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85" w:rsidRDefault="00A92050" w:rsidP="00A92050">
      <w:pPr>
        <w:jc w:val="center"/>
        <w:rPr>
          <w:b/>
        </w:rPr>
      </w:pPr>
      <w:r>
        <w:rPr>
          <w:b/>
        </w:rPr>
        <w:t>Pozměňovací a jiné návrhy</w:t>
      </w:r>
    </w:p>
    <w:p w:rsidR="003D72D9" w:rsidRDefault="003D72D9" w:rsidP="00A92050">
      <w:pPr>
        <w:jc w:val="center"/>
        <w:rPr>
          <w:b/>
        </w:rPr>
      </w:pPr>
    </w:p>
    <w:p w:rsidR="003D72D9" w:rsidRPr="003D72D9" w:rsidRDefault="00A92050" w:rsidP="003D72D9">
      <w:pPr>
        <w:pStyle w:val="Tlotextu"/>
        <w:pBdr>
          <w:bottom w:val="single" w:sz="4" w:space="1" w:color="000000"/>
        </w:pBdr>
        <w:jc w:val="center"/>
        <w:rPr>
          <w:rFonts w:ascii="Times New Roman;serif" w:hAnsi="Times New Roman;serif"/>
          <w:b/>
        </w:rPr>
      </w:pPr>
      <w:r>
        <w:rPr>
          <w:b/>
        </w:rPr>
        <w:t>k</w:t>
      </w:r>
      <w:r w:rsidR="009647CA">
        <w:rPr>
          <w:b/>
        </w:rPr>
        <w:t> </w:t>
      </w:r>
      <w:r w:rsidR="003D72D9">
        <w:t xml:space="preserve"> </w:t>
      </w:r>
      <w:r w:rsidR="003D72D9" w:rsidRPr="003D72D9">
        <w:rPr>
          <w:b/>
        </w:rPr>
        <w:t xml:space="preserve">návrhu poslanců Věry Kovářové, Petra Gazdíka, Jana Farského, Víta Rakušana a Jany </w:t>
      </w:r>
      <w:proofErr w:type="spellStart"/>
      <w:r w:rsidR="003D72D9" w:rsidRPr="003D72D9">
        <w:rPr>
          <w:b/>
        </w:rPr>
        <w:t>Krutákové</w:t>
      </w:r>
      <w:proofErr w:type="spellEnd"/>
      <w:r w:rsidR="003D72D9" w:rsidRPr="003D72D9">
        <w:rPr>
          <w:b/>
        </w:rPr>
        <w:t xml:space="preserve"> na vydání zákona, kterým se mění zákon č. 235/2004 Sb., o dani z přidané hodnoty, </w:t>
      </w:r>
      <w:r w:rsidR="003D72D9" w:rsidRPr="003D72D9">
        <w:rPr>
          <w:rFonts w:ascii="Times New Roman;serif" w:hAnsi="Times New Roman;serif"/>
          <w:b/>
        </w:rPr>
        <w:t>ve znění pozdějších předpisů</w:t>
      </w:r>
    </w:p>
    <w:p w:rsidR="00A92050" w:rsidRDefault="00A92050" w:rsidP="003D72D9">
      <w:pPr>
        <w:pStyle w:val="Tlotextu"/>
        <w:pBdr>
          <w:bottom w:val="single" w:sz="4" w:space="1" w:color="000000"/>
        </w:pBdr>
        <w:jc w:val="center"/>
        <w:rPr>
          <w:b/>
        </w:rPr>
      </w:pPr>
      <w:r>
        <w:rPr>
          <w:b/>
        </w:rPr>
        <w:t xml:space="preserve">(tisk </w:t>
      </w:r>
      <w:r w:rsidR="00CA29DF">
        <w:rPr>
          <w:b/>
        </w:rPr>
        <w:t>140</w:t>
      </w:r>
      <w:r>
        <w:rPr>
          <w:b/>
        </w:rPr>
        <w:t>)</w:t>
      </w: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  <w:r>
        <w:rPr>
          <w:b/>
        </w:rPr>
        <w:t>Návrh na zamítnutí návrhu zákona pod</w:t>
      </w:r>
      <w:r w:rsidR="001C03EF">
        <w:rPr>
          <w:b/>
        </w:rPr>
        <w:t xml:space="preserve">ala ve druhém čtení dne 2. listopadu 2018 poslankyně Jana Mračková </w:t>
      </w:r>
      <w:proofErr w:type="spellStart"/>
      <w:r w:rsidR="001C03EF">
        <w:rPr>
          <w:b/>
        </w:rPr>
        <w:t>Vildumetzová</w:t>
      </w:r>
      <w:proofErr w:type="spellEnd"/>
      <w:r w:rsidR="001C03EF">
        <w:rPr>
          <w:b/>
        </w:rPr>
        <w:t>.</w:t>
      </w:r>
    </w:p>
    <w:p w:rsidR="00A92050" w:rsidRDefault="00A92050" w:rsidP="00A92050"/>
    <w:p w:rsidR="00A92050" w:rsidRPr="00A92050" w:rsidRDefault="00A92050" w:rsidP="00A92050"/>
    <w:p w:rsidR="00A92050" w:rsidRDefault="00A92050" w:rsidP="00A92050">
      <w:pPr>
        <w:pStyle w:val="Oznaenpozmn"/>
        <w:tabs>
          <w:tab w:val="clear" w:pos="425"/>
        </w:tabs>
        <w:ind w:left="567" w:hanging="567"/>
      </w:pPr>
      <w:r>
        <w:t>Pozměňovací návrhy obsažené v usnesení garančního</w:t>
      </w:r>
      <w:r w:rsidR="00CA29DF">
        <w:t xml:space="preserve"> rozpočtového</w:t>
      </w:r>
      <w:r>
        <w:t xml:space="preserve"> výboru č. </w:t>
      </w:r>
      <w:r w:rsidR="00CA29DF">
        <w:t>135</w:t>
      </w:r>
      <w:r w:rsidR="00AF24B6">
        <w:t xml:space="preserve"> z</w:t>
      </w:r>
      <w:r w:rsidR="00CA29DF">
        <w:t> 11</w:t>
      </w:r>
      <w:r>
        <w:t xml:space="preserve">. schůze konané dne </w:t>
      </w:r>
      <w:r w:rsidR="00CA29DF">
        <w:t xml:space="preserve">5. září </w:t>
      </w:r>
      <w:r>
        <w:t>201</w:t>
      </w:r>
      <w:r w:rsidR="00AF24B6">
        <w:t>8</w:t>
      </w:r>
      <w:r>
        <w:t xml:space="preserve"> (tisk</w:t>
      </w:r>
      <w:r w:rsidR="00CA29DF">
        <w:t xml:space="preserve"> 140</w:t>
      </w:r>
      <w:r>
        <w:t>/</w:t>
      </w:r>
      <w:r w:rsidR="00CA29DF">
        <w:t>2</w:t>
      </w:r>
      <w:r>
        <w:t>)</w:t>
      </w:r>
    </w:p>
    <w:p w:rsidR="00CA29DF" w:rsidRPr="00BC44C4" w:rsidRDefault="001C03EF" w:rsidP="00CA29DF">
      <w:pPr>
        <w:pStyle w:val="Oznaenpozmn"/>
        <w:numPr>
          <w:ilvl w:val="0"/>
          <w:numId w:val="0"/>
        </w:numPr>
      </w:pPr>
      <w:r>
        <w:t xml:space="preserve">1. </w:t>
      </w:r>
      <w:r w:rsidR="00CA29DF" w:rsidRPr="00BC44C4">
        <w:t xml:space="preserve">V čl. I bod 1 zní: </w:t>
      </w:r>
    </w:p>
    <w:p w:rsidR="00CA29DF" w:rsidRPr="00BC44C4" w:rsidRDefault="00CA29DF" w:rsidP="0019473F">
      <w:pPr>
        <w:pStyle w:val="Odstavecseseznamem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BC44C4">
        <w:rPr>
          <w:rFonts w:ascii="Times New Roman" w:hAnsi="Times New Roman" w:cs="Times New Roman"/>
          <w:sz w:val="24"/>
          <w:szCs w:val="24"/>
        </w:rPr>
        <w:t>„1. V § 47 se na konci odstavce 4 doplňuje věta „U služeb</w:t>
      </w:r>
      <w:r w:rsidRPr="00BC44C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C44C4">
        <w:rPr>
          <w:rFonts w:ascii="Times New Roman" w:hAnsi="Times New Roman" w:cs="Times New Roman"/>
          <w:bCs/>
          <w:sz w:val="24"/>
          <w:szCs w:val="24"/>
        </w:rPr>
        <w:t xml:space="preserve">uvedených </w:t>
      </w:r>
      <w:r w:rsidRPr="00BC44C4">
        <w:rPr>
          <w:rFonts w:ascii="Times New Roman" w:hAnsi="Times New Roman" w:cs="Times New Roman"/>
          <w:sz w:val="24"/>
          <w:szCs w:val="24"/>
        </w:rPr>
        <w:t>v příloze č. 2a se uplatňuje druhá snížená sazba daně</w:t>
      </w:r>
      <w:r w:rsidRPr="00BC44C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cs-CZ"/>
        </w:rPr>
        <w:t>.</w:t>
      </w:r>
      <w:r w:rsidRPr="00BC44C4">
        <w:rPr>
          <w:rFonts w:ascii="Times New Roman" w:hAnsi="Times New Roman" w:cs="Times New Roman"/>
          <w:sz w:val="24"/>
          <w:szCs w:val="24"/>
        </w:rPr>
        <w:t>“.“.</w:t>
      </w:r>
    </w:p>
    <w:p w:rsidR="00CA29DF" w:rsidRPr="00BC44C4" w:rsidRDefault="001C03EF" w:rsidP="00CA29DF">
      <w:pPr>
        <w:pStyle w:val="Oznaenpozmn"/>
        <w:numPr>
          <w:ilvl w:val="0"/>
          <w:numId w:val="0"/>
        </w:numPr>
        <w:rPr>
          <w:rFonts w:asciiTheme="minorHAnsi" w:hAnsiTheme="minorHAnsi" w:cstheme="minorBidi"/>
        </w:rPr>
      </w:pPr>
      <w:r>
        <w:t xml:space="preserve">2. </w:t>
      </w:r>
      <w:r w:rsidR="00CA29DF" w:rsidRPr="00BC44C4">
        <w:t xml:space="preserve">V čl. I bod 3 zní: </w:t>
      </w:r>
    </w:p>
    <w:p w:rsidR="00CA29DF" w:rsidRPr="00BC44C4" w:rsidRDefault="00CA29DF" w:rsidP="0019473F">
      <w:pPr>
        <w:pStyle w:val="Odstavecseseznamem"/>
        <w:spacing w:line="240" w:lineRule="auto"/>
        <w:ind w:left="567"/>
        <w:jc w:val="both"/>
        <w:rPr>
          <w:sz w:val="24"/>
          <w:szCs w:val="24"/>
        </w:rPr>
      </w:pPr>
      <w:r w:rsidRPr="00BC44C4">
        <w:rPr>
          <w:rFonts w:ascii="Times New Roman" w:hAnsi="Times New Roman" w:cs="Times New Roman"/>
          <w:sz w:val="24"/>
          <w:szCs w:val="24"/>
        </w:rPr>
        <w:t>„3. V příloze č. 2 se věta „Pravidelnou hromadnou přepravou osob se rozumí přeprava osob po stanovených trasách, kdy cestující nastupují a vystupují na předem určených zastávkách nebo místech podle předem stanovených jízdních řádů, schválených podle zákona č. 111/1994 Sb., o silniční dopravě ve znění pozdějších předpisů, zákona č. 266/1994 Sb., o dráhách, ve znění pozdějších předpisů, zákona č. 49/1997 Sb., o civilním letectví a o změně a doplnění zákona č. 455/1991 Sb., o živnostenském podnikání (živnostenský zákon), ve znění pozdějších předpisů, zákona č. 114/1995 Sb., o vnitrozemské plavbě, ve znění pozdějších předpisů, vyhlášky Ministerstva dopravy a spojů č. 388/2000 Sb., o jízdních řádech veřejné linkové osobní dopravy, jde-li o linkovou osobní dopravu veřejnou.“ nahrazuje větou „Pravidelnou hromadnou dopravou osob se rozumí přeprava osob po stanovených trasách, kdy cestující nastupují a vystupují na předem určených zastávkách nebo místech podle předem stanovených jízdních řádů, schválených podle zákona č. 266/1994 Sb., o dráhách, ve znění pozdějších předpisů, jde-li o dopravu lanovými a visutými dráhami a lyžařskými vleky, zákona č.</w:t>
      </w:r>
      <w:r w:rsidR="0019473F">
        <w:rPr>
          <w:rFonts w:ascii="Times New Roman" w:hAnsi="Times New Roman" w:cs="Times New Roman"/>
          <w:sz w:val="24"/>
          <w:szCs w:val="24"/>
        </w:rPr>
        <w:t> </w:t>
      </w:r>
      <w:r w:rsidRPr="00BC44C4">
        <w:rPr>
          <w:rFonts w:ascii="Times New Roman" w:hAnsi="Times New Roman" w:cs="Times New Roman"/>
          <w:sz w:val="24"/>
          <w:szCs w:val="24"/>
        </w:rPr>
        <w:t>49/1997 Sb., o civilním letectví a o změně a doplnění zákona č. 455/1991 Sb., o</w:t>
      </w:r>
      <w:r w:rsidR="0019473F">
        <w:rPr>
          <w:rFonts w:ascii="Times New Roman" w:hAnsi="Times New Roman" w:cs="Times New Roman"/>
          <w:sz w:val="24"/>
          <w:szCs w:val="24"/>
        </w:rPr>
        <w:t> </w:t>
      </w:r>
      <w:r w:rsidRPr="00BC44C4">
        <w:rPr>
          <w:rFonts w:ascii="Times New Roman" w:hAnsi="Times New Roman" w:cs="Times New Roman"/>
          <w:sz w:val="24"/>
          <w:szCs w:val="24"/>
        </w:rPr>
        <w:t>živnostenském podnikání (živnostenský zákon), ve znění pozdějších předpisů, ve znění pozdějších předpisů nebo zákona č. 114/1995 Sb., o vnitrozemské plavbě, ve znění pozdějších předpisů.“.“.</w:t>
      </w:r>
    </w:p>
    <w:p w:rsidR="00CA29DF" w:rsidRPr="00BC44C4" w:rsidRDefault="001C03EF" w:rsidP="00CA29DF">
      <w:pPr>
        <w:pStyle w:val="Oznaenpozmn"/>
        <w:numPr>
          <w:ilvl w:val="0"/>
          <w:numId w:val="0"/>
        </w:numPr>
        <w:rPr>
          <w:rFonts w:asciiTheme="minorHAnsi" w:hAnsiTheme="minorHAnsi" w:cstheme="minorBidi"/>
        </w:rPr>
      </w:pPr>
      <w:r>
        <w:t xml:space="preserve">3. </w:t>
      </w:r>
      <w:r w:rsidR="00CA29DF" w:rsidRPr="00BC44C4">
        <w:t>V čl. I bod 4 zní: „4. Za přílohu č. 2 se vkládá příloha č. 2a, která zní:</w:t>
      </w:r>
    </w:p>
    <w:p w:rsidR="00CA29DF" w:rsidRPr="00BC44C4" w:rsidRDefault="00CA29DF" w:rsidP="00CA29DF">
      <w:pPr>
        <w:ind w:left="621"/>
        <w:jc w:val="right"/>
        <w:rPr>
          <w:bCs/>
        </w:rPr>
      </w:pPr>
      <w:r w:rsidRPr="00BC44C4">
        <w:rPr>
          <w:bCs/>
        </w:rPr>
        <w:t>„Příloha č. 2a k zákonu č. 235/2004 Sb.</w:t>
      </w:r>
    </w:p>
    <w:p w:rsidR="00CA29DF" w:rsidRPr="00BC44C4" w:rsidRDefault="00CA29DF" w:rsidP="00CA29DF">
      <w:pPr>
        <w:ind w:left="621"/>
        <w:jc w:val="center"/>
        <w:rPr>
          <w:b/>
          <w:bCs/>
        </w:rPr>
      </w:pPr>
      <w:r w:rsidRPr="00BC44C4">
        <w:rPr>
          <w:b/>
          <w:bCs/>
        </w:rPr>
        <w:t>Seznam služeb podléhajících druhé snížené sazbě daně</w:t>
      </w:r>
    </w:p>
    <w:p w:rsidR="00CA29DF" w:rsidRPr="00BC44C4" w:rsidRDefault="00CA29DF" w:rsidP="00CA29DF">
      <w:pPr>
        <w:ind w:left="621"/>
        <w:jc w:val="center"/>
        <w:rPr>
          <w:b/>
          <w:bCs/>
        </w:rPr>
      </w:pPr>
    </w:p>
    <w:p w:rsidR="00CA29DF" w:rsidRPr="00BC44C4" w:rsidRDefault="00CA29DF" w:rsidP="00CA29DF">
      <w:pPr>
        <w:pBdr>
          <w:top w:val="single" w:sz="4" w:space="1" w:color="auto"/>
          <w:bottom w:val="single" w:sz="4" w:space="1" w:color="auto"/>
        </w:pBdr>
        <w:ind w:left="709"/>
        <w:rPr>
          <w:b/>
        </w:rPr>
      </w:pPr>
      <w:r w:rsidRPr="00BC44C4">
        <w:rPr>
          <w:b/>
        </w:rPr>
        <w:t xml:space="preserve">CZ-CPA </w:t>
      </w:r>
      <w:r w:rsidRPr="00BC44C4">
        <w:rPr>
          <w:b/>
        </w:rPr>
        <w:tab/>
        <w:t>Popis služby</w:t>
      </w:r>
    </w:p>
    <w:p w:rsidR="00CA29DF" w:rsidRPr="00BC44C4" w:rsidRDefault="00CA29DF" w:rsidP="00CA29DF">
      <w:pPr>
        <w:ind w:left="709"/>
        <w:rPr>
          <w:bCs/>
        </w:rPr>
      </w:pPr>
      <w:r w:rsidRPr="00BC44C4">
        <w:rPr>
          <w:bCs/>
        </w:rPr>
        <w:t xml:space="preserve">49 </w:t>
      </w:r>
      <w:r w:rsidRPr="00BC44C4">
        <w:rPr>
          <w:bCs/>
        </w:rPr>
        <w:tab/>
      </w:r>
      <w:r w:rsidRPr="00BC44C4">
        <w:rPr>
          <w:bCs/>
        </w:rPr>
        <w:tab/>
        <w:t>Pozemní hromadná pravidelná doprava cestujících a jejich</w:t>
      </w:r>
    </w:p>
    <w:p w:rsidR="00CA29DF" w:rsidRPr="00BC44C4" w:rsidRDefault="00CA29DF" w:rsidP="00CA29DF">
      <w:pPr>
        <w:ind w:left="2124"/>
      </w:pPr>
      <w:r w:rsidRPr="00BC44C4">
        <w:rPr>
          <w:bCs/>
        </w:rPr>
        <w:t>zavazadel</w:t>
      </w:r>
      <w:r w:rsidRPr="00BC44C4">
        <w:t xml:space="preserve"> s výjimkou osobní dopravy lanovými a visutými dráhami</w:t>
      </w:r>
    </w:p>
    <w:p w:rsidR="00CA29DF" w:rsidRPr="00BC44C4" w:rsidRDefault="00CA29DF" w:rsidP="00CA29DF">
      <w:pPr>
        <w:pBdr>
          <w:bottom w:val="single" w:sz="4" w:space="1" w:color="auto"/>
        </w:pBdr>
        <w:ind w:left="709" w:hanging="1"/>
      </w:pPr>
      <w:r w:rsidRPr="00BC44C4">
        <w:t xml:space="preserve">                       a lyžařskými vleky</w:t>
      </w:r>
    </w:p>
    <w:p w:rsidR="00CA29DF" w:rsidRPr="00BC44C4" w:rsidRDefault="00CA29DF" w:rsidP="00CA29DF">
      <w:pPr>
        <w:ind w:left="2037" w:firstLine="87"/>
      </w:pPr>
    </w:p>
    <w:p w:rsidR="00CA29DF" w:rsidRPr="00BC44C4" w:rsidRDefault="00CA29DF" w:rsidP="00CA29DF">
      <w:pPr>
        <w:pStyle w:val="Novelizanbod"/>
        <w:numPr>
          <w:ilvl w:val="0"/>
          <w:numId w:val="0"/>
        </w:numPr>
        <w:spacing w:before="0" w:after="240"/>
        <w:ind w:left="708"/>
      </w:pPr>
      <w:r w:rsidRPr="00BC44C4">
        <w:lastRenderedPageBreak/>
        <w:t>Druhé snížené sazbě daně podléhají služby, které odpovídají současně číselnému kódu klasifikace produkce CZ-CPA platné k 1. lednu 2008 a výslovně uvedenému slovnímu popisu k tomuto kódu v textové části této přílohy</w:t>
      </w:r>
      <w:r w:rsidRPr="00BC44C4">
        <w:rPr>
          <w:bCs/>
        </w:rPr>
        <w:t>.</w:t>
      </w:r>
    </w:p>
    <w:p w:rsidR="00CA29DF" w:rsidRPr="00BC44C4" w:rsidRDefault="00CA29DF" w:rsidP="0019473F">
      <w:pPr>
        <w:pStyle w:val="Odstavecseseznamem"/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C44C4">
        <w:rPr>
          <w:rFonts w:ascii="Times New Roman" w:hAnsi="Times New Roman" w:cs="Times New Roman"/>
          <w:sz w:val="24"/>
          <w:szCs w:val="24"/>
        </w:rPr>
        <w:t>Pozemní hromadnou pravidelnou dopravou cestujících a jejich zavazadel se rozumí přeprava osob po stanovených trasách, kdy cestující nastupují a vystupují na předem určených zastávkách nebo místech podle předem stanovených jízdních řádů, schválených podle zákona č. 111/1994 Sb., o silniční dopravě, ve znění pozdějších předpisů, zákona č. 266/1994 Sb., o dráhách, ve znění pozdějších předpisů nebo vyhlášky č. 122/2014 Sb., o jízdních řádech veřejné linkové dopravy, jde-li o linkovou osobní dopravu veřejnou.“.</w:t>
      </w:r>
    </w:p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>
      <w:pPr>
        <w:jc w:val="center"/>
        <w:rPr>
          <w:b/>
          <w:sz w:val="28"/>
          <w:szCs w:val="28"/>
        </w:rPr>
      </w:pPr>
      <w:r w:rsidRPr="00A92050">
        <w:rPr>
          <w:b/>
          <w:sz w:val="28"/>
          <w:szCs w:val="28"/>
        </w:rPr>
        <w:t xml:space="preserve">Pozměňovací návrhy přednesené ve druhém čtení dne </w:t>
      </w:r>
      <w:r w:rsidR="001C03EF">
        <w:rPr>
          <w:b/>
          <w:sz w:val="28"/>
          <w:szCs w:val="28"/>
        </w:rPr>
        <w:t>2</w:t>
      </w:r>
      <w:r w:rsidR="006F1724">
        <w:rPr>
          <w:b/>
          <w:sz w:val="28"/>
          <w:szCs w:val="28"/>
        </w:rPr>
        <w:t xml:space="preserve">. </w:t>
      </w:r>
      <w:r w:rsidR="001C03EF">
        <w:rPr>
          <w:b/>
          <w:sz w:val="28"/>
          <w:szCs w:val="28"/>
        </w:rPr>
        <w:t>listopadu</w:t>
      </w:r>
      <w:r w:rsidRPr="00A92050">
        <w:rPr>
          <w:b/>
          <w:sz w:val="28"/>
          <w:szCs w:val="28"/>
        </w:rPr>
        <w:t xml:space="preserve"> 201</w:t>
      </w:r>
      <w:r w:rsidR="00AF24B6">
        <w:rPr>
          <w:b/>
          <w:sz w:val="28"/>
          <w:szCs w:val="28"/>
        </w:rPr>
        <w:t>8</w:t>
      </w:r>
    </w:p>
    <w:p w:rsidR="00A92050" w:rsidRPr="00A92050" w:rsidRDefault="00A92050" w:rsidP="00A92050"/>
    <w:p w:rsidR="00A92050" w:rsidRPr="00A92050" w:rsidRDefault="00A92050" w:rsidP="00A92050"/>
    <w:p w:rsidR="00A92050" w:rsidRDefault="00ED0775" w:rsidP="00ED0775">
      <w:pPr>
        <w:pStyle w:val="Oznaenpozmn"/>
        <w:numPr>
          <w:ilvl w:val="0"/>
          <w:numId w:val="0"/>
        </w:numPr>
        <w:tabs>
          <w:tab w:val="left" w:pos="567"/>
        </w:tabs>
      </w:pPr>
      <w:r>
        <w:t>B.</w:t>
      </w:r>
      <w:r>
        <w:tab/>
      </w:r>
      <w:r w:rsidR="00A92050">
        <w:t>Poslan</w:t>
      </w:r>
      <w:r w:rsidR="0087120B">
        <w:t>kyně Věra Kovářová</w:t>
      </w:r>
    </w:p>
    <w:p w:rsidR="00A92050" w:rsidRPr="00EC7D98" w:rsidRDefault="009C590B" w:rsidP="00A92050">
      <w:pPr>
        <w:rPr>
          <w:i/>
        </w:rPr>
      </w:pPr>
      <w:r w:rsidRPr="00EC7D98">
        <w:rPr>
          <w:i/>
        </w:rPr>
        <w:t>SD 1310</w:t>
      </w:r>
    </w:p>
    <w:p w:rsidR="009C590B" w:rsidRDefault="009C590B" w:rsidP="00A92050"/>
    <w:p w:rsidR="009C590B" w:rsidRPr="009C590B" w:rsidRDefault="009C590B" w:rsidP="009C590B">
      <w:pPr>
        <w:pStyle w:val="Odstavecseseznamem"/>
        <w:numPr>
          <w:ilvl w:val="0"/>
          <w:numId w:val="11"/>
        </w:numPr>
        <w:suppressAutoHyphens w:val="0"/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590B">
        <w:rPr>
          <w:rFonts w:ascii="Times New Roman" w:hAnsi="Times New Roman" w:cs="Times New Roman"/>
          <w:sz w:val="24"/>
          <w:szCs w:val="24"/>
        </w:rPr>
        <w:t xml:space="preserve">V čl. I bod 1 zní: </w:t>
      </w:r>
    </w:p>
    <w:p w:rsidR="009C590B" w:rsidRPr="009C590B" w:rsidRDefault="009C590B" w:rsidP="009C590B">
      <w:pPr>
        <w:pStyle w:val="Odstavecseseznamem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C590B">
        <w:rPr>
          <w:rFonts w:ascii="Times New Roman" w:hAnsi="Times New Roman" w:cs="Times New Roman"/>
          <w:sz w:val="24"/>
          <w:szCs w:val="24"/>
        </w:rPr>
        <w:t>„1. V § 47 se na konci odstavce 4 doplňuje věta</w:t>
      </w:r>
      <w:r w:rsidRPr="009C590B" w:rsidDel="00887288">
        <w:rPr>
          <w:rFonts w:ascii="Times New Roman" w:hAnsi="Times New Roman" w:cs="Times New Roman"/>
          <w:sz w:val="24"/>
          <w:szCs w:val="24"/>
        </w:rPr>
        <w:t xml:space="preserve"> </w:t>
      </w:r>
      <w:r w:rsidRPr="009C590B">
        <w:rPr>
          <w:rFonts w:ascii="Times New Roman" w:hAnsi="Times New Roman" w:cs="Times New Roman"/>
          <w:sz w:val="24"/>
          <w:szCs w:val="24"/>
        </w:rPr>
        <w:t>„U služeb</w:t>
      </w:r>
      <w:r w:rsidRPr="009C59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C590B">
        <w:rPr>
          <w:rFonts w:ascii="Times New Roman" w:hAnsi="Times New Roman" w:cs="Times New Roman"/>
          <w:bCs/>
          <w:sz w:val="24"/>
          <w:szCs w:val="24"/>
        </w:rPr>
        <w:t xml:space="preserve">uvedených </w:t>
      </w:r>
      <w:r w:rsidRPr="009C590B">
        <w:rPr>
          <w:rFonts w:ascii="Times New Roman" w:hAnsi="Times New Roman" w:cs="Times New Roman"/>
          <w:sz w:val="24"/>
          <w:szCs w:val="24"/>
        </w:rPr>
        <w:t>v příloze č. 2a se uplatňuje druhá snížená sazba daně</w:t>
      </w:r>
      <w:r w:rsidRPr="009C590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cs-CZ"/>
        </w:rPr>
        <w:t>.</w:t>
      </w:r>
      <w:r w:rsidRPr="009C590B">
        <w:rPr>
          <w:rFonts w:ascii="Times New Roman" w:hAnsi="Times New Roman" w:cs="Times New Roman"/>
          <w:sz w:val="24"/>
          <w:szCs w:val="24"/>
        </w:rPr>
        <w:t>“.“.</w:t>
      </w:r>
    </w:p>
    <w:p w:rsidR="009C590B" w:rsidRPr="009C590B" w:rsidRDefault="009C590B" w:rsidP="009C590B">
      <w:pPr>
        <w:pStyle w:val="Odstavecseseznamem"/>
        <w:numPr>
          <w:ilvl w:val="0"/>
          <w:numId w:val="11"/>
        </w:numPr>
        <w:suppressAutoHyphens w:val="0"/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C590B">
        <w:rPr>
          <w:rFonts w:ascii="Times New Roman" w:hAnsi="Times New Roman" w:cs="Times New Roman"/>
          <w:sz w:val="24"/>
          <w:szCs w:val="24"/>
        </w:rPr>
        <w:t>V čl. I se za bod 2 vkládají nové body 3 a 4, které znějí:</w:t>
      </w:r>
    </w:p>
    <w:p w:rsidR="009C590B" w:rsidRPr="009C590B" w:rsidRDefault="009C590B" w:rsidP="009C590B">
      <w:pPr>
        <w:ind w:left="567"/>
      </w:pPr>
      <w:r w:rsidRPr="009C590B">
        <w:t>„3. V příloze č. 2 se na konci textu položky 49.39.2 vkládají slova „, pokud se nejedná o</w:t>
      </w:r>
      <w:r w:rsidR="0019473F">
        <w:t> </w:t>
      </w:r>
      <w:r w:rsidRPr="009C590B">
        <w:t>hromadnou pravidelnou dopravu osob“.</w:t>
      </w:r>
    </w:p>
    <w:p w:rsidR="009C590B" w:rsidRPr="009C590B" w:rsidRDefault="009C590B" w:rsidP="009C590B">
      <w:pPr>
        <w:ind w:left="567"/>
      </w:pPr>
      <w:r w:rsidRPr="009C590B">
        <w:t xml:space="preserve">  4. V příloze č. 2 se položka 50 zrušuje.“.</w:t>
      </w:r>
    </w:p>
    <w:p w:rsidR="009C590B" w:rsidRPr="009C590B" w:rsidRDefault="009C590B" w:rsidP="009C590B">
      <w:pPr>
        <w:ind w:left="567"/>
      </w:pPr>
      <w:r w:rsidRPr="009C590B">
        <w:t>Dosavadní body 3 a 4 se označují jako body 5 a 6.</w:t>
      </w:r>
    </w:p>
    <w:p w:rsidR="009C590B" w:rsidRPr="009C590B" w:rsidRDefault="009C590B" w:rsidP="009C590B">
      <w:pPr>
        <w:pStyle w:val="Odstavecseseznamem"/>
        <w:numPr>
          <w:ilvl w:val="0"/>
          <w:numId w:val="11"/>
        </w:numPr>
        <w:suppressAutoHyphens w:val="0"/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C590B">
        <w:rPr>
          <w:rFonts w:ascii="Times New Roman" w:hAnsi="Times New Roman" w:cs="Times New Roman"/>
          <w:sz w:val="24"/>
          <w:szCs w:val="24"/>
        </w:rPr>
        <w:t xml:space="preserve">V čl. I bod 5 zní: </w:t>
      </w:r>
    </w:p>
    <w:p w:rsidR="009C590B" w:rsidRPr="009C590B" w:rsidRDefault="009C590B" w:rsidP="0019473F">
      <w:pPr>
        <w:pStyle w:val="Odstavecseseznamem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C590B">
        <w:rPr>
          <w:rFonts w:ascii="Times New Roman" w:hAnsi="Times New Roman" w:cs="Times New Roman"/>
          <w:sz w:val="24"/>
          <w:szCs w:val="24"/>
        </w:rPr>
        <w:t>„5. V příloze č. 2 se věta „Pravidelnou hromadnou přepravou osob se rozumí přeprava osob po stanovených trasách, kdy cestující nastupují a vystupují na předem určených zastávkách nebo místech podle předem stanovených jízdních řádů, schválených podle zákona č. 111/1994 Sb., o silniční dopravě ve znění pozdějších předpisů, zákona č. 266/1994 Sb., o dráhách, ve znění pozdějších předpisů, zákona č. 49/1997 Sb., o civilním letectví a o změně a doplnění zákona č. 455/1991 Sb., o živnostenském podnikání (živnostenský zákon), ve znění pozdějších předpisů, zákona č. 114/1995 Sb., o vnitrozemské plavbě, ve znění pozdějších předpisů, vyhlášky Ministerstva dopravy a spojů č. 388/2000 Sb., o jízdních řádech veřejné linkové osobní dopravy, jde-li o linkovou osobní dopravu veřejnou.“ nahrazuje větou „Pravidelnou hromadnou dopravou osob se rozumí přeprava osob po stanovených trasách, kdy cestující nastupují a vystupují na předem určených zastávkách nebo místech podle předem stanovených jízdních řádů, schválených podle zákona č. 111/1994 Sb., o silniční dopravě, ve znění pozdějších předpisů, zákona č. 266/1994 Sb., o dráhách, ve znění pozdějších předpisů, zákona č. 49/1997 Sb., o civilním letectví a o změně a doplnění zákona č. 455/1991 Sb., o živnostenském podnikání (živnostenský zákon), ve znění pozdějších předpisů, ve znění pozdějších předpisů, zákona č. 114/1995 Sb., o vnitrozemské plavbě, ve znění pozdějších předpisů nebo vyhlášky č. 122/2014 Sb., o jízdních řádech veřejné linkové dopravy, jde-li o linkovou osobní dopravu veřejnou.“.“.</w:t>
      </w:r>
    </w:p>
    <w:p w:rsidR="009C590B" w:rsidRPr="009C590B" w:rsidRDefault="009C590B" w:rsidP="009C590B">
      <w:pPr>
        <w:pStyle w:val="Odstavecseseznamem"/>
        <w:numPr>
          <w:ilvl w:val="0"/>
          <w:numId w:val="11"/>
        </w:numPr>
        <w:suppressAutoHyphens w:val="0"/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C590B">
        <w:rPr>
          <w:rFonts w:ascii="Times New Roman" w:hAnsi="Times New Roman" w:cs="Times New Roman"/>
          <w:sz w:val="24"/>
          <w:szCs w:val="24"/>
        </w:rPr>
        <w:lastRenderedPageBreak/>
        <w:t xml:space="preserve">V čl. I bod 6 zní: </w:t>
      </w:r>
    </w:p>
    <w:p w:rsidR="009C590B" w:rsidRPr="009C590B" w:rsidRDefault="009C590B" w:rsidP="009C590B">
      <w:pPr>
        <w:pStyle w:val="Odstavecseseznamem"/>
        <w:spacing w:before="24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C590B">
        <w:rPr>
          <w:rFonts w:ascii="Times New Roman" w:hAnsi="Times New Roman" w:cs="Times New Roman"/>
          <w:sz w:val="24"/>
          <w:szCs w:val="24"/>
        </w:rPr>
        <w:t>„6. Za přílohu č. 2 se vkládá příloha č. 2a, která zní:</w:t>
      </w:r>
    </w:p>
    <w:p w:rsidR="009C590B" w:rsidRDefault="009C590B" w:rsidP="009C590B">
      <w:pPr>
        <w:ind w:left="621"/>
        <w:jc w:val="right"/>
        <w:rPr>
          <w:bCs/>
        </w:rPr>
      </w:pPr>
      <w:r w:rsidRPr="009C590B">
        <w:rPr>
          <w:bCs/>
        </w:rPr>
        <w:t>„Příloha č. 2a k zákonu č. 235/2004 Sb.</w:t>
      </w:r>
    </w:p>
    <w:p w:rsidR="009C590B" w:rsidRPr="009C590B" w:rsidRDefault="009C590B" w:rsidP="009C590B">
      <w:pPr>
        <w:ind w:left="621"/>
        <w:jc w:val="right"/>
        <w:rPr>
          <w:bCs/>
        </w:rPr>
      </w:pPr>
    </w:p>
    <w:p w:rsidR="009C590B" w:rsidRPr="009C590B" w:rsidRDefault="009C590B" w:rsidP="009C590B">
      <w:pPr>
        <w:ind w:left="621"/>
        <w:jc w:val="center"/>
        <w:rPr>
          <w:b/>
          <w:bCs/>
        </w:rPr>
      </w:pPr>
      <w:r w:rsidRPr="009C590B">
        <w:rPr>
          <w:b/>
          <w:bCs/>
        </w:rPr>
        <w:t>Seznam služeb podléhajících druhé snížené sazbě daně</w:t>
      </w:r>
    </w:p>
    <w:p w:rsidR="009C590B" w:rsidRPr="009C590B" w:rsidRDefault="009C590B" w:rsidP="009C590B">
      <w:pPr>
        <w:ind w:left="621"/>
        <w:jc w:val="center"/>
        <w:rPr>
          <w:b/>
          <w:bCs/>
        </w:rPr>
      </w:pPr>
    </w:p>
    <w:p w:rsidR="009C590B" w:rsidRPr="009C590B" w:rsidRDefault="009C590B" w:rsidP="009C590B">
      <w:pPr>
        <w:pBdr>
          <w:top w:val="single" w:sz="4" w:space="1" w:color="auto"/>
          <w:bottom w:val="single" w:sz="4" w:space="1" w:color="auto"/>
        </w:pBdr>
        <w:ind w:left="709"/>
        <w:rPr>
          <w:b/>
        </w:rPr>
      </w:pPr>
      <w:r w:rsidRPr="009C590B">
        <w:rPr>
          <w:b/>
        </w:rPr>
        <w:t xml:space="preserve">CZ-CPA </w:t>
      </w:r>
      <w:r w:rsidRPr="009C590B">
        <w:rPr>
          <w:b/>
        </w:rPr>
        <w:tab/>
        <w:t>Popis služby</w:t>
      </w:r>
    </w:p>
    <w:p w:rsidR="009C590B" w:rsidRPr="009C590B" w:rsidRDefault="009C590B" w:rsidP="009C590B">
      <w:pPr>
        <w:ind w:left="709"/>
        <w:rPr>
          <w:bCs/>
        </w:rPr>
      </w:pPr>
      <w:r w:rsidRPr="009C590B">
        <w:rPr>
          <w:bCs/>
        </w:rPr>
        <w:t xml:space="preserve">49 </w:t>
      </w:r>
      <w:r w:rsidRPr="009C590B">
        <w:rPr>
          <w:bCs/>
        </w:rPr>
        <w:tab/>
      </w:r>
      <w:r w:rsidRPr="009C590B">
        <w:rPr>
          <w:bCs/>
        </w:rPr>
        <w:tab/>
        <w:t>Pozemní hromadná pravidelná doprava cestujících a jejich</w:t>
      </w:r>
    </w:p>
    <w:p w:rsidR="009C590B" w:rsidRPr="009C590B" w:rsidRDefault="009C590B" w:rsidP="009C590B">
      <w:pPr>
        <w:ind w:left="2124"/>
      </w:pPr>
      <w:r w:rsidRPr="009C590B">
        <w:rPr>
          <w:bCs/>
        </w:rPr>
        <w:t>zavazadel</w:t>
      </w:r>
      <w:r w:rsidRPr="009C590B">
        <w:t xml:space="preserve"> s výjimkou osobní dopravy lyžařskými vleky</w:t>
      </w:r>
    </w:p>
    <w:p w:rsidR="009C590B" w:rsidRPr="009C590B" w:rsidRDefault="009C590B" w:rsidP="009C590B">
      <w:r w:rsidRPr="009C590B">
        <w:tab/>
        <w:t>50</w:t>
      </w:r>
      <w:r w:rsidRPr="009C590B">
        <w:tab/>
      </w:r>
      <w:r w:rsidRPr="009C590B">
        <w:tab/>
        <w:t>Vodní hromadná pravidelná doprava cestujících a jejich</w:t>
      </w:r>
    </w:p>
    <w:p w:rsidR="009C590B" w:rsidRPr="009C590B" w:rsidRDefault="009C590B" w:rsidP="009C590B">
      <w:r w:rsidRPr="009C590B">
        <w:t xml:space="preserve">              </w:t>
      </w:r>
      <w:r w:rsidRPr="009C590B">
        <w:tab/>
      </w:r>
      <w:r w:rsidRPr="009C590B">
        <w:tab/>
        <w:t>zavazadel.</w:t>
      </w:r>
    </w:p>
    <w:p w:rsidR="009C590B" w:rsidRPr="009C590B" w:rsidRDefault="009C590B" w:rsidP="009C590B">
      <w:pPr>
        <w:ind w:left="2037" w:firstLine="87"/>
      </w:pPr>
    </w:p>
    <w:p w:rsidR="009C590B" w:rsidRPr="009C590B" w:rsidRDefault="009C590B" w:rsidP="009C590B">
      <w:pPr>
        <w:pStyle w:val="Novelizanbod"/>
        <w:numPr>
          <w:ilvl w:val="0"/>
          <w:numId w:val="0"/>
        </w:numPr>
        <w:tabs>
          <w:tab w:val="clear" w:pos="851"/>
          <w:tab w:val="left" w:pos="567"/>
        </w:tabs>
        <w:spacing w:before="0" w:after="240"/>
        <w:ind w:left="567"/>
      </w:pPr>
      <w:r w:rsidRPr="009C590B">
        <w:t>Druhé snížené sazbě daně podléhají služby, které odpovídají současně číselnému kódu klasifikace produkce CZ-CPA platné k 1. lednu 2008 a výslovně uvedenému slovnímu popisu k tomuto kódu v textové části této přílohy</w:t>
      </w:r>
      <w:r w:rsidRPr="009C590B">
        <w:rPr>
          <w:bCs/>
        </w:rPr>
        <w:t>.</w:t>
      </w:r>
    </w:p>
    <w:p w:rsidR="009C590B" w:rsidRPr="009C590B" w:rsidRDefault="009C590B" w:rsidP="009C590B">
      <w:pPr>
        <w:tabs>
          <w:tab w:val="left" w:pos="567"/>
        </w:tabs>
        <w:ind w:left="567"/>
      </w:pPr>
      <w:r w:rsidRPr="009C590B">
        <w:t>Pravidelnou hromadnou dopravou osob se rozumí přeprava osob po stanovených trasách, kdy cestující nastupují a vystupují na předem určených zastávkách nebo místech podle předem stanovených jízdních řádů, schválených podle zákona č. 111/1994 Sb., o silniční dopravě, ve znění pozdějších předpisů, zákona č. 266/1994 Sb., o dráhách, ve znění pozdějších předpisů, zákona č. 49/1997 Sb., o civilním letectví a o změně a doplnění zákona č. 455/1991 Sb., o živnostenském podnikání (živnostenský zákon), ve znění pozdějších předpisů, ve znění pozdějších předpisů, zákona č. 114/1995 Sb., o</w:t>
      </w:r>
      <w:r w:rsidR="00EC7D98">
        <w:t> </w:t>
      </w:r>
      <w:r w:rsidRPr="009C590B">
        <w:t>vnitrozemské plavbě, ve znění pozdějších předpisů nebo vyhlášky č. 122/2014 Sb., o</w:t>
      </w:r>
      <w:r w:rsidR="00EC7D98">
        <w:t> </w:t>
      </w:r>
      <w:r w:rsidRPr="009C590B">
        <w:t>jízdních řádech veřejné linkové dopravy, jde-li o linkovou osobní dopravu veřejnou.“</w:t>
      </w:r>
      <w:r w:rsidR="00ED0775">
        <w:t>.</w:t>
      </w:r>
    </w:p>
    <w:p w:rsidR="009C590B" w:rsidRPr="009C590B" w:rsidRDefault="009C590B" w:rsidP="00A92050"/>
    <w:p w:rsidR="009C590B" w:rsidRPr="009C590B" w:rsidRDefault="009C590B" w:rsidP="00A92050"/>
    <w:p w:rsidR="009C590B" w:rsidRPr="00A92050" w:rsidRDefault="009C590B" w:rsidP="00A92050"/>
    <w:p w:rsidR="00A92050" w:rsidRPr="00A92050" w:rsidRDefault="00A92050" w:rsidP="00A92050"/>
    <w:p w:rsidR="00A92050" w:rsidRPr="00A92050" w:rsidRDefault="00EC7D98" w:rsidP="00A92050">
      <w:pPr>
        <w:jc w:val="center"/>
      </w:pPr>
      <w:r>
        <w:t xml:space="preserve">V Praze </w:t>
      </w:r>
      <w:r w:rsidR="00FE517B">
        <w:t>2.</w:t>
      </w:r>
      <w:r>
        <w:t xml:space="preserve"> listopadu 2018</w:t>
      </w:r>
    </w:p>
    <w:p w:rsidR="00A92050" w:rsidRDefault="00A92050" w:rsidP="00A92050">
      <w:pPr>
        <w:jc w:val="center"/>
      </w:pPr>
    </w:p>
    <w:p w:rsidR="00EC7D98" w:rsidRDefault="00EC7D98" w:rsidP="00A92050">
      <w:pPr>
        <w:jc w:val="center"/>
      </w:pPr>
    </w:p>
    <w:p w:rsidR="00EC7D98" w:rsidRDefault="00EC7D98" w:rsidP="00A92050">
      <w:pPr>
        <w:jc w:val="center"/>
      </w:pPr>
    </w:p>
    <w:p w:rsidR="00EC7D98" w:rsidRDefault="00EC7D98" w:rsidP="00A92050">
      <w:pPr>
        <w:jc w:val="center"/>
      </w:pPr>
    </w:p>
    <w:p w:rsidR="00EC7D98" w:rsidRPr="00A92050" w:rsidRDefault="00EC7D98" w:rsidP="00A92050">
      <w:pPr>
        <w:jc w:val="center"/>
      </w:pPr>
    </w:p>
    <w:p w:rsidR="00A92050" w:rsidRPr="00A92050" w:rsidRDefault="00EC7D98" w:rsidP="00A92050">
      <w:pPr>
        <w:jc w:val="center"/>
      </w:pPr>
      <w:r>
        <w:rPr>
          <w:spacing w:val="-3"/>
        </w:rPr>
        <w:t>Jan  HRNČÍŘ</w:t>
      </w:r>
      <w:r w:rsidR="00FE517B">
        <w:rPr>
          <w:spacing w:val="-3"/>
        </w:rPr>
        <w:t>, v.r.</w:t>
      </w:r>
      <w:bookmarkStart w:id="0" w:name="_GoBack"/>
      <w:bookmarkEnd w:id="0"/>
    </w:p>
    <w:p w:rsidR="00A92050" w:rsidRPr="00A92050" w:rsidRDefault="00A92050" w:rsidP="00A92050">
      <w:pPr>
        <w:jc w:val="center"/>
      </w:pPr>
      <w:r w:rsidRPr="00A92050">
        <w:t xml:space="preserve">zpravodaj garančního </w:t>
      </w:r>
      <w:r w:rsidR="006F1724">
        <w:t xml:space="preserve">rozpočtového </w:t>
      </w:r>
      <w:r w:rsidRPr="00A92050">
        <w:t>výboru</w:t>
      </w:r>
      <w:r w:rsidR="00AF24B6">
        <w:t xml:space="preserve"> </w:t>
      </w:r>
    </w:p>
    <w:sectPr w:rsidR="00A92050" w:rsidRPr="00A92050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050" w:rsidRDefault="00A92050">
      <w:r>
        <w:separator/>
      </w:r>
    </w:p>
  </w:endnote>
  <w:endnote w:type="continuationSeparator" w:id="0">
    <w:p w:rsidR="00A92050" w:rsidRDefault="00A92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050" w:rsidRDefault="00A92050">
      <w:r>
        <w:separator/>
      </w:r>
    </w:p>
  </w:footnote>
  <w:footnote w:type="continuationSeparator" w:id="0">
    <w:p w:rsidR="00A92050" w:rsidRDefault="00A92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E517B">
      <w:rPr>
        <w:rStyle w:val="slostrnky"/>
        <w:noProof/>
      </w:rPr>
      <w:t>3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8AB44B6"/>
    <w:multiLevelType w:val="hybridMultilevel"/>
    <w:tmpl w:val="88E64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" w15:restartNumberingAfterBreak="0">
    <w:nsid w:val="354C69BD"/>
    <w:multiLevelType w:val="hybridMultilevel"/>
    <w:tmpl w:val="1C962C82"/>
    <w:lvl w:ilvl="0" w:tplc="061222F2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>
      <w:start w:val="1"/>
      <w:numFmt w:val="lowerRoman"/>
      <w:lvlText w:val="%3."/>
      <w:lvlJc w:val="right"/>
      <w:pPr>
        <w:ind w:left="2727" w:hanging="180"/>
      </w:pPr>
    </w:lvl>
    <w:lvl w:ilvl="3" w:tplc="0405000F">
      <w:start w:val="1"/>
      <w:numFmt w:val="decimal"/>
      <w:lvlText w:val="%4."/>
      <w:lvlJc w:val="left"/>
      <w:pPr>
        <w:ind w:left="3447" w:hanging="360"/>
      </w:pPr>
    </w:lvl>
    <w:lvl w:ilvl="4" w:tplc="04050019">
      <w:start w:val="1"/>
      <w:numFmt w:val="lowerLetter"/>
      <w:lvlText w:val="%5."/>
      <w:lvlJc w:val="left"/>
      <w:pPr>
        <w:ind w:left="4167" w:hanging="360"/>
      </w:pPr>
    </w:lvl>
    <w:lvl w:ilvl="5" w:tplc="0405001B">
      <w:start w:val="1"/>
      <w:numFmt w:val="lowerRoman"/>
      <w:lvlText w:val="%6."/>
      <w:lvlJc w:val="right"/>
      <w:pPr>
        <w:ind w:left="4887" w:hanging="180"/>
      </w:pPr>
    </w:lvl>
    <w:lvl w:ilvl="6" w:tplc="0405000F">
      <w:start w:val="1"/>
      <w:numFmt w:val="decimal"/>
      <w:lvlText w:val="%7."/>
      <w:lvlJc w:val="left"/>
      <w:pPr>
        <w:ind w:left="5607" w:hanging="360"/>
      </w:pPr>
    </w:lvl>
    <w:lvl w:ilvl="7" w:tplc="04050019">
      <w:start w:val="1"/>
      <w:numFmt w:val="lowerLetter"/>
      <w:lvlText w:val="%8."/>
      <w:lvlJc w:val="left"/>
      <w:pPr>
        <w:ind w:left="6327" w:hanging="360"/>
      </w:pPr>
    </w:lvl>
    <w:lvl w:ilvl="8" w:tplc="0405001B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6" w15:restartNumberingAfterBreak="0">
    <w:nsid w:val="38815B0E"/>
    <w:multiLevelType w:val="hybridMultilevel"/>
    <w:tmpl w:val="1C962C82"/>
    <w:lvl w:ilvl="0" w:tplc="061222F2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>
      <w:start w:val="1"/>
      <w:numFmt w:val="lowerRoman"/>
      <w:lvlText w:val="%3."/>
      <w:lvlJc w:val="right"/>
      <w:pPr>
        <w:ind w:left="2727" w:hanging="180"/>
      </w:pPr>
    </w:lvl>
    <w:lvl w:ilvl="3" w:tplc="0405000F">
      <w:start w:val="1"/>
      <w:numFmt w:val="decimal"/>
      <w:lvlText w:val="%4."/>
      <w:lvlJc w:val="left"/>
      <w:pPr>
        <w:ind w:left="3447" w:hanging="360"/>
      </w:pPr>
    </w:lvl>
    <w:lvl w:ilvl="4" w:tplc="04050019">
      <w:start w:val="1"/>
      <w:numFmt w:val="lowerLetter"/>
      <w:lvlText w:val="%5."/>
      <w:lvlJc w:val="left"/>
      <w:pPr>
        <w:ind w:left="4167" w:hanging="360"/>
      </w:pPr>
    </w:lvl>
    <w:lvl w:ilvl="5" w:tplc="0405001B">
      <w:start w:val="1"/>
      <w:numFmt w:val="lowerRoman"/>
      <w:lvlText w:val="%6."/>
      <w:lvlJc w:val="right"/>
      <w:pPr>
        <w:ind w:left="4887" w:hanging="180"/>
      </w:pPr>
    </w:lvl>
    <w:lvl w:ilvl="6" w:tplc="0405000F">
      <w:start w:val="1"/>
      <w:numFmt w:val="decimal"/>
      <w:lvlText w:val="%7."/>
      <w:lvlJc w:val="left"/>
      <w:pPr>
        <w:ind w:left="5607" w:hanging="360"/>
      </w:pPr>
    </w:lvl>
    <w:lvl w:ilvl="7" w:tplc="04050019">
      <w:start w:val="1"/>
      <w:numFmt w:val="lowerLetter"/>
      <w:lvlText w:val="%8."/>
      <w:lvlJc w:val="left"/>
      <w:pPr>
        <w:ind w:left="6327" w:hanging="360"/>
      </w:pPr>
    </w:lvl>
    <w:lvl w:ilvl="8" w:tplc="040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FD37DAC"/>
    <w:multiLevelType w:val="hybridMultilevel"/>
    <w:tmpl w:val="3B269064"/>
    <w:lvl w:ilvl="0" w:tplc="C84A61BE">
      <w:start w:val="1"/>
      <w:numFmt w:val="decimal"/>
      <w:lvlText w:val="%1."/>
      <w:lvlJc w:val="left"/>
      <w:pPr>
        <w:ind w:left="1070" w:hanging="71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9" w15:restartNumberingAfterBreak="0">
    <w:nsid w:val="79C674F2"/>
    <w:multiLevelType w:val="multilevel"/>
    <w:tmpl w:val="4DE0D7D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2"/>
  </w:num>
  <w:num w:numId="7">
    <w:abstractNumId w:val="7"/>
  </w:num>
  <w:num w:numId="8">
    <w:abstractNumId w:val="9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92050"/>
    <w:rsid w:val="0019473F"/>
    <w:rsid w:val="001C03EF"/>
    <w:rsid w:val="00266D0A"/>
    <w:rsid w:val="00331254"/>
    <w:rsid w:val="00381BC1"/>
    <w:rsid w:val="003D72D9"/>
    <w:rsid w:val="006F1724"/>
    <w:rsid w:val="0087120B"/>
    <w:rsid w:val="009647CA"/>
    <w:rsid w:val="009C590B"/>
    <w:rsid w:val="00A73D85"/>
    <w:rsid w:val="00A92050"/>
    <w:rsid w:val="00AF24B6"/>
    <w:rsid w:val="00CA29DF"/>
    <w:rsid w:val="00EC7D98"/>
    <w:rsid w:val="00ED0775"/>
    <w:rsid w:val="00FE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D77B47"/>
  <w15:chartTrackingRefBased/>
  <w15:docId w15:val="{229335EE-E607-41C3-B29C-5942D18F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1254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3125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331254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331254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331254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31254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331254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331254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331254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331254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331254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31254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331254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331254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331254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331254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331254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31254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331254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331254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331254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link w:val="NovelizanbodChar"/>
    <w:qFormat/>
    <w:rsid w:val="00331254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331254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331254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31254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331254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331254"/>
    <w:rPr>
      <w:vertAlign w:val="superscript"/>
    </w:rPr>
  </w:style>
  <w:style w:type="paragraph" w:customStyle="1" w:styleId="Textodstavce">
    <w:name w:val="Text odstavce"/>
    <w:basedOn w:val="Normln"/>
    <w:rsid w:val="00331254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331254"/>
    <w:pPr>
      <w:ind w:left="567" w:hanging="567"/>
    </w:pPr>
  </w:style>
  <w:style w:type="character" w:styleId="slostrnky">
    <w:name w:val="page number"/>
    <w:basedOn w:val="Standardnpsmoodstavce"/>
    <w:semiHidden/>
    <w:rsid w:val="00331254"/>
  </w:style>
  <w:style w:type="paragraph" w:styleId="Zpat">
    <w:name w:val="footer"/>
    <w:basedOn w:val="Normln"/>
    <w:semiHidden/>
    <w:rsid w:val="00331254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331254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331254"/>
    <w:rPr>
      <w:vertAlign w:val="superscript"/>
    </w:rPr>
  </w:style>
  <w:style w:type="paragraph" w:styleId="Titulek">
    <w:name w:val="caption"/>
    <w:basedOn w:val="Normln"/>
    <w:next w:val="Normln"/>
    <w:qFormat/>
    <w:rsid w:val="00331254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331254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331254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331254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331254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331254"/>
    <w:rPr>
      <w:b/>
    </w:rPr>
  </w:style>
  <w:style w:type="paragraph" w:customStyle="1" w:styleId="Nadpislnku">
    <w:name w:val="Nadpis článku"/>
    <w:basedOn w:val="lnek"/>
    <w:next w:val="Textodstavce"/>
    <w:rsid w:val="00331254"/>
    <w:rPr>
      <w:b/>
    </w:rPr>
  </w:style>
  <w:style w:type="paragraph" w:styleId="Odstavecseseznamem">
    <w:name w:val="List Paragraph"/>
    <w:basedOn w:val="Normln"/>
    <w:uiPriority w:val="34"/>
    <w:qFormat/>
    <w:rsid w:val="00CA29DF"/>
    <w:pPr>
      <w:suppressAutoHyphens/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0"/>
      <w:lang w:eastAsia="zh-CN" w:bidi="hi-IN"/>
    </w:rPr>
  </w:style>
  <w:style w:type="character" w:customStyle="1" w:styleId="NovelizanbodChar">
    <w:name w:val="Novelizační bod Char"/>
    <w:link w:val="Novelizanbod"/>
    <w:locked/>
    <w:rsid w:val="00CA29DF"/>
    <w:rPr>
      <w:sz w:val="24"/>
      <w:szCs w:val="24"/>
    </w:rPr>
  </w:style>
  <w:style w:type="paragraph" w:customStyle="1" w:styleId="Tlotextu">
    <w:name w:val="Tělo textu"/>
    <w:basedOn w:val="Normln"/>
    <w:rsid w:val="003D72D9"/>
    <w:pPr>
      <w:tabs>
        <w:tab w:val="left" w:pos="0"/>
      </w:tabs>
      <w:suppressAutoHyphens/>
    </w:pPr>
    <w:rPr>
      <w:spacing w:val="-3"/>
      <w:szCs w:val="20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E517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51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sova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20</TotalTime>
  <Pages>3</Pages>
  <Words>977</Words>
  <Characters>5771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Bartosova Marta</dc:creator>
  <cp:keywords/>
  <dc:description>Dokument původně založený na šabloně LN_Zákon verze 2.1</dc:description>
  <cp:lastModifiedBy>Kvetonova Hana</cp:lastModifiedBy>
  <cp:revision>7</cp:revision>
  <cp:lastPrinted>2018-11-02T12:40:00Z</cp:lastPrinted>
  <dcterms:created xsi:type="dcterms:W3CDTF">2018-09-11T12:34:00Z</dcterms:created>
  <dcterms:modified xsi:type="dcterms:W3CDTF">2018-11-02T12:44:00Z</dcterms:modified>
  <cp:category/>
</cp:coreProperties>
</file>