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257CA8" w:rsidRDefault="00257CA8" w:rsidP="00A92050">
      <w:pPr>
        <w:jc w:val="center"/>
        <w:rPr>
          <w:b/>
        </w:rPr>
      </w:pPr>
    </w:p>
    <w:p w:rsidR="00257CA8" w:rsidRPr="00257CA8" w:rsidRDefault="00257CA8" w:rsidP="009517EE">
      <w:pPr>
        <w:pStyle w:val="Tlotextu"/>
        <w:jc w:val="center"/>
        <w:rPr>
          <w:b/>
        </w:rPr>
      </w:pPr>
      <w:r w:rsidRPr="00257CA8">
        <w:rPr>
          <w:b/>
        </w:rPr>
        <w:t xml:space="preserve">k návrhu poslanců Pavla </w:t>
      </w:r>
      <w:proofErr w:type="spellStart"/>
      <w:r w:rsidRPr="00257CA8">
        <w:rPr>
          <w:b/>
        </w:rPr>
        <w:t>Kováčika</w:t>
      </w:r>
      <w:proofErr w:type="spellEnd"/>
      <w:r w:rsidRPr="00257CA8">
        <w:rPr>
          <w:b/>
        </w:rPr>
        <w:t xml:space="preserve">, Josefa Kotta, Karla Turečka a dalších na vydání zákona, kterým se mění zákon č. 353/2003 Sb., o spotřebních daních, ve znění pozdějších předpisů </w:t>
      </w:r>
    </w:p>
    <w:p w:rsidR="00A92050" w:rsidRDefault="00A92050" w:rsidP="00A92050">
      <w:pPr>
        <w:jc w:val="center"/>
        <w:rPr>
          <w:b/>
        </w:rPr>
      </w:pPr>
    </w:p>
    <w:p w:rsidR="00A92050" w:rsidRDefault="00A92050" w:rsidP="00A92050">
      <w:pPr>
        <w:jc w:val="center"/>
        <w:rPr>
          <w:b/>
        </w:rPr>
      </w:pPr>
      <w:r>
        <w:rPr>
          <w:b/>
        </w:rPr>
        <w:t xml:space="preserve">(tisk </w:t>
      </w:r>
      <w:r w:rsidR="00131DDA">
        <w:rPr>
          <w:b/>
        </w:rPr>
        <w:t>183</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Default="00A92050" w:rsidP="00A92050"/>
    <w:p w:rsidR="00131DDA" w:rsidRDefault="00AF5185" w:rsidP="00131DDA">
      <w:pPr>
        <w:pStyle w:val="Oznaenpozmn"/>
        <w:tabs>
          <w:tab w:val="clear" w:pos="425"/>
        </w:tabs>
        <w:ind w:left="567" w:hanging="567"/>
      </w:pPr>
      <w:r>
        <w:t>Komplexní p</w:t>
      </w:r>
      <w:r w:rsidR="00131DDA">
        <w:t>ozměňovací návrh obsažen</w:t>
      </w:r>
      <w:r>
        <w:t>ý</w:t>
      </w:r>
      <w:r w:rsidR="00131DDA">
        <w:t xml:space="preserve"> v usnesení garančního </w:t>
      </w:r>
      <w:r w:rsidR="00257CA8">
        <w:t>rozpočtového</w:t>
      </w:r>
      <w:r w:rsidR="00131DDA">
        <w:t xml:space="preserve"> výboru č. </w:t>
      </w:r>
      <w:r w:rsidR="00257CA8">
        <w:t>156</w:t>
      </w:r>
      <w:r w:rsidR="00131DDA">
        <w:t xml:space="preserve"> z 1</w:t>
      </w:r>
      <w:r w:rsidR="00257CA8">
        <w:t>3</w:t>
      </w:r>
      <w:r w:rsidR="00131DDA">
        <w:t>. schůze konané dne 10. října 2018 (tisk 183/</w:t>
      </w:r>
      <w:r w:rsidR="00257CA8">
        <w:t>5</w:t>
      </w:r>
      <w:r w:rsidR="00131DDA">
        <w:t xml:space="preserve"> )</w:t>
      </w:r>
    </w:p>
    <w:p w:rsidR="00131DDA" w:rsidRDefault="00131DDA" w:rsidP="00A92050"/>
    <w:p w:rsidR="00257CA8" w:rsidRPr="00BF37C6" w:rsidRDefault="00257CA8" w:rsidP="00257CA8">
      <w:pPr>
        <w:autoSpaceDE w:val="0"/>
        <w:autoSpaceDN w:val="0"/>
        <w:adjustRightInd w:val="0"/>
        <w:jc w:val="center"/>
        <w:rPr>
          <w:b/>
          <w:bCs/>
        </w:rPr>
      </w:pPr>
      <w:r w:rsidRPr="00BF37C6">
        <w:rPr>
          <w:b/>
          <w:bCs/>
        </w:rPr>
        <w:t>„ZÁKON</w:t>
      </w:r>
    </w:p>
    <w:p w:rsidR="00257CA8" w:rsidRPr="00BF37C6" w:rsidRDefault="00257CA8" w:rsidP="00257CA8">
      <w:pPr>
        <w:autoSpaceDE w:val="0"/>
        <w:autoSpaceDN w:val="0"/>
        <w:adjustRightInd w:val="0"/>
        <w:jc w:val="center"/>
      </w:pPr>
      <w:r w:rsidRPr="00BF37C6">
        <w:t xml:space="preserve">ze </w:t>
      </w:r>
      <w:proofErr w:type="gramStart"/>
      <w:r w:rsidRPr="00BF37C6">
        <w:t xml:space="preserve">dne </w:t>
      </w:r>
      <w:r w:rsidR="00AF5185">
        <w:t xml:space="preserve">                 </w:t>
      </w:r>
      <w:r w:rsidRPr="00BF37C6">
        <w:t>2018</w:t>
      </w:r>
      <w:proofErr w:type="gramEnd"/>
      <w:r w:rsidRPr="00BF37C6">
        <w:t>,</w:t>
      </w:r>
    </w:p>
    <w:p w:rsidR="00257CA8" w:rsidRPr="00BF37C6" w:rsidRDefault="00257CA8" w:rsidP="00257CA8">
      <w:pPr>
        <w:autoSpaceDE w:val="0"/>
        <w:autoSpaceDN w:val="0"/>
        <w:adjustRightInd w:val="0"/>
        <w:jc w:val="center"/>
        <w:rPr>
          <w:b/>
          <w:bCs/>
        </w:rPr>
      </w:pPr>
      <w:r w:rsidRPr="00BF37C6">
        <w:rPr>
          <w:b/>
          <w:bCs/>
        </w:rPr>
        <w:t>kterým se mění zákon č. 353/2003 Sb., o spotřebních daních,</w:t>
      </w:r>
      <w:r w:rsidR="00AF5185">
        <w:rPr>
          <w:b/>
          <w:bCs/>
        </w:rPr>
        <w:br/>
      </w:r>
      <w:r w:rsidRPr="00BF37C6">
        <w:rPr>
          <w:b/>
          <w:bCs/>
        </w:rPr>
        <w:t xml:space="preserve"> ve znění pozdějších</w:t>
      </w:r>
      <w:r w:rsidR="00AF5185">
        <w:rPr>
          <w:b/>
          <w:bCs/>
        </w:rPr>
        <w:t xml:space="preserve"> </w:t>
      </w:r>
      <w:r w:rsidRPr="00BF37C6">
        <w:rPr>
          <w:b/>
          <w:bCs/>
        </w:rPr>
        <w:t>předpisů</w:t>
      </w:r>
    </w:p>
    <w:p w:rsidR="00257CA8" w:rsidRPr="00BF37C6" w:rsidRDefault="00257CA8" w:rsidP="00257CA8"/>
    <w:p w:rsidR="00257CA8" w:rsidRPr="00BF37C6" w:rsidRDefault="00257CA8" w:rsidP="00257CA8">
      <w:r w:rsidRPr="00BF37C6">
        <w:t>Parlament se usnesl na tomto zákoně České republiky:</w:t>
      </w:r>
    </w:p>
    <w:p w:rsidR="00257CA8" w:rsidRPr="00BF37C6" w:rsidRDefault="00257CA8" w:rsidP="00257CA8"/>
    <w:p w:rsidR="00257CA8" w:rsidRPr="00BF37C6" w:rsidRDefault="00257CA8" w:rsidP="00257CA8">
      <w:pPr>
        <w:keepNext/>
        <w:keepLines/>
        <w:jc w:val="center"/>
      </w:pPr>
      <w:r w:rsidRPr="00BF37C6">
        <w:t>Čl. I</w:t>
      </w:r>
    </w:p>
    <w:p w:rsidR="00257CA8" w:rsidRPr="00BF37C6" w:rsidRDefault="00257CA8" w:rsidP="00257CA8">
      <w:pPr>
        <w:keepNext/>
        <w:keepLines/>
        <w:jc w:val="center"/>
        <w:rPr>
          <w:b/>
        </w:rPr>
      </w:pPr>
      <w:r w:rsidRPr="00BF37C6">
        <w:rPr>
          <w:b/>
        </w:rPr>
        <w:t>Změna zákona o spotřebních daních</w:t>
      </w:r>
    </w:p>
    <w:p w:rsidR="00257CA8" w:rsidRPr="00BF37C6" w:rsidRDefault="00257CA8" w:rsidP="00257CA8"/>
    <w:p w:rsidR="00257CA8" w:rsidRPr="00BF37C6" w:rsidRDefault="00257CA8" w:rsidP="00257CA8">
      <w:pPr>
        <w:ind w:firstLine="426"/>
      </w:pPr>
      <w:r w:rsidRPr="00BF37C6">
        <w:t>Zákon č. 353/2003 Sb., o spotřebních daních, ve znění zákona č. 479/2003 Sb., zákona č. 237/2004 Sb., zákona č. 313/2004 Sb., zákona č. 558/2004 Sb., zákona č. 693/2004 Sb., zákona č. 179/2005 Sb., zákona č. 217/2005 Sb., zákona č. 377/2005 Sb., zákona č. 379/2005 Sb., zákona č. 545/2005 Sb., zákona č. 310/2006 Sb., zákona č. 575/2006 Sb., zákona č. 261/2007 Sb., zákona č. 270/2007 Sb., zákona č. 296/2007 Sb., zákona č. 37/2008 Sb., zákona č. 124/2008 Sb., zákona č. 245/2008 Sb., zákona č. 309/2008 Sb., zákona č. 87/2009 Sb., zákona č. 281/2009 Sb., zákona č. 292/2009 Sb., zákona č. 362/2009 Sb., zákona č. 59/2010 Sb., zákona č. 95/2011 Sb., zákona č. 221/2011 Sb., zákona č. 420/2011 Sb., zákona č. 457/2011 Sb., zákona č. 458/2011 Sb., zákona č. 18/2012 Sb., zákona č. 407/2012 Sb., zákona č. 500/2012 Sb., zákona č. 308/2013 Sb., zákonného opatření Senátu č. 344/2013 Sb., zákona č. 201/2014 Sb., zákona č. 331/2014 Sb., zákona č. 157/2015 Sb., zákona č. 315/2015 Sb., zákona č. 382/2015 Sb., zákona č. 188/2016 Sb., zákona č. 243/2016 Sb., zákona č. 453/2016 Sb., zákona č. 65/2017 Sb. a zákona č. 183/2017 Sb., se mění takto:</w:t>
      </w:r>
    </w:p>
    <w:p w:rsidR="00257CA8" w:rsidRPr="00BF37C6" w:rsidRDefault="00257CA8" w:rsidP="00257CA8">
      <w:pPr>
        <w:ind w:firstLine="426"/>
      </w:pPr>
    </w:p>
    <w:p w:rsidR="00257CA8" w:rsidRPr="00BF37C6" w:rsidRDefault="00257CA8" w:rsidP="00257CA8">
      <w:r w:rsidRPr="00BF37C6">
        <w:t>1. § 57 včetně nadpisu zní:</w:t>
      </w:r>
    </w:p>
    <w:p w:rsidR="00257CA8" w:rsidRPr="00BF37C6" w:rsidRDefault="00257CA8" w:rsidP="00257CA8">
      <w:pPr>
        <w:widowControl w:val="0"/>
        <w:autoSpaceDE w:val="0"/>
        <w:autoSpaceDN w:val="0"/>
        <w:adjustRightInd w:val="0"/>
        <w:jc w:val="center"/>
      </w:pPr>
      <w:r w:rsidRPr="00BF37C6">
        <w:t xml:space="preserve">„§ 57 </w:t>
      </w:r>
    </w:p>
    <w:p w:rsidR="00257CA8" w:rsidRPr="00BF37C6" w:rsidRDefault="00257CA8" w:rsidP="00257CA8">
      <w:pPr>
        <w:widowControl w:val="0"/>
        <w:autoSpaceDE w:val="0"/>
        <w:autoSpaceDN w:val="0"/>
        <w:adjustRightInd w:val="0"/>
        <w:jc w:val="center"/>
        <w:rPr>
          <w:b/>
          <w:bCs/>
          <w:strike/>
        </w:rPr>
      </w:pPr>
    </w:p>
    <w:p w:rsidR="00257CA8" w:rsidRPr="00BF37C6" w:rsidRDefault="00257CA8" w:rsidP="00257CA8">
      <w:pPr>
        <w:jc w:val="center"/>
        <w:rPr>
          <w:b/>
          <w:bCs/>
        </w:rPr>
      </w:pPr>
      <w:r w:rsidRPr="00BF37C6">
        <w:rPr>
          <w:b/>
          <w:bCs/>
        </w:rPr>
        <w:t>Vracení daně z minerálních olejů osobám užívajícím tyto oleje pro zemědělskou prvovýrobu nebo pro provádění hospodaření v lese</w:t>
      </w:r>
    </w:p>
    <w:p w:rsidR="00257CA8" w:rsidRPr="00BF37C6" w:rsidRDefault="00257CA8" w:rsidP="00257CA8">
      <w:pPr>
        <w:jc w:val="center"/>
        <w:rPr>
          <w:b/>
          <w:bCs/>
        </w:rPr>
      </w:pPr>
    </w:p>
    <w:p w:rsidR="00257CA8" w:rsidRPr="00BF37C6" w:rsidRDefault="00257CA8" w:rsidP="00257CA8">
      <w:pPr>
        <w:pStyle w:val="Textodstavce"/>
        <w:numPr>
          <w:ilvl w:val="0"/>
          <w:numId w:val="0"/>
        </w:numPr>
        <w:ind w:firstLine="425"/>
      </w:pPr>
      <w:r w:rsidRPr="00BF37C6">
        <w:t xml:space="preserve">(1) Nárok na vrácení daně vzniká osobě podnikající podle zákona upravujícího zemědělství, která provozuje zemědělskou prvovýrobu, nebo osobě, která provádí hospodaření v lese podle lesního zákona. Podmínkou nároku na vrácení daně je, že tato osoba nakoupila minerální oleje uvedené v § 45 odst. 1 písm. b) nebo § 45 odst. 2 písm. j) za cenu obsahující </w:t>
      </w:r>
      <w:r w:rsidRPr="00BF37C6">
        <w:lastRenderedPageBreak/>
        <w:t xml:space="preserve">daň nebo tyto oleje vyrobila a tyto nakoupené nebo vyrobené minerální oleje použila pro zemědělskou prvovýrobu nebo pro provádění hospodaření v lese. </w:t>
      </w:r>
    </w:p>
    <w:p w:rsidR="00257CA8" w:rsidRPr="00BF37C6" w:rsidRDefault="00257CA8" w:rsidP="00257CA8">
      <w:pPr>
        <w:pStyle w:val="Textodstavce"/>
        <w:numPr>
          <w:ilvl w:val="0"/>
          <w:numId w:val="0"/>
        </w:numPr>
        <w:ind w:firstLine="425"/>
      </w:pPr>
      <w:r w:rsidRPr="00BF37C6">
        <w:t xml:space="preserve">(2) Nárok na vrácení daně se nevztahuje na toho, komu byla vrácena daň z uvedených minerálních olejů podle § 15 nebo 15a. Nárok na vrácení daně se rovněž nevztahuje na osobu, která je ke dni podání daňového přiznání v likvidaci, úpadku nebo která je povinna vrátit veřejnou podporu v návaznosti na rozhodnutí Evropské komise, jímž byla podpora poskytnutá této osobě prohlášena za protiprávní a neslučitelnou s vnitřním trhem.  </w:t>
      </w:r>
    </w:p>
    <w:p w:rsidR="00257CA8" w:rsidRPr="00BF37C6" w:rsidRDefault="00257CA8" w:rsidP="00257CA8">
      <w:pPr>
        <w:pStyle w:val="Textodstavce"/>
        <w:numPr>
          <w:ilvl w:val="0"/>
          <w:numId w:val="0"/>
        </w:numPr>
        <w:ind w:left="425"/>
      </w:pPr>
      <w:r w:rsidRPr="00BF37C6">
        <w:t>(3) Zemědělskou prvovýrobou se pro účely spotřebních daní rozumí</w:t>
      </w:r>
    </w:p>
    <w:p w:rsidR="00257CA8" w:rsidRPr="00BF37C6" w:rsidRDefault="00257CA8" w:rsidP="00AF5185">
      <w:pPr>
        <w:pStyle w:val="Textpsmene"/>
        <w:numPr>
          <w:ilvl w:val="0"/>
          <w:numId w:val="0"/>
        </w:numPr>
        <w:ind w:left="425" w:hanging="425"/>
      </w:pPr>
      <w:r w:rsidRPr="00BF37C6">
        <w:t>a)</w:t>
      </w:r>
      <w:r w:rsidRPr="00BF37C6">
        <w:tab/>
        <w:t>rostlinná výroba včetně chmelařství, ovocnářství, vinohradnictví, pěstování zeleniny, hub, okrasných květin, dřevin, léčivých a aromatických rostlin na pozemcích vlastních nebo propachtovaných, případně na pozemcích obhospodařovaných z jiného právního důvodu,</w:t>
      </w:r>
    </w:p>
    <w:p w:rsidR="00257CA8" w:rsidRPr="00BF37C6" w:rsidRDefault="00257CA8" w:rsidP="00AF5185">
      <w:pPr>
        <w:pStyle w:val="Textpsmene"/>
        <w:numPr>
          <w:ilvl w:val="0"/>
          <w:numId w:val="0"/>
        </w:numPr>
        <w:ind w:left="425" w:hanging="425"/>
      </w:pPr>
      <w:r w:rsidRPr="00BF37C6">
        <w:t>b)</w:t>
      </w:r>
      <w:r w:rsidRPr="00BF37C6">
        <w:tab/>
        <w:t>chov hospodářských zvířat za účelem získávání, zpracování nebo výroby živočišných produktů včetně produkce těchto chovných nebo plemenných zvířat evidovaných podle plemenářského zákona; hospodářskými zvířaty se pro účely spotřebních daní rozumí skot, koně, prasata, drůbež, ovce nebo kozy, a</w:t>
      </w:r>
    </w:p>
    <w:p w:rsidR="00257CA8" w:rsidRPr="00BF37C6" w:rsidRDefault="00257CA8" w:rsidP="00AF5185">
      <w:pPr>
        <w:pStyle w:val="Textpsmene"/>
        <w:numPr>
          <w:ilvl w:val="0"/>
          <w:numId w:val="0"/>
        </w:numPr>
        <w:ind w:left="425" w:hanging="425"/>
      </w:pPr>
      <w:r w:rsidRPr="00BF37C6">
        <w:t>c)</w:t>
      </w:r>
      <w:r w:rsidRPr="00BF37C6">
        <w:tab/>
        <w:t>rybníkářství podle zákona upravujícího rybářství.</w:t>
      </w:r>
    </w:p>
    <w:p w:rsidR="00257CA8" w:rsidRPr="00BF37C6" w:rsidRDefault="00257CA8" w:rsidP="00E25E24">
      <w:pPr>
        <w:pStyle w:val="Textodstavce"/>
        <w:numPr>
          <w:ilvl w:val="0"/>
          <w:numId w:val="0"/>
        </w:numPr>
        <w:ind w:firstLine="426"/>
      </w:pPr>
      <w:r w:rsidRPr="00BF37C6">
        <w:t>(4) Osoba, které vznikl nárok na vrácení daně, má pro tento účel postavení daňového subjektu bez povinnosti se registrovat.</w:t>
      </w:r>
    </w:p>
    <w:p w:rsidR="00257CA8" w:rsidRPr="00BF37C6" w:rsidRDefault="00257CA8" w:rsidP="00E25E24">
      <w:pPr>
        <w:pStyle w:val="Textodstavce"/>
        <w:numPr>
          <w:ilvl w:val="0"/>
          <w:numId w:val="0"/>
        </w:numPr>
        <w:ind w:firstLine="425"/>
      </w:pPr>
      <w:r w:rsidRPr="00BF37C6">
        <w:t xml:space="preserve">(5) Nárok na vrácení daně vzniká dnem spotřeby těchto minerálních olejů pro zemědělskou prvovýrobu nebo pro provádění hospodaření v lese. </w:t>
      </w:r>
    </w:p>
    <w:p w:rsidR="00257CA8" w:rsidRPr="00BF37C6" w:rsidRDefault="00257CA8" w:rsidP="00E25E24">
      <w:pPr>
        <w:pStyle w:val="Textodstavce"/>
        <w:numPr>
          <w:ilvl w:val="0"/>
          <w:numId w:val="0"/>
        </w:numPr>
        <w:ind w:firstLine="425"/>
      </w:pPr>
      <w:r w:rsidRPr="00BF37C6">
        <w:t>(6) Daň, která byla zahrnuta do ceny nakoupených minerálních olejů, nebo která byla u vyrobených minerálních olejů zaplacena na základě použití těchto minerálních olejů pro vlastní spotřebu, se vrací osobě</w:t>
      </w:r>
    </w:p>
    <w:p w:rsidR="00257CA8" w:rsidRPr="00BF37C6" w:rsidRDefault="00257CA8" w:rsidP="00AF5185">
      <w:pPr>
        <w:pStyle w:val="Textpsmene"/>
        <w:numPr>
          <w:ilvl w:val="0"/>
          <w:numId w:val="0"/>
        </w:numPr>
        <w:ind w:left="425" w:hanging="425"/>
      </w:pPr>
      <w:r w:rsidRPr="00BF37C6">
        <w:t>a)</w:t>
      </w:r>
      <w:r w:rsidRPr="00BF37C6">
        <w:tab/>
        <w:t>provozující rostlinnou výrobu a neprovozující chov hospodářských zvířat ve výši 4 380 Kč/1 000 l minerálních olejů spotřebovaných při této činnosti,</w:t>
      </w:r>
    </w:p>
    <w:p w:rsidR="00257CA8" w:rsidRPr="00BF37C6" w:rsidRDefault="00257CA8" w:rsidP="00AF5185">
      <w:pPr>
        <w:pStyle w:val="Textpsmene"/>
        <w:numPr>
          <w:ilvl w:val="0"/>
          <w:numId w:val="0"/>
        </w:numPr>
        <w:ind w:left="425" w:hanging="425"/>
      </w:pPr>
      <w:r w:rsidRPr="00BF37C6">
        <w:t>b)</w:t>
      </w:r>
      <w:r w:rsidRPr="00BF37C6">
        <w:tab/>
        <w:t>provozující rybníkářství ve výši 4 380 Kč/1 000 l minerálních olejů spotřebovaných při této činnosti,</w:t>
      </w:r>
    </w:p>
    <w:p w:rsidR="00257CA8" w:rsidRPr="00BF37C6" w:rsidRDefault="00257CA8" w:rsidP="00AF5185">
      <w:pPr>
        <w:pStyle w:val="Textpsmene"/>
        <w:numPr>
          <w:ilvl w:val="0"/>
          <w:numId w:val="0"/>
        </w:numPr>
        <w:ind w:left="425" w:hanging="425"/>
      </w:pPr>
      <w:r w:rsidRPr="00BF37C6">
        <w:t>c)</w:t>
      </w:r>
      <w:r w:rsidRPr="00BF37C6">
        <w:tab/>
        <w:t>provádějící hospodaření v lese ve výši 4 380 Kč/1 000 l minerálních olejů spotřebovaných při této činnosti,</w:t>
      </w:r>
    </w:p>
    <w:p w:rsidR="00257CA8" w:rsidRPr="00BF37C6" w:rsidRDefault="00257CA8" w:rsidP="00AF5185">
      <w:pPr>
        <w:pStyle w:val="Textpsmene"/>
        <w:numPr>
          <w:ilvl w:val="0"/>
          <w:numId w:val="0"/>
        </w:numPr>
        <w:ind w:left="425" w:hanging="425"/>
      </w:pPr>
      <w:r w:rsidRPr="00BF37C6">
        <w:t>d)</w:t>
      </w:r>
      <w:r w:rsidRPr="00BF37C6">
        <w:tab/>
        <w:t>provozující chov hospodářských zvířat a neprovozující rostlinnou výrobu ve výši 9 500 Kč/1 000 l minerálních olejů spotřebovaných při této činnosti nebo</w:t>
      </w:r>
    </w:p>
    <w:p w:rsidR="00257CA8" w:rsidRPr="00BF37C6" w:rsidRDefault="00257CA8" w:rsidP="00AF5185">
      <w:pPr>
        <w:pStyle w:val="Textpsmene"/>
        <w:numPr>
          <w:ilvl w:val="0"/>
          <w:numId w:val="0"/>
        </w:numPr>
        <w:ind w:left="425" w:hanging="425"/>
      </w:pPr>
      <w:r w:rsidRPr="00BF37C6">
        <w:t>e)</w:t>
      </w:r>
      <w:r w:rsidRPr="00BF37C6">
        <w:tab/>
        <w:t xml:space="preserve">provozující rostlinnou výrobu a chov hospodářských zvířat s intenzitou chovu těchto zvířat  </w:t>
      </w:r>
    </w:p>
    <w:p w:rsidR="00257CA8" w:rsidRPr="00BF37C6" w:rsidRDefault="00257CA8" w:rsidP="00E25E24">
      <w:pPr>
        <w:pStyle w:val="Textbodu"/>
        <w:numPr>
          <w:ilvl w:val="0"/>
          <w:numId w:val="0"/>
        </w:numPr>
        <w:tabs>
          <w:tab w:val="num" w:pos="850"/>
        </w:tabs>
        <w:ind w:left="425"/>
      </w:pPr>
      <w:r w:rsidRPr="00BF37C6">
        <w:t>1. do 0,3 ve výši 4 380 Kč/1 000 l minerálních olejů spotřebovaných při těchto činnostech, nebo</w:t>
      </w:r>
    </w:p>
    <w:p w:rsidR="00257CA8" w:rsidRPr="00BF37C6" w:rsidRDefault="00257CA8" w:rsidP="00E25E24">
      <w:pPr>
        <w:pStyle w:val="Textbodu"/>
        <w:numPr>
          <w:ilvl w:val="0"/>
          <w:numId w:val="0"/>
        </w:numPr>
        <w:tabs>
          <w:tab w:val="num" w:pos="850"/>
        </w:tabs>
        <w:ind w:left="425"/>
      </w:pPr>
      <w:r w:rsidRPr="00BF37C6">
        <w:t>2. nad 0,3 ve výši 9 500 Kč/1 000 l minerálních olejů spotřebovaných při těchto činnostech.</w:t>
      </w:r>
    </w:p>
    <w:p w:rsidR="00257CA8" w:rsidRPr="00BF37C6" w:rsidRDefault="00257CA8" w:rsidP="00E25E24">
      <w:pPr>
        <w:pStyle w:val="Textodstavce"/>
        <w:numPr>
          <w:ilvl w:val="0"/>
          <w:numId w:val="0"/>
        </w:numPr>
        <w:ind w:firstLine="425"/>
      </w:pPr>
      <w:r w:rsidRPr="00BF37C6">
        <w:t>(7) Výše pevné částky vracené daně podle odstavce 6 je v případě směsí minerálních olejů uvedených v § 45 odst. 2 písm. j) vypočtena z výše daně, která byla zahrnuta do ceny těchto minerálních olejů, nebo která byla u vyrobených minerálních olejů zaplacena na základě použití těchto minerálních olejů pro vlastní spotřebu, snížené o výši daně odpovídající podílu biopaliva ve směsi.</w:t>
      </w:r>
    </w:p>
    <w:p w:rsidR="00257CA8" w:rsidRPr="00BF37C6" w:rsidRDefault="00257CA8" w:rsidP="00E25E24">
      <w:pPr>
        <w:pStyle w:val="Textodstavce"/>
        <w:numPr>
          <w:ilvl w:val="0"/>
          <w:numId w:val="0"/>
        </w:numPr>
        <w:ind w:firstLine="425"/>
      </w:pPr>
      <w:r w:rsidRPr="00BF37C6">
        <w:t>(8) Intenzitou chovu hospodářských zvířat se pro účely spotřebních daní rozumí podíl počtu hospodářských zvířat, která jsou chována osobou uvedenou v odstavci 1, přepočteného na velkou dobytčí jednotku, a výměry zemědělské půdy s druhem zemědělské kultury orná půda, trvalý travní porost nebo trvalá kultura vedené pro tuto osobu v evidenci využití půdy podle uživatelských vztahů vedené podle zákona upravujícího zemědělství.</w:t>
      </w:r>
    </w:p>
    <w:p w:rsidR="00257CA8" w:rsidRPr="00BF37C6" w:rsidRDefault="00257CA8" w:rsidP="00E25E24">
      <w:pPr>
        <w:pStyle w:val="Textodstavce"/>
        <w:numPr>
          <w:ilvl w:val="0"/>
          <w:numId w:val="0"/>
        </w:numPr>
        <w:ind w:firstLine="425"/>
      </w:pPr>
      <w:r w:rsidRPr="00BF37C6">
        <w:lastRenderedPageBreak/>
        <w:t xml:space="preserve">(9) Nákup minerálních olejů se pro účely prokázání vzniku nároku na vrácení daně prokazuje dokladem o prodeji minerálních olejů a jejich výroba interním dokladem. </w:t>
      </w:r>
    </w:p>
    <w:p w:rsidR="00257CA8" w:rsidRPr="00BF37C6" w:rsidRDefault="00257CA8" w:rsidP="00E25E24">
      <w:pPr>
        <w:pStyle w:val="Textodstavce"/>
        <w:numPr>
          <w:ilvl w:val="0"/>
          <w:numId w:val="0"/>
        </w:numPr>
        <w:ind w:left="425"/>
      </w:pPr>
      <w:r w:rsidRPr="00BF37C6">
        <w:t xml:space="preserve">(10) Na dokladu o prodeji minerálních olejů musí být uvedeny tyto náležitosti: </w:t>
      </w:r>
    </w:p>
    <w:p w:rsidR="00257CA8" w:rsidRPr="00BF37C6" w:rsidRDefault="00257CA8" w:rsidP="00AF5185">
      <w:pPr>
        <w:pStyle w:val="Textpsmene"/>
        <w:numPr>
          <w:ilvl w:val="0"/>
          <w:numId w:val="0"/>
        </w:numPr>
        <w:ind w:left="425" w:hanging="425"/>
      </w:pPr>
      <w:r w:rsidRPr="00BF37C6">
        <w:t>a)</w:t>
      </w:r>
      <w:r w:rsidRPr="00BF37C6">
        <w:tab/>
        <w:t xml:space="preserve">obchodní firma nebo jméno, sídlo a daňové identifikační číslo prodávajícího, </w:t>
      </w:r>
    </w:p>
    <w:p w:rsidR="00257CA8" w:rsidRPr="00BF37C6" w:rsidRDefault="00257CA8" w:rsidP="00AF5185">
      <w:pPr>
        <w:pStyle w:val="Textpsmene"/>
        <w:numPr>
          <w:ilvl w:val="0"/>
          <w:numId w:val="0"/>
        </w:numPr>
        <w:ind w:left="425" w:hanging="425"/>
      </w:pPr>
      <w:r w:rsidRPr="00BF37C6">
        <w:t>b)</w:t>
      </w:r>
      <w:r w:rsidRPr="00BF37C6">
        <w:tab/>
        <w:t xml:space="preserve">obchodní firma nebo jméno, sídlo nebo místo pobytu a daňové identifikační číslo, bylo-li přiděleno, nebo datum narození kupujícího, </w:t>
      </w:r>
    </w:p>
    <w:p w:rsidR="00257CA8" w:rsidRPr="00BF37C6" w:rsidRDefault="00257CA8" w:rsidP="00AF5185">
      <w:pPr>
        <w:pStyle w:val="Textpsmene"/>
        <w:numPr>
          <w:ilvl w:val="0"/>
          <w:numId w:val="0"/>
        </w:numPr>
        <w:ind w:left="425" w:hanging="425"/>
      </w:pPr>
      <w:r w:rsidRPr="00BF37C6">
        <w:t>c)</w:t>
      </w:r>
      <w:r w:rsidRPr="00BF37C6">
        <w:tab/>
        <w:t xml:space="preserve">množství minerálních olejů podle odstavce 1 v jednotkách podle § 47 odst. 1, jejich obchodní označení a kód nomenklatury, </w:t>
      </w:r>
    </w:p>
    <w:p w:rsidR="00257CA8" w:rsidRPr="00BF37C6" w:rsidRDefault="00257CA8" w:rsidP="00AF5185">
      <w:pPr>
        <w:pStyle w:val="Textpsmene"/>
        <w:numPr>
          <w:ilvl w:val="0"/>
          <w:numId w:val="0"/>
        </w:numPr>
        <w:ind w:left="425" w:hanging="425"/>
      </w:pPr>
      <w:r w:rsidRPr="00BF37C6">
        <w:t>d)</w:t>
      </w:r>
      <w:r w:rsidRPr="00BF37C6">
        <w:tab/>
        <w:t xml:space="preserve">sazba spotřební daně platná v den uvedení minerálních olejů podle odstavce 1 do volného daňového oběhu, </w:t>
      </w:r>
    </w:p>
    <w:p w:rsidR="00257CA8" w:rsidRPr="00BF37C6" w:rsidRDefault="00257CA8" w:rsidP="00AF5185">
      <w:pPr>
        <w:pStyle w:val="Textpsmene"/>
        <w:numPr>
          <w:ilvl w:val="0"/>
          <w:numId w:val="0"/>
        </w:numPr>
        <w:ind w:left="425" w:hanging="425"/>
      </w:pPr>
      <w:r w:rsidRPr="00BF37C6">
        <w:t>e)</w:t>
      </w:r>
      <w:r w:rsidRPr="00BF37C6">
        <w:tab/>
        <w:t xml:space="preserve">výše spotřební daně celkem, </w:t>
      </w:r>
    </w:p>
    <w:p w:rsidR="00257CA8" w:rsidRPr="00BF37C6" w:rsidRDefault="00257CA8" w:rsidP="00AF5185">
      <w:pPr>
        <w:pStyle w:val="Textpsmene"/>
        <w:numPr>
          <w:ilvl w:val="0"/>
          <w:numId w:val="0"/>
        </w:numPr>
        <w:ind w:left="425" w:hanging="425"/>
      </w:pPr>
      <w:r w:rsidRPr="00BF37C6">
        <w:t>f)</w:t>
      </w:r>
      <w:r w:rsidRPr="00BF37C6">
        <w:tab/>
        <w:t xml:space="preserve">datum vystavení dokladu o prodeji, </w:t>
      </w:r>
    </w:p>
    <w:p w:rsidR="00257CA8" w:rsidRPr="00BF37C6" w:rsidRDefault="00257CA8" w:rsidP="00AF5185">
      <w:pPr>
        <w:pStyle w:val="Textpsmene"/>
        <w:numPr>
          <w:ilvl w:val="0"/>
          <w:numId w:val="0"/>
        </w:numPr>
        <w:ind w:left="425" w:hanging="425"/>
      </w:pPr>
      <w:r w:rsidRPr="00BF37C6">
        <w:t>g)</w:t>
      </w:r>
      <w:r w:rsidRPr="00BF37C6">
        <w:tab/>
        <w:t xml:space="preserve">číslo dokladu o prodeji. </w:t>
      </w:r>
    </w:p>
    <w:p w:rsidR="00257CA8" w:rsidRPr="00BF37C6" w:rsidRDefault="00257CA8" w:rsidP="00E25E24">
      <w:pPr>
        <w:pStyle w:val="Textodstavce"/>
        <w:numPr>
          <w:ilvl w:val="0"/>
          <w:numId w:val="0"/>
        </w:numPr>
        <w:ind w:left="425"/>
      </w:pPr>
      <w:r w:rsidRPr="00BF37C6">
        <w:t>(11) Na interním dokladu musí být uvedeny tyto náležitosti:</w:t>
      </w:r>
    </w:p>
    <w:p w:rsidR="00257CA8" w:rsidRPr="00BF37C6" w:rsidRDefault="00257CA8" w:rsidP="00AF5185">
      <w:pPr>
        <w:pStyle w:val="Textpsmene"/>
        <w:numPr>
          <w:ilvl w:val="0"/>
          <w:numId w:val="0"/>
        </w:numPr>
        <w:ind w:left="425" w:hanging="425"/>
      </w:pPr>
      <w:r w:rsidRPr="00BF37C6">
        <w:t>a)</w:t>
      </w:r>
      <w:r w:rsidRPr="00BF37C6">
        <w:tab/>
        <w:t xml:space="preserve">obchodní firma nebo jméno, sídlo nebo místo pobytu a daňové identifikační číslo, bylo-li přiděleno, nebo datum narození výrobce, </w:t>
      </w:r>
    </w:p>
    <w:p w:rsidR="00257CA8" w:rsidRPr="00BF37C6" w:rsidRDefault="00257CA8" w:rsidP="00AF5185">
      <w:pPr>
        <w:pStyle w:val="Textpsmene"/>
        <w:numPr>
          <w:ilvl w:val="0"/>
          <w:numId w:val="0"/>
        </w:numPr>
        <w:ind w:left="425" w:hanging="425"/>
      </w:pPr>
      <w:r w:rsidRPr="00BF37C6">
        <w:t>b)</w:t>
      </w:r>
      <w:r w:rsidRPr="00BF37C6">
        <w:tab/>
        <w:t xml:space="preserve">množství minerálních olejů uvedených v odstavci 1 v jednotkách podle § 47 odst. 1, obchodní označení a kód nomenklatury, </w:t>
      </w:r>
    </w:p>
    <w:p w:rsidR="00257CA8" w:rsidRPr="00BF37C6" w:rsidRDefault="00257CA8" w:rsidP="00AF5185">
      <w:pPr>
        <w:pStyle w:val="Textpsmene"/>
        <w:numPr>
          <w:ilvl w:val="0"/>
          <w:numId w:val="0"/>
        </w:numPr>
        <w:ind w:left="425" w:hanging="425"/>
      </w:pPr>
      <w:r w:rsidRPr="00BF37C6">
        <w:t>c)</w:t>
      </w:r>
      <w:r w:rsidRPr="00BF37C6">
        <w:tab/>
        <w:t xml:space="preserve">sazba spotřební daně platná v den uvedení minerálních olejů uvedených v odstavci 1 do volného daňového oběhu, </w:t>
      </w:r>
    </w:p>
    <w:p w:rsidR="00257CA8" w:rsidRPr="00BF37C6" w:rsidRDefault="00257CA8" w:rsidP="00AF5185">
      <w:pPr>
        <w:pStyle w:val="Textpsmene"/>
        <w:numPr>
          <w:ilvl w:val="0"/>
          <w:numId w:val="0"/>
        </w:numPr>
        <w:ind w:left="425" w:hanging="425"/>
      </w:pPr>
      <w:r w:rsidRPr="00BF37C6">
        <w:t>d)</w:t>
      </w:r>
      <w:r w:rsidRPr="00BF37C6">
        <w:tab/>
        <w:t xml:space="preserve">výše spotřební daně celkem, </w:t>
      </w:r>
    </w:p>
    <w:p w:rsidR="00257CA8" w:rsidRPr="00BF37C6" w:rsidRDefault="00257CA8" w:rsidP="00AF5185">
      <w:pPr>
        <w:pStyle w:val="Textpsmene"/>
        <w:numPr>
          <w:ilvl w:val="0"/>
          <w:numId w:val="0"/>
        </w:numPr>
        <w:ind w:left="425" w:hanging="425"/>
      </w:pPr>
      <w:r w:rsidRPr="00BF37C6">
        <w:t>e)</w:t>
      </w:r>
      <w:r w:rsidRPr="00BF37C6">
        <w:tab/>
        <w:t>datum vystavení interního dokladu,</w:t>
      </w:r>
    </w:p>
    <w:p w:rsidR="00257CA8" w:rsidRPr="00BF37C6" w:rsidRDefault="00257CA8" w:rsidP="00AF5185">
      <w:pPr>
        <w:pStyle w:val="Textpsmene"/>
        <w:numPr>
          <w:ilvl w:val="0"/>
          <w:numId w:val="0"/>
        </w:numPr>
        <w:ind w:left="425" w:hanging="425"/>
      </w:pPr>
      <w:r w:rsidRPr="00BF37C6">
        <w:t>f)</w:t>
      </w:r>
      <w:r w:rsidRPr="00BF37C6">
        <w:tab/>
        <w:t>číslo interního dokladu.</w:t>
      </w:r>
    </w:p>
    <w:p w:rsidR="00257CA8" w:rsidRPr="00BF37C6" w:rsidRDefault="00257CA8" w:rsidP="00E25E24">
      <w:pPr>
        <w:pStyle w:val="Textodstavce"/>
        <w:numPr>
          <w:ilvl w:val="0"/>
          <w:numId w:val="0"/>
        </w:numPr>
        <w:ind w:firstLine="425"/>
      </w:pPr>
      <w:r w:rsidRPr="00BF37C6">
        <w:t>(12) Doklady, kterými se prokazuje nákup nebo výroba minerálních olejů, se vedou v časové souslednosti.</w:t>
      </w:r>
    </w:p>
    <w:p w:rsidR="00257CA8" w:rsidRPr="00BF37C6" w:rsidRDefault="00257CA8" w:rsidP="00E25E24">
      <w:pPr>
        <w:pStyle w:val="Textodstavce"/>
        <w:numPr>
          <w:ilvl w:val="0"/>
          <w:numId w:val="0"/>
        </w:numPr>
        <w:ind w:firstLine="425"/>
      </w:pPr>
      <w:r w:rsidRPr="00BF37C6">
        <w:t>(13) Spotřeba minerálních olejů pro zemědělskou prvovýrobu nebo pro provádění hospodaření v lese se pro účely prokázání vzniku nároku na vrácení daně prokazuje evidencí o skutečné spotřebě. V případě rostlinné výroby nebo chovu hospodářských zvířat lze spotřebu prokázat evidencí využití půdy podle uživatelských vztahů vedenou podle zákona upravujícího zemědělství nebo ústřední evidencí hospodářských zvířat vedenou podle plemenářského zákona; spotřeba se má v tomto případě za prokázanou, jsou-li pro osobu uvedenou v odstavci 1 v příslušné evidenci evidovány hospodářská zvířata nebo zemědělská půda s druhem zemědělské kultury orná půda, trvalý travní porost nebo trvalá kultura.</w:t>
      </w:r>
    </w:p>
    <w:p w:rsidR="00257CA8" w:rsidRPr="00BF37C6" w:rsidRDefault="00257CA8" w:rsidP="00E25E24">
      <w:pPr>
        <w:pStyle w:val="Textodstavce"/>
        <w:numPr>
          <w:ilvl w:val="0"/>
          <w:numId w:val="0"/>
        </w:numPr>
        <w:ind w:firstLine="284"/>
      </w:pPr>
      <w:r w:rsidRPr="00BF37C6">
        <w:t>(14) Volbu způsobu prokazování spotřeby pro daný kalendářní rok provede osoba uvedená v odstavci 1 prvním daňovým přiznáním podaným za tento kalendářní rok, ve kterém uplatňuje nárok na vrácení daně za rostlinnou výrobu nebo chov hospodářských zvířat. Tuto volbu nelze změnit, a to ani podáním dodatečného daňového přiznání. Zvolený způsob prokazování se použije pro všechny činnosti rostlinné výroby nebo chovu hospodářských zvířat vykonávané touto osobou.</w:t>
      </w:r>
    </w:p>
    <w:p w:rsidR="00257CA8" w:rsidRPr="00BF37C6" w:rsidRDefault="00257CA8" w:rsidP="00E25E24">
      <w:pPr>
        <w:pStyle w:val="Textodstavce"/>
        <w:numPr>
          <w:ilvl w:val="0"/>
          <w:numId w:val="0"/>
        </w:numPr>
        <w:ind w:left="425"/>
      </w:pPr>
      <w:r w:rsidRPr="00BF37C6">
        <w:t>(15) Evidence o skutečné spotřebě obsahuje tyto údaje:</w:t>
      </w:r>
    </w:p>
    <w:p w:rsidR="00257CA8" w:rsidRPr="00BF37C6" w:rsidRDefault="00257CA8" w:rsidP="00AF5185">
      <w:pPr>
        <w:pStyle w:val="Textpsmene"/>
        <w:numPr>
          <w:ilvl w:val="0"/>
          <w:numId w:val="0"/>
        </w:numPr>
        <w:ind w:left="425" w:hanging="425"/>
      </w:pPr>
      <w:r w:rsidRPr="00BF37C6">
        <w:t>a)</w:t>
      </w:r>
      <w:r w:rsidRPr="00BF37C6">
        <w:tab/>
        <w:t>místo spotřeby minerálních olejů,</w:t>
      </w:r>
    </w:p>
    <w:p w:rsidR="00257CA8" w:rsidRPr="00BF37C6" w:rsidRDefault="00257CA8" w:rsidP="00AF5185">
      <w:pPr>
        <w:pStyle w:val="Textpsmene"/>
        <w:numPr>
          <w:ilvl w:val="0"/>
          <w:numId w:val="0"/>
        </w:numPr>
        <w:ind w:left="425" w:hanging="425"/>
      </w:pPr>
      <w:r w:rsidRPr="00BF37C6">
        <w:t>b)</w:t>
      </w:r>
      <w:r w:rsidRPr="00BF37C6">
        <w:tab/>
        <w:t xml:space="preserve">druh vykonávané práce, při níž došlo k použití minerálních olejů pro zemědělskou prvovýrobu nebo pro provádění hospodaření v lese, </w:t>
      </w:r>
    </w:p>
    <w:p w:rsidR="00257CA8" w:rsidRPr="00BF37C6" w:rsidRDefault="00257CA8" w:rsidP="00AF5185">
      <w:pPr>
        <w:pStyle w:val="Textpsmene"/>
        <w:numPr>
          <w:ilvl w:val="0"/>
          <w:numId w:val="0"/>
        </w:numPr>
        <w:ind w:left="425" w:hanging="425"/>
      </w:pPr>
      <w:r w:rsidRPr="00BF37C6">
        <w:t>c)</w:t>
      </w:r>
      <w:r w:rsidRPr="00BF37C6">
        <w:tab/>
        <w:t>celkové množství spotřebovaných minerálních olejů,</w:t>
      </w:r>
    </w:p>
    <w:p w:rsidR="00257CA8" w:rsidRPr="00BF37C6" w:rsidRDefault="00257CA8" w:rsidP="00AF5185">
      <w:pPr>
        <w:pStyle w:val="Textpsmene"/>
        <w:numPr>
          <w:ilvl w:val="0"/>
          <w:numId w:val="0"/>
        </w:numPr>
        <w:ind w:left="425" w:hanging="425"/>
      </w:pPr>
      <w:r w:rsidRPr="00BF37C6">
        <w:t>d)</w:t>
      </w:r>
      <w:r w:rsidRPr="00BF37C6">
        <w:tab/>
        <w:t>jednoznačnou identifikaci právního důvodu, na jehož základě osoba provádí hospodaření v lese podle lesního zákona, pokud se jedná o tuto osobu.</w:t>
      </w:r>
    </w:p>
    <w:p w:rsidR="00257CA8" w:rsidRPr="00BF37C6" w:rsidRDefault="00257CA8" w:rsidP="00E25E24">
      <w:pPr>
        <w:pStyle w:val="Textodstavce"/>
        <w:numPr>
          <w:ilvl w:val="0"/>
          <w:numId w:val="0"/>
        </w:numPr>
        <w:ind w:firstLine="284"/>
      </w:pPr>
      <w:r w:rsidRPr="00BF37C6">
        <w:lastRenderedPageBreak/>
        <w:t>(16) Pokud osoba, které vznikl nárok na vrácení daně, prokazuje spotřebu minerálních olejů evidencí využití půdy podle uživatelských vztahů vedenou podle zákona upravujícího zemědělství nebo ústřední evidencí hospodářských zvířat vedenou podle plemenářského zákona, platí, že za jednotlivé kalendářní měsíce spotřebovala množství minerálních olejů odpovídající množství minerálních olejů stanovenému podílem z ročního normativu minimální spotřeby. Roční normativ minimální spotřeby se stanoví jako minimální spotřeba minerálních olejů na činnosti rostlinné výroby nebo chovu hospodářských zvířat za kalendářní rok.</w:t>
      </w:r>
    </w:p>
    <w:p w:rsidR="00257CA8" w:rsidRPr="00BF37C6" w:rsidRDefault="00257CA8" w:rsidP="00E25E24">
      <w:pPr>
        <w:pStyle w:val="Textodstavce"/>
        <w:numPr>
          <w:ilvl w:val="0"/>
          <w:numId w:val="0"/>
        </w:numPr>
        <w:ind w:firstLine="284"/>
      </w:pPr>
      <w:r w:rsidRPr="00BF37C6">
        <w:t>(17) Dojde-li ke změně skutečností, které jsou rozhodné pro určení výše nároku na vrácení daně, hledí se na tuto změnu tak, že nastala uplynutím posledního dne kalendářního měsíce předcházejícího kalendářnímu měsíci, ve kterém k ní došlo. Pro určení kategorie normativu minimální spotřeby u rostlinné výroby pro daný kalendářní rok je rozhodným dnem 15. květen tohoto roku; pokud k tomuto datu nebyla zemědělská půda, pro kterou se kategorie normativu určuje, pro osobu uvedenou v odstavci 1 v evidenci využití půdy podle uživatelských vztahů vedené podle zákona upravujícího zemědělství evidována, je rozhodným dnem pro určení kategorie normativu minimální spotřeby poslední den kalendářního měsíce, ve kterém nastaly účinky právního důvodu, na jehož základě došlo ke změně osoby, pro kterou je v této evidenci</w:t>
      </w:r>
      <w:r w:rsidRPr="00BF37C6" w:rsidDel="0042621B">
        <w:t xml:space="preserve"> </w:t>
      </w:r>
      <w:r w:rsidRPr="00BF37C6">
        <w:t>zemědělská půda evidována.</w:t>
      </w:r>
    </w:p>
    <w:p w:rsidR="00257CA8" w:rsidRPr="00BF37C6" w:rsidRDefault="00257CA8" w:rsidP="00E25E24">
      <w:pPr>
        <w:pStyle w:val="Textodstavce"/>
        <w:numPr>
          <w:ilvl w:val="0"/>
          <w:numId w:val="0"/>
        </w:numPr>
        <w:ind w:firstLine="425"/>
      </w:pPr>
      <w:r w:rsidRPr="00BF37C6">
        <w:t>(18) Zdaňovacím obdobím pro účely vracení daně z minerálních olejů osobám používajícím tyto oleje pro zemědělskou prvovýrobu nebo pro provádění hospodaření v lese je</w:t>
      </w:r>
    </w:p>
    <w:p w:rsidR="00257CA8" w:rsidRPr="00BF37C6" w:rsidRDefault="00257CA8" w:rsidP="00AF5185">
      <w:pPr>
        <w:pStyle w:val="Textpsmene"/>
        <w:numPr>
          <w:ilvl w:val="0"/>
          <w:numId w:val="0"/>
        </w:numPr>
        <w:ind w:left="425" w:hanging="425"/>
      </w:pPr>
      <w:r w:rsidRPr="00BF37C6">
        <w:t>a)</w:t>
      </w:r>
      <w:r w:rsidRPr="00BF37C6">
        <w:tab/>
        <w:t>kalendářní čtvrtletí, pokud se spotřeba prokazuje evidencí o skutečné spotřebě, nebo</w:t>
      </w:r>
    </w:p>
    <w:p w:rsidR="00257CA8" w:rsidRPr="00BF37C6" w:rsidRDefault="00257CA8" w:rsidP="00AF5185">
      <w:pPr>
        <w:pStyle w:val="Textpsmene"/>
        <w:numPr>
          <w:ilvl w:val="0"/>
          <w:numId w:val="0"/>
        </w:numPr>
        <w:ind w:left="425" w:hanging="425"/>
      </w:pPr>
      <w:r w:rsidRPr="00BF37C6">
        <w:t>b)</w:t>
      </w:r>
      <w:r w:rsidRPr="00BF37C6">
        <w:tab/>
        <w:t>kalendářní rok, pokud se spotřeba prokazuje evidencí využití půdy podle uživatelských vztahů vedenou podle zákona upravujícího zemědělství nebo ústřední evidencí hospodářských zvířat vedenou podle plemenářského zákona.</w:t>
      </w:r>
    </w:p>
    <w:p w:rsidR="00257CA8" w:rsidRPr="00BF37C6" w:rsidRDefault="00257CA8" w:rsidP="00E25E24">
      <w:pPr>
        <w:pStyle w:val="Textodstavce"/>
        <w:numPr>
          <w:ilvl w:val="0"/>
          <w:numId w:val="0"/>
        </w:numPr>
        <w:ind w:firstLine="284"/>
      </w:pPr>
      <w:r w:rsidRPr="00BF37C6">
        <w:t>(19) Nárok na vrácení daně se uplatňuje v daňovém přiznání ve lhůtě do konce třetího kalendářního měsíce následujícího po skončení zdaňovacího období, ve kterém nárok na vrácení daně vznikl. Pokud v této lhůtě nebyl nárok na vrácení daně uplatněn, tento nárok zaniká; tuto lhůtu nelze prodloužit ani nelze povolit její navrácení v předešlý stav.</w:t>
      </w:r>
    </w:p>
    <w:p w:rsidR="00257CA8" w:rsidRPr="00BF37C6" w:rsidRDefault="00257CA8" w:rsidP="00E25E24">
      <w:pPr>
        <w:pStyle w:val="Textodstavce"/>
        <w:numPr>
          <w:ilvl w:val="0"/>
          <w:numId w:val="0"/>
        </w:numPr>
        <w:ind w:firstLine="425"/>
      </w:pPr>
      <w:r w:rsidRPr="00BF37C6">
        <w:t>(20) Dodatečné daňové přiznání na zvýšení nároku na vrácení daně lze podat nejpozději do konce pátého kalendářního měsíce následujícího po skončení zdaňovacího období, ve kterém nárok na vrácení daně vznikl. Pokud v této lhůtě nebylo dodatečné daňové přiznání podáno, nárok na vrácení daně zaniká; tuto lhůtu nelze prodloužit ani nelze povolit její navrácení v předešlý stav.</w:t>
      </w:r>
    </w:p>
    <w:p w:rsidR="00257CA8" w:rsidRPr="00BF37C6" w:rsidRDefault="00257CA8" w:rsidP="00E25E24">
      <w:pPr>
        <w:pStyle w:val="Textodstavce"/>
        <w:numPr>
          <w:ilvl w:val="0"/>
          <w:numId w:val="0"/>
        </w:numPr>
        <w:ind w:firstLine="284"/>
      </w:pPr>
      <w:r w:rsidRPr="00BF37C6">
        <w:t>(21) Vznikne-li vyměřením nebo doměřením nároku na vrácení daně vratitelný přeplatek, vrátí se bez žádosti do 30 kalendářních dní po vyměření nebo doměření nároku.</w:t>
      </w:r>
    </w:p>
    <w:p w:rsidR="00257CA8" w:rsidRPr="00BF37C6" w:rsidRDefault="00257CA8" w:rsidP="00E25E24">
      <w:pPr>
        <w:pStyle w:val="Textodstavce"/>
        <w:numPr>
          <w:ilvl w:val="0"/>
          <w:numId w:val="0"/>
        </w:numPr>
        <w:ind w:firstLine="284"/>
      </w:pPr>
      <w:r w:rsidRPr="00BF37C6">
        <w:t>(22) Daňové přiznání a dodatečné daňové přiznání, kterými se uplatňuje nárok na vrácení daně, podává osoba uvedená v odstavci 1 elektronicky s využitím dálkového přístupu ve formátu a struktuře zveřejněné správcem daně.</w:t>
      </w:r>
    </w:p>
    <w:p w:rsidR="00257CA8" w:rsidRPr="00BF37C6" w:rsidRDefault="00257CA8" w:rsidP="00E25E24">
      <w:pPr>
        <w:pStyle w:val="Textodstavce"/>
        <w:numPr>
          <w:ilvl w:val="0"/>
          <w:numId w:val="0"/>
        </w:numPr>
        <w:ind w:firstLine="425"/>
      </w:pPr>
      <w:r w:rsidRPr="00BF37C6">
        <w:t xml:space="preserve">(23) Ministerstvo zemědělství společně s Ministerstvem financí stanoví vyhláškou </w:t>
      </w:r>
    </w:p>
    <w:p w:rsidR="00257CA8" w:rsidRPr="00BF37C6" w:rsidRDefault="00257CA8" w:rsidP="00AF5185">
      <w:pPr>
        <w:pStyle w:val="Textpsmene"/>
        <w:numPr>
          <w:ilvl w:val="0"/>
          <w:numId w:val="0"/>
        </w:numPr>
        <w:ind w:left="425" w:hanging="425"/>
      </w:pPr>
      <w:r w:rsidRPr="00BF37C6">
        <w:t>a)</w:t>
      </w:r>
      <w:r w:rsidRPr="00BF37C6">
        <w:tab/>
        <w:t xml:space="preserve">způsob výpočtu výše nároku na vrácení daně z minerálních olejů spotřebovaných v zemědělské prvovýrobě a při provádění hospodaření v lese, </w:t>
      </w:r>
    </w:p>
    <w:p w:rsidR="00257CA8" w:rsidRPr="00BF37C6" w:rsidRDefault="00257CA8" w:rsidP="00AF5185">
      <w:pPr>
        <w:pStyle w:val="Textpsmene"/>
        <w:numPr>
          <w:ilvl w:val="0"/>
          <w:numId w:val="0"/>
        </w:numPr>
        <w:ind w:left="425" w:hanging="425"/>
      </w:pPr>
      <w:r w:rsidRPr="00BF37C6">
        <w:t>b)</w:t>
      </w:r>
      <w:r w:rsidRPr="00BF37C6">
        <w:tab/>
        <w:t>výše ročních normativů minimální spotřeby a jejich kategorie a podílové rozdělení ročních normativů minimální spotřeby na jednotlivé kalendářní měsíce a </w:t>
      </w:r>
    </w:p>
    <w:p w:rsidR="00257CA8" w:rsidRPr="00BF37C6" w:rsidRDefault="00257CA8" w:rsidP="00AF5185">
      <w:pPr>
        <w:pStyle w:val="Textpsmene"/>
        <w:numPr>
          <w:ilvl w:val="0"/>
          <w:numId w:val="0"/>
        </w:numPr>
        <w:ind w:left="425" w:hanging="425"/>
      </w:pPr>
      <w:r w:rsidRPr="00BF37C6">
        <w:t>c)</w:t>
      </w:r>
      <w:r w:rsidRPr="00BF37C6">
        <w:tab/>
        <w:t>způsob výpočtu intenzity chovu hospodářských zvířat včetně přepočtu hospodářských zvířat na velké dobytčí jednotky.“.</w:t>
      </w:r>
    </w:p>
    <w:p w:rsidR="00257CA8" w:rsidRPr="00BF37C6" w:rsidRDefault="00257CA8" w:rsidP="00E25E24">
      <w:pPr>
        <w:pStyle w:val="Textpsmene"/>
        <w:numPr>
          <w:ilvl w:val="0"/>
          <w:numId w:val="0"/>
        </w:numPr>
        <w:spacing w:before="360"/>
      </w:pPr>
      <w:r w:rsidRPr="00BF37C6">
        <w:t>2.</w:t>
      </w:r>
      <w:r w:rsidRPr="00BF37C6">
        <w:tab/>
        <w:t>V § 139 se odstavec 3 zrušuje.</w:t>
      </w:r>
    </w:p>
    <w:p w:rsidR="00257CA8" w:rsidRPr="00BF37C6" w:rsidRDefault="00257CA8" w:rsidP="00257CA8">
      <w:pPr>
        <w:keepNext/>
        <w:keepLines/>
        <w:spacing w:before="360"/>
        <w:jc w:val="center"/>
        <w:rPr>
          <w:bCs/>
        </w:rPr>
      </w:pPr>
      <w:r w:rsidRPr="00BF37C6">
        <w:rPr>
          <w:bCs/>
        </w:rPr>
        <w:lastRenderedPageBreak/>
        <w:t>Čl. II</w:t>
      </w:r>
    </w:p>
    <w:p w:rsidR="00257CA8" w:rsidRDefault="00257CA8" w:rsidP="00257CA8">
      <w:pPr>
        <w:keepNext/>
        <w:keepLines/>
        <w:jc w:val="center"/>
        <w:rPr>
          <w:b/>
          <w:bCs/>
        </w:rPr>
      </w:pPr>
      <w:r w:rsidRPr="00BF37C6">
        <w:rPr>
          <w:b/>
          <w:bCs/>
        </w:rPr>
        <w:t>Přechodná ustanovení</w:t>
      </w:r>
    </w:p>
    <w:p w:rsidR="00E25E24" w:rsidRPr="00BF37C6" w:rsidRDefault="00E25E24" w:rsidP="00257CA8">
      <w:pPr>
        <w:keepNext/>
        <w:keepLines/>
        <w:jc w:val="center"/>
        <w:rPr>
          <w:b/>
          <w:bCs/>
        </w:rPr>
      </w:pPr>
    </w:p>
    <w:p w:rsidR="00257CA8" w:rsidRPr="00BF37C6" w:rsidRDefault="00191BBB" w:rsidP="00191BBB">
      <w:pPr>
        <w:pStyle w:val="Textbodu"/>
        <w:numPr>
          <w:ilvl w:val="0"/>
          <w:numId w:val="0"/>
        </w:numPr>
        <w:spacing w:before="120"/>
        <w:ind w:firstLine="709"/>
      </w:pPr>
      <w:r>
        <w:t xml:space="preserve">1. </w:t>
      </w:r>
      <w:r w:rsidR="00257CA8" w:rsidRPr="00BF37C6">
        <w:t>Pro nárok na vrácení daně z minerálních olejů osobám užívajícím tyto oleje pro zemědělskou prvovýrobu nebo pro provádění hospodaření v lese, který vznikl před 1. lednem 2019, se použije § 57 zákona č. 353/2003 Sb., ve znění účinném před 1. lednem 2019.</w:t>
      </w:r>
    </w:p>
    <w:p w:rsidR="00257CA8" w:rsidRPr="00BF37C6" w:rsidRDefault="00191BBB" w:rsidP="00191BBB">
      <w:pPr>
        <w:pStyle w:val="Textbodu"/>
        <w:numPr>
          <w:ilvl w:val="0"/>
          <w:numId w:val="0"/>
        </w:numPr>
        <w:spacing w:before="120"/>
        <w:ind w:firstLine="709"/>
      </w:pPr>
      <w:r>
        <w:t xml:space="preserve">2. </w:t>
      </w:r>
      <w:r w:rsidR="00257CA8" w:rsidRPr="00BF37C6">
        <w:t>Pro nárok na vrácení daně z minerálních olejů osobám užívajícím tyto oleje pro zemědělskou prvovýrobu nebo pro provádění hospodaření v lese, který vznikl od 1. ledna 2019 do dne předcházejícího dni nabytí účinnosti tohoto zákona, se použije § 57 zákona č. 353/2003 Sb., ve znění účinném ode dne nabytí účinnosti tohoto zákona.</w:t>
      </w:r>
    </w:p>
    <w:p w:rsidR="00257CA8" w:rsidRPr="00BF37C6" w:rsidRDefault="00191BBB" w:rsidP="00191BBB">
      <w:pPr>
        <w:pStyle w:val="Textbodu"/>
        <w:numPr>
          <w:ilvl w:val="0"/>
          <w:numId w:val="0"/>
        </w:numPr>
        <w:spacing w:before="120"/>
        <w:ind w:firstLine="709"/>
      </w:pPr>
      <w:r>
        <w:t xml:space="preserve">3. </w:t>
      </w:r>
      <w:r w:rsidR="00257CA8" w:rsidRPr="00BF37C6">
        <w:t>Ustanovení § 57 odst. 22 zákona č. 353/2003 Sb., ve znění účinném ode dne nabytí účinnosti tohoto zákona, se nepoužije pro daňové povinnosti fyzických osob za zdaňovací období před 1. lednem 2022.</w:t>
      </w:r>
    </w:p>
    <w:p w:rsidR="00257CA8" w:rsidRPr="00BF37C6" w:rsidRDefault="00257CA8" w:rsidP="00257CA8">
      <w:pPr>
        <w:keepNext/>
        <w:keepLines/>
        <w:spacing w:before="360"/>
        <w:jc w:val="center"/>
        <w:rPr>
          <w:bCs/>
        </w:rPr>
      </w:pPr>
      <w:r w:rsidRPr="00BF37C6">
        <w:rPr>
          <w:bCs/>
        </w:rPr>
        <w:t>Čl. III</w:t>
      </w:r>
    </w:p>
    <w:p w:rsidR="00257CA8" w:rsidRDefault="00257CA8" w:rsidP="00257CA8">
      <w:pPr>
        <w:keepNext/>
        <w:keepLines/>
        <w:jc w:val="center"/>
        <w:rPr>
          <w:b/>
          <w:bCs/>
        </w:rPr>
      </w:pPr>
      <w:r w:rsidRPr="00BF37C6">
        <w:rPr>
          <w:b/>
          <w:bCs/>
        </w:rPr>
        <w:t>Účinnost</w:t>
      </w:r>
    </w:p>
    <w:p w:rsidR="00257CA8" w:rsidRPr="00BF37C6" w:rsidRDefault="00257CA8" w:rsidP="00257CA8">
      <w:pPr>
        <w:keepNext/>
        <w:keepLines/>
        <w:jc w:val="center"/>
        <w:rPr>
          <w:b/>
          <w:bCs/>
        </w:rPr>
      </w:pPr>
    </w:p>
    <w:p w:rsidR="00257CA8" w:rsidRPr="00BF37C6" w:rsidRDefault="00257CA8" w:rsidP="00191BBB">
      <w:pPr>
        <w:ind w:firstLine="567"/>
      </w:pPr>
      <w:r w:rsidRPr="00BF37C6">
        <w:t>Tento zákon nabývá účinnosti prvním dnem kalendářního měsíce následujícího po dni jeho vyhlášení.</w:t>
      </w:r>
    </w:p>
    <w:p w:rsidR="00257CA8" w:rsidRDefault="00257CA8" w:rsidP="00257CA8">
      <w:pPr>
        <w:pStyle w:val="Zpat"/>
        <w:spacing w:after="120"/>
        <w:rPr>
          <w:color w:val="00000A"/>
        </w:rPr>
      </w:pPr>
    </w:p>
    <w:p w:rsidR="00191BBB" w:rsidRDefault="00191BBB" w:rsidP="00257CA8">
      <w:pPr>
        <w:pStyle w:val="Zpat"/>
        <w:spacing w:after="120"/>
        <w:rPr>
          <w:color w:val="00000A"/>
        </w:rPr>
      </w:pPr>
    </w:p>
    <w:p w:rsidR="00427665" w:rsidRDefault="00191BBB" w:rsidP="00427665">
      <w:pPr>
        <w:pStyle w:val="Oznaenpozmn"/>
        <w:tabs>
          <w:tab w:val="clear" w:pos="425"/>
        </w:tabs>
        <w:ind w:left="567" w:hanging="567"/>
      </w:pPr>
      <w:r>
        <w:t>Komplexní p</w:t>
      </w:r>
      <w:r w:rsidR="00427665">
        <w:t>ozměňovací návrh obsažen</w:t>
      </w:r>
      <w:r>
        <w:t>ý</w:t>
      </w:r>
      <w:r w:rsidR="00427665">
        <w:t xml:space="preserve"> v usnesení zemědělského výboru č. 58 z 15.</w:t>
      </w:r>
      <w:r>
        <w:t> </w:t>
      </w:r>
      <w:r w:rsidR="00427665">
        <w:t>schůze konané dne 10. října 2018 (tisk 183/4 )</w:t>
      </w:r>
    </w:p>
    <w:p w:rsidR="00427665" w:rsidRPr="00A92050" w:rsidRDefault="00427665" w:rsidP="00427665"/>
    <w:p w:rsidR="00427665" w:rsidRDefault="00427665" w:rsidP="00427665">
      <w:pPr>
        <w:autoSpaceDE w:val="0"/>
        <w:autoSpaceDN w:val="0"/>
        <w:adjustRightInd w:val="0"/>
        <w:jc w:val="center"/>
        <w:rPr>
          <w:b/>
          <w:bCs/>
        </w:rPr>
      </w:pPr>
      <w:r w:rsidRPr="00B57FA4">
        <w:rPr>
          <w:b/>
          <w:bCs/>
        </w:rPr>
        <w:t>„ZÁKON</w:t>
      </w:r>
    </w:p>
    <w:p w:rsidR="00427665" w:rsidRPr="00B57FA4" w:rsidRDefault="00427665" w:rsidP="00427665">
      <w:pPr>
        <w:autoSpaceDE w:val="0"/>
        <w:autoSpaceDN w:val="0"/>
        <w:adjustRightInd w:val="0"/>
        <w:jc w:val="center"/>
        <w:rPr>
          <w:b/>
          <w:bCs/>
        </w:rPr>
      </w:pPr>
    </w:p>
    <w:p w:rsidR="00427665" w:rsidRDefault="00427665" w:rsidP="00427665">
      <w:pPr>
        <w:autoSpaceDE w:val="0"/>
        <w:autoSpaceDN w:val="0"/>
        <w:adjustRightInd w:val="0"/>
        <w:jc w:val="center"/>
      </w:pPr>
      <w:r>
        <w:t xml:space="preserve">ze dne </w:t>
      </w:r>
      <w:r w:rsidRPr="00B57FA4">
        <w:t>2018,</w:t>
      </w:r>
    </w:p>
    <w:p w:rsidR="00427665" w:rsidRPr="00B57FA4" w:rsidRDefault="00427665" w:rsidP="00427665">
      <w:pPr>
        <w:autoSpaceDE w:val="0"/>
        <w:autoSpaceDN w:val="0"/>
        <w:adjustRightInd w:val="0"/>
        <w:jc w:val="center"/>
      </w:pPr>
    </w:p>
    <w:p w:rsidR="00427665" w:rsidRPr="00B57FA4" w:rsidRDefault="00427665" w:rsidP="00427665">
      <w:pPr>
        <w:autoSpaceDE w:val="0"/>
        <w:autoSpaceDN w:val="0"/>
        <w:adjustRightInd w:val="0"/>
        <w:jc w:val="center"/>
        <w:rPr>
          <w:b/>
          <w:bCs/>
        </w:rPr>
      </w:pPr>
      <w:r w:rsidRPr="00B57FA4">
        <w:rPr>
          <w:b/>
          <w:bCs/>
        </w:rPr>
        <w:t>kterým se mění zákon č. 353/2003 Sb., o spotřebních daních,</w:t>
      </w:r>
      <w:r w:rsidR="00191BBB">
        <w:rPr>
          <w:b/>
          <w:bCs/>
        </w:rPr>
        <w:br/>
      </w:r>
      <w:r w:rsidRPr="00B57FA4">
        <w:rPr>
          <w:b/>
          <w:bCs/>
        </w:rPr>
        <w:t>ve znění pozdějších</w:t>
      </w:r>
      <w:r w:rsidR="00191BBB">
        <w:rPr>
          <w:b/>
          <w:bCs/>
        </w:rPr>
        <w:t xml:space="preserve"> </w:t>
      </w:r>
      <w:r w:rsidRPr="00B57FA4">
        <w:rPr>
          <w:b/>
          <w:bCs/>
        </w:rPr>
        <w:t>předpisů</w:t>
      </w:r>
    </w:p>
    <w:p w:rsidR="00427665" w:rsidRPr="00B57FA4" w:rsidRDefault="00427665" w:rsidP="00427665"/>
    <w:p w:rsidR="00427665" w:rsidRPr="00B57FA4" w:rsidRDefault="00427665" w:rsidP="00427665">
      <w:r w:rsidRPr="00B57FA4">
        <w:t>Parlament se usnesl na tomto zákoně České republiky:</w:t>
      </w:r>
    </w:p>
    <w:p w:rsidR="00427665" w:rsidRPr="00B57FA4" w:rsidRDefault="00427665" w:rsidP="00427665"/>
    <w:p w:rsidR="00427665" w:rsidRPr="00B57FA4" w:rsidRDefault="00427665" w:rsidP="00427665">
      <w:pPr>
        <w:jc w:val="center"/>
      </w:pPr>
      <w:r w:rsidRPr="00B57FA4">
        <w:t>Čl. I</w:t>
      </w:r>
    </w:p>
    <w:p w:rsidR="00427665" w:rsidRPr="00B57FA4" w:rsidRDefault="00427665" w:rsidP="00427665">
      <w:pPr>
        <w:jc w:val="center"/>
        <w:rPr>
          <w:b/>
        </w:rPr>
      </w:pPr>
      <w:r w:rsidRPr="00B57FA4">
        <w:rPr>
          <w:b/>
        </w:rPr>
        <w:t>Změna zákona o spotřebních daních</w:t>
      </w:r>
    </w:p>
    <w:p w:rsidR="00427665" w:rsidRPr="00B57FA4" w:rsidRDefault="00427665" w:rsidP="00427665"/>
    <w:p w:rsidR="00427665" w:rsidRPr="00B57FA4" w:rsidRDefault="00427665" w:rsidP="00427665">
      <w:pPr>
        <w:ind w:firstLine="426"/>
      </w:pPr>
      <w:r w:rsidRPr="00B57FA4">
        <w:t>Zákon č. 353/2003 Sb., o spotřebních daních, ve znění zákona č. 479/2003 Sb., zákona</w:t>
      </w:r>
      <w:r>
        <w:t xml:space="preserve"> </w:t>
      </w:r>
      <w:r w:rsidRPr="00B57FA4">
        <w:t>č. 237/2004 Sb., zákona č. 313/2004 Sb., zákona č. 558/2004 Sb., zákona č. </w:t>
      </w:r>
      <w:r>
        <w:t>693/2004 </w:t>
      </w:r>
      <w:r w:rsidRPr="00B57FA4">
        <w:t>Sb., zákona č. 179/2005 Sb., zákona č. 217/2005 Sb., zákona č. </w:t>
      </w:r>
      <w:r>
        <w:t>377/2005 </w:t>
      </w:r>
      <w:r w:rsidRPr="00B57FA4">
        <w:t>Sb., zákona č. 379/2005 Sb., zákona č. 545/2005 Sb., zákona č. 310/2006 Sb., zákona č. 575/2006 Sb., zákona č. 261/2007 Sb., zákona č. 270/2007 Sb., zákona č. </w:t>
      </w:r>
      <w:r>
        <w:t>296/2007 </w:t>
      </w:r>
      <w:r w:rsidRPr="00B57FA4">
        <w:t>Sb., zákona č. 37/2008 Sb., zákona č. 124/2008 Sb., zákona č. 245/2008 Sb., zákona č. 309/2008 Sb., zákona č. 87/2009 Sb., zákona č. 281/2009 Sb., zákona č. </w:t>
      </w:r>
      <w:r>
        <w:t>292/2009 </w:t>
      </w:r>
      <w:r w:rsidRPr="00B57FA4">
        <w:t>Sb., zákona č. 362/2009 Sb., zákona č. 59/2010 Sb., zákona č. 95/2011 Sb., zákona č. 221/2011 Sb., zákona č. 420/2011 Sb., zákona č. 457/2011 Sb., zákona č. </w:t>
      </w:r>
      <w:r>
        <w:t>458/2011 </w:t>
      </w:r>
      <w:r w:rsidRPr="00B57FA4">
        <w:t xml:space="preserve">Sb., zákona č. 18/2012 Sb., zákona č. 407/2012 Sb., zákona č. 500/2012 Sb., zákona č. 308/2013 Sb., zákonného opatření Senátu č. 344/2013 Sb., zákona č. 201/2014 Sb., zákona č. 331/2014 Sb., zákona č. 157/2015 Sb., zákona č. 315/2015 </w:t>
      </w:r>
      <w:r w:rsidRPr="00B57FA4">
        <w:lastRenderedPageBreak/>
        <w:t>Sb., zákona č. </w:t>
      </w:r>
      <w:r>
        <w:t>382/2015 </w:t>
      </w:r>
      <w:r w:rsidRPr="00B57FA4">
        <w:t>Sb., zákona č. 188/2016 Sb., zákona č. 243/2016 Sb., zákona č. 453/2016 Sb., zákona č. 65/2017 Sb. a zákona č. 183/2017 Sb., se mění takto:</w:t>
      </w:r>
    </w:p>
    <w:p w:rsidR="00427665" w:rsidRPr="00B57FA4" w:rsidRDefault="00427665" w:rsidP="00427665">
      <w:pPr>
        <w:ind w:firstLine="426"/>
      </w:pPr>
    </w:p>
    <w:p w:rsidR="00427665" w:rsidRPr="00B57FA4" w:rsidRDefault="00427665" w:rsidP="00427665">
      <w:r w:rsidRPr="00B57FA4">
        <w:t>1. § 57 včetně nadpisu zní:</w:t>
      </w:r>
    </w:p>
    <w:p w:rsidR="00427665" w:rsidRPr="00B57FA4" w:rsidRDefault="00427665" w:rsidP="00427665">
      <w:pPr>
        <w:widowControl w:val="0"/>
        <w:autoSpaceDE w:val="0"/>
        <w:autoSpaceDN w:val="0"/>
        <w:adjustRightInd w:val="0"/>
        <w:jc w:val="center"/>
      </w:pPr>
      <w:r w:rsidRPr="00B57FA4">
        <w:t xml:space="preserve">„§ 57 </w:t>
      </w:r>
    </w:p>
    <w:p w:rsidR="00427665" w:rsidRPr="00B57FA4" w:rsidRDefault="00427665" w:rsidP="00427665">
      <w:pPr>
        <w:widowControl w:val="0"/>
        <w:autoSpaceDE w:val="0"/>
        <w:autoSpaceDN w:val="0"/>
        <w:adjustRightInd w:val="0"/>
        <w:jc w:val="center"/>
        <w:rPr>
          <w:b/>
          <w:bCs/>
          <w:strike/>
        </w:rPr>
      </w:pPr>
    </w:p>
    <w:p w:rsidR="00427665" w:rsidRPr="00B57FA4" w:rsidRDefault="00427665" w:rsidP="00427665">
      <w:pPr>
        <w:jc w:val="center"/>
        <w:rPr>
          <w:b/>
          <w:bCs/>
        </w:rPr>
      </w:pPr>
      <w:r w:rsidRPr="00B57FA4">
        <w:rPr>
          <w:b/>
          <w:bCs/>
        </w:rPr>
        <w:t xml:space="preserve">Vracení daně z minerálních olejů osobám užívajícím tyto oleje pro zemědělskou prvovýrobu </w:t>
      </w:r>
      <w:r>
        <w:rPr>
          <w:b/>
          <w:bCs/>
        </w:rPr>
        <w:t>nebo</w:t>
      </w:r>
      <w:r w:rsidRPr="00B57FA4">
        <w:rPr>
          <w:b/>
          <w:bCs/>
        </w:rPr>
        <w:t> pro provádění hospodaření v lese</w:t>
      </w:r>
    </w:p>
    <w:p w:rsidR="00427665" w:rsidRPr="00B57FA4" w:rsidRDefault="00427665" w:rsidP="00427665">
      <w:pPr>
        <w:jc w:val="center"/>
        <w:rPr>
          <w:b/>
          <w:bCs/>
        </w:rPr>
      </w:pPr>
    </w:p>
    <w:p w:rsidR="00427665" w:rsidRPr="00B57FA4" w:rsidRDefault="00427665" w:rsidP="00427665">
      <w:pPr>
        <w:pStyle w:val="Textodstavce"/>
        <w:numPr>
          <w:ilvl w:val="0"/>
          <w:numId w:val="0"/>
        </w:numPr>
        <w:ind w:firstLine="425"/>
      </w:pPr>
      <w:r w:rsidRPr="00B57FA4">
        <w:t xml:space="preserve">(1) Nárok na vrácení daně vzniká osobě podnikající podle zákona upravujícího zemědělství, která provozuje zemědělskou prvovýrobu, nebo osobě, která provádí hospodaření v lese podle lesního zákona. Podmínkou nároku na vrácení daně je, že tato osoba nakoupila minerální oleje uvedené v § 45 odst. 1 písm. b) nebo § 45 odst. 2 písm. j) za cenu obsahující daň nebo tyto oleje vyrobila a tyto nakoupené nebo vyrobené minerální oleje použila pro zemědělskou prvovýrobu nebo pro provádění hospodaření v lese. </w:t>
      </w:r>
    </w:p>
    <w:p w:rsidR="00427665" w:rsidRPr="00B57FA4" w:rsidRDefault="00427665" w:rsidP="00427665">
      <w:pPr>
        <w:pStyle w:val="Textodstavce"/>
        <w:numPr>
          <w:ilvl w:val="0"/>
          <w:numId w:val="0"/>
        </w:numPr>
        <w:ind w:firstLine="425"/>
      </w:pPr>
      <w:r w:rsidRPr="00B57FA4">
        <w:t xml:space="preserve">(2) Nárok na vrácení daně se nevztahuje na toho, komu byla vrácena daň z uvedených minerálních olejů podle § 15 nebo 15a. Nárok na vrácení daně se rovněž nevztahuje na osobu, která je ke dni podání daňového přiznání v likvidaci, úpadku nebo která je povinna vrátit veřejnou podporu v návaznosti na rozhodnutí Evropské komise, jímž byla podpora poskytnutá této osobě prohlášena za protiprávní a neslučitelnou s vnitřním trhem. </w:t>
      </w:r>
      <w:r w:rsidRPr="00B57FA4">
        <w:rPr>
          <w:bCs/>
        </w:rPr>
        <w:t xml:space="preserve"> </w:t>
      </w:r>
    </w:p>
    <w:p w:rsidR="00427665" w:rsidRPr="00B57FA4" w:rsidRDefault="00427665" w:rsidP="00427665">
      <w:pPr>
        <w:pStyle w:val="Textodstavce"/>
        <w:numPr>
          <w:ilvl w:val="0"/>
          <w:numId w:val="0"/>
        </w:numPr>
        <w:ind w:left="425"/>
      </w:pPr>
      <w:r w:rsidRPr="00B57FA4">
        <w:t>(3) Zemědělskou prvovýrobou se pro účely spotřebních daní rozumí</w:t>
      </w:r>
    </w:p>
    <w:p w:rsidR="00427665" w:rsidRPr="00B57FA4" w:rsidRDefault="00427665" w:rsidP="00191BBB">
      <w:pPr>
        <w:pStyle w:val="Textpsmene"/>
        <w:numPr>
          <w:ilvl w:val="0"/>
          <w:numId w:val="0"/>
        </w:numPr>
        <w:ind w:left="425" w:hanging="425"/>
      </w:pPr>
      <w:r w:rsidRPr="00B57FA4">
        <w:t>a)</w:t>
      </w:r>
      <w:r w:rsidRPr="00B57FA4">
        <w:tab/>
        <w:t>rostlinná výroba včetně chmelařství, ovocnářství, vinohradnictví, pěstování zeleniny, hub, okrasných květin, dřevin, léčivých a aromatických rostlin na pozemcích vlastních nebo propachtovaných, případně na pozemcích obhospodařovaných z jiného právního důvodu,</w:t>
      </w:r>
    </w:p>
    <w:p w:rsidR="00427665" w:rsidRPr="00B57FA4" w:rsidRDefault="00427665" w:rsidP="00191BBB">
      <w:pPr>
        <w:pStyle w:val="Textpsmene"/>
        <w:numPr>
          <w:ilvl w:val="0"/>
          <w:numId w:val="0"/>
        </w:numPr>
        <w:ind w:left="425" w:hanging="425"/>
      </w:pPr>
      <w:r w:rsidRPr="00B57FA4">
        <w:t>b)</w:t>
      </w:r>
      <w:r w:rsidRPr="00B57FA4">
        <w:tab/>
        <w:t xml:space="preserve">chov hospodářských zvířat za účelem získávání, zpracování nebo výroby živočišných produktů </w:t>
      </w:r>
      <w:r>
        <w:t>včetně</w:t>
      </w:r>
      <w:r w:rsidRPr="00B57FA4">
        <w:t xml:space="preserve"> produkce těchto chovných nebo plemenných zvířat evidovaných podle plemenářského zákona; hospodářskými zvířaty se pro účely spotřebních daní rozumí skot, koně, prasata, drůbež, ovce nebo kozy, a</w:t>
      </w:r>
    </w:p>
    <w:p w:rsidR="00427665" w:rsidRPr="00B57FA4" w:rsidRDefault="00427665" w:rsidP="00191BBB">
      <w:pPr>
        <w:pStyle w:val="Textpsmene"/>
        <w:numPr>
          <w:ilvl w:val="0"/>
          <w:numId w:val="0"/>
        </w:numPr>
        <w:ind w:left="425" w:hanging="425"/>
      </w:pPr>
      <w:r w:rsidRPr="00B57FA4">
        <w:t>c)</w:t>
      </w:r>
      <w:r w:rsidRPr="00B57FA4">
        <w:tab/>
        <w:t>rybníkářství podle zákona upravujícího rybářství.</w:t>
      </w:r>
    </w:p>
    <w:p w:rsidR="00427665" w:rsidRPr="00B57FA4" w:rsidRDefault="00427665" w:rsidP="00427665">
      <w:pPr>
        <w:pStyle w:val="Textodstavce"/>
        <w:numPr>
          <w:ilvl w:val="0"/>
          <w:numId w:val="0"/>
        </w:numPr>
        <w:ind w:firstLine="284"/>
      </w:pPr>
      <w:r w:rsidRPr="00B57FA4">
        <w:t>(4) Osoba, které vznikl nárok na vrácení daně, má pro tento účel postavení daňového subjektu bez povinnosti se registrovat.</w:t>
      </w:r>
    </w:p>
    <w:p w:rsidR="00427665" w:rsidRPr="00B57FA4" w:rsidRDefault="00427665" w:rsidP="00427665">
      <w:pPr>
        <w:pStyle w:val="Textodstavce"/>
        <w:numPr>
          <w:ilvl w:val="0"/>
          <w:numId w:val="0"/>
        </w:numPr>
        <w:ind w:firstLine="284"/>
      </w:pPr>
      <w:r w:rsidRPr="00B57FA4">
        <w:t xml:space="preserve">(5) Nárok na vrácení daně vzniká dnem spotřeby těchto minerálních olejů pro zemědělskou prvovýrobu nebo pro provádění hospodaření v lese. </w:t>
      </w:r>
    </w:p>
    <w:p w:rsidR="00427665" w:rsidRPr="00354B7C" w:rsidRDefault="00427665" w:rsidP="00427665">
      <w:pPr>
        <w:pStyle w:val="Textodstavce"/>
        <w:numPr>
          <w:ilvl w:val="0"/>
          <w:numId w:val="0"/>
        </w:numPr>
        <w:ind w:firstLine="284"/>
      </w:pPr>
      <w:r w:rsidRPr="00354B7C">
        <w:t>(6) Daň, která byla zahrnuta do ceny nakoupených minerálních olejů, nebo která byla u vyrobených minerálních olejů zaplacena na základě použití těchto minerálních olejů pro vlastní spotřebu, se ve výši</w:t>
      </w:r>
    </w:p>
    <w:p w:rsidR="00427665" w:rsidRPr="00354B7C" w:rsidRDefault="00427665" w:rsidP="00191BBB">
      <w:pPr>
        <w:pStyle w:val="Textodstavce"/>
        <w:numPr>
          <w:ilvl w:val="0"/>
          <w:numId w:val="0"/>
        </w:numPr>
        <w:spacing w:after="0"/>
        <w:ind w:left="425" w:hanging="425"/>
      </w:pPr>
      <w:r w:rsidRPr="00354B7C">
        <w:t>a)</w:t>
      </w:r>
      <w:r w:rsidR="00191BBB">
        <w:tab/>
      </w:r>
      <w:r w:rsidRPr="00354B7C">
        <w:t>9 500 Kč/1 000 l minerálních olejů vrací osobě uvedené v odstavci 1 provozující</w:t>
      </w:r>
    </w:p>
    <w:p w:rsidR="00427665" w:rsidRPr="00354B7C" w:rsidRDefault="00427665" w:rsidP="00191BBB">
      <w:pPr>
        <w:pStyle w:val="Textodstavce"/>
        <w:numPr>
          <w:ilvl w:val="0"/>
          <w:numId w:val="0"/>
        </w:numPr>
        <w:tabs>
          <w:tab w:val="clear" w:pos="851"/>
          <w:tab w:val="left" w:pos="993"/>
        </w:tabs>
        <w:spacing w:before="0" w:after="0"/>
        <w:ind w:left="426"/>
      </w:pPr>
      <w:r w:rsidRPr="00354B7C">
        <w:t>1.</w:t>
      </w:r>
      <w:r w:rsidRPr="00354B7C">
        <w:tab/>
        <w:t>chov hospodářských zvířat za minerální oleje spotřebované při této činnosti, pokud tato osoba neprovozuje rostlinnou výrobu,</w:t>
      </w:r>
    </w:p>
    <w:p w:rsidR="00427665" w:rsidRPr="00354B7C" w:rsidRDefault="00427665" w:rsidP="00191BBB">
      <w:pPr>
        <w:pStyle w:val="Textodstavce"/>
        <w:numPr>
          <w:ilvl w:val="0"/>
          <w:numId w:val="0"/>
        </w:numPr>
        <w:tabs>
          <w:tab w:val="clear" w:pos="851"/>
          <w:tab w:val="left" w:pos="993"/>
        </w:tabs>
        <w:spacing w:before="0" w:after="0"/>
        <w:ind w:left="426"/>
      </w:pPr>
      <w:r w:rsidRPr="00354B7C">
        <w:t>2.</w:t>
      </w:r>
      <w:r w:rsidRPr="00354B7C">
        <w:tab/>
        <w:t>rostlinnou výrobu se zastoupením citlivých plodin alespoň 0,1 za minerální oleje spotřebované při této činnosti, pokud tato osoba neprovozuje chov hospodářských zvířat,</w:t>
      </w:r>
    </w:p>
    <w:p w:rsidR="00427665" w:rsidRPr="00354B7C" w:rsidRDefault="00427665" w:rsidP="00191BBB">
      <w:pPr>
        <w:pStyle w:val="Textodstavce"/>
        <w:numPr>
          <w:ilvl w:val="0"/>
          <w:numId w:val="0"/>
        </w:numPr>
        <w:tabs>
          <w:tab w:val="clear" w:pos="851"/>
          <w:tab w:val="left" w:pos="993"/>
        </w:tabs>
        <w:spacing w:before="0" w:after="0"/>
        <w:ind w:left="426"/>
      </w:pPr>
      <w:r w:rsidRPr="00354B7C">
        <w:t>3.</w:t>
      </w:r>
      <w:r w:rsidRPr="00354B7C">
        <w:tab/>
        <w:t>rostlinnou výrobu a chov hospodářských zvířat s intenzitou chovu těchto zvířat nad 0,3 za minerální oleje spotřebované při těchto činnostech, nebo</w:t>
      </w:r>
    </w:p>
    <w:p w:rsidR="00427665" w:rsidRPr="00354B7C" w:rsidRDefault="00427665" w:rsidP="00191BBB">
      <w:pPr>
        <w:pStyle w:val="Textpsmene"/>
        <w:numPr>
          <w:ilvl w:val="0"/>
          <w:numId w:val="0"/>
        </w:numPr>
        <w:tabs>
          <w:tab w:val="left" w:pos="993"/>
        </w:tabs>
        <w:ind w:left="426"/>
      </w:pPr>
      <w:r w:rsidRPr="00354B7C">
        <w:t>4.</w:t>
      </w:r>
      <w:r w:rsidRPr="00354B7C">
        <w:tab/>
        <w:t>rostlinnou výrobu se zastoupením citlivých plodin alespoň 0,1 a chov hospodářských zvířat s intenzitou chovu těchto zvířat do 0,3 za minerální oleje spotřebované při těchto činnostech,</w:t>
      </w:r>
    </w:p>
    <w:p w:rsidR="00427665" w:rsidRPr="00C675E6" w:rsidRDefault="00427665" w:rsidP="00191BBB">
      <w:pPr>
        <w:pStyle w:val="Textpsmene"/>
        <w:numPr>
          <w:ilvl w:val="0"/>
          <w:numId w:val="0"/>
        </w:numPr>
        <w:spacing w:after="120"/>
        <w:ind w:left="425" w:hanging="425"/>
      </w:pPr>
      <w:r w:rsidRPr="00354B7C">
        <w:lastRenderedPageBreak/>
        <w:t>b)</w:t>
      </w:r>
      <w:r w:rsidRPr="00354B7C">
        <w:tab/>
        <w:t>4 380 Kč/1 000 l minerálních olejů vrací osobě uvedené v odstavci 1 provozující zemědělskou prvovýrobu, na kterou nelze uplatnit sazbu podle písmene a), nebo provádějící hospodaření v lese za minerální oleje spotřebované při těchto činnostech.</w:t>
      </w:r>
    </w:p>
    <w:p w:rsidR="00427665" w:rsidRPr="00B57FA4" w:rsidRDefault="00427665" w:rsidP="00427665">
      <w:pPr>
        <w:pStyle w:val="Textodstavce"/>
        <w:numPr>
          <w:ilvl w:val="0"/>
          <w:numId w:val="0"/>
        </w:numPr>
        <w:ind w:firstLine="425"/>
      </w:pPr>
      <w:r w:rsidRPr="00B57FA4">
        <w:t>(7) Výše pevné částky vracené daně podle odstavce 6 je v případě směsí minerálních olejů uvedených v § 45 odst. 2 písm. j) vypočtena z výše daně, která byla zahrnuta do ceny těchto minerálních olejů, nebo která byla u vyrobených minerálních olejů zaplacena na základě použití těchto minerálních olejů pro vlastní spotřebu, snížené o výši daně odpovídající podílu biopaliva ve směsi.</w:t>
      </w:r>
    </w:p>
    <w:p w:rsidR="00427665" w:rsidRPr="00B925C0" w:rsidRDefault="00427665" w:rsidP="00427665">
      <w:pPr>
        <w:pStyle w:val="Textodstavce"/>
        <w:numPr>
          <w:ilvl w:val="0"/>
          <w:numId w:val="0"/>
        </w:numPr>
        <w:tabs>
          <w:tab w:val="clear" w:pos="851"/>
          <w:tab w:val="left" w:pos="426"/>
        </w:tabs>
        <w:ind w:left="425"/>
      </w:pPr>
      <w:r w:rsidRPr="00B925C0">
        <w:t xml:space="preserve">(8) Pro účely spotřebních daní se rozumí </w:t>
      </w:r>
    </w:p>
    <w:p w:rsidR="00427665" w:rsidRPr="00B925C0" w:rsidRDefault="00427665" w:rsidP="00191BBB">
      <w:pPr>
        <w:pStyle w:val="Textodstavce"/>
        <w:numPr>
          <w:ilvl w:val="0"/>
          <w:numId w:val="0"/>
        </w:numPr>
        <w:tabs>
          <w:tab w:val="clear" w:pos="851"/>
          <w:tab w:val="left" w:pos="709"/>
        </w:tabs>
        <w:spacing w:before="0" w:after="0"/>
        <w:ind w:left="425" w:hanging="425"/>
      </w:pPr>
      <w:r w:rsidRPr="00B925C0">
        <w:t>a)</w:t>
      </w:r>
      <w:r w:rsidRPr="00B925C0">
        <w:tab/>
        <w:t xml:space="preserve">intenzitou chovu hospodářských zvířat podíl počtu hospodářských zvířat, která jsou chována osobou uvedenou v odstavci 1, přepočteného na velkou dobytčí jednotku, a výměry zemědělské půdy s druhem zemědělské kultury orná půda, trvalý travní porost nebo trvalá kultura vedené pro tuto osobu v evidenci využití půdy podle uživatelských vztahů vedené podle zákona upravujícího zemědělství, </w:t>
      </w:r>
    </w:p>
    <w:p w:rsidR="00427665" w:rsidRPr="00B925C0" w:rsidRDefault="00427665" w:rsidP="00191BBB">
      <w:pPr>
        <w:pStyle w:val="Textodstavce"/>
        <w:numPr>
          <w:ilvl w:val="0"/>
          <w:numId w:val="0"/>
        </w:numPr>
        <w:tabs>
          <w:tab w:val="clear" w:pos="851"/>
          <w:tab w:val="left" w:pos="709"/>
        </w:tabs>
        <w:spacing w:before="0" w:after="0"/>
        <w:ind w:left="425" w:hanging="425"/>
      </w:pPr>
      <w:r w:rsidRPr="00B925C0">
        <w:t>b)</w:t>
      </w:r>
      <w:r w:rsidRPr="00B925C0">
        <w:tab/>
        <w:t>citlivou plodinou plodina, na kterou je poskytována dobrovolná podpora vázaná na produkci podle nařízení vlády upravujícího stanovení některých podmínek poskytování přímých plateb zemědělcům, a</w:t>
      </w:r>
    </w:p>
    <w:p w:rsidR="00427665" w:rsidRPr="00B57FA4" w:rsidRDefault="00427665" w:rsidP="00191BBB">
      <w:pPr>
        <w:pStyle w:val="Textpsmene"/>
        <w:numPr>
          <w:ilvl w:val="0"/>
          <w:numId w:val="0"/>
        </w:numPr>
        <w:tabs>
          <w:tab w:val="left" w:pos="709"/>
        </w:tabs>
        <w:ind w:left="425" w:hanging="425"/>
      </w:pPr>
      <w:r w:rsidRPr="00B925C0">
        <w:t>c)</w:t>
      </w:r>
      <w:r w:rsidRPr="00B925C0">
        <w:tab/>
        <w:t>zastoupením citlivých plodin podíl výměry zemědělské půdy s citlivými plodinami a výměry zemědělské půdy s druhem zemědělské kultury orná půda nebo trvalá kultura zaznamenaných nebo vedených pro osobu uvedenou v odstavci 1 v evidenci využití půdy podle uživatelských vztahů vedené podle zákona upravujícího zemědělství.</w:t>
      </w:r>
    </w:p>
    <w:p w:rsidR="00427665" w:rsidRPr="00B57FA4" w:rsidRDefault="00427665" w:rsidP="00427665">
      <w:pPr>
        <w:pStyle w:val="Textodstavce"/>
        <w:numPr>
          <w:ilvl w:val="0"/>
          <w:numId w:val="0"/>
        </w:numPr>
        <w:tabs>
          <w:tab w:val="clear" w:pos="851"/>
        </w:tabs>
        <w:ind w:firstLine="425"/>
      </w:pPr>
      <w:r w:rsidRPr="00B57FA4">
        <w:t xml:space="preserve">(9) Nákup minerálních olejů se pro účely prokázání vzniku nároku na vrácení daně prokazuje dokladem o prodeji minerálních olejů a jejich výroba interním dokladem. </w:t>
      </w:r>
    </w:p>
    <w:p w:rsidR="00427665" w:rsidRPr="00B57FA4" w:rsidRDefault="00427665" w:rsidP="00427665">
      <w:pPr>
        <w:pStyle w:val="Textodstavce"/>
        <w:keepNext/>
        <w:numPr>
          <w:ilvl w:val="0"/>
          <w:numId w:val="0"/>
        </w:numPr>
        <w:ind w:left="425"/>
      </w:pPr>
      <w:r w:rsidRPr="00B57FA4">
        <w:t xml:space="preserve">(10) Na dokladu o prodeji minerálních olejů musí být uvedeny tyto náležitosti: </w:t>
      </w:r>
    </w:p>
    <w:p w:rsidR="00427665" w:rsidRPr="001231CC" w:rsidRDefault="00427665" w:rsidP="001231CC">
      <w:pPr>
        <w:pStyle w:val="Textpsmene"/>
      </w:pPr>
      <w:r w:rsidRPr="001231CC">
        <w:t xml:space="preserve">obchodní firma nebo jméno, sídlo a daňové identifikační číslo prodávajícího, </w:t>
      </w:r>
    </w:p>
    <w:p w:rsidR="00427665" w:rsidRPr="001231CC" w:rsidRDefault="00427665" w:rsidP="001231CC">
      <w:pPr>
        <w:pStyle w:val="Textpsmene"/>
      </w:pPr>
      <w:r w:rsidRPr="001231CC">
        <w:t xml:space="preserve">obchodní firma nebo jméno, sídlo nebo místo pobytu a daňové identifikační číslo, bylo-li přiděleno, nebo datum narození kupujícího, </w:t>
      </w:r>
    </w:p>
    <w:p w:rsidR="00427665" w:rsidRPr="001231CC" w:rsidRDefault="00427665" w:rsidP="001231CC">
      <w:pPr>
        <w:pStyle w:val="Textpsmene"/>
      </w:pPr>
      <w:r w:rsidRPr="001231CC">
        <w:t xml:space="preserve">množství minerálních olejů podle odstavce 1 v jednotkách podle § 47 odst. 1, jejich obchodní označení a kód nomenklatury, </w:t>
      </w:r>
    </w:p>
    <w:p w:rsidR="00427665" w:rsidRPr="001231CC" w:rsidRDefault="00427665" w:rsidP="001231CC">
      <w:pPr>
        <w:pStyle w:val="Textpsmene"/>
      </w:pPr>
      <w:r w:rsidRPr="001231CC">
        <w:t xml:space="preserve">sazba spotřební daně platná v den uvedení minerálních olejů podle odstavce 1 do volného daňového oběhu, </w:t>
      </w:r>
    </w:p>
    <w:p w:rsidR="00427665" w:rsidRPr="001231CC" w:rsidRDefault="00427665" w:rsidP="001231CC">
      <w:pPr>
        <w:pStyle w:val="Textpsmene"/>
      </w:pPr>
      <w:r w:rsidRPr="001231CC">
        <w:t xml:space="preserve">výše spotřební daně celkem, </w:t>
      </w:r>
    </w:p>
    <w:p w:rsidR="00427665" w:rsidRPr="001231CC" w:rsidRDefault="00427665" w:rsidP="001231CC">
      <w:pPr>
        <w:pStyle w:val="Textpsmene"/>
      </w:pPr>
      <w:r w:rsidRPr="001231CC">
        <w:t xml:space="preserve">datum vystavení dokladu o prodeji, </w:t>
      </w:r>
    </w:p>
    <w:p w:rsidR="00427665" w:rsidRPr="00B57FA4" w:rsidRDefault="00427665" w:rsidP="001231CC">
      <w:pPr>
        <w:pStyle w:val="Textpsmene"/>
      </w:pPr>
      <w:r w:rsidRPr="001231CC">
        <w:t>číslo d</w:t>
      </w:r>
      <w:r w:rsidRPr="00B57FA4">
        <w:t xml:space="preserve">okladu o prodeji. </w:t>
      </w:r>
    </w:p>
    <w:p w:rsidR="00427665" w:rsidRPr="00B57FA4" w:rsidRDefault="00427665" w:rsidP="00427665">
      <w:pPr>
        <w:pStyle w:val="Textodstavce"/>
        <w:numPr>
          <w:ilvl w:val="0"/>
          <w:numId w:val="0"/>
        </w:numPr>
        <w:ind w:left="425"/>
      </w:pPr>
      <w:r w:rsidRPr="00B57FA4">
        <w:t>(11) Na interním dokladu musí být uvedeny tyto náležitosti:</w:t>
      </w:r>
    </w:p>
    <w:p w:rsidR="00427665" w:rsidRPr="001231CC" w:rsidRDefault="00427665" w:rsidP="001231CC">
      <w:pPr>
        <w:pStyle w:val="Textpsmene"/>
        <w:numPr>
          <w:ilvl w:val="1"/>
          <w:numId w:val="13"/>
        </w:numPr>
      </w:pPr>
      <w:r w:rsidRPr="001231CC">
        <w:t xml:space="preserve">obchodní firma nebo jméno, sídlo nebo místo pobytu a daňové identifikační číslo, bylo-li přiděleno, nebo datum narození výrobce, </w:t>
      </w:r>
    </w:p>
    <w:p w:rsidR="00427665" w:rsidRPr="001231CC" w:rsidRDefault="00427665" w:rsidP="001231CC">
      <w:pPr>
        <w:pStyle w:val="Textpsmene"/>
        <w:numPr>
          <w:ilvl w:val="1"/>
          <w:numId w:val="13"/>
        </w:numPr>
      </w:pPr>
      <w:r w:rsidRPr="001231CC">
        <w:t xml:space="preserve">množství minerálních olejů uvedených v odstavci 1 v jednotkách podle § 47 odst. 1, obchodní označení a kód nomenklatury, </w:t>
      </w:r>
    </w:p>
    <w:p w:rsidR="00427665" w:rsidRPr="001231CC" w:rsidRDefault="00427665" w:rsidP="001231CC">
      <w:pPr>
        <w:pStyle w:val="Textpsmene"/>
        <w:numPr>
          <w:ilvl w:val="1"/>
          <w:numId w:val="13"/>
        </w:numPr>
      </w:pPr>
      <w:r w:rsidRPr="001231CC">
        <w:t xml:space="preserve">sazba spotřební daně platná v den uvedení minerálních olejů uvedených v odstavci 1 do volného daňového oběhu, </w:t>
      </w:r>
    </w:p>
    <w:p w:rsidR="00427665" w:rsidRPr="001231CC" w:rsidRDefault="00427665" w:rsidP="001231CC">
      <w:pPr>
        <w:pStyle w:val="Textpsmene"/>
        <w:numPr>
          <w:ilvl w:val="1"/>
          <w:numId w:val="13"/>
        </w:numPr>
      </w:pPr>
      <w:r w:rsidRPr="001231CC">
        <w:t xml:space="preserve">výše spotřební daně celkem, </w:t>
      </w:r>
    </w:p>
    <w:p w:rsidR="00427665" w:rsidRPr="001231CC" w:rsidRDefault="00427665" w:rsidP="001231CC">
      <w:pPr>
        <w:pStyle w:val="Textpsmene"/>
        <w:numPr>
          <w:ilvl w:val="1"/>
          <w:numId w:val="13"/>
        </w:numPr>
      </w:pPr>
      <w:r w:rsidRPr="001231CC">
        <w:t>datum vystavení interního dokladu,</w:t>
      </w:r>
    </w:p>
    <w:p w:rsidR="00427665" w:rsidRDefault="00427665" w:rsidP="001231CC">
      <w:pPr>
        <w:pStyle w:val="Textpsmene"/>
        <w:numPr>
          <w:ilvl w:val="1"/>
          <w:numId w:val="13"/>
        </w:numPr>
      </w:pPr>
      <w:r w:rsidRPr="001231CC">
        <w:t>číslo</w:t>
      </w:r>
      <w:r w:rsidRPr="00B57FA4">
        <w:t xml:space="preserve"> interního dokladu.</w:t>
      </w:r>
    </w:p>
    <w:p w:rsidR="00427665" w:rsidRPr="00B77560" w:rsidRDefault="00427665" w:rsidP="00427665">
      <w:pPr>
        <w:pStyle w:val="Textodstavce"/>
        <w:numPr>
          <w:ilvl w:val="0"/>
          <w:numId w:val="0"/>
        </w:numPr>
        <w:ind w:firstLine="284"/>
      </w:pPr>
      <w:r>
        <w:t>(12</w:t>
      </w:r>
      <w:r w:rsidRPr="00B57FA4">
        <w:t xml:space="preserve">) Doklady, kterými se prokazuje </w:t>
      </w:r>
      <w:r>
        <w:t>n</w:t>
      </w:r>
      <w:r w:rsidRPr="00B57FA4">
        <w:t xml:space="preserve">ákup </w:t>
      </w:r>
      <w:r>
        <w:t xml:space="preserve">nebo výroba </w:t>
      </w:r>
      <w:r w:rsidRPr="00B57FA4">
        <w:t>minerálních olejů, se vedou v časové souslednosti.</w:t>
      </w:r>
    </w:p>
    <w:p w:rsidR="00427665" w:rsidRPr="00B57FA4" w:rsidRDefault="00427665" w:rsidP="00427665">
      <w:pPr>
        <w:pStyle w:val="Textodstavce"/>
        <w:numPr>
          <w:ilvl w:val="0"/>
          <w:numId w:val="0"/>
        </w:numPr>
        <w:ind w:firstLine="284"/>
      </w:pPr>
      <w:r w:rsidRPr="00B57FA4">
        <w:lastRenderedPageBreak/>
        <w:t>(1</w:t>
      </w:r>
      <w:r>
        <w:t>3</w:t>
      </w:r>
      <w:r w:rsidRPr="00B57FA4">
        <w:t>) Spotřeba minerálních olejů pro zemědělskou prvovýrobu nebo pro provádění hospodaření v lese se pro účely prokázání vzniku nároku na vrácení daně prokazuje evidencí o skutečné spotřebě. V případě rostlinné výroby nebo</w:t>
      </w:r>
      <w:r>
        <w:t xml:space="preserve"> chovu hospodářských zvířat lze </w:t>
      </w:r>
      <w:r w:rsidRPr="00B57FA4">
        <w:t xml:space="preserve">spotřebu prokázat evidencí využití půdy podle uživatelských vztahů vedenou podle zákona upravujícího zemědělství nebo ústřední evidencí hospodářských zvířat vedenou podle plemenářského zákona; spotřeba se má v tomto případě za prokázanou, jsou-li pro osobu uvedenou v odstavci 1 v příslušné evidenci evidovány hospodářská zvířata </w:t>
      </w:r>
      <w:r>
        <w:t xml:space="preserve">nebo </w:t>
      </w:r>
      <w:r w:rsidRPr="00B57FA4">
        <w:t>zemědělská půda s druhem zemědělské kultury orná půda, trvalý travní porost nebo trvalá kultura.</w:t>
      </w:r>
    </w:p>
    <w:p w:rsidR="00427665" w:rsidRPr="00B57FA4" w:rsidRDefault="00427665" w:rsidP="00427665">
      <w:pPr>
        <w:pStyle w:val="Textodstavce"/>
        <w:numPr>
          <w:ilvl w:val="0"/>
          <w:numId w:val="0"/>
        </w:numPr>
        <w:ind w:firstLine="425"/>
      </w:pPr>
      <w:r w:rsidRPr="00B57FA4">
        <w:t>(1</w:t>
      </w:r>
      <w:r>
        <w:t>4</w:t>
      </w:r>
      <w:r w:rsidRPr="00B57FA4">
        <w:t>) Volbu způsobu prokazování spotřeby pro daný kalendářní rok provede osoba uvedená v odstavci 1 prvním daňov</w:t>
      </w:r>
      <w:r>
        <w:t>ý</w:t>
      </w:r>
      <w:r w:rsidRPr="00B57FA4">
        <w:t>m přiznání</w:t>
      </w:r>
      <w:r>
        <w:t>m</w:t>
      </w:r>
      <w:r w:rsidRPr="00B57FA4">
        <w:t xml:space="preserve"> podan</w:t>
      </w:r>
      <w:r>
        <w:t>ý</w:t>
      </w:r>
      <w:r w:rsidRPr="00B57FA4">
        <w:t>m za tento kalendářní rok</w:t>
      </w:r>
      <w:r>
        <w:t>, ve kterém uplatňuje nárok na vrácení daně za</w:t>
      </w:r>
      <w:r w:rsidRPr="003F45D1">
        <w:t xml:space="preserve"> rostlinn</w:t>
      </w:r>
      <w:r>
        <w:t>ou</w:t>
      </w:r>
      <w:r w:rsidRPr="003F45D1">
        <w:t xml:space="preserve"> výrob</w:t>
      </w:r>
      <w:r>
        <w:t>u</w:t>
      </w:r>
      <w:r w:rsidRPr="003F45D1">
        <w:t xml:space="preserve"> nebo chov hospodářských zvířat</w:t>
      </w:r>
      <w:r w:rsidRPr="00B57FA4">
        <w:t>. Tuto volbu nelze změnit, a to ani pod</w:t>
      </w:r>
      <w:r>
        <w:t>á</w:t>
      </w:r>
      <w:r w:rsidRPr="00B57FA4">
        <w:t>n</w:t>
      </w:r>
      <w:r>
        <w:t>í</w:t>
      </w:r>
      <w:r w:rsidRPr="00B57FA4">
        <w:t>m dodatečné</w:t>
      </w:r>
      <w:r>
        <w:t>ho</w:t>
      </w:r>
      <w:r w:rsidRPr="00B57FA4">
        <w:t xml:space="preserve"> daňové</w:t>
      </w:r>
      <w:r>
        <w:t>ho</w:t>
      </w:r>
      <w:r w:rsidRPr="00B57FA4">
        <w:t xml:space="preserve"> přiznání. Zvolený způsob prokazování se použije pro všechny činnosti rostlinné výroby nebo chovu hospodářských zvířat vykonávané touto osobou.</w:t>
      </w:r>
    </w:p>
    <w:p w:rsidR="00427665" w:rsidRPr="00B57FA4" w:rsidRDefault="00427665" w:rsidP="00427665">
      <w:pPr>
        <w:pStyle w:val="Textodstavce"/>
        <w:numPr>
          <w:ilvl w:val="0"/>
          <w:numId w:val="0"/>
        </w:numPr>
        <w:ind w:left="425"/>
      </w:pPr>
      <w:r w:rsidRPr="00B57FA4">
        <w:t>(1</w:t>
      </w:r>
      <w:r>
        <w:t>5</w:t>
      </w:r>
      <w:r w:rsidRPr="00B57FA4">
        <w:t>) Evidence o skutečné spotřebě obsahuje tyto údaje:</w:t>
      </w:r>
    </w:p>
    <w:p w:rsidR="00427665" w:rsidRPr="00B57FA4" w:rsidRDefault="00427665" w:rsidP="001231CC">
      <w:pPr>
        <w:pStyle w:val="Textpsmene"/>
        <w:numPr>
          <w:ilvl w:val="0"/>
          <w:numId w:val="0"/>
        </w:numPr>
        <w:ind w:left="425" w:hanging="425"/>
      </w:pPr>
      <w:r w:rsidRPr="00B57FA4">
        <w:t>a)</w:t>
      </w:r>
      <w:r w:rsidRPr="00B57FA4">
        <w:tab/>
        <w:t>místo spotřeby minerálních olejů,</w:t>
      </w:r>
    </w:p>
    <w:p w:rsidR="00427665" w:rsidRPr="00B57FA4" w:rsidRDefault="00427665" w:rsidP="001231CC">
      <w:pPr>
        <w:pStyle w:val="Textpsmene"/>
        <w:numPr>
          <w:ilvl w:val="0"/>
          <w:numId w:val="0"/>
        </w:numPr>
        <w:ind w:left="425" w:hanging="425"/>
      </w:pPr>
      <w:r w:rsidRPr="00B57FA4">
        <w:t>b)</w:t>
      </w:r>
      <w:r w:rsidRPr="00B57FA4">
        <w:tab/>
        <w:t xml:space="preserve">druh vykonávané práce, při níž došlo k použití minerálních olejů pro zemědělskou prvovýrobu nebo pro provádění hospodaření v lese, </w:t>
      </w:r>
    </w:p>
    <w:p w:rsidR="00427665" w:rsidRPr="00B57FA4" w:rsidRDefault="00427665" w:rsidP="001231CC">
      <w:pPr>
        <w:pStyle w:val="Textpsmene"/>
        <w:numPr>
          <w:ilvl w:val="0"/>
          <w:numId w:val="0"/>
        </w:numPr>
        <w:ind w:left="425" w:hanging="425"/>
      </w:pPr>
      <w:r w:rsidRPr="00B57FA4">
        <w:t>c)</w:t>
      </w:r>
      <w:r w:rsidRPr="00B57FA4">
        <w:tab/>
        <w:t>celkové množství spotřebovaných minerálních olejů,</w:t>
      </w:r>
    </w:p>
    <w:p w:rsidR="00427665" w:rsidRDefault="00427665" w:rsidP="001231CC">
      <w:pPr>
        <w:pStyle w:val="Textpsmene"/>
        <w:numPr>
          <w:ilvl w:val="0"/>
          <w:numId w:val="0"/>
        </w:numPr>
        <w:ind w:left="425" w:hanging="425"/>
      </w:pPr>
      <w:r w:rsidRPr="00B57FA4">
        <w:t>d)</w:t>
      </w:r>
      <w:r w:rsidRPr="00B57FA4">
        <w:tab/>
      </w:r>
      <w:r>
        <w:t xml:space="preserve">jednoznačnou identifikaci </w:t>
      </w:r>
      <w:r w:rsidRPr="00B57FA4">
        <w:t>právní</w:t>
      </w:r>
      <w:r>
        <w:t>ho</w:t>
      </w:r>
      <w:r w:rsidRPr="00B57FA4">
        <w:t xml:space="preserve"> důvod</w:t>
      </w:r>
      <w:r>
        <w:t>u</w:t>
      </w:r>
      <w:r w:rsidRPr="00B57FA4">
        <w:t>, na jehož základě osoba provádí hospodaření v lese podle lesního zákona, pokud se </w:t>
      </w:r>
      <w:r w:rsidRPr="00B77560">
        <w:t>jedná o tuto osobu</w:t>
      </w:r>
      <w:r>
        <w:t>.</w:t>
      </w:r>
    </w:p>
    <w:p w:rsidR="00427665" w:rsidRPr="00B57FA4" w:rsidRDefault="009F1D74" w:rsidP="00427665">
      <w:pPr>
        <w:pStyle w:val="Textodstavce"/>
        <w:numPr>
          <w:ilvl w:val="0"/>
          <w:numId w:val="0"/>
        </w:numPr>
        <w:ind w:firstLine="425"/>
      </w:pPr>
      <w:r>
        <w:t>(</w:t>
      </w:r>
      <w:r w:rsidR="00427665" w:rsidRPr="00B57FA4">
        <w:t>1</w:t>
      </w:r>
      <w:r w:rsidR="00427665">
        <w:t>6</w:t>
      </w:r>
      <w:r w:rsidR="00427665" w:rsidRPr="00B57FA4">
        <w:t xml:space="preserve">) Pokud osoba, které vznikl nárok na vrácení daně, prokazuje spotřebu minerálních olejů evidencí využití půdy podle uživatelských vztahů vedenou podle zákona upravujícího zemědělství nebo ústřední evidencí hospodářských zvířat vedenou podle plemenářského zákona, platí, že </w:t>
      </w:r>
      <w:r w:rsidR="00427665">
        <w:t xml:space="preserve">za jednotlivé kalendářní měsíce </w:t>
      </w:r>
      <w:r w:rsidR="00427665" w:rsidRPr="00B57FA4">
        <w:t xml:space="preserve">spotřebovala množství minerálních olejů odpovídající množství minerálních olejů </w:t>
      </w:r>
      <w:r w:rsidR="00427665">
        <w:t>stanovenému podílem z ročního</w:t>
      </w:r>
      <w:r w:rsidR="00427665" w:rsidRPr="00B57FA4">
        <w:t xml:space="preserve"> normativu minimální spotřeby. </w:t>
      </w:r>
      <w:r w:rsidR="00427665">
        <w:t>Roční n</w:t>
      </w:r>
      <w:r w:rsidR="00427665" w:rsidRPr="00B57FA4">
        <w:t>ormativ minimální spotřeby se stanoví jako minimální spotřeba minerálních olejů na činnosti rostlinné výroby nebo chovu hospodářských zvířat</w:t>
      </w:r>
      <w:r w:rsidR="00427665">
        <w:t xml:space="preserve"> za kalendářní rok</w:t>
      </w:r>
      <w:r w:rsidR="00427665" w:rsidRPr="00B57FA4">
        <w:t>.</w:t>
      </w:r>
    </w:p>
    <w:p w:rsidR="00427665" w:rsidRPr="00B57FA4" w:rsidRDefault="00427665" w:rsidP="00427665">
      <w:pPr>
        <w:pStyle w:val="Textodstavce"/>
        <w:numPr>
          <w:ilvl w:val="0"/>
          <w:numId w:val="0"/>
        </w:numPr>
        <w:ind w:firstLine="284"/>
      </w:pPr>
      <w:r w:rsidRPr="00B57FA4">
        <w:t>(1</w:t>
      </w:r>
      <w:r>
        <w:t>7</w:t>
      </w:r>
      <w:r w:rsidRPr="00B57FA4">
        <w:t xml:space="preserve">) Dojde-li ke změně skutečností, které jsou rozhodné pro určení výše nároku na vrácení daně, </w:t>
      </w:r>
      <w:r>
        <w:t>hledí se na tuto změnu tak</w:t>
      </w:r>
      <w:r w:rsidRPr="00B57FA4">
        <w:t xml:space="preserve">, </w:t>
      </w:r>
      <w:r>
        <w:t>že nastala</w:t>
      </w:r>
      <w:r w:rsidRPr="00B57FA4">
        <w:t xml:space="preserve"> </w:t>
      </w:r>
      <w:r>
        <w:t xml:space="preserve">uplynutím </w:t>
      </w:r>
      <w:r w:rsidRPr="00B57FA4">
        <w:t>posledního dne kalendářního měsíce</w:t>
      </w:r>
      <w:r>
        <w:t xml:space="preserve"> předcházejícího kalendářnímu měsíci</w:t>
      </w:r>
      <w:r w:rsidRPr="00B57FA4">
        <w:t xml:space="preserve">, </w:t>
      </w:r>
      <w:r w:rsidRPr="00A139D0">
        <w:t>ve kterém k ní došlo</w:t>
      </w:r>
      <w:r w:rsidRPr="00B57FA4">
        <w:t>. Pro určení kategorie normativu minimální spotřeby u </w:t>
      </w:r>
      <w:r>
        <w:t>rostlinné výroby pro </w:t>
      </w:r>
      <w:r w:rsidRPr="00B57FA4">
        <w:t>daný kalendářní rok je rozhodným dnem 15. květen tohoto roku; pokud k tomuto datu nebyla zemědělská půda, pro kterou se kategorie normativu určuje, pro osobu uvedenou v odstavci 1 v evidenci využití půdy podle uživatelských vztahů vedené podle zákona upravujícího zemědělství evidována, je rozhodným dnem pro určení kategorie normativu minimální spotřeby poslední den kalendářního měsíce, ve kterém nastaly účinky právního důvodu, na</w:t>
      </w:r>
      <w:r>
        <w:t> </w:t>
      </w:r>
      <w:r w:rsidRPr="00B57FA4">
        <w:t>jehož základě došlo k</w:t>
      </w:r>
      <w:r>
        <w:t>e změně osoby, pro kterou je v této evidenci</w:t>
      </w:r>
      <w:r w:rsidRPr="00B57FA4" w:rsidDel="0042621B">
        <w:t xml:space="preserve"> </w:t>
      </w:r>
      <w:r>
        <w:t>z</w:t>
      </w:r>
      <w:r w:rsidRPr="00B57FA4">
        <w:t>emědělsk</w:t>
      </w:r>
      <w:r>
        <w:t>á</w:t>
      </w:r>
      <w:r w:rsidRPr="00B57FA4">
        <w:t xml:space="preserve"> půd</w:t>
      </w:r>
      <w:r>
        <w:t>a</w:t>
      </w:r>
      <w:r w:rsidRPr="00B57FA4">
        <w:t xml:space="preserve"> </w:t>
      </w:r>
      <w:r>
        <w:t>evidována</w:t>
      </w:r>
      <w:r w:rsidRPr="00B57FA4">
        <w:t>.</w:t>
      </w:r>
    </w:p>
    <w:p w:rsidR="00427665" w:rsidRPr="00B57FA4" w:rsidRDefault="00427665" w:rsidP="00427665">
      <w:pPr>
        <w:pStyle w:val="Textodstavce"/>
        <w:numPr>
          <w:ilvl w:val="0"/>
          <w:numId w:val="0"/>
        </w:numPr>
        <w:ind w:firstLine="425"/>
      </w:pPr>
      <w:r w:rsidRPr="00B57FA4">
        <w:t>(18) Zdaňovacím obdobím pro účely vracení daně z minerálních olejů osobám používajícím tyto oleje pro zemědělskou prvovýrobu nebo pro provádění hospodaření v lese je</w:t>
      </w:r>
    </w:p>
    <w:p w:rsidR="00427665" w:rsidRPr="00B57FA4" w:rsidRDefault="00427665" w:rsidP="001231CC">
      <w:pPr>
        <w:pStyle w:val="Textpsmene"/>
        <w:numPr>
          <w:ilvl w:val="0"/>
          <w:numId w:val="0"/>
        </w:numPr>
        <w:ind w:left="425" w:hanging="425"/>
      </w:pPr>
      <w:r w:rsidRPr="00B57FA4">
        <w:t>a)</w:t>
      </w:r>
      <w:r w:rsidRPr="00B57FA4">
        <w:tab/>
        <w:t>kalendářní čtvrtletí, pokud se spotřeba prokazuje evidencí o skutečné</w:t>
      </w:r>
      <w:r>
        <w:t xml:space="preserve"> spotřebě</w:t>
      </w:r>
      <w:r w:rsidRPr="00B57FA4">
        <w:t>, nebo</w:t>
      </w:r>
    </w:p>
    <w:p w:rsidR="00427665" w:rsidRPr="00B57FA4" w:rsidRDefault="00427665" w:rsidP="001231CC">
      <w:pPr>
        <w:pStyle w:val="Textpsmene"/>
        <w:numPr>
          <w:ilvl w:val="0"/>
          <w:numId w:val="0"/>
        </w:numPr>
        <w:ind w:left="425" w:hanging="425"/>
      </w:pPr>
      <w:r w:rsidRPr="00B57FA4">
        <w:t>b)</w:t>
      </w:r>
      <w:r w:rsidRPr="00B57FA4">
        <w:tab/>
        <w:t>kalendářní rok, pokud se spotřeba prokazuje evidencí využití půdy podle uživatelských vztahů vedenou podle zákona upravujícího zemědělství nebo ústřední evidencí hospodářských zvířat vedenou podle plemenářského zákona.</w:t>
      </w:r>
    </w:p>
    <w:p w:rsidR="00427665" w:rsidRPr="00B57FA4" w:rsidRDefault="00427665" w:rsidP="00427665">
      <w:pPr>
        <w:pStyle w:val="Textodstavce"/>
        <w:numPr>
          <w:ilvl w:val="0"/>
          <w:numId w:val="0"/>
        </w:numPr>
        <w:ind w:firstLine="425"/>
      </w:pPr>
      <w:r w:rsidRPr="00B57FA4">
        <w:t xml:space="preserve">(19) Nárok na vrácení daně se uplatňuje v daňovém přiznání ve lhůtě do konce třetího kalendářního měsíce následujícího po skončení zdaňovacího období, ve kterém nárok </w:t>
      </w:r>
      <w:r w:rsidRPr="00B57FA4">
        <w:lastRenderedPageBreak/>
        <w:t>na</w:t>
      </w:r>
      <w:r>
        <w:t> </w:t>
      </w:r>
      <w:r w:rsidRPr="00B57FA4">
        <w:t xml:space="preserve">vrácení daně vznikl. Pokud v této lhůtě nebyl nárok na vrácení daně uplatněn, </w:t>
      </w:r>
      <w:r>
        <w:t>tento </w:t>
      </w:r>
      <w:r w:rsidRPr="00B57FA4">
        <w:t>nárok zaniká; tuto lhůtu nelze prodloužit ani nelze povolit její navrácení v předešlý stav.</w:t>
      </w:r>
    </w:p>
    <w:p w:rsidR="00427665" w:rsidRPr="00B57FA4" w:rsidRDefault="00427665" w:rsidP="00427665">
      <w:pPr>
        <w:pStyle w:val="Textodstavce"/>
        <w:numPr>
          <w:ilvl w:val="0"/>
          <w:numId w:val="0"/>
        </w:numPr>
        <w:ind w:firstLine="425"/>
      </w:pPr>
      <w:r w:rsidRPr="00B57FA4">
        <w:t>(20) Dodatečné daňové přiznání na zvýšení nároku na vrácení daně lze podat nejpozději do</w:t>
      </w:r>
      <w:r>
        <w:t xml:space="preserve"> konce pátého kalendářního měsíce následujícího po skončení zdaňovacího období, ve kterém nárok na vrácení daně vznikl</w:t>
      </w:r>
      <w:r w:rsidRPr="00B57FA4">
        <w:t>. Pokud v této lhůtě nebylo dodatečné daňové přiznání podáno, nárok na vrácení daně zaniká; tuto lhůtu nelze prodloužit ani nelze povolit její navrácení v předešlý stav.</w:t>
      </w:r>
    </w:p>
    <w:p w:rsidR="00427665" w:rsidRPr="00B57FA4" w:rsidRDefault="00427665" w:rsidP="00427665">
      <w:pPr>
        <w:pStyle w:val="Textodstavce"/>
        <w:numPr>
          <w:ilvl w:val="0"/>
          <w:numId w:val="0"/>
        </w:numPr>
        <w:tabs>
          <w:tab w:val="clear" w:pos="851"/>
        </w:tabs>
        <w:ind w:firstLine="426"/>
      </w:pPr>
      <w:r w:rsidRPr="00B57FA4">
        <w:t>(21) Vznikne-li vyměřením nebo doměřením nároku na vrácení daně vratitelný přeplatek, vrátí se </w:t>
      </w:r>
      <w:r>
        <w:t>bez žádosti do 6</w:t>
      </w:r>
      <w:r w:rsidRPr="00B57FA4">
        <w:t>0 kalendářních dní po vyměření nebo doměření nároku.</w:t>
      </w:r>
    </w:p>
    <w:p w:rsidR="00427665" w:rsidRPr="00B57FA4" w:rsidRDefault="00427665" w:rsidP="00427665">
      <w:pPr>
        <w:pStyle w:val="Textodstavce"/>
        <w:numPr>
          <w:ilvl w:val="0"/>
          <w:numId w:val="0"/>
        </w:numPr>
        <w:ind w:firstLine="426"/>
        <w:rPr>
          <w:highlight w:val="yellow"/>
        </w:rPr>
      </w:pPr>
      <w:r w:rsidRPr="00B57FA4">
        <w:t>(22) Daňové přiznání a dodatečné daňové přiznání, kterými se uplatňuje nárok na vrácení daně, podává osoba uvedená v odstavci 1 elektronicky s využitím dálkového přístupu ve formátu a struktuře zveřejněné správcem daně.</w:t>
      </w:r>
    </w:p>
    <w:p w:rsidR="00427665" w:rsidRPr="00C675E6" w:rsidRDefault="00427665" w:rsidP="00427665">
      <w:pPr>
        <w:pStyle w:val="Textodstavce"/>
        <w:numPr>
          <w:ilvl w:val="0"/>
          <w:numId w:val="0"/>
        </w:numPr>
        <w:ind w:left="425"/>
      </w:pPr>
      <w:r w:rsidRPr="00B57FA4">
        <w:t xml:space="preserve">(23) Ministerstvo zemědělství společně s Ministerstvem financí stanoví vyhláškou </w:t>
      </w:r>
    </w:p>
    <w:p w:rsidR="00427665" w:rsidRPr="00B57FA4" w:rsidRDefault="00427665" w:rsidP="001231CC">
      <w:pPr>
        <w:pStyle w:val="Textpsmene"/>
        <w:numPr>
          <w:ilvl w:val="0"/>
          <w:numId w:val="0"/>
        </w:numPr>
        <w:ind w:left="425" w:hanging="425"/>
      </w:pPr>
      <w:r w:rsidRPr="00B57FA4">
        <w:t>a)</w:t>
      </w:r>
      <w:r w:rsidRPr="00B57FA4">
        <w:tab/>
        <w:t xml:space="preserve">způsob výpočtu výše nároku na vrácení daně z minerálních olejů spotřebovaných v zemědělské prvovýrobě a při provádění hospodaření v lese, </w:t>
      </w:r>
    </w:p>
    <w:p w:rsidR="00427665" w:rsidRPr="00B57FA4" w:rsidRDefault="00427665" w:rsidP="001231CC">
      <w:pPr>
        <w:pStyle w:val="Textpsmene"/>
        <w:numPr>
          <w:ilvl w:val="0"/>
          <w:numId w:val="0"/>
        </w:numPr>
        <w:ind w:left="425" w:hanging="425"/>
      </w:pPr>
      <w:r w:rsidRPr="00B57FA4">
        <w:t>b)</w:t>
      </w:r>
      <w:r w:rsidRPr="00B57FA4">
        <w:tab/>
        <w:t>výše ročních normativů minimální spotřeby a jejich kategorie a </w:t>
      </w:r>
      <w:r>
        <w:t>podílové</w:t>
      </w:r>
      <w:r w:rsidRPr="00B57FA4">
        <w:t xml:space="preserve"> rozdělení </w:t>
      </w:r>
      <w:r>
        <w:t xml:space="preserve">ročních </w:t>
      </w:r>
      <w:r w:rsidRPr="00B57FA4">
        <w:t>normativů minimální spotřeby na jednotlivé kalendářní měsíce</w:t>
      </w:r>
      <w:r>
        <w:t>,</w:t>
      </w:r>
      <w:r w:rsidRPr="00B57FA4">
        <w:t> </w:t>
      </w:r>
    </w:p>
    <w:p w:rsidR="00427665" w:rsidRDefault="00427665" w:rsidP="001231CC">
      <w:pPr>
        <w:pStyle w:val="Textpsmene"/>
        <w:numPr>
          <w:ilvl w:val="0"/>
          <w:numId w:val="0"/>
        </w:numPr>
        <w:ind w:left="425" w:hanging="425"/>
      </w:pPr>
      <w:r w:rsidRPr="00B57FA4">
        <w:t>c)</w:t>
      </w:r>
      <w:r w:rsidRPr="00B57FA4">
        <w:tab/>
        <w:t>způsob výpočtu intenzity chovu hospodářských zvířat včetně přepočtu hospodářských zvířat na velké dobytčí jednotky</w:t>
      </w:r>
      <w:r>
        <w:t xml:space="preserve"> a</w:t>
      </w:r>
    </w:p>
    <w:p w:rsidR="00427665" w:rsidRPr="00B57FA4" w:rsidRDefault="00427665" w:rsidP="001231CC">
      <w:pPr>
        <w:pStyle w:val="Textpsmene"/>
        <w:numPr>
          <w:ilvl w:val="0"/>
          <w:numId w:val="0"/>
        </w:numPr>
        <w:ind w:left="425" w:hanging="425"/>
      </w:pPr>
      <w:r>
        <w:t>d)</w:t>
      </w:r>
      <w:r>
        <w:tab/>
        <w:t>způsob výpočtu zastoupení citlivých plodin.</w:t>
      </w:r>
      <w:r w:rsidRPr="00B57FA4">
        <w:t>“.</w:t>
      </w:r>
    </w:p>
    <w:p w:rsidR="00427665" w:rsidRPr="00B57FA4" w:rsidRDefault="00427665" w:rsidP="00427665">
      <w:pPr>
        <w:pStyle w:val="Textpsmene"/>
        <w:numPr>
          <w:ilvl w:val="0"/>
          <w:numId w:val="0"/>
        </w:numPr>
        <w:spacing w:before="360"/>
      </w:pPr>
      <w:r w:rsidRPr="00B57FA4">
        <w:t>2.</w:t>
      </w:r>
      <w:r w:rsidRPr="00B57FA4">
        <w:tab/>
        <w:t>V § 139 se odstavec 3 zrušuje.</w:t>
      </w:r>
    </w:p>
    <w:p w:rsidR="00427665" w:rsidRPr="00B57FA4" w:rsidRDefault="00427665" w:rsidP="00427665">
      <w:pPr>
        <w:keepNext/>
        <w:keepLines/>
        <w:spacing w:before="360"/>
        <w:jc w:val="center"/>
        <w:rPr>
          <w:bCs/>
        </w:rPr>
      </w:pPr>
      <w:r w:rsidRPr="00B57FA4">
        <w:rPr>
          <w:bCs/>
        </w:rPr>
        <w:t>Čl. II</w:t>
      </w:r>
    </w:p>
    <w:p w:rsidR="00427665" w:rsidRPr="00B57FA4" w:rsidRDefault="00427665" w:rsidP="00427665">
      <w:pPr>
        <w:keepNext/>
        <w:keepLines/>
        <w:jc w:val="center"/>
        <w:rPr>
          <w:b/>
          <w:bCs/>
        </w:rPr>
      </w:pPr>
      <w:r w:rsidRPr="00B57FA4">
        <w:rPr>
          <w:b/>
          <w:bCs/>
        </w:rPr>
        <w:t>Přechodná ustanovení</w:t>
      </w:r>
    </w:p>
    <w:p w:rsidR="00427665" w:rsidRDefault="00427665" w:rsidP="00427665">
      <w:pPr>
        <w:pStyle w:val="Textodstavce"/>
        <w:numPr>
          <w:ilvl w:val="0"/>
          <w:numId w:val="8"/>
        </w:numPr>
        <w:tabs>
          <w:tab w:val="clear" w:pos="851"/>
          <w:tab w:val="left" w:pos="284"/>
        </w:tabs>
        <w:ind w:left="0" w:firstLine="284"/>
      </w:pPr>
      <w:r w:rsidRPr="00B57FA4">
        <w:t xml:space="preserve">Pro nárok na vrácení daně z minerálních olejů osobám užívajícím tyto oleje pro zemědělskou prvovýrobu </w:t>
      </w:r>
      <w:r>
        <w:t>nebo</w:t>
      </w:r>
      <w:r w:rsidRPr="00B57FA4">
        <w:t xml:space="preserve"> pro provádění hospodaření v lese, který vznikl před </w:t>
      </w:r>
      <w:r>
        <w:t>1. lednem 2019</w:t>
      </w:r>
      <w:r w:rsidRPr="00B57FA4">
        <w:t xml:space="preserve">, se použije § 57 zákona č. 353/2003 Sb., ve znění účinném </w:t>
      </w:r>
      <w:r>
        <w:t>před 1. lednem 2019</w:t>
      </w:r>
      <w:r w:rsidRPr="00B57FA4">
        <w:t>.</w:t>
      </w:r>
    </w:p>
    <w:p w:rsidR="00427665" w:rsidRPr="00D1537E" w:rsidRDefault="00427665" w:rsidP="00427665">
      <w:pPr>
        <w:pStyle w:val="Textodstavce"/>
        <w:numPr>
          <w:ilvl w:val="0"/>
          <w:numId w:val="8"/>
        </w:numPr>
        <w:tabs>
          <w:tab w:val="clear" w:pos="851"/>
          <w:tab w:val="left" w:pos="284"/>
        </w:tabs>
        <w:ind w:left="0" w:firstLine="284"/>
      </w:pPr>
      <w:r w:rsidRPr="00B57FA4">
        <w:t>Pro nárok na vrácení daně z minerálních olejů osobám užívajícím tyto ol</w:t>
      </w:r>
      <w:r>
        <w:t>eje pro zemědělskou prvovýrobu nebo</w:t>
      </w:r>
      <w:r w:rsidRPr="00B57FA4">
        <w:t xml:space="preserve"> pro provádění hospodaření v lese, který vznikl </w:t>
      </w:r>
      <w:r>
        <w:t>od</w:t>
      </w:r>
      <w:r w:rsidRPr="00B57FA4">
        <w:t xml:space="preserve"> </w:t>
      </w:r>
      <w:r>
        <w:t>1. ledna 2019 do</w:t>
      </w:r>
      <w:r w:rsidRPr="00B57FA4">
        <w:t xml:space="preserve"> dne </w:t>
      </w:r>
      <w:r>
        <w:t xml:space="preserve">předcházejícího dni </w:t>
      </w:r>
      <w:r w:rsidRPr="00B57FA4">
        <w:t xml:space="preserve">nabytí účinnosti tohoto zákona, se použije § 57 zákona č. 353/2003 Sb., ve znění účinném </w:t>
      </w:r>
      <w:r>
        <w:t>ode dne nabytí účinnosti tohoto zákona</w:t>
      </w:r>
      <w:r w:rsidRPr="00B57FA4">
        <w:t>.</w:t>
      </w:r>
    </w:p>
    <w:p w:rsidR="00427665" w:rsidRPr="00335C22" w:rsidRDefault="00427665" w:rsidP="00427665">
      <w:pPr>
        <w:pStyle w:val="Textodstavce"/>
        <w:numPr>
          <w:ilvl w:val="0"/>
          <w:numId w:val="8"/>
        </w:numPr>
        <w:tabs>
          <w:tab w:val="clear" w:pos="851"/>
          <w:tab w:val="left" w:pos="284"/>
        </w:tabs>
        <w:ind w:left="0" w:firstLine="284"/>
      </w:pPr>
      <w:r>
        <w:t xml:space="preserve">Ustanovení </w:t>
      </w:r>
      <w:r w:rsidRPr="00B57FA4">
        <w:t>§ 57 odst. 22 zákona č. 353/2003 Sb., ve znění účinném ode dne nab</w:t>
      </w:r>
      <w:r>
        <w:t xml:space="preserve">ytí účinnosti tohoto zákona, se </w:t>
      </w:r>
      <w:r w:rsidRPr="00B57FA4">
        <w:t>nepoužije</w:t>
      </w:r>
      <w:r>
        <w:t xml:space="preserve"> pro daňové povinnosti fyzických osob </w:t>
      </w:r>
      <w:r w:rsidRPr="00AD0627">
        <w:t>za zdaňovací období</w:t>
      </w:r>
      <w:r>
        <w:t xml:space="preserve"> před 1. lednem 2022.</w:t>
      </w:r>
    </w:p>
    <w:p w:rsidR="00427665" w:rsidRPr="00B57FA4" w:rsidRDefault="00427665" w:rsidP="00427665">
      <w:pPr>
        <w:spacing w:before="360"/>
        <w:jc w:val="center"/>
        <w:rPr>
          <w:bCs/>
        </w:rPr>
      </w:pPr>
      <w:r w:rsidRPr="00B57FA4">
        <w:rPr>
          <w:bCs/>
        </w:rPr>
        <w:t>Čl. III</w:t>
      </w:r>
    </w:p>
    <w:p w:rsidR="00427665" w:rsidRPr="00B57FA4" w:rsidRDefault="00427665" w:rsidP="00427665">
      <w:pPr>
        <w:jc w:val="center"/>
        <w:rPr>
          <w:b/>
          <w:bCs/>
        </w:rPr>
      </w:pPr>
      <w:r w:rsidRPr="00B57FA4">
        <w:rPr>
          <w:b/>
          <w:bCs/>
        </w:rPr>
        <w:t>Účinnost</w:t>
      </w:r>
    </w:p>
    <w:p w:rsidR="00427665" w:rsidRDefault="00427665" w:rsidP="001231CC">
      <w:pPr>
        <w:ind w:firstLine="708"/>
      </w:pPr>
      <w:r w:rsidRPr="00B57FA4">
        <w:t xml:space="preserve">Tento zákon nabývá účinnosti prvním dnem kalendářního </w:t>
      </w:r>
      <w:r>
        <w:t>měsíce</w:t>
      </w:r>
      <w:r w:rsidRPr="00B57FA4">
        <w:t xml:space="preserve"> následujícího po dni jeho vyhlášení.“.</w:t>
      </w:r>
    </w:p>
    <w:p w:rsidR="00427665" w:rsidRDefault="00427665" w:rsidP="00427665">
      <w:pPr>
        <w:ind w:left="709" w:hanging="709"/>
        <w:jc w:val="center"/>
      </w:pPr>
    </w:p>
    <w:p w:rsidR="00427665" w:rsidRPr="00A92050" w:rsidRDefault="00427665" w:rsidP="00427665"/>
    <w:p w:rsidR="00131DDA" w:rsidRPr="00A92050" w:rsidRDefault="00131DDA" w:rsidP="00A92050"/>
    <w:p w:rsidR="001231CC" w:rsidRDefault="001231CC">
      <w:pPr>
        <w:jc w:val="left"/>
        <w:rPr>
          <w:b/>
          <w:sz w:val="28"/>
          <w:szCs w:val="28"/>
        </w:rPr>
      </w:pPr>
      <w:r>
        <w:rPr>
          <w:b/>
          <w:sz w:val="28"/>
          <w:szCs w:val="28"/>
        </w:rPr>
        <w:br w:type="page"/>
      </w:r>
    </w:p>
    <w:p w:rsidR="00A92050" w:rsidRPr="00A92050" w:rsidRDefault="00A92050" w:rsidP="00A92050">
      <w:pPr>
        <w:jc w:val="center"/>
        <w:rPr>
          <w:b/>
          <w:sz w:val="28"/>
          <w:szCs w:val="28"/>
        </w:rPr>
      </w:pPr>
      <w:r w:rsidRPr="00A92050">
        <w:rPr>
          <w:b/>
          <w:sz w:val="28"/>
          <w:szCs w:val="28"/>
        </w:rPr>
        <w:lastRenderedPageBreak/>
        <w:t xml:space="preserve">Pozměňovací návrhy přednesené ve druhém čtení dne </w:t>
      </w:r>
      <w:r w:rsidR="00E25E24">
        <w:rPr>
          <w:b/>
          <w:sz w:val="28"/>
          <w:szCs w:val="28"/>
        </w:rPr>
        <w:t>30. října</w:t>
      </w:r>
      <w:r w:rsidRPr="00A92050">
        <w:rPr>
          <w:b/>
          <w:sz w:val="28"/>
          <w:szCs w:val="28"/>
        </w:rPr>
        <w:t xml:space="preserve"> 201</w:t>
      </w:r>
      <w:r w:rsidR="00AF24B6">
        <w:rPr>
          <w:b/>
          <w:sz w:val="28"/>
          <w:szCs w:val="28"/>
        </w:rPr>
        <w:t>8</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Poslan</w:t>
      </w:r>
      <w:r w:rsidR="003E29AC">
        <w:t>kyně Jana Černochová</w:t>
      </w:r>
    </w:p>
    <w:p w:rsidR="00A92050" w:rsidRPr="00A92050" w:rsidRDefault="003E29AC" w:rsidP="00A92050">
      <w:r>
        <w:t>(</w:t>
      </w:r>
      <w:r w:rsidR="001231CC">
        <w:t xml:space="preserve">SD </w:t>
      </w:r>
      <w:r>
        <w:t>1526)</w:t>
      </w:r>
    </w:p>
    <w:p w:rsidR="005B1802" w:rsidRPr="002F2B04" w:rsidRDefault="005B1802" w:rsidP="005B1802">
      <w:pPr>
        <w:pStyle w:val="Odstavecseseznamem"/>
        <w:spacing w:line="276" w:lineRule="auto"/>
        <w:ind w:left="0"/>
        <w:jc w:val="both"/>
        <w:rPr>
          <w:rFonts w:ascii="Times New Roman" w:hAnsi="Times New Roman" w:cs="Times New Roman"/>
          <w:b/>
          <w:sz w:val="24"/>
          <w:szCs w:val="24"/>
        </w:rPr>
      </w:pPr>
      <w:r w:rsidRPr="002F2B04">
        <w:rPr>
          <w:rFonts w:ascii="Times New Roman" w:hAnsi="Times New Roman" w:cs="Times New Roman"/>
          <w:b/>
          <w:sz w:val="24"/>
          <w:szCs w:val="24"/>
        </w:rPr>
        <w:t xml:space="preserve">V Čl. I komplexního pozměňovacího návrhu se za </w:t>
      </w:r>
      <w:r>
        <w:rPr>
          <w:rFonts w:ascii="Times New Roman" w:hAnsi="Times New Roman" w:cs="Times New Roman"/>
          <w:b/>
          <w:sz w:val="24"/>
          <w:szCs w:val="24"/>
        </w:rPr>
        <w:t>novelizační bod</w:t>
      </w:r>
      <w:r w:rsidRPr="002F2B04">
        <w:rPr>
          <w:rFonts w:ascii="Times New Roman" w:hAnsi="Times New Roman" w:cs="Times New Roman"/>
          <w:b/>
          <w:sz w:val="24"/>
          <w:szCs w:val="24"/>
        </w:rPr>
        <w:t xml:space="preserve"> 1. vkládá nový </w:t>
      </w:r>
      <w:r>
        <w:rPr>
          <w:rFonts w:ascii="Times New Roman" w:hAnsi="Times New Roman" w:cs="Times New Roman"/>
          <w:b/>
          <w:sz w:val="24"/>
          <w:szCs w:val="24"/>
        </w:rPr>
        <w:t>novelizační bod</w:t>
      </w:r>
      <w:r w:rsidRPr="002F2B04">
        <w:rPr>
          <w:rFonts w:ascii="Times New Roman" w:hAnsi="Times New Roman" w:cs="Times New Roman"/>
          <w:b/>
          <w:sz w:val="24"/>
          <w:szCs w:val="24"/>
        </w:rPr>
        <w:t xml:space="preserve"> 2., který zní:</w:t>
      </w:r>
    </w:p>
    <w:p w:rsidR="005B1802" w:rsidRPr="002F2B04" w:rsidRDefault="005B1802" w:rsidP="005B1802">
      <w:pPr>
        <w:pStyle w:val="Odstavecseseznamem"/>
        <w:spacing w:line="276" w:lineRule="auto"/>
        <w:ind w:left="1080" w:hanging="426"/>
        <w:jc w:val="both"/>
        <w:rPr>
          <w:rFonts w:ascii="Times New Roman" w:hAnsi="Times New Roman" w:cs="Times New Roman"/>
          <w:b/>
          <w:sz w:val="24"/>
          <w:szCs w:val="24"/>
        </w:rPr>
      </w:pPr>
    </w:p>
    <w:p w:rsidR="005B1802" w:rsidRPr="002F2B04" w:rsidRDefault="005B1802" w:rsidP="005B1802">
      <w:pPr>
        <w:pStyle w:val="Odstavecseseznamem"/>
        <w:spacing w:line="276" w:lineRule="auto"/>
        <w:ind w:left="426" w:hanging="426"/>
        <w:jc w:val="both"/>
        <w:rPr>
          <w:rFonts w:ascii="Times New Roman" w:hAnsi="Times New Roman" w:cs="Times New Roman"/>
          <w:b/>
          <w:sz w:val="24"/>
          <w:szCs w:val="24"/>
        </w:rPr>
      </w:pPr>
      <w:r w:rsidRPr="002F2B04">
        <w:rPr>
          <w:rFonts w:ascii="Times New Roman" w:hAnsi="Times New Roman" w:cs="Times New Roman"/>
          <w:b/>
          <w:sz w:val="24"/>
          <w:szCs w:val="24"/>
        </w:rPr>
        <w:t>„2. v § 86 se za odstavec (3) vkládá nový odstavec (4), který zní:</w:t>
      </w:r>
    </w:p>
    <w:p w:rsidR="005B1802" w:rsidRPr="004969DC" w:rsidRDefault="005B1802" w:rsidP="005B1802">
      <w:pPr>
        <w:ind w:firstLine="425"/>
        <w:rPr>
          <w:color w:val="373A3C"/>
          <w:shd w:val="clear" w:color="auto" w:fill="FFFFFF"/>
          <w:lang w:eastAsia="en-US"/>
        </w:rPr>
      </w:pPr>
      <w:r w:rsidRPr="004969DC">
        <w:t xml:space="preserve">(4) </w:t>
      </w:r>
      <w:r w:rsidRPr="004969DC">
        <w:rPr>
          <w:color w:val="373A3C"/>
          <w:shd w:val="clear" w:color="auto" w:fill="FFFFFF"/>
          <w:lang w:eastAsia="en-US"/>
        </w:rPr>
        <w:t>Od daně je dále osvobozeno pivo, které je vyrobeno v rámci výuky ve školách a školských zařízeních a ve veřejných, státních a soukromých vysokých školách, za podmínky, že nedojde k jeho prodeji.</w:t>
      </w:r>
    </w:p>
    <w:p w:rsidR="005B1802" w:rsidRPr="002F2B04" w:rsidRDefault="005B1802" w:rsidP="005B1802">
      <w:pPr>
        <w:ind w:hanging="426"/>
        <w:rPr>
          <w:lang w:eastAsia="en-US"/>
        </w:rPr>
      </w:pPr>
    </w:p>
    <w:p w:rsidR="005B1802" w:rsidRPr="002F2B04" w:rsidRDefault="001231CC" w:rsidP="005B1802">
      <w:pPr>
        <w:ind w:left="851" w:hanging="426"/>
        <w:rPr>
          <w:lang w:eastAsia="en-US"/>
        </w:rPr>
      </w:pPr>
      <w:r>
        <w:rPr>
          <w:lang w:eastAsia="en-US"/>
        </w:rPr>
        <w:t>Následující</w:t>
      </w:r>
      <w:r w:rsidR="005B1802" w:rsidRPr="002F2B04">
        <w:rPr>
          <w:lang w:eastAsia="en-US"/>
        </w:rPr>
        <w:t xml:space="preserve"> odstavce se přečíslují.</w:t>
      </w:r>
      <w:r>
        <w:rPr>
          <w:lang w:eastAsia="en-US"/>
        </w:rPr>
        <w:t>“.</w:t>
      </w:r>
    </w:p>
    <w:p w:rsidR="005B1802" w:rsidRPr="002F2B04" w:rsidRDefault="005B1802" w:rsidP="005B1802">
      <w:pPr>
        <w:ind w:left="426" w:hanging="426"/>
        <w:rPr>
          <w:lang w:eastAsia="en-US"/>
        </w:rPr>
      </w:pPr>
    </w:p>
    <w:p w:rsidR="005B1802" w:rsidRPr="002F2B04" w:rsidRDefault="005B1802" w:rsidP="005B1802">
      <w:pPr>
        <w:rPr>
          <w:lang w:eastAsia="en-US"/>
        </w:rPr>
      </w:pPr>
      <w:r w:rsidRPr="002F2B04">
        <w:rPr>
          <w:lang w:eastAsia="en-US"/>
        </w:rPr>
        <w:t xml:space="preserve">Dosavadní </w:t>
      </w:r>
      <w:r>
        <w:rPr>
          <w:lang w:eastAsia="en-US"/>
        </w:rPr>
        <w:t xml:space="preserve">novelizační bod </w:t>
      </w:r>
      <w:r w:rsidRPr="002F2B04">
        <w:rPr>
          <w:lang w:eastAsia="en-US"/>
        </w:rPr>
        <w:t xml:space="preserve">2. v Čl. I komplexního pozměňovacího návrhu se označuje jako </w:t>
      </w:r>
      <w:r>
        <w:rPr>
          <w:lang w:eastAsia="en-US"/>
        </w:rPr>
        <w:t>novelizační bod</w:t>
      </w:r>
      <w:r w:rsidRPr="002F2B04">
        <w:rPr>
          <w:lang w:eastAsia="en-US"/>
        </w:rPr>
        <w:t xml:space="preserve"> 3.</w:t>
      </w:r>
    </w:p>
    <w:p w:rsidR="00A92050" w:rsidRPr="00A92050" w:rsidRDefault="00A92050" w:rsidP="00A92050"/>
    <w:p w:rsidR="00A92050" w:rsidRPr="00A92050" w:rsidRDefault="00A92050" w:rsidP="00A92050"/>
    <w:p w:rsidR="00A92050" w:rsidRPr="005B1802" w:rsidRDefault="003E29AC" w:rsidP="00A92050">
      <w:pPr>
        <w:rPr>
          <w:b/>
        </w:rPr>
      </w:pPr>
      <w:r w:rsidRPr="005B1802">
        <w:rPr>
          <w:b/>
        </w:rPr>
        <w:t>D</w:t>
      </w:r>
      <w:r w:rsidRPr="005B1802">
        <w:rPr>
          <w:b/>
        </w:rPr>
        <w:tab/>
        <w:t>Poslanec Jiří Dolejš</w:t>
      </w:r>
    </w:p>
    <w:p w:rsidR="003E29AC" w:rsidRDefault="003E29AC" w:rsidP="00A92050">
      <w:r>
        <w:t>(SD 1520)</w:t>
      </w:r>
    </w:p>
    <w:p w:rsidR="005B1802" w:rsidRDefault="005B1802" w:rsidP="005B1802">
      <w:pPr>
        <w:pStyle w:val="Novelizanbod"/>
        <w:numPr>
          <w:ilvl w:val="0"/>
          <w:numId w:val="10"/>
        </w:numPr>
        <w:tabs>
          <w:tab w:val="num" w:pos="567"/>
        </w:tabs>
        <w:spacing w:before="0" w:after="0"/>
        <w:ind w:left="567" w:hanging="567"/>
      </w:pPr>
      <w:r>
        <w:t>V čl. I se dosavadní text označuje jako bod 1 a doplňuje nový bod 2, který zní:</w:t>
      </w:r>
    </w:p>
    <w:p w:rsidR="005B1802" w:rsidRDefault="005B1802" w:rsidP="005B1802">
      <w:pPr>
        <w:pStyle w:val="Textpsmene"/>
        <w:numPr>
          <w:ilvl w:val="0"/>
          <w:numId w:val="0"/>
        </w:numPr>
        <w:ind w:left="142"/>
      </w:pPr>
      <w:r>
        <w:t>„2</w:t>
      </w:r>
      <w:r w:rsidRPr="00D0319C">
        <w:t>. V § 116 odst. 3 se slova „a pod průhledný přebal, pokud</w:t>
      </w:r>
      <w:r>
        <w:t xml:space="preserve"> se tento používá, tak, aby při </w:t>
      </w:r>
      <w:r w:rsidRPr="00D0319C">
        <w:t>otevření jednotkového balení došlo k jejímu poškození“ zrušují.</w:t>
      </w:r>
      <w:r>
        <w:t>“.</w:t>
      </w:r>
    </w:p>
    <w:p w:rsidR="005B1802" w:rsidRDefault="005B1802" w:rsidP="005B1802">
      <w:pPr>
        <w:pStyle w:val="Textpsmene"/>
        <w:numPr>
          <w:ilvl w:val="0"/>
          <w:numId w:val="0"/>
        </w:numPr>
        <w:ind w:left="142"/>
      </w:pPr>
    </w:p>
    <w:p w:rsidR="005B1802" w:rsidRDefault="005B1802" w:rsidP="005B1802">
      <w:pPr>
        <w:pStyle w:val="Novelizanbod"/>
        <w:numPr>
          <w:ilvl w:val="0"/>
          <w:numId w:val="10"/>
        </w:numPr>
        <w:tabs>
          <w:tab w:val="num" w:pos="567"/>
        </w:tabs>
        <w:spacing w:before="0" w:after="0"/>
        <w:ind w:left="567" w:hanging="567"/>
      </w:pPr>
      <w:r>
        <w:t>Na konci textu</w:t>
      </w:r>
      <w:r w:rsidRPr="002A1AE5">
        <w:t xml:space="preserve"> čl. II se doplňují slova „s výjimkou čl. I bodu </w:t>
      </w:r>
      <w:r>
        <w:t>2</w:t>
      </w:r>
      <w:r w:rsidRPr="002A1AE5">
        <w:t xml:space="preserve">, který nabývá účinnosti dnem jeho vyhlášení“. </w:t>
      </w:r>
    </w:p>
    <w:p w:rsidR="005B1802" w:rsidRPr="005B1802" w:rsidRDefault="005B1802" w:rsidP="005B1802"/>
    <w:p w:rsidR="005B1802" w:rsidRDefault="005B1802" w:rsidP="005B1802">
      <w:pPr>
        <w:pStyle w:val="Novelizanbod"/>
        <w:numPr>
          <w:ilvl w:val="0"/>
          <w:numId w:val="0"/>
        </w:numPr>
        <w:spacing w:before="0" w:after="0"/>
      </w:pPr>
      <w:r>
        <w:t xml:space="preserve">Znění pozměňovacího návrhu </w:t>
      </w:r>
      <w:r w:rsidRPr="00B75F4C">
        <w:rPr>
          <w:b/>
        </w:rPr>
        <w:t>v případě přijetí komplexního pozměňovacího návrhu poslanců Kotta a Volného nebo komplexního pozměňovacího návrhu poslance Jurečky</w:t>
      </w:r>
      <w:r>
        <w:t>:</w:t>
      </w:r>
    </w:p>
    <w:p w:rsidR="005B1802" w:rsidRPr="005B1802" w:rsidRDefault="005B1802" w:rsidP="005B1802"/>
    <w:p w:rsidR="005B1802" w:rsidRDefault="005B1802" w:rsidP="005B1802">
      <w:pPr>
        <w:pStyle w:val="Novelizanbod"/>
        <w:numPr>
          <w:ilvl w:val="0"/>
          <w:numId w:val="11"/>
        </w:numPr>
        <w:spacing w:before="0" w:after="0"/>
        <w:ind w:left="567" w:hanging="567"/>
      </w:pPr>
      <w:r>
        <w:t>Na konci čl. I se doplňuje nový bod 3, který zní:</w:t>
      </w:r>
    </w:p>
    <w:p w:rsidR="005B1802" w:rsidRDefault="005B1802" w:rsidP="005B1802">
      <w:pPr>
        <w:pStyle w:val="Textpsmene"/>
        <w:numPr>
          <w:ilvl w:val="0"/>
          <w:numId w:val="0"/>
        </w:numPr>
        <w:ind w:left="142"/>
      </w:pPr>
      <w:r>
        <w:t>„3</w:t>
      </w:r>
      <w:r w:rsidRPr="00D0319C">
        <w:t>. V § 116 odst. 3 se slova „a pod průhledný přebal, pokud</w:t>
      </w:r>
      <w:r>
        <w:t xml:space="preserve"> se tento používá, tak, aby při </w:t>
      </w:r>
      <w:r w:rsidRPr="00D0319C">
        <w:t>otevření jednotkového balení došlo k jejímu poškození“ zrušují.</w:t>
      </w:r>
      <w:r>
        <w:t>“.</w:t>
      </w:r>
    </w:p>
    <w:p w:rsidR="005B1802" w:rsidRDefault="005B1802" w:rsidP="005B1802">
      <w:pPr>
        <w:pStyle w:val="Textpsmene"/>
        <w:numPr>
          <w:ilvl w:val="0"/>
          <w:numId w:val="0"/>
        </w:numPr>
        <w:ind w:left="142"/>
      </w:pPr>
    </w:p>
    <w:p w:rsidR="005B1802" w:rsidRDefault="005B1802" w:rsidP="005B1802">
      <w:pPr>
        <w:pStyle w:val="Novelizanbod"/>
        <w:numPr>
          <w:ilvl w:val="0"/>
          <w:numId w:val="11"/>
        </w:numPr>
        <w:spacing w:before="0" w:after="0"/>
        <w:ind w:left="567" w:hanging="567"/>
      </w:pPr>
      <w:r>
        <w:t>Na konci textu</w:t>
      </w:r>
      <w:r w:rsidRPr="002A1AE5">
        <w:t> čl. II</w:t>
      </w:r>
      <w:r>
        <w:t>I</w:t>
      </w:r>
      <w:r w:rsidRPr="002A1AE5">
        <w:t xml:space="preserve"> se doplňují slova „s výjimkou čl. I bodu </w:t>
      </w:r>
      <w:r>
        <w:t>3</w:t>
      </w:r>
      <w:r w:rsidRPr="002A1AE5">
        <w:t>, kter</w:t>
      </w:r>
      <w:r>
        <w:t>ý</w:t>
      </w:r>
      <w:r w:rsidRPr="002A1AE5">
        <w:t xml:space="preserve"> nabývá účinnosti dnem jeho vyhlášení“. </w:t>
      </w:r>
    </w:p>
    <w:p w:rsidR="005B1802" w:rsidRDefault="005B1802" w:rsidP="00A92050"/>
    <w:p w:rsidR="005B1802" w:rsidRDefault="005B1802" w:rsidP="00A92050"/>
    <w:p w:rsidR="003E29AC" w:rsidRPr="005B1802" w:rsidRDefault="003E29AC" w:rsidP="00A92050">
      <w:pPr>
        <w:rPr>
          <w:b/>
        </w:rPr>
      </w:pPr>
      <w:r w:rsidRPr="005B1802">
        <w:rPr>
          <w:b/>
        </w:rPr>
        <w:t>E</w:t>
      </w:r>
      <w:r w:rsidRPr="005B1802">
        <w:rPr>
          <w:b/>
        </w:rPr>
        <w:tab/>
        <w:t xml:space="preserve">Poslanec </w:t>
      </w:r>
      <w:r w:rsidR="005B1802" w:rsidRPr="005B1802">
        <w:rPr>
          <w:b/>
        </w:rPr>
        <w:t>Vlastimil Válek</w:t>
      </w:r>
    </w:p>
    <w:p w:rsidR="005B1802" w:rsidRDefault="005B1802" w:rsidP="00A92050">
      <w:r>
        <w:t>(SD 1515)</w:t>
      </w:r>
    </w:p>
    <w:p w:rsidR="005B1802" w:rsidRPr="00874EBC" w:rsidRDefault="001231CC" w:rsidP="00A92050">
      <w:pPr>
        <w:rPr>
          <w:b/>
          <w:i/>
        </w:rPr>
      </w:pPr>
      <w:r w:rsidRPr="00874EBC">
        <w:rPr>
          <w:b/>
          <w:i/>
        </w:rPr>
        <w:t xml:space="preserve">Pozměňovací návrh ke komplexnímu pozměňovacímu návrhu uvedenému v usnesení zemědělského výboru (tisk </w:t>
      </w:r>
      <w:r w:rsidR="00874EBC" w:rsidRPr="00874EBC">
        <w:rPr>
          <w:b/>
          <w:i/>
        </w:rPr>
        <w:t>183/4)</w:t>
      </w:r>
    </w:p>
    <w:p w:rsidR="005B1802" w:rsidRDefault="005B1802" w:rsidP="005B1802">
      <w:pPr>
        <w:tabs>
          <w:tab w:val="left" w:pos="284"/>
        </w:tabs>
        <w:spacing w:before="120" w:after="120"/>
      </w:pPr>
      <w:r>
        <w:t>1.</w:t>
      </w:r>
      <w:r>
        <w:tab/>
        <w:t>V čl. I novelizačním bodě 1 v § 57 odstavec 6 zní:</w:t>
      </w:r>
    </w:p>
    <w:p w:rsidR="005B1802" w:rsidRPr="00354B7C" w:rsidRDefault="005B1802" w:rsidP="005B1802">
      <w:pPr>
        <w:pStyle w:val="Textodstavce"/>
        <w:numPr>
          <w:ilvl w:val="0"/>
          <w:numId w:val="0"/>
        </w:numPr>
        <w:ind w:left="425"/>
      </w:pPr>
      <w:r>
        <w:t>„</w:t>
      </w:r>
      <w:r w:rsidRPr="00354B7C">
        <w:t>(6) Daň, která byla zahrnuta do ceny nakoupených minerálních olejů, nebo která byla u vyrobených minerálních olejů zaplacena na základě použití těchto minerálních olejů pro vlastní spotřebu, se ve výši</w:t>
      </w:r>
    </w:p>
    <w:p w:rsidR="005B1802" w:rsidRPr="00354B7C" w:rsidRDefault="005B1802" w:rsidP="005B1802">
      <w:pPr>
        <w:pStyle w:val="Textodstavce"/>
        <w:numPr>
          <w:ilvl w:val="0"/>
          <w:numId w:val="0"/>
        </w:numPr>
        <w:spacing w:after="0"/>
        <w:ind w:left="284"/>
      </w:pPr>
      <w:r w:rsidRPr="00354B7C">
        <w:lastRenderedPageBreak/>
        <w:t>a)    9 500 Kč/1 000 l minerálních olejů vrací osobě uvedené v odstavci 1 provozující</w:t>
      </w:r>
    </w:p>
    <w:p w:rsidR="005B1802" w:rsidRPr="00354B7C" w:rsidRDefault="005B1802" w:rsidP="005B1802">
      <w:pPr>
        <w:pStyle w:val="Textodstavce"/>
        <w:numPr>
          <w:ilvl w:val="0"/>
          <w:numId w:val="0"/>
        </w:numPr>
        <w:tabs>
          <w:tab w:val="clear" w:pos="851"/>
          <w:tab w:val="left" w:pos="993"/>
        </w:tabs>
        <w:spacing w:before="0" w:after="0"/>
        <w:ind w:left="709"/>
      </w:pPr>
      <w:r w:rsidRPr="00354B7C">
        <w:t>1.</w:t>
      </w:r>
      <w:r w:rsidRPr="00354B7C">
        <w:tab/>
        <w:t>chov hospodářských zvířat za minerální oleje spotřebované při této činnosti, pokud tato osoba neprovozuje rostlinnou výrobu,</w:t>
      </w:r>
    </w:p>
    <w:p w:rsidR="005B1802" w:rsidRPr="00354B7C" w:rsidRDefault="005B1802" w:rsidP="005B1802">
      <w:pPr>
        <w:pStyle w:val="Textodstavce"/>
        <w:numPr>
          <w:ilvl w:val="0"/>
          <w:numId w:val="0"/>
        </w:numPr>
        <w:tabs>
          <w:tab w:val="clear" w:pos="851"/>
          <w:tab w:val="left" w:pos="993"/>
        </w:tabs>
        <w:spacing w:before="0" w:after="0"/>
        <w:ind w:left="709"/>
      </w:pPr>
      <w:r w:rsidRPr="00354B7C">
        <w:t>2.</w:t>
      </w:r>
      <w:r w:rsidRPr="00354B7C">
        <w:tab/>
        <w:t>rostlinnou výrobu se zastoupením citlivých plodin</w:t>
      </w:r>
      <w:r w:rsidRPr="00874EBC">
        <w:t xml:space="preserve"> a révy vinné </w:t>
      </w:r>
      <w:r w:rsidRPr="00354B7C">
        <w:t>alespoň 0,1 za minerální oleje spotřebované při této činnosti, pokud tato osoba neprovozuje chov hospodářských zvířat,</w:t>
      </w:r>
    </w:p>
    <w:p w:rsidR="005B1802" w:rsidRPr="00354B7C" w:rsidRDefault="005B1802" w:rsidP="005B1802">
      <w:pPr>
        <w:pStyle w:val="Textodstavce"/>
        <w:numPr>
          <w:ilvl w:val="0"/>
          <w:numId w:val="0"/>
        </w:numPr>
        <w:tabs>
          <w:tab w:val="clear" w:pos="851"/>
          <w:tab w:val="left" w:pos="993"/>
        </w:tabs>
        <w:spacing w:before="0" w:after="0"/>
        <w:ind w:left="709"/>
      </w:pPr>
      <w:r w:rsidRPr="00354B7C">
        <w:t>3.</w:t>
      </w:r>
      <w:r w:rsidRPr="00354B7C">
        <w:tab/>
        <w:t>rostlinnou výrobu a chov hospodářských zvířat s intenzitou chovu těchto zvířat nad 0,3 za minerální oleje spotřebované při těchto činnostech, nebo</w:t>
      </w:r>
    </w:p>
    <w:p w:rsidR="005B1802" w:rsidRPr="00354B7C" w:rsidRDefault="005B1802" w:rsidP="005B1802">
      <w:pPr>
        <w:pStyle w:val="Textpsmene"/>
        <w:numPr>
          <w:ilvl w:val="0"/>
          <w:numId w:val="0"/>
        </w:numPr>
        <w:tabs>
          <w:tab w:val="left" w:pos="993"/>
        </w:tabs>
        <w:ind w:left="709"/>
      </w:pPr>
      <w:r w:rsidRPr="00354B7C">
        <w:t>4.</w:t>
      </w:r>
      <w:r w:rsidRPr="00354B7C">
        <w:tab/>
        <w:t>rostlinnou výrobu se zastoupením citlivých plodin</w:t>
      </w:r>
      <w:r>
        <w:t xml:space="preserve"> </w:t>
      </w:r>
      <w:r w:rsidRPr="00874EBC">
        <w:t xml:space="preserve">a révy vinné </w:t>
      </w:r>
      <w:r w:rsidRPr="00354B7C">
        <w:t>alespoň 0,1 a chov hospodářských zvířat s intenzitou chovu těchto zvířat do 0,3 za minerální oleje spotřebované při těchto činnostech,</w:t>
      </w:r>
    </w:p>
    <w:p w:rsidR="005B1802" w:rsidRDefault="005B1802" w:rsidP="005B1802">
      <w:pPr>
        <w:pStyle w:val="Textpsmene"/>
        <w:numPr>
          <w:ilvl w:val="0"/>
          <w:numId w:val="0"/>
        </w:numPr>
        <w:spacing w:after="120"/>
        <w:ind w:left="284"/>
      </w:pPr>
      <w:r w:rsidRPr="00354B7C">
        <w:t>b)</w:t>
      </w:r>
      <w:r w:rsidRPr="00354B7C">
        <w:tab/>
        <w:t>4 380 Kč/1 000 l minerálních olejů vrací osobě uvedené v odstavci 1 provozující zemědělskou prvovýrobu, na kterou nelze uplatnit sazbu podle písmene a), nebo provádějící hospodaření v lese za minerální oleje spotřebované při těchto činnostech.</w:t>
      </w:r>
      <w:r>
        <w:t>“.</w:t>
      </w:r>
    </w:p>
    <w:p w:rsidR="005B1802" w:rsidRDefault="005B1802" w:rsidP="005B1802">
      <w:pPr>
        <w:pStyle w:val="Textpsmene"/>
        <w:numPr>
          <w:ilvl w:val="0"/>
          <w:numId w:val="0"/>
        </w:numPr>
        <w:spacing w:before="240" w:after="120"/>
      </w:pPr>
      <w:r>
        <w:t>2.</w:t>
      </w:r>
      <w:r>
        <w:tab/>
      </w:r>
      <w:r w:rsidRPr="00354B7C">
        <w:t xml:space="preserve">V čl. I novelizačním bodě 1 v § 57 odstavec </w:t>
      </w:r>
      <w:r>
        <w:t>8</w:t>
      </w:r>
      <w:r w:rsidRPr="00354B7C">
        <w:t xml:space="preserve"> zní:</w:t>
      </w:r>
    </w:p>
    <w:p w:rsidR="005B1802" w:rsidRPr="00B925C0" w:rsidRDefault="005B1802" w:rsidP="005B1802">
      <w:pPr>
        <w:pStyle w:val="Textodstavce"/>
        <w:numPr>
          <w:ilvl w:val="0"/>
          <w:numId w:val="0"/>
        </w:numPr>
        <w:tabs>
          <w:tab w:val="clear" w:pos="851"/>
          <w:tab w:val="left" w:pos="426"/>
        </w:tabs>
        <w:spacing w:before="0"/>
        <w:ind w:left="567"/>
      </w:pPr>
      <w:r w:rsidRPr="00B925C0">
        <w:t xml:space="preserve">„(8) Pro účely spotřebních daní se rozumí </w:t>
      </w:r>
    </w:p>
    <w:p w:rsidR="005B1802" w:rsidRPr="00B925C0" w:rsidRDefault="005B1802" w:rsidP="005B1802">
      <w:pPr>
        <w:pStyle w:val="Textodstavce"/>
        <w:numPr>
          <w:ilvl w:val="0"/>
          <w:numId w:val="0"/>
        </w:numPr>
        <w:tabs>
          <w:tab w:val="clear" w:pos="851"/>
          <w:tab w:val="left" w:pos="709"/>
        </w:tabs>
        <w:spacing w:before="0" w:after="0"/>
        <w:ind w:left="284"/>
      </w:pPr>
      <w:r w:rsidRPr="00B925C0">
        <w:t>a)</w:t>
      </w:r>
      <w:r w:rsidRPr="00B925C0">
        <w:tab/>
        <w:t xml:space="preserve">intenzitou chovu hospodářských zvířat podíl počtu hospodářských zvířat, která jsou chována osobou uvedenou v odstavci 1, přepočteného na velkou dobytčí jednotku, a výměry zemědělské půdy s druhem zemědělské kultury orná půda, trvalý travní porost nebo trvalá kultura vedené pro tuto osobu v evidenci využití půdy podle uživatelských vztahů vedené podle zákona upravujícího zemědělství, </w:t>
      </w:r>
    </w:p>
    <w:p w:rsidR="005B1802" w:rsidRPr="00B925C0" w:rsidRDefault="005B1802" w:rsidP="005B1802">
      <w:pPr>
        <w:pStyle w:val="Textodstavce"/>
        <w:numPr>
          <w:ilvl w:val="0"/>
          <w:numId w:val="0"/>
        </w:numPr>
        <w:tabs>
          <w:tab w:val="clear" w:pos="851"/>
          <w:tab w:val="left" w:pos="709"/>
        </w:tabs>
        <w:spacing w:before="0" w:after="0"/>
        <w:ind w:left="284"/>
      </w:pPr>
      <w:r w:rsidRPr="00B925C0">
        <w:t>b)</w:t>
      </w:r>
      <w:r w:rsidRPr="00B925C0">
        <w:tab/>
        <w:t>citlivou plodinou plodina, na kterou je poskytována dobrovolná podpora vázaná na produkci podle nařízení vlády upravujícího stanovení některých podmínek poskytování přímých plateb zemědělcům, a</w:t>
      </w:r>
    </w:p>
    <w:p w:rsidR="005B1802" w:rsidRPr="00B925C0" w:rsidRDefault="005B1802" w:rsidP="005B1802">
      <w:pPr>
        <w:pStyle w:val="Textpsmene"/>
        <w:numPr>
          <w:ilvl w:val="0"/>
          <w:numId w:val="0"/>
        </w:numPr>
        <w:tabs>
          <w:tab w:val="left" w:pos="709"/>
        </w:tabs>
        <w:ind w:left="284"/>
      </w:pPr>
      <w:r w:rsidRPr="00B925C0">
        <w:t>c)</w:t>
      </w:r>
      <w:r w:rsidRPr="00B925C0">
        <w:tab/>
        <w:t>zastoupením citlivých plodin</w:t>
      </w:r>
      <w:r>
        <w:t xml:space="preserve"> </w:t>
      </w:r>
      <w:r w:rsidRPr="00874EBC">
        <w:t xml:space="preserve">a révy vinné </w:t>
      </w:r>
      <w:r w:rsidRPr="00B925C0">
        <w:t xml:space="preserve">podíl výměry zemědělské půdy s citlivými plodinami </w:t>
      </w:r>
      <w:r w:rsidRPr="00874EBC">
        <w:t xml:space="preserve">a révou vinnou </w:t>
      </w:r>
      <w:r w:rsidRPr="00B925C0">
        <w:t>a výměry zemědělské půdy s druhem zemědělské kultury orná půda nebo trvalá kultura zaznamenaných nebo vedených pro osobu uvedenou v odstavci 1 v evidenci využití půdy podle uživatelských vztahů vedené podle zákona upravujícího zemědělství.“.</w:t>
      </w:r>
    </w:p>
    <w:p w:rsidR="005B1802" w:rsidRDefault="005B1802" w:rsidP="005B1802">
      <w:pPr>
        <w:tabs>
          <w:tab w:val="left" w:pos="284"/>
        </w:tabs>
        <w:spacing w:before="240" w:after="240"/>
        <w:rPr>
          <w:bCs/>
        </w:rPr>
      </w:pPr>
      <w:r w:rsidRPr="005101AC">
        <w:rPr>
          <w:bCs/>
        </w:rPr>
        <w:t>3.</w:t>
      </w:r>
      <w:r w:rsidRPr="005101AC">
        <w:rPr>
          <w:bCs/>
        </w:rPr>
        <w:tab/>
        <w:t>V čl. I novelizačním bodě 1 v § 57 odst. 21 se číslo „30“ nahrazuje číslem „60“.</w:t>
      </w:r>
    </w:p>
    <w:p w:rsidR="005B1802" w:rsidRDefault="005B1802" w:rsidP="005B1802">
      <w:pPr>
        <w:tabs>
          <w:tab w:val="left" w:pos="284"/>
        </w:tabs>
        <w:spacing w:before="240" w:after="240"/>
        <w:rPr>
          <w:bCs/>
        </w:rPr>
      </w:pPr>
      <w:r>
        <w:rPr>
          <w:bCs/>
        </w:rPr>
        <w:t>4.</w:t>
      </w:r>
      <w:r>
        <w:rPr>
          <w:bCs/>
        </w:rPr>
        <w:tab/>
      </w:r>
      <w:r w:rsidRPr="00B925C0">
        <w:rPr>
          <w:bCs/>
        </w:rPr>
        <w:t xml:space="preserve">V čl. I novelizačním bodě 1 v § 57 odstavec </w:t>
      </w:r>
      <w:r>
        <w:rPr>
          <w:bCs/>
        </w:rPr>
        <w:t>23</w:t>
      </w:r>
      <w:r w:rsidRPr="00B925C0">
        <w:rPr>
          <w:bCs/>
        </w:rPr>
        <w:t xml:space="preserve"> zní:</w:t>
      </w:r>
    </w:p>
    <w:p w:rsidR="005B1802" w:rsidRPr="00B57FA4" w:rsidRDefault="005B1802" w:rsidP="005B1802">
      <w:pPr>
        <w:pStyle w:val="Textodstavce"/>
        <w:numPr>
          <w:ilvl w:val="0"/>
          <w:numId w:val="0"/>
        </w:numPr>
        <w:ind w:left="709"/>
      </w:pPr>
      <w:r>
        <w:t>„</w:t>
      </w:r>
      <w:r w:rsidRPr="00B57FA4">
        <w:t xml:space="preserve">(23) Ministerstvo zemědělství společně s Ministerstvem financí stanoví vyhláškou </w:t>
      </w:r>
    </w:p>
    <w:p w:rsidR="005B1802" w:rsidRPr="00B57FA4" w:rsidRDefault="005B1802" w:rsidP="005B1802">
      <w:pPr>
        <w:pStyle w:val="Textpsmene"/>
        <w:numPr>
          <w:ilvl w:val="0"/>
          <w:numId w:val="0"/>
        </w:numPr>
        <w:ind w:left="284"/>
      </w:pPr>
      <w:r w:rsidRPr="00B57FA4">
        <w:t>a)</w:t>
      </w:r>
      <w:r w:rsidRPr="00B57FA4">
        <w:tab/>
        <w:t xml:space="preserve">způsob výpočtu výše nároku na vrácení daně z minerálních olejů spotřebovaných v zemědělské prvovýrobě a při provádění hospodaření v lese, </w:t>
      </w:r>
    </w:p>
    <w:p w:rsidR="005B1802" w:rsidRPr="00B57FA4" w:rsidRDefault="005B1802" w:rsidP="005B1802">
      <w:pPr>
        <w:pStyle w:val="Textpsmene"/>
        <w:numPr>
          <w:ilvl w:val="0"/>
          <w:numId w:val="0"/>
        </w:numPr>
        <w:ind w:left="284"/>
      </w:pPr>
      <w:r w:rsidRPr="00B57FA4">
        <w:t>b)</w:t>
      </w:r>
      <w:r w:rsidRPr="00B57FA4">
        <w:tab/>
        <w:t>výše ročních normativů minimální spotřeby a jejich kategorie a </w:t>
      </w:r>
      <w:r>
        <w:t>podílové</w:t>
      </w:r>
      <w:r w:rsidRPr="00B57FA4">
        <w:t xml:space="preserve"> rozdělení </w:t>
      </w:r>
      <w:r>
        <w:t xml:space="preserve">ročních </w:t>
      </w:r>
      <w:r w:rsidRPr="00B57FA4">
        <w:t>normativů minimální spotřeby na jednotlivé kalendářní měsíce</w:t>
      </w:r>
      <w:r>
        <w:t>,</w:t>
      </w:r>
      <w:r w:rsidRPr="00B57FA4">
        <w:t> </w:t>
      </w:r>
    </w:p>
    <w:p w:rsidR="005B1802" w:rsidRDefault="005B1802" w:rsidP="005B1802">
      <w:pPr>
        <w:pStyle w:val="Textpsmene"/>
        <w:numPr>
          <w:ilvl w:val="0"/>
          <w:numId w:val="0"/>
        </w:numPr>
        <w:ind w:left="284"/>
      </w:pPr>
      <w:r w:rsidRPr="00B57FA4">
        <w:t>c)</w:t>
      </w:r>
      <w:r w:rsidRPr="00B57FA4">
        <w:tab/>
        <w:t>způsob výpočtu intenzity chovu hospodářských zvířat včetně přepočtu hospodářských zvířat na velké dobytčí jednotky</w:t>
      </w:r>
      <w:r>
        <w:t xml:space="preserve"> a</w:t>
      </w:r>
    </w:p>
    <w:p w:rsidR="005B1802" w:rsidRPr="00B57FA4" w:rsidRDefault="005B1802" w:rsidP="005B1802">
      <w:pPr>
        <w:pStyle w:val="Textpsmene"/>
        <w:numPr>
          <w:ilvl w:val="0"/>
          <w:numId w:val="0"/>
        </w:numPr>
        <w:ind w:left="284"/>
      </w:pPr>
      <w:r>
        <w:t>d)</w:t>
      </w:r>
      <w:r>
        <w:tab/>
        <w:t xml:space="preserve">způsob výpočtu zastoupení citlivých plodin </w:t>
      </w:r>
      <w:r w:rsidRPr="00874EBC">
        <w:t>a révy vinné</w:t>
      </w:r>
      <w:r w:rsidRPr="00B57FA4">
        <w:t>.“.</w:t>
      </w:r>
    </w:p>
    <w:p w:rsidR="005B1802" w:rsidRDefault="005B1802" w:rsidP="00A92050"/>
    <w:p w:rsidR="00A92050" w:rsidRPr="00A92050" w:rsidRDefault="00A92050" w:rsidP="00A92050">
      <w:pPr>
        <w:jc w:val="center"/>
      </w:pPr>
      <w:r w:rsidRPr="00A92050">
        <w:t>V Praze dne</w:t>
      </w:r>
      <w:r w:rsidR="002D5C18">
        <w:t xml:space="preserve"> </w:t>
      </w:r>
      <w:r w:rsidR="009F1D74">
        <w:t>31.</w:t>
      </w:r>
      <w:r w:rsidR="002D5C18">
        <w:t xml:space="preserve"> října 2018</w:t>
      </w:r>
    </w:p>
    <w:p w:rsidR="00A92050" w:rsidRDefault="00A92050" w:rsidP="00A92050">
      <w:pPr>
        <w:jc w:val="center"/>
      </w:pPr>
    </w:p>
    <w:p w:rsidR="00874EBC" w:rsidRPr="00A92050" w:rsidRDefault="00874EBC" w:rsidP="00A92050">
      <w:pPr>
        <w:jc w:val="center"/>
      </w:pPr>
    </w:p>
    <w:p w:rsidR="00427665" w:rsidRPr="00427665" w:rsidRDefault="00427665" w:rsidP="00A92050">
      <w:pPr>
        <w:jc w:val="center"/>
        <w:rPr>
          <w:b/>
        </w:rPr>
      </w:pPr>
      <w:r w:rsidRPr="00427665">
        <w:rPr>
          <w:b/>
        </w:rPr>
        <w:t>Ivana   N e v l u d o v</w:t>
      </w:r>
      <w:r w:rsidR="009F1D74">
        <w:rPr>
          <w:b/>
        </w:rPr>
        <w:t> </w:t>
      </w:r>
      <w:r w:rsidRPr="00427665">
        <w:rPr>
          <w:b/>
        </w:rPr>
        <w:t>á</w:t>
      </w:r>
      <w:r w:rsidR="009F1D74" w:rsidRPr="009F1D74">
        <w:t xml:space="preserve">, </w:t>
      </w:r>
      <w:proofErr w:type="gramStart"/>
      <w:r w:rsidR="009F1D74" w:rsidRPr="009F1D74">
        <w:t>v.r.</w:t>
      </w:r>
      <w:bookmarkStart w:id="0" w:name="_GoBack"/>
      <w:bookmarkEnd w:id="0"/>
      <w:proofErr w:type="gramEnd"/>
    </w:p>
    <w:p w:rsidR="00A92050" w:rsidRPr="00A92050" w:rsidRDefault="00A92050" w:rsidP="00A92050">
      <w:pPr>
        <w:jc w:val="center"/>
      </w:pPr>
      <w:r w:rsidRPr="00A92050">
        <w:t xml:space="preserve">zpravodaj garančního </w:t>
      </w:r>
      <w:r w:rsidR="00427665">
        <w:t xml:space="preserve">rozpočtového </w:t>
      </w:r>
      <w:r w:rsidRPr="00A92050">
        <w:t>výboru</w:t>
      </w:r>
      <w:r w:rsidR="00AF24B6">
        <w:t xml:space="preserve"> </w:t>
      </w:r>
    </w:p>
    <w:sectPr w:rsidR="00A92050" w:rsidRPr="00A9205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F1D74">
      <w:rPr>
        <w:rStyle w:val="slostrnky"/>
        <w:noProof/>
      </w:rPr>
      <w:t>11</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7A11EB"/>
    <w:multiLevelType w:val="hybridMultilevel"/>
    <w:tmpl w:val="622243F8"/>
    <w:lvl w:ilvl="0" w:tplc="0114C39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58196E79"/>
    <w:multiLevelType w:val="hybridMultilevel"/>
    <w:tmpl w:val="4362798C"/>
    <w:lvl w:ilvl="0" w:tplc="02B665E6">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7"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EA0E05"/>
    <w:multiLevelType w:val="hybridMultilevel"/>
    <w:tmpl w:val="04742F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7DFF714C"/>
    <w:multiLevelType w:val="hybridMultilevel"/>
    <w:tmpl w:val="622243F8"/>
    <w:lvl w:ilvl="0" w:tplc="0114C39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9"/>
  </w:num>
  <w:num w:numId="6">
    <w:abstractNumId w:val="2"/>
  </w:num>
  <w:num w:numId="7">
    <w:abstractNumId w:val="7"/>
  </w:num>
  <w:num w:numId="8">
    <w:abstractNumId w:val="6"/>
  </w:num>
  <w:num w:numId="9">
    <w:abstractNumId w:val="8"/>
  </w:num>
  <w:num w:numId="10">
    <w:abstractNumId w:val="3"/>
  </w:num>
  <w:num w:numId="11">
    <w:abstractNumId w:val="10"/>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1231CC"/>
    <w:rsid w:val="00131DDA"/>
    <w:rsid w:val="00191BBB"/>
    <w:rsid w:val="00257CA8"/>
    <w:rsid w:val="00266D0A"/>
    <w:rsid w:val="002D5C18"/>
    <w:rsid w:val="00331254"/>
    <w:rsid w:val="00381BC1"/>
    <w:rsid w:val="003E29AC"/>
    <w:rsid w:val="00427665"/>
    <w:rsid w:val="005B1802"/>
    <w:rsid w:val="007819C2"/>
    <w:rsid w:val="0084236E"/>
    <w:rsid w:val="00874EBC"/>
    <w:rsid w:val="009517EE"/>
    <w:rsid w:val="009647CA"/>
    <w:rsid w:val="009F1D74"/>
    <w:rsid w:val="00A73D85"/>
    <w:rsid w:val="00A92050"/>
    <w:rsid w:val="00AF24B6"/>
    <w:rsid w:val="00AF5185"/>
    <w:rsid w:val="00E25E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F069C"/>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link w:val="TextpsmeneChar"/>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link w:val="TextodstavceChar"/>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link w:val="ZpatChar"/>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character" w:customStyle="1" w:styleId="TextodstavceChar">
    <w:name w:val="Text odstavce Char"/>
    <w:link w:val="Textodstavce"/>
    <w:locked/>
    <w:rsid w:val="0084236E"/>
    <w:rPr>
      <w:sz w:val="24"/>
      <w:szCs w:val="24"/>
    </w:rPr>
  </w:style>
  <w:style w:type="character" w:customStyle="1" w:styleId="TextpsmeneChar">
    <w:name w:val="Text písmene Char"/>
    <w:link w:val="Textpsmene"/>
    <w:rsid w:val="0084236E"/>
    <w:rPr>
      <w:sz w:val="24"/>
      <w:szCs w:val="24"/>
    </w:rPr>
  </w:style>
  <w:style w:type="paragraph" w:customStyle="1" w:styleId="Tlotextu">
    <w:name w:val="Tělo textu"/>
    <w:basedOn w:val="Normln"/>
    <w:rsid w:val="00257CA8"/>
    <w:pPr>
      <w:tabs>
        <w:tab w:val="left" w:pos="0"/>
      </w:tabs>
      <w:suppressAutoHyphens/>
    </w:pPr>
    <w:rPr>
      <w:spacing w:val="-3"/>
      <w:szCs w:val="20"/>
      <w:lang w:eastAsia="zh-CN" w:bidi="hi-IN"/>
    </w:rPr>
  </w:style>
  <w:style w:type="character" w:customStyle="1" w:styleId="ZpatChar">
    <w:name w:val="Zápatí Char"/>
    <w:basedOn w:val="Standardnpsmoodstavce"/>
    <w:link w:val="Zpat"/>
    <w:rsid w:val="00257CA8"/>
    <w:rPr>
      <w:sz w:val="24"/>
      <w:szCs w:val="24"/>
    </w:rPr>
  </w:style>
  <w:style w:type="paragraph" w:styleId="Odstavecseseznamem">
    <w:name w:val="List Paragraph"/>
    <w:basedOn w:val="Normln"/>
    <w:uiPriority w:val="34"/>
    <w:qFormat/>
    <w:rsid w:val="005B1802"/>
    <w:pPr>
      <w:spacing w:after="160" w:line="259" w:lineRule="auto"/>
      <w:ind w:left="720"/>
      <w:contextualSpacing/>
      <w:jc w:val="left"/>
    </w:pPr>
    <w:rPr>
      <w:rFonts w:asciiTheme="minorHAnsi" w:eastAsiaTheme="minorHAnsi" w:hAnsiTheme="minorHAnsi" w:cstheme="minorBidi"/>
      <w:sz w:val="22"/>
      <w:szCs w:val="22"/>
      <w:lang w:eastAsia="en-US"/>
    </w:rPr>
  </w:style>
  <w:style w:type="character" w:customStyle="1" w:styleId="NovelizanbodChar">
    <w:name w:val="Novelizační bod Char"/>
    <w:link w:val="Novelizanbod"/>
    <w:locked/>
    <w:rsid w:val="005B1802"/>
    <w:rPr>
      <w:sz w:val="24"/>
      <w:szCs w:val="24"/>
    </w:rPr>
  </w:style>
  <w:style w:type="paragraph" w:styleId="Textbubliny">
    <w:name w:val="Balloon Text"/>
    <w:basedOn w:val="Normln"/>
    <w:link w:val="TextbublinyChar"/>
    <w:uiPriority w:val="99"/>
    <w:semiHidden/>
    <w:unhideWhenUsed/>
    <w:rsid w:val="00874EB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E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90</TotalTime>
  <Pages>11</Pages>
  <Words>4677</Words>
  <Characters>26718</Characters>
  <Application>Microsoft Office Word</Application>
  <DocSecurity>0</DocSecurity>
  <Lines>222</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8</cp:revision>
  <cp:lastPrinted>2018-10-31T08:03:00Z</cp:lastPrinted>
  <dcterms:created xsi:type="dcterms:W3CDTF">2018-10-30T14:25:00Z</dcterms:created>
  <dcterms:modified xsi:type="dcterms:W3CDTF">2018-10-31T08:48:00Z</dcterms:modified>
  <cp:category/>
</cp:coreProperties>
</file>