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42D" w:rsidRPr="00B01E7E" w:rsidRDefault="00EE042D" w:rsidP="00B01E7E">
      <w:pPr>
        <w:spacing w:after="0" w:line="240" w:lineRule="auto"/>
        <w:jc w:val="center"/>
        <w:rPr>
          <w:rFonts w:ascii="Times New Roman" w:hAnsi="Times New Roman"/>
          <w:b/>
          <w:sz w:val="24"/>
          <w:szCs w:val="24"/>
        </w:rPr>
      </w:pPr>
      <w:r w:rsidRPr="00B01E7E">
        <w:rPr>
          <w:rFonts w:ascii="Times New Roman" w:hAnsi="Times New Roman"/>
          <w:b/>
          <w:sz w:val="24"/>
          <w:szCs w:val="24"/>
        </w:rPr>
        <w:t>ZÁKON</w:t>
      </w:r>
    </w:p>
    <w:p w:rsidR="00EE042D" w:rsidRPr="00B01E7E" w:rsidRDefault="00EE042D" w:rsidP="00B01E7E">
      <w:pPr>
        <w:spacing w:after="0" w:line="240" w:lineRule="auto"/>
        <w:jc w:val="center"/>
        <w:rPr>
          <w:rFonts w:ascii="Times New Roman" w:hAnsi="Times New Roman"/>
          <w:sz w:val="24"/>
          <w:szCs w:val="24"/>
        </w:rPr>
      </w:pPr>
      <w:r w:rsidRPr="00B01E7E">
        <w:rPr>
          <w:rFonts w:ascii="Times New Roman" w:hAnsi="Times New Roman"/>
          <w:sz w:val="24"/>
          <w:szCs w:val="24"/>
        </w:rPr>
        <w:t>ze dne …</w:t>
      </w:r>
      <w:proofErr w:type="gramStart"/>
      <w:r w:rsidRPr="00B01E7E">
        <w:rPr>
          <w:rFonts w:ascii="Times New Roman" w:hAnsi="Times New Roman"/>
          <w:sz w:val="24"/>
          <w:szCs w:val="24"/>
        </w:rPr>
        <w:t>…</w:t>
      </w:r>
      <w:r w:rsidR="00801FAF" w:rsidRPr="00B01E7E">
        <w:rPr>
          <w:rFonts w:ascii="Times New Roman" w:hAnsi="Times New Roman"/>
          <w:sz w:val="24"/>
          <w:szCs w:val="24"/>
        </w:rPr>
        <w:t>..</w:t>
      </w:r>
      <w:r w:rsidR="00B01E7E" w:rsidRPr="00B01E7E">
        <w:rPr>
          <w:rFonts w:ascii="Times New Roman" w:hAnsi="Times New Roman"/>
          <w:sz w:val="24"/>
          <w:szCs w:val="24"/>
        </w:rPr>
        <w:t xml:space="preserve"> </w:t>
      </w:r>
      <w:r w:rsidR="00801FAF" w:rsidRPr="00B01E7E">
        <w:rPr>
          <w:rFonts w:ascii="Times New Roman" w:hAnsi="Times New Roman"/>
          <w:sz w:val="24"/>
          <w:szCs w:val="24"/>
        </w:rPr>
        <w:t>2018</w:t>
      </w:r>
      <w:proofErr w:type="gramEnd"/>
      <w:r w:rsidRPr="00B01E7E">
        <w:rPr>
          <w:rFonts w:ascii="Times New Roman" w:hAnsi="Times New Roman"/>
          <w:sz w:val="24"/>
          <w:szCs w:val="24"/>
        </w:rPr>
        <w:t>,</w:t>
      </w:r>
    </w:p>
    <w:p w:rsidR="00B01E7E" w:rsidRDefault="00B01E7E" w:rsidP="00B01E7E">
      <w:pPr>
        <w:spacing w:after="0" w:line="240" w:lineRule="auto"/>
        <w:jc w:val="both"/>
        <w:rPr>
          <w:rFonts w:ascii="Times New Roman" w:hAnsi="Times New Roman"/>
          <w:sz w:val="24"/>
          <w:szCs w:val="24"/>
        </w:rPr>
      </w:pPr>
    </w:p>
    <w:p w:rsidR="00EE042D" w:rsidRPr="00B01E7E" w:rsidRDefault="00EE042D" w:rsidP="00B01E7E">
      <w:pPr>
        <w:spacing w:after="0" w:line="240" w:lineRule="auto"/>
        <w:jc w:val="center"/>
        <w:rPr>
          <w:rFonts w:ascii="Times New Roman" w:hAnsi="Times New Roman"/>
          <w:b/>
          <w:sz w:val="24"/>
          <w:szCs w:val="24"/>
        </w:rPr>
      </w:pPr>
      <w:r w:rsidRPr="00B01E7E">
        <w:rPr>
          <w:rFonts w:ascii="Times New Roman" w:hAnsi="Times New Roman"/>
          <w:b/>
          <w:sz w:val="24"/>
          <w:szCs w:val="24"/>
        </w:rPr>
        <w:t xml:space="preserve">kterým se mění zákon č. </w:t>
      </w:r>
      <w:r w:rsidR="00801FAF" w:rsidRPr="00B01E7E">
        <w:rPr>
          <w:rFonts w:ascii="Times New Roman" w:hAnsi="Times New Roman"/>
          <w:b/>
          <w:sz w:val="24"/>
          <w:szCs w:val="24"/>
        </w:rPr>
        <w:t xml:space="preserve">441/2003 </w:t>
      </w:r>
      <w:r w:rsidR="003D6235" w:rsidRPr="00B01E7E">
        <w:rPr>
          <w:rFonts w:ascii="Times New Roman" w:hAnsi="Times New Roman"/>
          <w:b/>
          <w:sz w:val="24"/>
          <w:szCs w:val="24"/>
        </w:rPr>
        <w:t>Sb.,</w:t>
      </w:r>
      <w:r w:rsidRPr="00B01E7E">
        <w:rPr>
          <w:rFonts w:ascii="Times New Roman" w:hAnsi="Times New Roman"/>
          <w:b/>
          <w:sz w:val="24"/>
          <w:szCs w:val="24"/>
        </w:rPr>
        <w:t xml:space="preserve"> o</w:t>
      </w:r>
      <w:r w:rsidR="003D6235" w:rsidRPr="00B01E7E">
        <w:rPr>
          <w:rFonts w:ascii="Times New Roman" w:hAnsi="Times New Roman"/>
          <w:b/>
          <w:sz w:val="24"/>
          <w:szCs w:val="24"/>
        </w:rPr>
        <w:t xml:space="preserve"> </w:t>
      </w:r>
      <w:r w:rsidR="00801FAF" w:rsidRPr="00B01E7E">
        <w:rPr>
          <w:rFonts w:ascii="Times New Roman" w:hAnsi="Times New Roman"/>
          <w:b/>
          <w:sz w:val="24"/>
          <w:szCs w:val="24"/>
        </w:rPr>
        <w:t>ochra</w:t>
      </w:r>
      <w:r w:rsidR="005B2F6E" w:rsidRPr="00B01E7E">
        <w:rPr>
          <w:rFonts w:ascii="Times New Roman" w:hAnsi="Times New Roman"/>
          <w:b/>
          <w:sz w:val="24"/>
          <w:szCs w:val="24"/>
        </w:rPr>
        <w:t>nných známkách a o změně zákona</w:t>
      </w:r>
      <w:r w:rsidR="009775FB" w:rsidRPr="00B01E7E">
        <w:rPr>
          <w:rFonts w:ascii="Times New Roman" w:hAnsi="Times New Roman"/>
          <w:b/>
          <w:sz w:val="24"/>
          <w:szCs w:val="24"/>
        </w:rPr>
        <w:t xml:space="preserve"> </w:t>
      </w:r>
      <w:r w:rsidR="00801FAF" w:rsidRPr="00B01E7E">
        <w:rPr>
          <w:rFonts w:ascii="Times New Roman" w:hAnsi="Times New Roman"/>
          <w:b/>
          <w:sz w:val="24"/>
          <w:szCs w:val="24"/>
        </w:rPr>
        <w:t>č.</w:t>
      </w:r>
      <w:r w:rsidR="00ED3F94" w:rsidRPr="00B01E7E">
        <w:rPr>
          <w:rFonts w:ascii="Times New Roman" w:hAnsi="Times New Roman"/>
          <w:b/>
          <w:sz w:val="24"/>
          <w:szCs w:val="24"/>
        </w:rPr>
        <w:t> </w:t>
      </w:r>
      <w:r w:rsidR="00801FAF" w:rsidRPr="00B01E7E">
        <w:rPr>
          <w:rFonts w:ascii="Times New Roman" w:hAnsi="Times New Roman"/>
          <w:b/>
          <w:sz w:val="24"/>
          <w:szCs w:val="24"/>
        </w:rPr>
        <w:t>6/2002 Sb., o soudech, soudcích, př</w:t>
      </w:r>
      <w:r w:rsidR="005B2F6E" w:rsidRPr="00B01E7E">
        <w:rPr>
          <w:rFonts w:ascii="Times New Roman" w:hAnsi="Times New Roman"/>
          <w:b/>
          <w:sz w:val="24"/>
          <w:szCs w:val="24"/>
        </w:rPr>
        <w:t>ísedících a státní správě soudů</w:t>
      </w:r>
      <w:r w:rsidR="00660305" w:rsidRPr="00B01E7E">
        <w:rPr>
          <w:rFonts w:ascii="Times New Roman" w:hAnsi="Times New Roman"/>
          <w:b/>
          <w:sz w:val="24"/>
          <w:szCs w:val="24"/>
        </w:rPr>
        <w:t xml:space="preserve"> </w:t>
      </w:r>
      <w:r w:rsidR="00801FAF" w:rsidRPr="00B01E7E">
        <w:rPr>
          <w:rFonts w:ascii="Times New Roman" w:hAnsi="Times New Roman"/>
          <w:b/>
          <w:sz w:val="24"/>
          <w:szCs w:val="24"/>
        </w:rPr>
        <w:t xml:space="preserve">a o změně některých dalších zákonů (zákon o soudech a </w:t>
      </w:r>
      <w:r w:rsidR="005B2F6E" w:rsidRPr="00B01E7E">
        <w:rPr>
          <w:rFonts w:ascii="Times New Roman" w:hAnsi="Times New Roman"/>
          <w:b/>
          <w:sz w:val="24"/>
          <w:szCs w:val="24"/>
        </w:rPr>
        <w:t>soudcích),</w:t>
      </w:r>
      <w:r w:rsidR="00660305" w:rsidRPr="00B01E7E">
        <w:rPr>
          <w:rFonts w:ascii="Times New Roman" w:hAnsi="Times New Roman"/>
          <w:b/>
          <w:sz w:val="24"/>
          <w:szCs w:val="24"/>
        </w:rPr>
        <w:t xml:space="preserve"> </w:t>
      </w:r>
      <w:r w:rsidR="00801FAF" w:rsidRPr="00B01E7E">
        <w:rPr>
          <w:rFonts w:ascii="Times New Roman" w:hAnsi="Times New Roman"/>
          <w:b/>
          <w:sz w:val="24"/>
          <w:szCs w:val="24"/>
        </w:rPr>
        <w:t>ve zn</w:t>
      </w:r>
      <w:r w:rsidR="005B2F6E" w:rsidRPr="00B01E7E">
        <w:rPr>
          <w:rFonts w:ascii="Times New Roman" w:hAnsi="Times New Roman"/>
          <w:b/>
          <w:sz w:val="24"/>
          <w:szCs w:val="24"/>
        </w:rPr>
        <w:t>ění pozdějších předpisů,</w:t>
      </w:r>
      <w:r w:rsidR="009775FB" w:rsidRPr="00B01E7E">
        <w:rPr>
          <w:rFonts w:ascii="Times New Roman" w:hAnsi="Times New Roman"/>
          <w:b/>
          <w:sz w:val="24"/>
          <w:szCs w:val="24"/>
        </w:rPr>
        <w:t xml:space="preserve"> </w:t>
      </w:r>
      <w:r w:rsidR="005B2F6E" w:rsidRPr="00B01E7E">
        <w:rPr>
          <w:rFonts w:ascii="Times New Roman" w:hAnsi="Times New Roman"/>
          <w:b/>
          <w:sz w:val="24"/>
          <w:szCs w:val="24"/>
        </w:rPr>
        <w:t xml:space="preserve">(zákon </w:t>
      </w:r>
      <w:r w:rsidR="00801FAF" w:rsidRPr="00B01E7E">
        <w:rPr>
          <w:rFonts w:ascii="Times New Roman" w:hAnsi="Times New Roman"/>
          <w:b/>
          <w:sz w:val="24"/>
          <w:szCs w:val="24"/>
        </w:rPr>
        <w:t>o</w:t>
      </w:r>
      <w:r w:rsidR="00ED3F94" w:rsidRPr="00B01E7E">
        <w:rPr>
          <w:rFonts w:ascii="Times New Roman" w:hAnsi="Times New Roman"/>
          <w:b/>
          <w:sz w:val="24"/>
          <w:szCs w:val="24"/>
        </w:rPr>
        <w:t> </w:t>
      </w:r>
      <w:r w:rsidR="00801FAF" w:rsidRPr="00B01E7E">
        <w:rPr>
          <w:rFonts w:ascii="Times New Roman" w:hAnsi="Times New Roman"/>
          <w:b/>
          <w:sz w:val="24"/>
          <w:szCs w:val="24"/>
        </w:rPr>
        <w:t>ochranných známkách),</w:t>
      </w:r>
      <w:r w:rsidRPr="00B01E7E">
        <w:rPr>
          <w:rFonts w:ascii="Times New Roman" w:hAnsi="Times New Roman"/>
          <w:b/>
          <w:sz w:val="24"/>
          <w:szCs w:val="24"/>
        </w:rPr>
        <w:t xml:space="preserve"> ve znění pozdějších </w:t>
      </w:r>
      <w:r w:rsidR="006804A8" w:rsidRPr="00B01E7E">
        <w:rPr>
          <w:rFonts w:ascii="Times New Roman" w:hAnsi="Times New Roman"/>
          <w:b/>
          <w:sz w:val="24"/>
          <w:szCs w:val="24"/>
        </w:rPr>
        <w:t>předpisů,</w:t>
      </w:r>
      <w:r w:rsidR="009775FB" w:rsidRPr="00B01E7E">
        <w:rPr>
          <w:rFonts w:ascii="Times New Roman" w:hAnsi="Times New Roman"/>
          <w:b/>
          <w:sz w:val="24"/>
          <w:szCs w:val="24"/>
        </w:rPr>
        <w:t xml:space="preserve"> </w:t>
      </w:r>
      <w:r w:rsidR="006804A8" w:rsidRPr="00B01E7E">
        <w:rPr>
          <w:rFonts w:ascii="Times New Roman" w:hAnsi="Times New Roman"/>
          <w:b/>
          <w:sz w:val="24"/>
          <w:szCs w:val="24"/>
        </w:rPr>
        <w:t>zákon</w:t>
      </w:r>
      <w:r w:rsidR="00660305" w:rsidRPr="00B01E7E">
        <w:rPr>
          <w:rFonts w:ascii="Times New Roman" w:hAnsi="Times New Roman"/>
          <w:b/>
          <w:sz w:val="24"/>
          <w:szCs w:val="24"/>
        </w:rPr>
        <w:t xml:space="preserve"> č. 221/2006 Sb., o</w:t>
      </w:r>
      <w:r w:rsidR="00ED3F94" w:rsidRPr="00B01E7E">
        <w:rPr>
          <w:rFonts w:ascii="Times New Roman" w:hAnsi="Times New Roman"/>
          <w:b/>
          <w:sz w:val="24"/>
          <w:szCs w:val="24"/>
        </w:rPr>
        <w:t> </w:t>
      </w:r>
      <w:r w:rsidR="00660305" w:rsidRPr="00B01E7E">
        <w:rPr>
          <w:rFonts w:ascii="Times New Roman" w:hAnsi="Times New Roman"/>
          <w:b/>
          <w:sz w:val="24"/>
          <w:szCs w:val="24"/>
        </w:rPr>
        <w:t>vymáhání práv z průmyslového vlastnictví a o změně zákonů na ochranu průmyslového vlastnictví (zákon o vymáhání práv z průmyslového vlastnictví)</w:t>
      </w:r>
      <w:r w:rsidR="004C6C59" w:rsidRPr="00B01E7E">
        <w:rPr>
          <w:rFonts w:ascii="Times New Roman" w:hAnsi="Times New Roman"/>
          <w:b/>
          <w:sz w:val="24"/>
          <w:szCs w:val="24"/>
        </w:rPr>
        <w:t>,</w:t>
      </w:r>
      <w:bookmarkStart w:id="0" w:name="_GoBack"/>
      <w:bookmarkEnd w:id="0"/>
      <w:r w:rsidR="00084176" w:rsidRPr="00B01E7E">
        <w:rPr>
          <w:rFonts w:ascii="Times New Roman" w:hAnsi="Times New Roman"/>
          <w:b/>
          <w:sz w:val="24"/>
          <w:szCs w:val="24"/>
        </w:rPr>
        <w:t xml:space="preserve"> a zákon č. 634/2004 Sb</w:t>
      </w:r>
      <w:r w:rsidR="002602AE" w:rsidRPr="00B01E7E">
        <w:rPr>
          <w:rFonts w:ascii="Times New Roman" w:hAnsi="Times New Roman"/>
          <w:b/>
          <w:sz w:val="24"/>
          <w:szCs w:val="24"/>
        </w:rPr>
        <w:t>.,</w:t>
      </w:r>
      <w:r w:rsidR="00D34A34" w:rsidRPr="00B01E7E">
        <w:rPr>
          <w:rFonts w:ascii="Times New Roman" w:hAnsi="Times New Roman"/>
          <w:b/>
          <w:sz w:val="24"/>
          <w:szCs w:val="24"/>
        </w:rPr>
        <w:t xml:space="preserve"> </w:t>
      </w:r>
      <w:r w:rsidR="00712778" w:rsidRPr="00B01E7E">
        <w:rPr>
          <w:rFonts w:ascii="Times New Roman" w:hAnsi="Times New Roman"/>
          <w:b/>
          <w:sz w:val="24"/>
          <w:szCs w:val="24"/>
        </w:rPr>
        <w:t>o správních poplatcích</w:t>
      </w:r>
      <w:r w:rsidR="0081375C" w:rsidRPr="00B01E7E">
        <w:rPr>
          <w:rFonts w:ascii="Times New Roman" w:hAnsi="Times New Roman"/>
          <w:b/>
          <w:sz w:val="24"/>
          <w:szCs w:val="24"/>
        </w:rPr>
        <w:t>, ve znění pozdějších předpisů</w:t>
      </w:r>
    </w:p>
    <w:p w:rsidR="00801FAF" w:rsidRDefault="00801FAF" w:rsidP="00B01E7E">
      <w:pPr>
        <w:spacing w:after="0" w:line="240" w:lineRule="auto"/>
        <w:jc w:val="both"/>
        <w:rPr>
          <w:rFonts w:ascii="Times New Roman" w:hAnsi="Times New Roman"/>
          <w:sz w:val="24"/>
          <w:szCs w:val="24"/>
        </w:rPr>
      </w:pPr>
    </w:p>
    <w:p w:rsidR="00B01E7E" w:rsidRDefault="00B01E7E" w:rsidP="00B01E7E">
      <w:pPr>
        <w:spacing w:after="0" w:line="240" w:lineRule="auto"/>
        <w:jc w:val="both"/>
        <w:rPr>
          <w:rFonts w:ascii="Times New Roman" w:hAnsi="Times New Roman"/>
          <w:sz w:val="24"/>
          <w:szCs w:val="24"/>
        </w:rPr>
      </w:pPr>
    </w:p>
    <w:p w:rsidR="00B01E7E" w:rsidRPr="00B01E7E" w:rsidRDefault="00B01E7E" w:rsidP="00B01E7E">
      <w:pPr>
        <w:spacing w:after="0" w:line="240" w:lineRule="auto"/>
        <w:jc w:val="both"/>
        <w:rPr>
          <w:rFonts w:ascii="Times New Roman" w:hAnsi="Times New Roman"/>
          <w:sz w:val="24"/>
          <w:szCs w:val="24"/>
        </w:rPr>
      </w:pPr>
    </w:p>
    <w:p w:rsidR="00801FAF" w:rsidRPr="00B01E7E" w:rsidRDefault="00801FAF" w:rsidP="00B01E7E">
      <w:pPr>
        <w:spacing w:after="0" w:line="240" w:lineRule="auto"/>
        <w:ind w:firstLine="708"/>
        <w:jc w:val="both"/>
        <w:rPr>
          <w:rFonts w:ascii="Times New Roman" w:hAnsi="Times New Roman"/>
          <w:sz w:val="24"/>
          <w:szCs w:val="24"/>
        </w:rPr>
      </w:pPr>
      <w:r w:rsidRPr="00B01E7E">
        <w:rPr>
          <w:rFonts w:ascii="Times New Roman" w:hAnsi="Times New Roman"/>
          <w:sz w:val="24"/>
          <w:szCs w:val="24"/>
        </w:rPr>
        <w:t>Parlament se usnesl na tomto zákoně České republiky:</w:t>
      </w:r>
    </w:p>
    <w:p w:rsidR="006801E4" w:rsidRDefault="006801E4" w:rsidP="00B01E7E">
      <w:pPr>
        <w:spacing w:after="0" w:line="240" w:lineRule="auto"/>
        <w:jc w:val="both"/>
        <w:rPr>
          <w:rFonts w:ascii="Times New Roman" w:hAnsi="Times New Roman"/>
          <w:sz w:val="24"/>
          <w:szCs w:val="24"/>
        </w:rPr>
      </w:pPr>
    </w:p>
    <w:p w:rsidR="00B01E7E" w:rsidRDefault="00B01E7E" w:rsidP="00B01E7E">
      <w:pPr>
        <w:spacing w:after="0" w:line="240" w:lineRule="auto"/>
        <w:jc w:val="both"/>
        <w:rPr>
          <w:rFonts w:ascii="Times New Roman" w:hAnsi="Times New Roman"/>
          <w:sz w:val="24"/>
          <w:szCs w:val="24"/>
        </w:rPr>
      </w:pPr>
    </w:p>
    <w:p w:rsidR="00B01E7E" w:rsidRPr="00B01E7E" w:rsidRDefault="00B01E7E" w:rsidP="00B01E7E">
      <w:pPr>
        <w:spacing w:after="0" w:line="240" w:lineRule="auto"/>
        <w:jc w:val="both"/>
        <w:rPr>
          <w:rFonts w:ascii="Times New Roman" w:hAnsi="Times New Roman"/>
          <w:sz w:val="24"/>
          <w:szCs w:val="24"/>
        </w:rPr>
      </w:pPr>
    </w:p>
    <w:p w:rsidR="00660305" w:rsidRPr="00C020FA" w:rsidRDefault="00660305" w:rsidP="00C020FA">
      <w:pPr>
        <w:spacing w:after="0" w:line="240" w:lineRule="auto"/>
        <w:jc w:val="center"/>
        <w:rPr>
          <w:rFonts w:ascii="Times New Roman" w:hAnsi="Times New Roman"/>
          <w:b/>
          <w:sz w:val="24"/>
          <w:szCs w:val="24"/>
        </w:rPr>
      </w:pPr>
      <w:r w:rsidRPr="00C020FA">
        <w:rPr>
          <w:rFonts w:ascii="Times New Roman" w:hAnsi="Times New Roman"/>
          <w:b/>
          <w:sz w:val="24"/>
          <w:szCs w:val="24"/>
        </w:rPr>
        <w:t>Č</w:t>
      </w:r>
      <w:r w:rsidR="00C020FA" w:rsidRPr="00C020FA">
        <w:rPr>
          <w:rFonts w:ascii="Times New Roman" w:hAnsi="Times New Roman"/>
          <w:b/>
          <w:sz w:val="24"/>
          <w:szCs w:val="24"/>
        </w:rPr>
        <w:t>ÁST PRVNÍ</w:t>
      </w:r>
    </w:p>
    <w:p w:rsidR="00660305" w:rsidRPr="00B01E7E" w:rsidRDefault="00660305" w:rsidP="00C020FA">
      <w:pPr>
        <w:spacing w:after="0" w:line="240" w:lineRule="auto"/>
        <w:jc w:val="center"/>
        <w:rPr>
          <w:rFonts w:ascii="Times New Roman" w:hAnsi="Times New Roman"/>
          <w:sz w:val="24"/>
          <w:szCs w:val="24"/>
        </w:rPr>
      </w:pPr>
      <w:r w:rsidRPr="00C020FA">
        <w:rPr>
          <w:rFonts w:ascii="Times New Roman" w:hAnsi="Times New Roman"/>
          <w:b/>
          <w:sz w:val="24"/>
          <w:szCs w:val="24"/>
        </w:rPr>
        <w:t>Změna zákona o ochranných známkách</w:t>
      </w:r>
    </w:p>
    <w:p w:rsidR="00C020FA" w:rsidRDefault="00C020FA" w:rsidP="00B01E7E">
      <w:pPr>
        <w:spacing w:after="0" w:line="240" w:lineRule="auto"/>
        <w:jc w:val="both"/>
        <w:rPr>
          <w:rFonts w:ascii="Times New Roman" w:hAnsi="Times New Roman"/>
          <w:sz w:val="24"/>
          <w:szCs w:val="24"/>
        </w:rPr>
      </w:pPr>
    </w:p>
    <w:p w:rsidR="00D70138" w:rsidRPr="00B01E7E" w:rsidRDefault="00D70138" w:rsidP="00C020FA">
      <w:pPr>
        <w:spacing w:after="0" w:line="240" w:lineRule="auto"/>
        <w:jc w:val="center"/>
        <w:rPr>
          <w:rFonts w:ascii="Times New Roman" w:hAnsi="Times New Roman"/>
          <w:sz w:val="24"/>
          <w:szCs w:val="24"/>
        </w:rPr>
      </w:pPr>
      <w:r w:rsidRPr="00B01E7E">
        <w:rPr>
          <w:rFonts w:ascii="Times New Roman" w:hAnsi="Times New Roman"/>
          <w:sz w:val="24"/>
          <w:szCs w:val="24"/>
        </w:rPr>
        <w:t>Čl. I</w:t>
      </w:r>
    </w:p>
    <w:p w:rsidR="00C020FA" w:rsidRDefault="00C020FA" w:rsidP="00B01E7E">
      <w:pPr>
        <w:spacing w:after="0" w:line="240" w:lineRule="auto"/>
        <w:jc w:val="both"/>
        <w:rPr>
          <w:rFonts w:ascii="Times New Roman" w:hAnsi="Times New Roman"/>
          <w:sz w:val="24"/>
          <w:szCs w:val="24"/>
        </w:rPr>
      </w:pPr>
    </w:p>
    <w:p w:rsidR="00FE26FD" w:rsidRPr="00B01E7E" w:rsidRDefault="00FE26FD" w:rsidP="00C020FA">
      <w:pPr>
        <w:spacing w:after="0" w:line="240" w:lineRule="auto"/>
        <w:ind w:firstLine="708"/>
        <w:jc w:val="both"/>
        <w:rPr>
          <w:rFonts w:ascii="Times New Roman" w:hAnsi="Times New Roman"/>
          <w:sz w:val="24"/>
          <w:szCs w:val="24"/>
        </w:rPr>
      </w:pPr>
      <w:r w:rsidRPr="00B01E7E">
        <w:rPr>
          <w:rFonts w:ascii="Times New Roman" w:hAnsi="Times New Roman"/>
          <w:sz w:val="24"/>
          <w:szCs w:val="24"/>
        </w:rPr>
        <w:t>Zákon č. 441/2003 Sb., o ochranných známkách a o změně zákona č. 6/2002 Sb., o</w:t>
      </w:r>
      <w:r w:rsidR="00F41F22" w:rsidRPr="00B01E7E">
        <w:rPr>
          <w:rFonts w:ascii="Times New Roman" w:hAnsi="Times New Roman"/>
          <w:sz w:val="24"/>
          <w:szCs w:val="24"/>
        </w:rPr>
        <w:t> </w:t>
      </w:r>
      <w:r w:rsidRPr="00B01E7E">
        <w:rPr>
          <w:rFonts w:ascii="Times New Roman" w:hAnsi="Times New Roman"/>
          <w:sz w:val="24"/>
          <w:szCs w:val="24"/>
        </w:rPr>
        <w:t>soudech, soudcích, přísedících a státní správě soudů a o změně některých dalších zákonů (zákon o</w:t>
      </w:r>
      <w:r w:rsidR="00B929A9" w:rsidRPr="00B01E7E">
        <w:rPr>
          <w:rFonts w:ascii="Times New Roman" w:hAnsi="Times New Roman"/>
          <w:sz w:val="24"/>
          <w:szCs w:val="24"/>
        </w:rPr>
        <w:t> </w:t>
      </w:r>
      <w:r w:rsidRPr="00B01E7E">
        <w:rPr>
          <w:rFonts w:ascii="Times New Roman" w:hAnsi="Times New Roman"/>
          <w:sz w:val="24"/>
          <w:szCs w:val="24"/>
        </w:rPr>
        <w:t>soudech a soudcích), ve znění pozdějších předpisů, (zákon o ochranných známkách), ve znění zákona č. 501/2004 Sb., zákona č. 221/2006 Sb., zákona č. 296/2007 Sb., zákona č.</w:t>
      </w:r>
      <w:r w:rsidR="00F41F22" w:rsidRPr="00B01E7E">
        <w:rPr>
          <w:rFonts w:ascii="Times New Roman" w:hAnsi="Times New Roman"/>
          <w:sz w:val="24"/>
          <w:szCs w:val="24"/>
        </w:rPr>
        <w:t> </w:t>
      </w:r>
      <w:r w:rsidRPr="00B01E7E">
        <w:rPr>
          <w:rFonts w:ascii="Times New Roman" w:hAnsi="Times New Roman"/>
          <w:sz w:val="24"/>
          <w:szCs w:val="24"/>
        </w:rPr>
        <w:t>303/2013 Sb.,</w:t>
      </w:r>
      <w:r w:rsidR="003D6235" w:rsidRPr="00B01E7E">
        <w:rPr>
          <w:rFonts w:ascii="Times New Roman" w:hAnsi="Times New Roman"/>
          <w:sz w:val="24"/>
          <w:szCs w:val="24"/>
        </w:rPr>
        <w:t xml:space="preserve"> </w:t>
      </w:r>
      <w:r w:rsidRPr="00B01E7E">
        <w:rPr>
          <w:rFonts w:ascii="Times New Roman" w:hAnsi="Times New Roman"/>
          <w:sz w:val="24"/>
          <w:szCs w:val="24"/>
        </w:rPr>
        <w:t>zákona</w:t>
      </w:r>
      <w:r w:rsidR="000E4E28" w:rsidRPr="00B01E7E">
        <w:rPr>
          <w:rFonts w:ascii="Times New Roman" w:hAnsi="Times New Roman"/>
          <w:sz w:val="24"/>
          <w:szCs w:val="24"/>
        </w:rPr>
        <w:t xml:space="preserve"> </w:t>
      </w:r>
      <w:r w:rsidR="002179E7" w:rsidRPr="00B01E7E">
        <w:rPr>
          <w:rFonts w:ascii="Times New Roman" w:hAnsi="Times New Roman"/>
          <w:sz w:val="24"/>
          <w:szCs w:val="24"/>
        </w:rPr>
        <w:t>č.</w:t>
      </w:r>
      <w:r w:rsidR="00660305" w:rsidRPr="00B01E7E">
        <w:rPr>
          <w:rFonts w:ascii="Times New Roman" w:hAnsi="Times New Roman"/>
          <w:sz w:val="24"/>
          <w:szCs w:val="24"/>
        </w:rPr>
        <w:t xml:space="preserve"> 183</w:t>
      </w:r>
      <w:r w:rsidR="002179E7" w:rsidRPr="00B01E7E">
        <w:rPr>
          <w:rFonts w:ascii="Times New Roman" w:hAnsi="Times New Roman"/>
          <w:sz w:val="24"/>
          <w:szCs w:val="24"/>
        </w:rPr>
        <w:t xml:space="preserve">/2017 </w:t>
      </w:r>
      <w:r w:rsidR="00F80357" w:rsidRPr="00B01E7E">
        <w:rPr>
          <w:rFonts w:ascii="Times New Roman" w:hAnsi="Times New Roman"/>
          <w:sz w:val="24"/>
          <w:szCs w:val="24"/>
        </w:rPr>
        <w:t>Sb.</w:t>
      </w:r>
      <w:r w:rsidR="003D6235" w:rsidRPr="00B01E7E">
        <w:rPr>
          <w:rFonts w:ascii="Times New Roman" w:hAnsi="Times New Roman"/>
          <w:sz w:val="24"/>
          <w:szCs w:val="24"/>
        </w:rPr>
        <w:t xml:space="preserve"> </w:t>
      </w:r>
      <w:r w:rsidRPr="00B01E7E">
        <w:rPr>
          <w:rFonts w:ascii="Times New Roman" w:hAnsi="Times New Roman"/>
          <w:sz w:val="24"/>
          <w:szCs w:val="24"/>
        </w:rPr>
        <w:t>a zákona</w:t>
      </w:r>
      <w:r w:rsidR="00660305" w:rsidRPr="00B01E7E">
        <w:rPr>
          <w:rFonts w:ascii="Times New Roman" w:hAnsi="Times New Roman"/>
          <w:sz w:val="24"/>
          <w:szCs w:val="24"/>
        </w:rPr>
        <w:t xml:space="preserve"> č. 196</w:t>
      </w:r>
      <w:r w:rsidR="002179E7" w:rsidRPr="00B01E7E">
        <w:rPr>
          <w:rFonts w:ascii="Times New Roman" w:hAnsi="Times New Roman"/>
          <w:sz w:val="24"/>
          <w:szCs w:val="24"/>
        </w:rPr>
        <w:t xml:space="preserve">/2017 </w:t>
      </w:r>
      <w:r w:rsidR="0081375C" w:rsidRPr="00B01E7E">
        <w:rPr>
          <w:rFonts w:ascii="Times New Roman" w:hAnsi="Times New Roman"/>
          <w:sz w:val="24"/>
          <w:szCs w:val="24"/>
        </w:rPr>
        <w:t>Sb.</w:t>
      </w:r>
      <w:r w:rsidR="00F41F22" w:rsidRPr="00B01E7E">
        <w:rPr>
          <w:rFonts w:ascii="Times New Roman" w:hAnsi="Times New Roman"/>
          <w:sz w:val="24"/>
          <w:szCs w:val="24"/>
        </w:rPr>
        <w:t>,</w:t>
      </w:r>
      <w:r w:rsidR="003D6235" w:rsidRPr="00B01E7E">
        <w:rPr>
          <w:rFonts w:ascii="Times New Roman" w:hAnsi="Times New Roman"/>
          <w:sz w:val="24"/>
          <w:szCs w:val="24"/>
        </w:rPr>
        <w:t xml:space="preserve"> </w:t>
      </w:r>
      <w:r w:rsidRPr="00B01E7E">
        <w:rPr>
          <w:rFonts w:ascii="Times New Roman" w:hAnsi="Times New Roman"/>
          <w:sz w:val="24"/>
          <w:szCs w:val="24"/>
        </w:rPr>
        <w:t>se mění takto:</w:t>
      </w:r>
    </w:p>
    <w:p w:rsidR="004B497B" w:rsidRDefault="004B497B" w:rsidP="00B01E7E">
      <w:pPr>
        <w:spacing w:after="0" w:line="240" w:lineRule="auto"/>
        <w:jc w:val="both"/>
        <w:rPr>
          <w:rFonts w:ascii="Times New Roman" w:hAnsi="Times New Roman"/>
          <w:sz w:val="24"/>
          <w:szCs w:val="24"/>
        </w:rPr>
      </w:pPr>
    </w:p>
    <w:p w:rsidR="00C020FA" w:rsidRPr="00B01E7E" w:rsidRDefault="00C020FA" w:rsidP="00B01E7E">
      <w:pPr>
        <w:spacing w:after="0" w:line="240" w:lineRule="auto"/>
        <w:jc w:val="both"/>
        <w:rPr>
          <w:rFonts w:ascii="Times New Roman" w:hAnsi="Times New Roman"/>
          <w:sz w:val="24"/>
          <w:szCs w:val="24"/>
        </w:rPr>
      </w:pPr>
    </w:p>
    <w:p w:rsidR="004B0AD9" w:rsidRPr="00B01E7E" w:rsidRDefault="00C020FA" w:rsidP="00C020FA">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3927EA" w:rsidRPr="00B01E7E">
        <w:rPr>
          <w:rFonts w:ascii="Times New Roman" w:hAnsi="Times New Roman"/>
          <w:sz w:val="24"/>
          <w:szCs w:val="24"/>
        </w:rPr>
        <w:t xml:space="preserve">§ 1 </w:t>
      </w:r>
      <w:r w:rsidR="004B0AD9" w:rsidRPr="00B01E7E">
        <w:rPr>
          <w:rFonts w:ascii="Times New Roman" w:hAnsi="Times New Roman"/>
          <w:sz w:val="24"/>
          <w:szCs w:val="24"/>
        </w:rPr>
        <w:t xml:space="preserve">včetně </w:t>
      </w:r>
      <w:r w:rsidR="00137D18" w:rsidRPr="00B01E7E">
        <w:rPr>
          <w:rFonts w:ascii="Times New Roman" w:hAnsi="Times New Roman"/>
          <w:sz w:val="24"/>
          <w:szCs w:val="24"/>
        </w:rPr>
        <w:t xml:space="preserve">poznámky pod čarou </w:t>
      </w:r>
      <w:r w:rsidR="003927EA" w:rsidRPr="00B01E7E">
        <w:rPr>
          <w:rFonts w:ascii="Times New Roman" w:hAnsi="Times New Roman"/>
          <w:sz w:val="24"/>
          <w:szCs w:val="24"/>
        </w:rPr>
        <w:t>č.</w:t>
      </w:r>
      <w:r w:rsidR="00B817C6" w:rsidRPr="00B01E7E">
        <w:rPr>
          <w:rFonts w:ascii="Times New Roman" w:hAnsi="Times New Roman"/>
          <w:sz w:val="24"/>
          <w:szCs w:val="24"/>
        </w:rPr>
        <w:t xml:space="preserve"> </w:t>
      </w:r>
      <w:r w:rsidR="00171CF9" w:rsidRPr="00B01E7E">
        <w:rPr>
          <w:rFonts w:ascii="Times New Roman" w:hAnsi="Times New Roman"/>
          <w:sz w:val="24"/>
          <w:szCs w:val="24"/>
        </w:rPr>
        <w:t>16</w:t>
      </w:r>
      <w:r w:rsidR="003927EA" w:rsidRPr="00B01E7E">
        <w:rPr>
          <w:rFonts w:ascii="Times New Roman" w:hAnsi="Times New Roman"/>
          <w:sz w:val="24"/>
          <w:szCs w:val="24"/>
        </w:rPr>
        <w:t xml:space="preserve"> </w:t>
      </w:r>
      <w:r>
        <w:rPr>
          <w:rFonts w:ascii="Times New Roman" w:hAnsi="Times New Roman"/>
          <w:sz w:val="24"/>
          <w:szCs w:val="24"/>
        </w:rPr>
        <w:t>zní:</w:t>
      </w:r>
    </w:p>
    <w:p w:rsidR="00C020FA" w:rsidRDefault="00C020FA" w:rsidP="00B01E7E">
      <w:pPr>
        <w:spacing w:after="0" w:line="240" w:lineRule="auto"/>
        <w:jc w:val="both"/>
        <w:rPr>
          <w:rFonts w:ascii="Times New Roman" w:hAnsi="Times New Roman"/>
          <w:sz w:val="24"/>
          <w:szCs w:val="24"/>
        </w:rPr>
      </w:pPr>
    </w:p>
    <w:p w:rsidR="004B0AD9" w:rsidRPr="00B01E7E" w:rsidRDefault="004B0AD9" w:rsidP="00C020FA">
      <w:pPr>
        <w:spacing w:after="0" w:line="240" w:lineRule="auto"/>
        <w:jc w:val="center"/>
        <w:rPr>
          <w:rFonts w:ascii="Times New Roman" w:hAnsi="Times New Roman"/>
          <w:sz w:val="24"/>
          <w:szCs w:val="24"/>
        </w:rPr>
      </w:pPr>
      <w:r w:rsidRPr="00B01E7E">
        <w:rPr>
          <w:rFonts w:ascii="Times New Roman" w:hAnsi="Times New Roman"/>
          <w:sz w:val="24"/>
          <w:szCs w:val="24"/>
        </w:rPr>
        <w:t>„§ 1</w:t>
      </w:r>
    </w:p>
    <w:p w:rsidR="00C020FA" w:rsidRDefault="00C020FA" w:rsidP="00B01E7E">
      <w:pPr>
        <w:spacing w:after="0" w:line="240" w:lineRule="auto"/>
        <w:jc w:val="both"/>
        <w:rPr>
          <w:rFonts w:ascii="Times New Roman" w:hAnsi="Times New Roman"/>
          <w:sz w:val="24"/>
          <w:szCs w:val="24"/>
        </w:rPr>
      </w:pPr>
    </w:p>
    <w:p w:rsidR="004B497B" w:rsidRPr="00B01E7E" w:rsidRDefault="004B497B" w:rsidP="00C020FA">
      <w:pPr>
        <w:spacing w:after="0" w:line="240" w:lineRule="auto"/>
        <w:ind w:firstLine="708"/>
        <w:jc w:val="both"/>
        <w:rPr>
          <w:rFonts w:ascii="Times New Roman" w:hAnsi="Times New Roman"/>
          <w:sz w:val="24"/>
          <w:szCs w:val="24"/>
        </w:rPr>
      </w:pPr>
      <w:r w:rsidRPr="00B01E7E">
        <w:rPr>
          <w:rFonts w:ascii="Times New Roman" w:hAnsi="Times New Roman"/>
          <w:sz w:val="24"/>
          <w:szCs w:val="24"/>
        </w:rPr>
        <w:t>Tento zákon zapracovává příslušné předpisy Evropské unie</w:t>
      </w:r>
      <w:r w:rsidR="00D26C0F" w:rsidRPr="00C020FA">
        <w:rPr>
          <w:rFonts w:ascii="Times New Roman" w:hAnsi="Times New Roman"/>
          <w:sz w:val="24"/>
          <w:szCs w:val="24"/>
          <w:vertAlign w:val="superscript"/>
        </w:rPr>
        <w:t>16</w:t>
      </w:r>
      <w:r w:rsidR="00D26C0F" w:rsidRPr="00B01E7E">
        <w:rPr>
          <w:rFonts w:ascii="Times New Roman" w:hAnsi="Times New Roman"/>
          <w:sz w:val="24"/>
          <w:szCs w:val="24"/>
        </w:rPr>
        <w:t>)</w:t>
      </w:r>
      <w:r w:rsidR="006801E4" w:rsidRPr="00B01E7E">
        <w:rPr>
          <w:rFonts w:ascii="Times New Roman" w:hAnsi="Times New Roman"/>
          <w:sz w:val="24"/>
          <w:szCs w:val="24"/>
        </w:rPr>
        <w:t xml:space="preserve"> a </w:t>
      </w:r>
      <w:r w:rsidR="00924D5D" w:rsidRPr="00B01E7E">
        <w:rPr>
          <w:rFonts w:ascii="Times New Roman" w:hAnsi="Times New Roman"/>
          <w:sz w:val="24"/>
          <w:szCs w:val="24"/>
        </w:rPr>
        <w:t>upravuje</w:t>
      </w:r>
      <w:r w:rsidR="00716223" w:rsidRPr="00B01E7E">
        <w:rPr>
          <w:rFonts w:ascii="Times New Roman" w:hAnsi="Times New Roman"/>
          <w:sz w:val="24"/>
          <w:szCs w:val="24"/>
        </w:rPr>
        <w:t xml:space="preserve"> </w:t>
      </w:r>
      <w:r w:rsidR="00346C0E" w:rsidRPr="00B01E7E">
        <w:rPr>
          <w:rFonts w:ascii="Times New Roman" w:hAnsi="Times New Roman"/>
          <w:sz w:val="24"/>
          <w:szCs w:val="24"/>
        </w:rPr>
        <w:t>ochranné známky</w:t>
      </w:r>
      <w:r w:rsidR="00716223" w:rsidRPr="00B01E7E">
        <w:rPr>
          <w:rFonts w:ascii="Times New Roman" w:hAnsi="Times New Roman"/>
          <w:sz w:val="24"/>
          <w:szCs w:val="24"/>
        </w:rPr>
        <w:t>.</w:t>
      </w:r>
    </w:p>
    <w:p w:rsidR="004C6C59" w:rsidRPr="00B01E7E" w:rsidRDefault="00C020FA" w:rsidP="00B01E7E">
      <w:pPr>
        <w:spacing w:after="0" w:line="240" w:lineRule="auto"/>
        <w:jc w:val="both"/>
        <w:rPr>
          <w:rFonts w:ascii="Times New Roman" w:hAnsi="Times New Roman"/>
          <w:sz w:val="24"/>
          <w:szCs w:val="24"/>
        </w:rPr>
      </w:pPr>
      <w:r>
        <w:rPr>
          <w:rFonts w:ascii="Times New Roman" w:hAnsi="Times New Roman"/>
          <w:sz w:val="24"/>
          <w:szCs w:val="24"/>
        </w:rPr>
        <w:t>_______________</w:t>
      </w:r>
    </w:p>
    <w:p w:rsidR="00BD7517" w:rsidRPr="00B01E7E" w:rsidRDefault="00D26C0F" w:rsidP="00C020FA">
      <w:pPr>
        <w:spacing w:after="0" w:line="240" w:lineRule="auto"/>
        <w:ind w:left="708" w:hanging="708"/>
        <w:jc w:val="both"/>
        <w:rPr>
          <w:rFonts w:ascii="Times New Roman" w:hAnsi="Times New Roman"/>
          <w:sz w:val="24"/>
          <w:szCs w:val="24"/>
        </w:rPr>
      </w:pPr>
      <w:r w:rsidRPr="00C020FA">
        <w:rPr>
          <w:rFonts w:ascii="Times New Roman" w:hAnsi="Times New Roman"/>
          <w:sz w:val="24"/>
          <w:szCs w:val="24"/>
          <w:vertAlign w:val="superscript"/>
        </w:rPr>
        <w:t>16</w:t>
      </w:r>
      <w:r w:rsidRPr="00B01E7E">
        <w:rPr>
          <w:rFonts w:ascii="Times New Roman" w:hAnsi="Times New Roman"/>
          <w:sz w:val="24"/>
          <w:szCs w:val="24"/>
        </w:rPr>
        <w:t>)</w:t>
      </w:r>
      <w:r w:rsidR="00C020FA">
        <w:rPr>
          <w:rFonts w:ascii="Times New Roman" w:hAnsi="Times New Roman"/>
          <w:sz w:val="24"/>
          <w:szCs w:val="24"/>
        </w:rPr>
        <w:tab/>
      </w:r>
      <w:r w:rsidR="00CA60A3" w:rsidRPr="00C020FA">
        <w:rPr>
          <w:rFonts w:ascii="Times New Roman" w:hAnsi="Times New Roman"/>
          <w:sz w:val="20"/>
          <w:szCs w:val="20"/>
        </w:rPr>
        <w:t>Směrnice Evropského parlamentu a Rady (EU) 2015/2436 ze dne 16. prosince 2015, kterou se sbližují právní předpisy členských států o ochranných známkách</w:t>
      </w:r>
      <w:r w:rsidR="00C14464" w:rsidRPr="00C020FA">
        <w:rPr>
          <w:rFonts w:ascii="Times New Roman" w:hAnsi="Times New Roman"/>
          <w:sz w:val="20"/>
          <w:szCs w:val="20"/>
        </w:rPr>
        <w:t xml:space="preserve"> (přepracované znění)</w:t>
      </w:r>
      <w:r w:rsidR="004C6C59" w:rsidRPr="00C020FA">
        <w:rPr>
          <w:rFonts w:ascii="Times New Roman" w:hAnsi="Times New Roman"/>
          <w:sz w:val="20"/>
          <w:szCs w:val="20"/>
        </w:rPr>
        <w:t>.</w:t>
      </w:r>
      <w:r w:rsidR="00C9764D" w:rsidRPr="00B01E7E">
        <w:rPr>
          <w:rFonts w:ascii="Times New Roman" w:hAnsi="Times New Roman"/>
          <w:sz w:val="24"/>
          <w:szCs w:val="24"/>
        </w:rPr>
        <w:t>“.</w:t>
      </w:r>
    </w:p>
    <w:p w:rsidR="0035255F" w:rsidRPr="00B01E7E" w:rsidRDefault="0035255F" w:rsidP="00B01E7E">
      <w:pPr>
        <w:spacing w:after="0" w:line="240" w:lineRule="auto"/>
        <w:jc w:val="both"/>
        <w:rPr>
          <w:rFonts w:ascii="Times New Roman" w:hAnsi="Times New Roman"/>
          <w:sz w:val="24"/>
          <w:szCs w:val="24"/>
        </w:rPr>
      </w:pPr>
    </w:p>
    <w:p w:rsidR="00137D18" w:rsidRPr="00B01E7E" w:rsidRDefault="00137D18" w:rsidP="00B01E7E">
      <w:pPr>
        <w:spacing w:after="0" w:line="240" w:lineRule="auto"/>
        <w:jc w:val="both"/>
        <w:rPr>
          <w:rFonts w:ascii="Times New Roman" w:hAnsi="Times New Roman"/>
          <w:sz w:val="24"/>
          <w:szCs w:val="24"/>
        </w:rPr>
      </w:pPr>
    </w:p>
    <w:p w:rsidR="00C9764D" w:rsidRPr="00B01E7E" w:rsidRDefault="00C020FA" w:rsidP="00C020FA">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r w:rsidR="004B0AD9" w:rsidRPr="00B01E7E">
        <w:rPr>
          <w:rFonts w:ascii="Times New Roman" w:hAnsi="Times New Roman"/>
          <w:sz w:val="24"/>
          <w:szCs w:val="24"/>
        </w:rPr>
        <w:t xml:space="preserve">Za </w:t>
      </w:r>
      <w:r w:rsidR="00137D18" w:rsidRPr="00B01E7E">
        <w:rPr>
          <w:rFonts w:ascii="Times New Roman" w:hAnsi="Times New Roman"/>
          <w:sz w:val="24"/>
          <w:szCs w:val="24"/>
        </w:rPr>
        <w:t xml:space="preserve">§ </w:t>
      </w:r>
      <w:r w:rsidR="00C9764D" w:rsidRPr="00B01E7E">
        <w:rPr>
          <w:rFonts w:ascii="Times New Roman" w:hAnsi="Times New Roman"/>
          <w:sz w:val="24"/>
          <w:szCs w:val="24"/>
        </w:rPr>
        <w:t>1</w:t>
      </w:r>
      <w:r w:rsidR="003927EA" w:rsidRPr="00B01E7E">
        <w:rPr>
          <w:rFonts w:ascii="Times New Roman" w:hAnsi="Times New Roman"/>
          <w:sz w:val="24"/>
          <w:szCs w:val="24"/>
        </w:rPr>
        <w:t xml:space="preserve"> </w:t>
      </w:r>
      <w:r w:rsidR="004B0AD9" w:rsidRPr="00B01E7E">
        <w:rPr>
          <w:rFonts w:ascii="Times New Roman" w:hAnsi="Times New Roman"/>
          <w:sz w:val="24"/>
          <w:szCs w:val="24"/>
        </w:rPr>
        <w:t xml:space="preserve">se vkládá nový § 1a, který </w:t>
      </w:r>
      <w:r w:rsidR="00BD7517" w:rsidRPr="00B01E7E">
        <w:rPr>
          <w:rFonts w:ascii="Times New Roman" w:hAnsi="Times New Roman"/>
          <w:sz w:val="24"/>
          <w:szCs w:val="24"/>
        </w:rPr>
        <w:t xml:space="preserve">včetně nadpisu </w:t>
      </w:r>
      <w:r w:rsidR="003927EA" w:rsidRPr="00B01E7E">
        <w:rPr>
          <w:rFonts w:ascii="Times New Roman" w:hAnsi="Times New Roman"/>
          <w:sz w:val="24"/>
          <w:szCs w:val="24"/>
        </w:rPr>
        <w:t>zní:</w:t>
      </w:r>
    </w:p>
    <w:p w:rsidR="00C020FA" w:rsidRDefault="00C020FA" w:rsidP="00B01E7E">
      <w:pPr>
        <w:spacing w:after="0" w:line="240" w:lineRule="auto"/>
        <w:jc w:val="both"/>
        <w:rPr>
          <w:rFonts w:ascii="Times New Roman" w:hAnsi="Times New Roman"/>
          <w:sz w:val="24"/>
          <w:szCs w:val="24"/>
        </w:rPr>
      </w:pPr>
    </w:p>
    <w:p w:rsidR="00C9764D" w:rsidRPr="00B01E7E" w:rsidRDefault="00361862" w:rsidP="00C020FA">
      <w:pPr>
        <w:spacing w:after="0" w:line="240" w:lineRule="auto"/>
        <w:jc w:val="center"/>
        <w:rPr>
          <w:rFonts w:ascii="Times New Roman" w:hAnsi="Times New Roman"/>
          <w:sz w:val="24"/>
          <w:szCs w:val="24"/>
        </w:rPr>
      </w:pPr>
      <w:r w:rsidRPr="00B01E7E">
        <w:rPr>
          <w:rFonts w:ascii="Times New Roman" w:hAnsi="Times New Roman"/>
          <w:sz w:val="24"/>
          <w:szCs w:val="24"/>
        </w:rPr>
        <w:t>„</w:t>
      </w:r>
      <w:r w:rsidR="00334C58" w:rsidRPr="00B01E7E">
        <w:rPr>
          <w:rFonts w:ascii="Times New Roman" w:hAnsi="Times New Roman"/>
          <w:sz w:val="24"/>
          <w:szCs w:val="24"/>
        </w:rPr>
        <w:t>§ 1a</w:t>
      </w:r>
    </w:p>
    <w:p w:rsidR="00361862" w:rsidRPr="00C020FA" w:rsidRDefault="00361862" w:rsidP="00C020FA">
      <w:pPr>
        <w:spacing w:after="0" w:line="240" w:lineRule="auto"/>
        <w:jc w:val="center"/>
        <w:rPr>
          <w:rFonts w:ascii="Times New Roman" w:hAnsi="Times New Roman"/>
          <w:b/>
          <w:sz w:val="24"/>
          <w:szCs w:val="24"/>
        </w:rPr>
      </w:pPr>
      <w:r w:rsidRPr="00C020FA">
        <w:rPr>
          <w:rFonts w:ascii="Times New Roman" w:hAnsi="Times New Roman"/>
          <w:b/>
          <w:sz w:val="24"/>
          <w:szCs w:val="24"/>
        </w:rPr>
        <w:t>Označení, která mohou tvořit ochrannou známku</w:t>
      </w:r>
    </w:p>
    <w:p w:rsidR="00361862" w:rsidRPr="00B01E7E" w:rsidRDefault="00361862" w:rsidP="00B01E7E">
      <w:pPr>
        <w:spacing w:after="0" w:line="240" w:lineRule="auto"/>
        <w:jc w:val="both"/>
        <w:rPr>
          <w:rFonts w:ascii="Times New Roman" w:hAnsi="Times New Roman"/>
          <w:sz w:val="24"/>
          <w:szCs w:val="24"/>
        </w:rPr>
      </w:pPr>
    </w:p>
    <w:p w:rsidR="00361862" w:rsidRPr="00B01E7E" w:rsidRDefault="00361862" w:rsidP="00C020FA">
      <w:pPr>
        <w:spacing w:after="0" w:line="240" w:lineRule="auto"/>
        <w:ind w:firstLine="708"/>
        <w:jc w:val="both"/>
        <w:rPr>
          <w:rFonts w:ascii="Times New Roman" w:hAnsi="Times New Roman"/>
          <w:sz w:val="24"/>
          <w:szCs w:val="24"/>
        </w:rPr>
      </w:pPr>
      <w:r w:rsidRPr="00B01E7E">
        <w:rPr>
          <w:rFonts w:ascii="Times New Roman" w:hAnsi="Times New Roman"/>
          <w:sz w:val="24"/>
          <w:szCs w:val="24"/>
        </w:rPr>
        <w:t>Ochrannou známkou může být za podmínek stanovených tímto zákonem jakékoliv označení, zejména slova, včetně osobních jmen, barvy, kresby, písmena, číslice, tvar výrobku nebo jeho obal nebo zvuky, pokud je toto označení způsobilé</w:t>
      </w:r>
    </w:p>
    <w:p w:rsidR="00361862" w:rsidRPr="00B01E7E" w:rsidRDefault="00952761" w:rsidP="00B01E7E">
      <w:pPr>
        <w:spacing w:after="0" w:line="240" w:lineRule="auto"/>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361862" w:rsidRPr="00B01E7E">
        <w:rPr>
          <w:rFonts w:ascii="Times New Roman" w:hAnsi="Times New Roman"/>
          <w:sz w:val="24"/>
          <w:szCs w:val="24"/>
        </w:rPr>
        <w:t>odlišit výrobky nebo služby jedné osoby od</w:t>
      </w:r>
      <w:r w:rsidR="00BD7517" w:rsidRPr="00B01E7E">
        <w:rPr>
          <w:rFonts w:ascii="Times New Roman" w:hAnsi="Times New Roman"/>
          <w:sz w:val="24"/>
          <w:szCs w:val="24"/>
        </w:rPr>
        <w:t xml:space="preserve"> výrobků nebo služeb jiné osoby</w:t>
      </w:r>
      <w:r w:rsidR="00361862" w:rsidRPr="00B01E7E">
        <w:rPr>
          <w:rFonts w:ascii="Times New Roman" w:hAnsi="Times New Roman"/>
          <w:sz w:val="24"/>
          <w:szCs w:val="24"/>
        </w:rPr>
        <w:t xml:space="preserve"> a</w:t>
      </w:r>
    </w:p>
    <w:p w:rsidR="00361862" w:rsidRPr="00B01E7E" w:rsidRDefault="00952761" w:rsidP="00952761">
      <w:pPr>
        <w:spacing w:after="0" w:line="240" w:lineRule="auto"/>
        <w:ind w:left="708" w:hanging="708"/>
        <w:jc w:val="both"/>
        <w:rPr>
          <w:rFonts w:ascii="Times New Roman" w:hAnsi="Times New Roman"/>
          <w:sz w:val="24"/>
          <w:szCs w:val="24"/>
        </w:rPr>
      </w:pPr>
      <w:r>
        <w:rPr>
          <w:rFonts w:ascii="Times New Roman" w:hAnsi="Times New Roman"/>
          <w:sz w:val="24"/>
          <w:szCs w:val="24"/>
        </w:rPr>
        <w:lastRenderedPageBreak/>
        <w:t>b)</w:t>
      </w:r>
      <w:r>
        <w:rPr>
          <w:rFonts w:ascii="Times New Roman" w:hAnsi="Times New Roman"/>
          <w:sz w:val="24"/>
          <w:szCs w:val="24"/>
        </w:rPr>
        <w:tab/>
      </w:r>
      <w:r w:rsidR="00361862" w:rsidRPr="00B01E7E">
        <w:rPr>
          <w:rFonts w:ascii="Times New Roman" w:hAnsi="Times New Roman"/>
          <w:sz w:val="24"/>
          <w:szCs w:val="24"/>
        </w:rPr>
        <w:t xml:space="preserve">být vyjádřeno v rejstříku ochranných známek (dále jen „rejstřík“) způsobem, který příslušným orgánům a veřejnosti umožňuje jasně a přesně určit předmět ochrany poskytnuté </w:t>
      </w:r>
      <w:r>
        <w:rPr>
          <w:rFonts w:ascii="Times New Roman" w:hAnsi="Times New Roman"/>
          <w:sz w:val="24"/>
          <w:szCs w:val="24"/>
        </w:rPr>
        <w:t>vlastníkovi ochranné známky.“.</w:t>
      </w:r>
    </w:p>
    <w:p w:rsidR="00137D18" w:rsidRPr="00B01E7E" w:rsidRDefault="00137D18" w:rsidP="00B01E7E">
      <w:pPr>
        <w:spacing w:after="0" w:line="240" w:lineRule="auto"/>
        <w:jc w:val="both"/>
        <w:rPr>
          <w:rFonts w:ascii="Times New Roman" w:hAnsi="Times New Roman"/>
          <w:sz w:val="24"/>
          <w:szCs w:val="24"/>
        </w:rPr>
      </w:pPr>
    </w:p>
    <w:p w:rsidR="00952761" w:rsidRDefault="00952761" w:rsidP="00B01E7E">
      <w:pPr>
        <w:spacing w:after="0" w:line="240" w:lineRule="auto"/>
        <w:jc w:val="both"/>
        <w:rPr>
          <w:rFonts w:ascii="Times New Roman" w:hAnsi="Times New Roman"/>
          <w:sz w:val="24"/>
          <w:szCs w:val="24"/>
        </w:rPr>
      </w:pPr>
    </w:p>
    <w:p w:rsidR="00CF75E9" w:rsidRPr="00B01E7E" w:rsidRDefault="00952761" w:rsidP="00952761">
      <w:pPr>
        <w:spacing w:after="0" w:line="240" w:lineRule="auto"/>
        <w:ind w:firstLine="708"/>
        <w:jc w:val="both"/>
        <w:rPr>
          <w:rFonts w:ascii="Times New Roman" w:hAnsi="Times New Roman"/>
          <w:sz w:val="24"/>
          <w:szCs w:val="24"/>
        </w:rPr>
      </w:pPr>
      <w:r>
        <w:rPr>
          <w:rFonts w:ascii="Times New Roman" w:hAnsi="Times New Roman"/>
          <w:sz w:val="24"/>
          <w:szCs w:val="24"/>
        </w:rPr>
        <w:t xml:space="preserve">3. </w:t>
      </w:r>
      <w:r w:rsidR="00CF75E9" w:rsidRPr="00B01E7E">
        <w:rPr>
          <w:rFonts w:ascii="Times New Roman" w:hAnsi="Times New Roman"/>
          <w:sz w:val="24"/>
          <w:szCs w:val="24"/>
        </w:rPr>
        <w:t xml:space="preserve">V § 2 písm. a) se slova „ochranných známek </w:t>
      </w:r>
      <w:r>
        <w:rPr>
          <w:rFonts w:ascii="Times New Roman" w:hAnsi="Times New Roman"/>
          <w:sz w:val="24"/>
          <w:szCs w:val="24"/>
        </w:rPr>
        <w:t>(dále jen „rejstřík“)“ zrušují.</w:t>
      </w:r>
    </w:p>
    <w:p w:rsidR="002F6C36" w:rsidRDefault="002F6C36" w:rsidP="00B01E7E">
      <w:pPr>
        <w:spacing w:after="0" w:line="240" w:lineRule="auto"/>
        <w:jc w:val="both"/>
        <w:rPr>
          <w:rFonts w:ascii="Times New Roman" w:hAnsi="Times New Roman"/>
          <w:sz w:val="24"/>
          <w:szCs w:val="24"/>
        </w:rPr>
      </w:pPr>
    </w:p>
    <w:p w:rsidR="00952761" w:rsidRPr="00B01E7E" w:rsidRDefault="00952761" w:rsidP="00B01E7E">
      <w:pPr>
        <w:spacing w:after="0" w:line="240" w:lineRule="auto"/>
        <w:jc w:val="both"/>
        <w:rPr>
          <w:rFonts w:ascii="Times New Roman" w:hAnsi="Times New Roman"/>
          <w:sz w:val="24"/>
          <w:szCs w:val="24"/>
        </w:rPr>
      </w:pPr>
    </w:p>
    <w:p w:rsidR="005B2F6E" w:rsidRPr="00B01E7E" w:rsidRDefault="00952761" w:rsidP="00952761">
      <w:pPr>
        <w:spacing w:after="0" w:line="240" w:lineRule="auto"/>
        <w:ind w:firstLine="708"/>
        <w:jc w:val="both"/>
        <w:rPr>
          <w:rFonts w:ascii="Times New Roman" w:hAnsi="Times New Roman"/>
          <w:sz w:val="24"/>
          <w:szCs w:val="24"/>
        </w:rPr>
      </w:pPr>
      <w:r>
        <w:rPr>
          <w:rFonts w:ascii="Times New Roman" w:hAnsi="Times New Roman"/>
          <w:sz w:val="24"/>
          <w:szCs w:val="24"/>
        </w:rPr>
        <w:t xml:space="preserve">4. </w:t>
      </w:r>
      <w:r w:rsidR="00FE26FD" w:rsidRPr="00B01E7E">
        <w:rPr>
          <w:rFonts w:ascii="Times New Roman" w:hAnsi="Times New Roman"/>
          <w:sz w:val="24"/>
          <w:szCs w:val="24"/>
        </w:rPr>
        <w:t>V § 2 písm. b) se za slova „Mezinárodním úřadem“ vkládají slova „Světové organizace“</w:t>
      </w:r>
      <w:r w:rsidR="00660E28" w:rsidRPr="00B01E7E">
        <w:rPr>
          <w:rFonts w:ascii="Times New Roman" w:hAnsi="Times New Roman"/>
          <w:sz w:val="24"/>
          <w:szCs w:val="24"/>
        </w:rPr>
        <w:t xml:space="preserve">, </w:t>
      </w:r>
      <w:r w:rsidR="007F65D1" w:rsidRPr="00B01E7E">
        <w:rPr>
          <w:rFonts w:ascii="Times New Roman" w:hAnsi="Times New Roman"/>
          <w:sz w:val="24"/>
          <w:szCs w:val="24"/>
        </w:rPr>
        <w:t xml:space="preserve">slovo „vlastnictví“ </w:t>
      </w:r>
      <w:r w:rsidR="005376BD" w:rsidRPr="00B01E7E">
        <w:rPr>
          <w:rFonts w:ascii="Times New Roman" w:hAnsi="Times New Roman"/>
          <w:sz w:val="24"/>
          <w:szCs w:val="24"/>
        </w:rPr>
        <w:t>se nahrazuje slovem „vlastnictví</w:t>
      </w:r>
      <w:r w:rsidR="005376BD" w:rsidRPr="00952761">
        <w:rPr>
          <w:rFonts w:ascii="Times New Roman" w:hAnsi="Times New Roman"/>
          <w:sz w:val="24"/>
          <w:szCs w:val="24"/>
          <w:vertAlign w:val="superscript"/>
        </w:rPr>
        <w:t>14</w:t>
      </w:r>
      <w:r w:rsidR="005376BD" w:rsidRPr="00B01E7E">
        <w:rPr>
          <w:rFonts w:ascii="Times New Roman" w:hAnsi="Times New Roman"/>
          <w:sz w:val="24"/>
          <w:szCs w:val="24"/>
        </w:rPr>
        <w:t>)“</w:t>
      </w:r>
      <w:r w:rsidR="00936AE9">
        <w:rPr>
          <w:rFonts w:ascii="Times New Roman" w:hAnsi="Times New Roman"/>
          <w:sz w:val="24"/>
          <w:szCs w:val="24"/>
        </w:rPr>
        <w:t xml:space="preserve"> a</w:t>
      </w:r>
      <w:r w:rsidR="00334C58" w:rsidRPr="00B01E7E">
        <w:rPr>
          <w:rFonts w:ascii="Times New Roman" w:hAnsi="Times New Roman"/>
          <w:sz w:val="24"/>
          <w:szCs w:val="24"/>
        </w:rPr>
        <w:t xml:space="preserve"> </w:t>
      </w:r>
      <w:r w:rsidR="00660E28" w:rsidRPr="00B01E7E">
        <w:rPr>
          <w:rFonts w:ascii="Times New Roman" w:hAnsi="Times New Roman"/>
          <w:sz w:val="24"/>
          <w:szCs w:val="24"/>
        </w:rPr>
        <w:t xml:space="preserve">za slova </w:t>
      </w:r>
      <w:r w:rsidR="0070416E" w:rsidRPr="00B01E7E">
        <w:rPr>
          <w:rFonts w:ascii="Times New Roman" w:hAnsi="Times New Roman"/>
          <w:sz w:val="24"/>
          <w:szCs w:val="24"/>
        </w:rPr>
        <w:t xml:space="preserve">„obchodních známek“ </w:t>
      </w:r>
      <w:r w:rsidR="00660E28" w:rsidRPr="00B01E7E">
        <w:rPr>
          <w:rFonts w:ascii="Times New Roman" w:hAnsi="Times New Roman"/>
          <w:sz w:val="24"/>
          <w:szCs w:val="24"/>
        </w:rPr>
        <w:t>se vkládají slova</w:t>
      </w:r>
      <w:r w:rsidR="00836D44" w:rsidRPr="00B01E7E">
        <w:rPr>
          <w:rFonts w:ascii="Times New Roman" w:hAnsi="Times New Roman"/>
          <w:sz w:val="24"/>
          <w:szCs w:val="24"/>
        </w:rPr>
        <w:t xml:space="preserve"> „(dále jen „</w:t>
      </w:r>
      <w:r w:rsidR="00660E28" w:rsidRPr="00B01E7E">
        <w:rPr>
          <w:rFonts w:ascii="Times New Roman" w:hAnsi="Times New Roman"/>
          <w:sz w:val="24"/>
          <w:szCs w:val="24"/>
        </w:rPr>
        <w:t>Madridská dohoda“</w:t>
      </w:r>
      <w:r w:rsidR="000709D6" w:rsidRPr="00B01E7E">
        <w:rPr>
          <w:rFonts w:ascii="Times New Roman" w:hAnsi="Times New Roman"/>
          <w:sz w:val="24"/>
          <w:szCs w:val="24"/>
        </w:rPr>
        <w:t>)</w:t>
      </w:r>
      <w:r w:rsidR="00F55BDE" w:rsidRPr="00B01E7E">
        <w:rPr>
          <w:rFonts w:ascii="Times New Roman" w:hAnsi="Times New Roman"/>
          <w:sz w:val="24"/>
          <w:szCs w:val="24"/>
        </w:rPr>
        <w:t>“</w:t>
      </w:r>
      <w:r w:rsidR="00FE26FD" w:rsidRPr="00B01E7E">
        <w:rPr>
          <w:rFonts w:ascii="Times New Roman" w:hAnsi="Times New Roman"/>
          <w:sz w:val="24"/>
          <w:szCs w:val="24"/>
        </w:rPr>
        <w:t>.</w:t>
      </w:r>
    </w:p>
    <w:p w:rsidR="00226894" w:rsidRPr="00B01E7E" w:rsidRDefault="00226894" w:rsidP="00B01E7E">
      <w:pPr>
        <w:spacing w:after="0" w:line="240" w:lineRule="auto"/>
        <w:jc w:val="both"/>
        <w:rPr>
          <w:rFonts w:ascii="Times New Roman" w:hAnsi="Times New Roman"/>
          <w:sz w:val="24"/>
          <w:szCs w:val="24"/>
        </w:rPr>
      </w:pPr>
    </w:p>
    <w:p w:rsidR="00952761" w:rsidRDefault="00952761" w:rsidP="00B01E7E">
      <w:pPr>
        <w:spacing w:after="0" w:line="240" w:lineRule="auto"/>
        <w:jc w:val="both"/>
        <w:rPr>
          <w:rFonts w:ascii="Times New Roman" w:hAnsi="Times New Roman"/>
          <w:sz w:val="24"/>
          <w:szCs w:val="24"/>
        </w:rPr>
      </w:pPr>
    </w:p>
    <w:p w:rsidR="00A97B44" w:rsidRPr="00B01E7E" w:rsidRDefault="00952761" w:rsidP="00952761">
      <w:pPr>
        <w:spacing w:after="0" w:line="240" w:lineRule="auto"/>
        <w:ind w:firstLine="708"/>
        <w:jc w:val="both"/>
        <w:rPr>
          <w:rFonts w:ascii="Times New Roman" w:hAnsi="Times New Roman"/>
          <w:sz w:val="24"/>
          <w:szCs w:val="24"/>
        </w:rPr>
      </w:pPr>
      <w:r>
        <w:rPr>
          <w:rFonts w:ascii="Times New Roman" w:hAnsi="Times New Roman"/>
          <w:sz w:val="24"/>
          <w:szCs w:val="24"/>
        </w:rPr>
        <w:t xml:space="preserve">5. </w:t>
      </w:r>
      <w:r w:rsidR="008E3AF3" w:rsidRPr="00B01E7E">
        <w:rPr>
          <w:rFonts w:ascii="Times New Roman" w:hAnsi="Times New Roman"/>
          <w:sz w:val="24"/>
          <w:szCs w:val="24"/>
        </w:rPr>
        <w:t xml:space="preserve">V </w:t>
      </w:r>
      <w:r w:rsidR="0061231A" w:rsidRPr="00B01E7E">
        <w:rPr>
          <w:rFonts w:ascii="Times New Roman" w:hAnsi="Times New Roman"/>
          <w:sz w:val="24"/>
          <w:szCs w:val="24"/>
        </w:rPr>
        <w:t>§ 2 písm</w:t>
      </w:r>
      <w:r w:rsidR="008E3AF3" w:rsidRPr="00B01E7E">
        <w:rPr>
          <w:rFonts w:ascii="Times New Roman" w:hAnsi="Times New Roman"/>
          <w:sz w:val="24"/>
          <w:szCs w:val="24"/>
        </w:rPr>
        <w:t>eno</w:t>
      </w:r>
      <w:r w:rsidR="0061231A" w:rsidRPr="00B01E7E">
        <w:rPr>
          <w:rFonts w:ascii="Times New Roman" w:hAnsi="Times New Roman"/>
          <w:sz w:val="24"/>
          <w:szCs w:val="24"/>
        </w:rPr>
        <w:t xml:space="preserve"> c) </w:t>
      </w:r>
      <w:r w:rsidR="008E3AF3" w:rsidRPr="00B01E7E">
        <w:rPr>
          <w:rFonts w:ascii="Times New Roman" w:hAnsi="Times New Roman"/>
          <w:sz w:val="24"/>
          <w:szCs w:val="24"/>
        </w:rPr>
        <w:t xml:space="preserve">včetně poznámky pod čarou č. </w:t>
      </w:r>
      <w:r w:rsidR="001B0EF8" w:rsidRPr="00B01E7E">
        <w:rPr>
          <w:rFonts w:ascii="Times New Roman" w:hAnsi="Times New Roman"/>
          <w:sz w:val="24"/>
          <w:szCs w:val="24"/>
        </w:rPr>
        <w:t>2</w:t>
      </w:r>
      <w:r w:rsidR="008E3AF3" w:rsidRPr="00B01E7E">
        <w:rPr>
          <w:rFonts w:ascii="Times New Roman" w:hAnsi="Times New Roman"/>
          <w:sz w:val="24"/>
          <w:szCs w:val="24"/>
        </w:rPr>
        <w:t xml:space="preserve"> </w:t>
      </w:r>
      <w:r>
        <w:rPr>
          <w:rFonts w:ascii="Times New Roman" w:hAnsi="Times New Roman"/>
          <w:sz w:val="24"/>
          <w:szCs w:val="24"/>
        </w:rPr>
        <w:t>zní:</w:t>
      </w:r>
    </w:p>
    <w:p w:rsidR="00952761" w:rsidRDefault="00952761" w:rsidP="00B01E7E">
      <w:pPr>
        <w:spacing w:after="0" w:line="240" w:lineRule="auto"/>
        <w:jc w:val="both"/>
        <w:rPr>
          <w:rFonts w:ascii="Times New Roman" w:hAnsi="Times New Roman"/>
          <w:sz w:val="24"/>
          <w:szCs w:val="24"/>
        </w:rPr>
      </w:pPr>
    </w:p>
    <w:p w:rsidR="0061231A" w:rsidRPr="00B01E7E" w:rsidRDefault="0061231A" w:rsidP="00952761">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952761">
        <w:rPr>
          <w:rFonts w:ascii="Times New Roman" w:hAnsi="Times New Roman"/>
          <w:sz w:val="24"/>
          <w:szCs w:val="24"/>
        </w:rPr>
        <w:tab/>
      </w:r>
      <w:r w:rsidRPr="00B01E7E">
        <w:rPr>
          <w:rFonts w:ascii="Times New Roman" w:hAnsi="Times New Roman"/>
          <w:sz w:val="24"/>
          <w:szCs w:val="24"/>
        </w:rPr>
        <w:t xml:space="preserve">zapsány </w:t>
      </w:r>
      <w:r w:rsidR="00F3455B" w:rsidRPr="00B01E7E">
        <w:rPr>
          <w:rFonts w:ascii="Times New Roman" w:hAnsi="Times New Roman"/>
          <w:sz w:val="24"/>
          <w:szCs w:val="24"/>
        </w:rPr>
        <w:t xml:space="preserve">podle nařízení Evropského parlamentu a Rady o ochranné známce Evropské </w:t>
      </w:r>
      <w:proofErr w:type="gramStart"/>
      <w:r w:rsidR="00F3455B" w:rsidRPr="00B01E7E">
        <w:rPr>
          <w:rFonts w:ascii="Times New Roman" w:hAnsi="Times New Roman"/>
          <w:sz w:val="24"/>
          <w:szCs w:val="24"/>
        </w:rPr>
        <w:t>unie</w:t>
      </w:r>
      <w:r w:rsidR="00F3455B" w:rsidRPr="00952761">
        <w:rPr>
          <w:rFonts w:ascii="Times New Roman" w:hAnsi="Times New Roman"/>
          <w:sz w:val="24"/>
          <w:szCs w:val="24"/>
          <w:vertAlign w:val="superscript"/>
        </w:rPr>
        <w:t>2</w:t>
      </w:r>
      <w:r w:rsidR="00F3455B" w:rsidRPr="00B01E7E">
        <w:rPr>
          <w:rFonts w:ascii="Times New Roman" w:hAnsi="Times New Roman"/>
          <w:sz w:val="24"/>
          <w:szCs w:val="24"/>
        </w:rPr>
        <w:t>)</w:t>
      </w:r>
      <w:r w:rsidR="000728B7" w:rsidRPr="00B01E7E">
        <w:rPr>
          <w:rFonts w:ascii="Times New Roman" w:hAnsi="Times New Roman"/>
          <w:sz w:val="24"/>
          <w:szCs w:val="24"/>
        </w:rPr>
        <w:t xml:space="preserve"> (</w:t>
      </w:r>
      <w:r w:rsidR="00F3455B" w:rsidRPr="00B01E7E">
        <w:rPr>
          <w:rFonts w:ascii="Times New Roman" w:hAnsi="Times New Roman"/>
          <w:sz w:val="24"/>
          <w:szCs w:val="24"/>
        </w:rPr>
        <w:t>dále</w:t>
      </w:r>
      <w:proofErr w:type="gramEnd"/>
      <w:r w:rsidR="000728B7" w:rsidRPr="00B01E7E">
        <w:rPr>
          <w:rFonts w:ascii="Times New Roman" w:hAnsi="Times New Roman"/>
          <w:sz w:val="24"/>
          <w:szCs w:val="24"/>
        </w:rPr>
        <w:t xml:space="preserve"> </w:t>
      </w:r>
      <w:r w:rsidR="00F3455B" w:rsidRPr="00B01E7E">
        <w:rPr>
          <w:rFonts w:ascii="Times New Roman" w:hAnsi="Times New Roman"/>
          <w:sz w:val="24"/>
          <w:szCs w:val="24"/>
        </w:rPr>
        <w:t xml:space="preserve">jen „nařízení Evropského parlamentu a Rady“) </w:t>
      </w:r>
      <w:r w:rsidRPr="00B01E7E">
        <w:rPr>
          <w:rFonts w:ascii="Times New Roman" w:hAnsi="Times New Roman"/>
          <w:sz w:val="24"/>
          <w:szCs w:val="24"/>
        </w:rPr>
        <w:t xml:space="preserve">v rejstříku vedeném Úřadem Evropské unie pro duševní vlastnictví </w:t>
      </w:r>
      <w:r w:rsidR="00AA16E8" w:rsidRPr="00B01E7E">
        <w:rPr>
          <w:rFonts w:ascii="Times New Roman" w:hAnsi="Times New Roman"/>
          <w:sz w:val="24"/>
          <w:szCs w:val="24"/>
        </w:rPr>
        <w:t>(dále jen „ochrann</w:t>
      </w:r>
      <w:r w:rsidR="00545870" w:rsidRPr="00B01E7E">
        <w:rPr>
          <w:rFonts w:ascii="Times New Roman" w:hAnsi="Times New Roman"/>
          <w:sz w:val="24"/>
          <w:szCs w:val="24"/>
        </w:rPr>
        <w:t>á</w:t>
      </w:r>
      <w:r w:rsidR="00AA16E8" w:rsidRPr="00B01E7E">
        <w:rPr>
          <w:rFonts w:ascii="Times New Roman" w:hAnsi="Times New Roman"/>
          <w:sz w:val="24"/>
          <w:szCs w:val="24"/>
        </w:rPr>
        <w:t xml:space="preserve"> známk</w:t>
      </w:r>
      <w:r w:rsidR="00545870" w:rsidRPr="00B01E7E">
        <w:rPr>
          <w:rFonts w:ascii="Times New Roman" w:hAnsi="Times New Roman"/>
          <w:sz w:val="24"/>
          <w:szCs w:val="24"/>
        </w:rPr>
        <w:t>a</w:t>
      </w:r>
      <w:r w:rsidR="00AA16E8" w:rsidRPr="00B01E7E">
        <w:rPr>
          <w:rFonts w:ascii="Times New Roman" w:hAnsi="Times New Roman"/>
          <w:sz w:val="24"/>
          <w:szCs w:val="24"/>
        </w:rPr>
        <w:t xml:space="preserve"> E</w:t>
      </w:r>
      <w:r w:rsidR="00C213AC" w:rsidRPr="00B01E7E">
        <w:rPr>
          <w:rFonts w:ascii="Times New Roman" w:hAnsi="Times New Roman"/>
          <w:sz w:val="24"/>
          <w:szCs w:val="24"/>
        </w:rPr>
        <w:t>vropské unie</w:t>
      </w:r>
      <w:r w:rsidR="00AA16E8" w:rsidRPr="00B01E7E">
        <w:rPr>
          <w:rFonts w:ascii="Times New Roman" w:hAnsi="Times New Roman"/>
          <w:sz w:val="24"/>
          <w:szCs w:val="24"/>
        </w:rPr>
        <w:t>“</w:t>
      </w:r>
      <w:r w:rsidRPr="00B01E7E">
        <w:rPr>
          <w:rFonts w:ascii="Times New Roman" w:hAnsi="Times New Roman"/>
          <w:sz w:val="24"/>
          <w:szCs w:val="24"/>
        </w:rPr>
        <w:t>),</w:t>
      </w:r>
    </w:p>
    <w:p w:rsidR="008E3AF3" w:rsidRPr="00B01E7E" w:rsidRDefault="008E3AF3" w:rsidP="00B01E7E">
      <w:pPr>
        <w:spacing w:after="0" w:line="240" w:lineRule="auto"/>
        <w:jc w:val="both"/>
        <w:rPr>
          <w:rFonts w:ascii="Times New Roman" w:hAnsi="Times New Roman"/>
          <w:sz w:val="24"/>
          <w:szCs w:val="24"/>
        </w:rPr>
      </w:pPr>
      <w:r w:rsidRPr="00B01E7E">
        <w:rPr>
          <w:rFonts w:ascii="Times New Roman" w:hAnsi="Times New Roman"/>
          <w:sz w:val="24"/>
          <w:szCs w:val="24"/>
        </w:rPr>
        <w:t>_______________</w:t>
      </w:r>
    </w:p>
    <w:p w:rsidR="00B17A0A" w:rsidRPr="00B01E7E" w:rsidRDefault="001B0EF8" w:rsidP="00E73E3B">
      <w:pPr>
        <w:spacing w:after="0" w:line="240" w:lineRule="auto"/>
        <w:ind w:left="708" w:hanging="708"/>
        <w:jc w:val="both"/>
        <w:rPr>
          <w:rFonts w:ascii="Times New Roman" w:hAnsi="Times New Roman"/>
          <w:sz w:val="24"/>
          <w:szCs w:val="24"/>
        </w:rPr>
      </w:pPr>
      <w:r w:rsidRPr="00E73E3B">
        <w:rPr>
          <w:rFonts w:ascii="Times New Roman" w:hAnsi="Times New Roman"/>
          <w:sz w:val="24"/>
          <w:szCs w:val="24"/>
          <w:vertAlign w:val="superscript"/>
        </w:rPr>
        <w:t>2</w:t>
      </w:r>
      <w:r w:rsidR="00B17A0A" w:rsidRPr="00B01E7E">
        <w:rPr>
          <w:rFonts w:ascii="Times New Roman" w:hAnsi="Times New Roman"/>
          <w:sz w:val="24"/>
          <w:szCs w:val="24"/>
        </w:rPr>
        <w:t>)</w:t>
      </w:r>
      <w:r w:rsidR="00E73E3B">
        <w:rPr>
          <w:rFonts w:ascii="Times New Roman" w:hAnsi="Times New Roman"/>
          <w:sz w:val="24"/>
          <w:szCs w:val="24"/>
        </w:rPr>
        <w:tab/>
      </w:r>
      <w:r w:rsidR="00B17A0A" w:rsidRPr="00E73E3B">
        <w:rPr>
          <w:rFonts w:ascii="Times New Roman" w:hAnsi="Times New Roman"/>
          <w:sz w:val="20"/>
          <w:szCs w:val="20"/>
        </w:rPr>
        <w:t>Nařízení Evropského parlamentu a Rady (EU) 2017/1001 ze dne 14. června 2017 o</w:t>
      </w:r>
      <w:r w:rsidR="00DF48A3" w:rsidRPr="00E73E3B">
        <w:rPr>
          <w:rFonts w:ascii="Times New Roman" w:hAnsi="Times New Roman"/>
          <w:sz w:val="20"/>
          <w:szCs w:val="20"/>
        </w:rPr>
        <w:t> </w:t>
      </w:r>
      <w:r w:rsidR="00FB5BD3" w:rsidRPr="00E73E3B">
        <w:rPr>
          <w:rFonts w:ascii="Times New Roman" w:hAnsi="Times New Roman"/>
          <w:sz w:val="20"/>
          <w:szCs w:val="20"/>
        </w:rPr>
        <w:t>ochranné</w:t>
      </w:r>
      <w:r w:rsidR="00F55BDE" w:rsidRPr="00E73E3B">
        <w:rPr>
          <w:rFonts w:ascii="Times New Roman" w:hAnsi="Times New Roman"/>
          <w:sz w:val="20"/>
          <w:szCs w:val="20"/>
        </w:rPr>
        <w:t xml:space="preserve"> </w:t>
      </w:r>
      <w:r w:rsidR="00B17A0A" w:rsidRPr="00E73E3B">
        <w:rPr>
          <w:rFonts w:ascii="Times New Roman" w:hAnsi="Times New Roman"/>
          <w:sz w:val="20"/>
          <w:szCs w:val="20"/>
        </w:rPr>
        <w:t>známce Evropské unie</w:t>
      </w:r>
      <w:r w:rsidR="00A81413" w:rsidRPr="00E73E3B">
        <w:rPr>
          <w:rFonts w:ascii="Times New Roman" w:hAnsi="Times New Roman"/>
          <w:sz w:val="20"/>
          <w:szCs w:val="20"/>
        </w:rPr>
        <w:t>.</w:t>
      </w:r>
      <w:r w:rsidR="00AA16E8" w:rsidRPr="00B01E7E">
        <w:rPr>
          <w:rFonts w:ascii="Times New Roman" w:hAnsi="Times New Roman"/>
          <w:sz w:val="24"/>
          <w:szCs w:val="24"/>
        </w:rPr>
        <w:t>“.</w:t>
      </w:r>
    </w:p>
    <w:p w:rsidR="0044242B" w:rsidRPr="00B01E7E" w:rsidRDefault="0044242B" w:rsidP="00B01E7E">
      <w:pPr>
        <w:spacing w:after="0" w:line="240" w:lineRule="auto"/>
        <w:jc w:val="both"/>
        <w:rPr>
          <w:rFonts w:ascii="Times New Roman" w:hAnsi="Times New Roman"/>
          <w:sz w:val="24"/>
          <w:szCs w:val="24"/>
        </w:rPr>
      </w:pPr>
    </w:p>
    <w:p w:rsidR="000A7A6D" w:rsidRDefault="000A7A6D" w:rsidP="00B01E7E">
      <w:pPr>
        <w:spacing w:after="0" w:line="240" w:lineRule="auto"/>
        <w:jc w:val="both"/>
        <w:rPr>
          <w:rFonts w:ascii="Times New Roman" w:hAnsi="Times New Roman"/>
          <w:sz w:val="24"/>
          <w:szCs w:val="24"/>
        </w:rPr>
      </w:pPr>
    </w:p>
    <w:p w:rsidR="00226894"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6. </w:t>
      </w:r>
      <w:r w:rsidR="001258E4" w:rsidRPr="00B01E7E">
        <w:rPr>
          <w:rFonts w:ascii="Times New Roman" w:hAnsi="Times New Roman"/>
          <w:sz w:val="24"/>
          <w:szCs w:val="24"/>
        </w:rPr>
        <w:t>V § 2 písm. d) se slovo „duševního“ nahrazuje slovy „k duševnímu“.</w:t>
      </w:r>
    </w:p>
    <w:p w:rsidR="00226894" w:rsidRPr="00B01E7E" w:rsidRDefault="00226894" w:rsidP="00B01E7E">
      <w:pPr>
        <w:spacing w:after="0" w:line="240" w:lineRule="auto"/>
        <w:jc w:val="both"/>
        <w:rPr>
          <w:rFonts w:ascii="Times New Roman" w:hAnsi="Times New Roman"/>
          <w:sz w:val="24"/>
          <w:szCs w:val="24"/>
        </w:rPr>
      </w:pPr>
    </w:p>
    <w:p w:rsidR="00100F49" w:rsidRDefault="00100F49" w:rsidP="00B01E7E">
      <w:pPr>
        <w:spacing w:after="0" w:line="240" w:lineRule="auto"/>
        <w:jc w:val="both"/>
        <w:rPr>
          <w:rFonts w:ascii="Times New Roman" w:hAnsi="Times New Roman"/>
          <w:sz w:val="24"/>
          <w:szCs w:val="24"/>
        </w:rPr>
      </w:pPr>
    </w:p>
    <w:p w:rsidR="00F21253"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7. </w:t>
      </w:r>
      <w:r w:rsidR="004D6352" w:rsidRPr="00B01E7E">
        <w:rPr>
          <w:rFonts w:ascii="Times New Roman" w:hAnsi="Times New Roman"/>
          <w:sz w:val="24"/>
          <w:szCs w:val="24"/>
        </w:rPr>
        <w:t>V § 3 písm. a)</w:t>
      </w:r>
      <w:r w:rsidR="00A460FD" w:rsidRPr="00B01E7E">
        <w:rPr>
          <w:rFonts w:ascii="Times New Roman" w:hAnsi="Times New Roman"/>
          <w:sz w:val="24"/>
          <w:szCs w:val="24"/>
        </w:rPr>
        <w:t xml:space="preserve"> úvodní části ustanovení</w:t>
      </w:r>
      <w:r w:rsidR="004D6352" w:rsidRPr="00B01E7E">
        <w:rPr>
          <w:rFonts w:ascii="Times New Roman" w:hAnsi="Times New Roman"/>
          <w:sz w:val="24"/>
          <w:szCs w:val="24"/>
        </w:rPr>
        <w:t xml:space="preserve"> se slovo </w:t>
      </w:r>
      <w:r w:rsidR="00924D5D" w:rsidRPr="00B01E7E">
        <w:rPr>
          <w:rFonts w:ascii="Times New Roman" w:hAnsi="Times New Roman"/>
          <w:sz w:val="24"/>
          <w:szCs w:val="24"/>
        </w:rPr>
        <w:t>„datum“ nahrazuje slovem „den“</w:t>
      </w:r>
      <w:r>
        <w:rPr>
          <w:rFonts w:ascii="Times New Roman" w:hAnsi="Times New Roman"/>
          <w:sz w:val="24"/>
          <w:szCs w:val="24"/>
        </w:rPr>
        <w:t>.</w:t>
      </w:r>
    </w:p>
    <w:p w:rsidR="0035255F" w:rsidRDefault="0035255F"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A460FD"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8. </w:t>
      </w:r>
      <w:r w:rsidR="00A460FD" w:rsidRPr="00B01E7E">
        <w:rPr>
          <w:rFonts w:ascii="Times New Roman" w:hAnsi="Times New Roman"/>
          <w:sz w:val="24"/>
          <w:szCs w:val="24"/>
        </w:rPr>
        <w:t>V § 3 písm. a) bodě 3 se slovo „Společenství“ nahraz</w:t>
      </w:r>
      <w:r>
        <w:rPr>
          <w:rFonts w:ascii="Times New Roman" w:hAnsi="Times New Roman"/>
          <w:sz w:val="24"/>
          <w:szCs w:val="24"/>
        </w:rPr>
        <w:t>uje slovy „Evropské unie“.</w:t>
      </w:r>
    </w:p>
    <w:p w:rsidR="00A460FD" w:rsidRDefault="00A460FD"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3F4C88"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9. </w:t>
      </w:r>
      <w:r w:rsidR="00F21253" w:rsidRPr="00B01E7E">
        <w:rPr>
          <w:rFonts w:ascii="Times New Roman" w:hAnsi="Times New Roman"/>
          <w:sz w:val="24"/>
          <w:szCs w:val="24"/>
        </w:rPr>
        <w:t xml:space="preserve">V § 3 písm. </w:t>
      </w:r>
      <w:r w:rsidR="000239B7" w:rsidRPr="00B01E7E">
        <w:rPr>
          <w:rFonts w:ascii="Times New Roman" w:hAnsi="Times New Roman"/>
          <w:sz w:val="24"/>
          <w:szCs w:val="24"/>
        </w:rPr>
        <w:t xml:space="preserve">b) se </w:t>
      </w:r>
      <w:r w:rsidR="00474DD8" w:rsidRPr="00B01E7E">
        <w:rPr>
          <w:rFonts w:ascii="Times New Roman" w:hAnsi="Times New Roman"/>
          <w:sz w:val="24"/>
          <w:szCs w:val="24"/>
        </w:rPr>
        <w:t xml:space="preserve">slovo „Společenství“ nahrazuje slovy „Evropské unie“, </w:t>
      </w:r>
      <w:r>
        <w:rPr>
          <w:rFonts w:ascii="Times New Roman" w:hAnsi="Times New Roman"/>
          <w:sz w:val="24"/>
          <w:szCs w:val="24"/>
        </w:rPr>
        <w:t>slova „34 </w:t>
      </w:r>
      <w:r w:rsidR="00AB6516" w:rsidRPr="00B01E7E">
        <w:rPr>
          <w:rFonts w:ascii="Times New Roman" w:hAnsi="Times New Roman"/>
          <w:sz w:val="24"/>
          <w:szCs w:val="24"/>
        </w:rPr>
        <w:t>nařízení Rady</w:t>
      </w:r>
      <w:r w:rsidR="00AB6516" w:rsidRPr="00100F49">
        <w:rPr>
          <w:rFonts w:ascii="Times New Roman" w:hAnsi="Times New Roman"/>
          <w:sz w:val="24"/>
          <w:szCs w:val="24"/>
          <w:vertAlign w:val="superscript"/>
        </w:rPr>
        <w:t>2</w:t>
      </w:r>
      <w:r w:rsidR="00AB6516" w:rsidRPr="00B01E7E">
        <w:rPr>
          <w:rFonts w:ascii="Times New Roman" w:hAnsi="Times New Roman"/>
          <w:sz w:val="24"/>
          <w:szCs w:val="24"/>
        </w:rPr>
        <w:t xml:space="preserve">)“ se nahrazují slovy „39 a 40 nařízení Evropského </w:t>
      </w:r>
      <w:r w:rsidR="002E6E21" w:rsidRPr="00B01E7E">
        <w:rPr>
          <w:rFonts w:ascii="Times New Roman" w:hAnsi="Times New Roman"/>
          <w:sz w:val="24"/>
          <w:szCs w:val="24"/>
        </w:rPr>
        <w:t>p</w:t>
      </w:r>
      <w:r w:rsidR="00AB6516" w:rsidRPr="00B01E7E">
        <w:rPr>
          <w:rFonts w:ascii="Times New Roman" w:hAnsi="Times New Roman"/>
          <w:sz w:val="24"/>
          <w:szCs w:val="24"/>
        </w:rPr>
        <w:t xml:space="preserve">arlamentu a Rady“ a </w:t>
      </w:r>
      <w:r w:rsidR="0087724B" w:rsidRPr="00B01E7E">
        <w:rPr>
          <w:rFonts w:ascii="Times New Roman" w:hAnsi="Times New Roman"/>
          <w:sz w:val="24"/>
          <w:szCs w:val="24"/>
        </w:rPr>
        <w:t xml:space="preserve">za </w:t>
      </w:r>
      <w:r w:rsidR="000239B7" w:rsidRPr="00B01E7E">
        <w:rPr>
          <w:rFonts w:ascii="Times New Roman" w:hAnsi="Times New Roman"/>
          <w:sz w:val="24"/>
          <w:szCs w:val="24"/>
        </w:rPr>
        <w:t xml:space="preserve">slova „do práv ze starší ochranné známky“ </w:t>
      </w:r>
      <w:r w:rsidR="00F21253" w:rsidRPr="00B01E7E">
        <w:rPr>
          <w:rFonts w:ascii="Times New Roman" w:hAnsi="Times New Roman"/>
          <w:sz w:val="24"/>
          <w:szCs w:val="24"/>
        </w:rPr>
        <w:t xml:space="preserve">se </w:t>
      </w:r>
      <w:r w:rsidR="000239B7" w:rsidRPr="00B01E7E">
        <w:rPr>
          <w:rFonts w:ascii="Times New Roman" w:hAnsi="Times New Roman"/>
          <w:sz w:val="24"/>
          <w:szCs w:val="24"/>
        </w:rPr>
        <w:t xml:space="preserve">vkládají slova </w:t>
      </w:r>
      <w:r w:rsidR="00366334" w:rsidRPr="00B01E7E">
        <w:rPr>
          <w:rFonts w:ascii="Times New Roman" w:hAnsi="Times New Roman"/>
          <w:sz w:val="24"/>
          <w:szCs w:val="24"/>
        </w:rPr>
        <w:t xml:space="preserve">„(dále jen </w:t>
      </w:r>
      <w:r w:rsidR="00AA16E8" w:rsidRPr="00B01E7E">
        <w:rPr>
          <w:rFonts w:ascii="Times New Roman" w:hAnsi="Times New Roman"/>
          <w:sz w:val="24"/>
          <w:szCs w:val="24"/>
        </w:rPr>
        <w:t>„</w:t>
      </w:r>
      <w:r w:rsidR="000239B7" w:rsidRPr="00B01E7E">
        <w:rPr>
          <w:rFonts w:ascii="Times New Roman" w:hAnsi="Times New Roman"/>
          <w:sz w:val="24"/>
          <w:szCs w:val="24"/>
        </w:rPr>
        <w:t>seniorita“)“.</w:t>
      </w:r>
    </w:p>
    <w:p w:rsidR="00463D4B" w:rsidRDefault="00463D4B"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5B2F6E"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10. </w:t>
      </w:r>
      <w:r w:rsidR="00022E50" w:rsidRPr="00B01E7E">
        <w:rPr>
          <w:rFonts w:ascii="Times New Roman" w:hAnsi="Times New Roman"/>
          <w:sz w:val="24"/>
          <w:szCs w:val="24"/>
        </w:rPr>
        <w:t xml:space="preserve">V § 3 písm. d) se </w:t>
      </w:r>
      <w:r w:rsidR="000239B7" w:rsidRPr="00B01E7E">
        <w:rPr>
          <w:rFonts w:ascii="Times New Roman" w:hAnsi="Times New Roman"/>
          <w:sz w:val="24"/>
          <w:szCs w:val="24"/>
        </w:rPr>
        <w:t>slov</w:t>
      </w:r>
      <w:r w:rsidR="00C070F2" w:rsidRPr="00B01E7E">
        <w:rPr>
          <w:rFonts w:ascii="Times New Roman" w:hAnsi="Times New Roman"/>
          <w:sz w:val="24"/>
          <w:szCs w:val="24"/>
        </w:rPr>
        <w:t xml:space="preserve">a </w:t>
      </w:r>
      <w:r w:rsidR="000239B7" w:rsidRPr="00B01E7E">
        <w:rPr>
          <w:rFonts w:ascii="Times New Roman" w:hAnsi="Times New Roman"/>
          <w:sz w:val="24"/>
          <w:szCs w:val="24"/>
        </w:rPr>
        <w:t>„</w:t>
      </w:r>
      <w:r w:rsidR="00C070F2" w:rsidRPr="00B01E7E">
        <w:rPr>
          <w:rFonts w:ascii="Times New Roman" w:hAnsi="Times New Roman"/>
          <w:sz w:val="24"/>
          <w:szCs w:val="24"/>
        </w:rPr>
        <w:t xml:space="preserve">před </w:t>
      </w:r>
      <w:r w:rsidR="000239B7" w:rsidRPr="00B01E7E">
        <w:rPr>
          <w:rFonts w:ascii="Times New Roman" w:hAnsi="Times New Roman"/>
          <w:sz w:val="24"/>
          <w:szCs w:val="24"/>
        </w:rPr>
        <w:t>datem“ nahrazuj</w:t>
      </w:r>
      <w:r w:rsidR="00C070F2" w:rsidRPr="00B01E7E">
        <w:rPr>
          <w:rFonts w:ascii="Times New Roman" w:hAnsi="Times New Roman"/>
          <w:sz w:val="24"/>
          <w:szCs w:val="24"/>
        </w:rPr>
        <w:t>í</w:t>
      </w:r>
      <w:r w:rsidR="000239B7" w:rsidRPr="00B01E7E">
        <w:rPr>
          <w:rFonts w:ascii="Times New Roman" w:hAnsi="Times New Roman"/>
          <w:sz w:val="24"/>
          <w:szCs w:val="24"/>
        </w:rPr>
        <w:t xml:space="preserve"> slov</w:t>
      </w:r>
      <w:r w:rsidR="00C070F2" w:rsidRPr="00B01E7E">
        <w:rPr>
          <w:rFonts w:ascii="Times New Roman" w:hAnsi="Times New Roman"/>
          <w:sz w:val="24"/>
          <w:szCs w:val="24"/>
        </w:rPr>
        <w:t>y</w:t>
      </w:r>
      <w:r w:rsidR="000239B7" w:rsidRPr="00B01E7E">
        <w:rPr>
          <w:rFonts w:ascii="Times New Roman" w:hAnsi="Times New Roman"/>
          <w:sz w:val="24"/>
          <w:szCs w:val="24"/>
        </w:rPr>
        <w:t xml:space="preserve"> „</w:t>
      </w:r>
      <w:r w:rsidR="00C070F2" w:rsidRPr="00B01E7E">
        <w:rPr>
          <w:rFonts w:ascii="Times New Roman" w:hAnsi="Times New Roman"/>
          <w:sz w:val="24"/>
          <w:szCs w:val="24"/>
        </w:rPr>
        <w:t xml:space="preserve">přede </w:t>
      </w:r>
      <w:r w:rsidR="000239B7" w:rsidRPr="00B01E7E">
        <w:rPr>
          <w:rFonts w:ascii="Times New Roman" w:hAnsi="Times New Roman"/>
          <w:sz w:val="24"/>
          <w:szCs w:val="24"/>
        </w:rPr>
        <w:t>dn</w:t>
      </w:r>
      <w:r w:rsidR="00A97B44" w:rsidRPr="00B01E7E">
        <w:rPr>
          <w:rFonts w:ascii="Times New Roman" w:hAnsi="Times New Roman"/>
          <w:sz w:val="24"/>
          <w:szCs w:val="24"/>
        </w:rPr>
        <w:t>em“ a slovo „datu“ se nahrazuje slovem „dni“.</w:t>
      </w:r>
    </w:p>
    <w:p w:rsidR="00226894" w:rsidRDefault="00226894"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6B29C5"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11. </w:t>
      </w:r>
      <w:r w:rsidR="00DC795F" w:rsidRPr="00B01E7E">
        <w:rPr>
          <w:rFonts w:ascii="Times New Roman" w:hAnsi="Times New Roman"/>
          <w:sz w:val="24"/>
          <w:szCs w:val="24"/>
        </w:rPr>
        <w:t xml:space="preserve">V </w:t>
      </w:r>
      <w:r w:rsidR="0061231A" w:rsidRPr="00B01E7E">
        <w:rPr>
          <w:rFonts w:ascii="Times New Roman" w:hAnsi="Times New Roman"/>
          <w:sz w:val="24"/>
          <w:szCs w:val="24"/>
        </w:rPr>
        <w:t>n</w:t>
      </w:r>
      <w:r w:rsidR="00022E50" w:rsidRPr="00B01E7E">
        <w:rPr>
          <w:rFonts w:ascii="Times New Roman" w:hAnsi="Times New Roman"/>
          <w:sz w:val="24"/>
          <w:szCs w:val="24"/>
        </w:rPr>
        <w:t>adpis</w:t>
      </w:r>
      <w:r w:rsidR="0061231A" w:rsidRPr="00B01E7E">
        <w:rPr>
          <w:rFonts w:ascii="Times New Roman" w:hAnsi="Times New Roman"/>
          <w:sz w:val="24"/>
          <w:szCs w:val="24"/>
        </w:rPr>
        <w:t>u</w:t>
      </w:r>
      <w:r w:rsidR="00022E50" w:rsidRPr="00B01E7E">
        <w:rPr>
          <w:rFonts w:ascii="Times New Roman" w:hAnsi="Times New Roman"/>
          <w:sz w:val="24"/>
          <w:szCs w:val="24"/>
        </w:rPr>
        <w:t xml:space="preserve"> na</w:t>
      </w:r>
      <w:r w:rsidR="00A301FF" w:rsidRPr="00B01E7E">
        <w:rPr>
          <w:rFonts w:ascii="Times New Roman" w:hAnsi="Times New Roman"/>
          <w:sz w:val="24"/>
          <w:szCs w:val="24"/>
        </w:rPr>
        <w:t>d</w:t>
      </w:r>
      <w:r w:rsidR="0061231A" w:rsidRPr="00B01E7E">
        <w:rPr>
          <w:rFonts w:ascii="Times New Roman" w:hAnsi="Times New Roman"/>
          <w:sz w:val="24"/>
          <w:szCs w:val="24"/>
        </w:rPr>
        <w:t xml:space="preserve"> </w:t>
      </w:r>
      <w:r w:rsidR="00DC795F" w:rsidRPr="00B01E7E">
        <w:rPr>
          <w:rFonts w:ascii="Times New Roman" w:hAnsi="Times New Roman"/>
          <w:sz w:val="24"/>
          <w:szCs w:val="24"/>
        </w:rPr>
        <w:t xml:space="preserve">označením </w:t>
      </w:r>
      <w:r w:rsidR="0061231A" w:rsidRPr="00B01E7E">
        <w:rPr>
          <w:rFonts w:ascii="Times New Roman" w:hAnsi="Times New Roman"/>
          <w:sz w:val="24"/>
          <w:szCs w:val="24"/>
        </w:rPr>
        <w:t xml:space="preserve">§ 4 se slovo </w:t>
      </w:r>
      <w:r w:rsidR="00DC795F" w:rsidRPr="00B01E7E">
        <w:rPr>
          <w:rFonts w:ascii="Times New Roman" w:hAnsi="Times New Roman"/>
          <w:sz w:val="24"/>
          <w:szCs w:val="24"/>
        </w:rPr>
        <w:t>„</w:t>
      </w:r>
      <w:r w:rsidR="00DC795F" w:rsidRPr="00100F49">
        <w:rPr>
          <w:rFonts w:ascii="Times New Roman" w:hAnsi="Times New Roman"/>
          <w:b/>
          <w:sz w:val="24"/>
          <w:szCs w:val="24"/>
        </w:rPr>
        <w:t>odmítnutí</w:t>
      </w:r>
      <w:r w:rsidR="00DC795F" w:rsidRPr="00B01E7E">
        <w:rPr>
          <w:rFonts w:ascii="Times New Roman" w:hAnsi="Times New Roman"/>
          <w:sz w:val="24"/>
          <w:szCs w:val="24"/>
        </w:rPr>
        <w:t xml:space="preserve">“ </w:t>
      </w:r>
      <w:r w:rsidR="00924D5D" w:rsidRPr="00B01E7E">
        <w:rPr>
          <w:rFonts w:ascii="Times New Roman" w:hAnsi="Times New Roman"/>
          <w:sz w:val="24"/>
          <w:szCs w:val="24"/>
        </w:rPr>
        <w:t>nahrazuje slovem</w:t>
      </w:r>
      <w:r w:rsidR="00DC795F" w:rsidRPr="00B01E7E">
        <w:rPr>
          <w:rFonts w:ascii="Times New Roman" w:hAnsi="Times New Roman"/>
          <w:sz w:val="24"/>
          <w:szCs w:val="24"/>
        </w:rPr>
        <w:t xml:space="preserve"> „</w:t>
      </w:r>
      <w:r w:rsidR="00DC795F" w:rsidRPr="00100F49">
        <w:rPr>
          <w:rFonts w:ascii="Times New Roman" w:hAnsi="Times New Roman"/>
          <w:b/>
          <w:sz w:val="24"/>
          <w:szCs w:val="24"/>
        </w:rPr>
        <w:t>zamítnutí</w:t>
      </w:r>
      <w:r w:rsidR="00DC795F" w:rsidRPr="00B01E7E">
        <w:rPr>
          <w:rFonts w:ascii="Times New Roman" w:hAnsi="Times New Roman"/>
          <w:sz w:val="24"/>
          <w:szCs w:val="24"/>
        </w:rPr>
        <w:t>“</w:t>
      </w:r>
      <w:r w:rsidR="0061231A" w:rsidRPr="00B01E7E">
        <w:rPr>
          <w:rFonts w:ascii="Times New Roman" w:hAnsi="Times New Roman"/>
          <w:sz w:val="24"/>
          <w:szCs w:val="24"/>
        </w:rPr>
        <w:t>.</w:t>
      </w:r>
    </w:p>
    <w:p w:rsidR="00226894" w:rsidRDefault="00226894"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3F4C88"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12. </w:t>
      </w:r>
      <w:r w:rsidR="003F4C88" w:rsidRPr="00B01E7E">
        <w:rPr>
          <w:rFonts w:ascii="Times New Roman" w:hAnsi="Times New Roman"/>
          <w:sz w:val="24"/>
          <w:szCs w:val="24"/>
        </w:rPr>
        <w:t>V § 4 písm. a) se text „§ 1“ nahrazuje textem „§ 1a“.</w:t>
      </w:r>
    </w:p>
    <w:p w:rsidR="00226894" w:rsidRDefault="00226894"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5B2F6E"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13. </w:t>
      </w:r>
      <w:r w:rsidR="006B29C5" w:rsidRPr="00B01E7E">
        <w:rPr>
          <w:rFonts w:ascii="Times New Roman" w:hAnsi="Times New Roman"/>
          <w:sz w:val="24"/>
          <w:szCs w:val="24"/>
        </w:rPr>
        <w:t>V § 4 písm. c) se slovo „slouží“ nahrazuje slovy „mohou sloužit“ a slovo „služby</w:t>
      </w:r>
      <w:r>
        <w:rPr>
          <w:rFonts w:ascii="Times New Roman" w:hAnsi="Times New Roman"/>
          <w:sz w:val="24"/>
          <w:szCs w:val="24"/>
        </w:rPr>
        <w:t>“ se nahrazuje slovem „služeb“.</w:t>
      </w:r>
    </w:p>
    <w:p w:rsidR="00226894" w:rsidRDefault="00226894"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4D6352"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14. </w:t>
      </w:r>
      <w:r w:rsidR="0047298F" w:rsidRPr="00B01E7E">
        <w:rPr>
          <w:rFonts w:ascii="Times New Roman" w:hAnsi="Times New Roman"/>
          <w:sz w:val="24"/>
          <w:szCs w:val="24"/>
        </w:rPr>
        <w:t>V § 4 písm. d) se za slovo „poctivých“ vkládají slova „a zavedených“.</w:t>
      </w:r>
    </w:p>
    <w:p w:rsidR="00DC5121" w:rsidRDefault="00DC5121"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A97B44"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15. </w:t>
      </w:r>
      <w:r w:rsidR="00DC66E8" w:rsidRPr="00B01E7E">
        <w:rPr>
          <w:rFonts w:ascii="Times New Roman" w:hAnsi="Times New Roman"/>
          <w:sz w:val="24"/>
          <w:szCs w:val="24"/>
        </w:rPr>
        <w:t>V</w:t>
      </w:r>
      <w:r w:rsidR="00E83924" w:rsidRPr="00B01E7E">
        <w:rPr>
          <w:rFonts w:ascii="Times New Roman" w:hAnsi="Times New Roman"/>
          <w:sz w:val="24"/>
          <w:szCs w:val="24"/>
        </w:rPr>
        <w:t xml:space="preserve"> </w:t>
      </w:r>
      <w:r w:rsidR="00A97B44" w:rsidRPr="00B01E7E">
        <w:rPr>
          <w:rFonts w:ascii="Times New Roman" w:hAnsi="Times New Roman"/>
          <w:sz w:val="24"/>
          <w:szCs w:val="24"/>
        </w:rPr>
        <w:t>§ 4 písm</w:t>
      </w:r>
      <w:r w:rsidR="00DC5121" w:rsidRPr="00B01E7E">
        <w:rPr>
          <w:rFonts w:ascii="Times New Roman" w:hAnsi="Times New Roman"/>
          <w:sz w:val="24"/>
          <w:szCs w:val="24"/>
        </w:rPr>
        <w:t>eno</w:t>
      </w:r>
      <w:r w:rsidR="00A97B44" w:rsidRPr="00B01E7E">
        <w:rPr>
          <w:rFonts w:ascii="Times New Roman" w:hAnsi="Times New Roman"/>
          <w:sz w:val="24"/>
          <w:szCs w:val="24"/>
        </w:rPr>
        <w:t xml:space="preserve"> e) zní:</w:t>
      </w:r>
    </w:p>
    <w:p w:rsidR="00100F49" w:rsidRDefault="00100F49" w:rsidP="00B01E7E">
      <w:pPr>
        <w:spacing w:after="0" w:line="240" w:lineRule="auto"/>
        <w:jc w:val="both"/>
        <w:rPr>
          <w:rFonts w:ascii="Times New Roman" w:hAnsi="Times New Roman"/>
          <w:sz w:val="24"/>
          <w:szCs w:val="24"/>
        </w:rPr>
      </w:pPr>
    </w:p>
    <w:p w:rsidR="009D29B9" w:rsidRPr="00B01E7E" w:rsidRDefault="00014F3D" w:rsidP="00100F49">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w:t>
      </w:r>
      <w:r w:rsidR="0061231A" w:rsidRPr="00B01E7E">
        <w:rPr>
          <w:rFonts w:ascii="Times New Roman" w:hAnsi="Times New Roman"/>
          <w:sz w:val="24"/>
          <w:szCs w:val="24"/>
        </w:rPr>
        <w:t>e)</w:t>
      </w:r>
      <w:r w:rsidR="00100F49">
        <w:rPr>
          <w:rFonts w:ascii="Times New Roman" w:hAnsi="Times New Roman"/>
          <w:sz w:val="24"/>
          <w:szCs w:val="24"/>
        </w:rPr>
        <w:tab/>
      </w:r>
      <w:r w:rsidR="009D29B9" w:rsidRPr="00B01E7E">
        <w:rPr>
          <w:rFonts w:ascii="Times New Roman" w:hAnsi="Times New Roman"/>
          <w:sz w:val="24"/>
          <w:szCs w:val="24"/>
        </w:rPr>
        <w:t>které je tvořeno výlučně tvarem nebo jinou vlast</w:t>
      </w:r>
      <w:r w:rsidR="00CB4A7F" w:rsidRPr="00B01E7E">
        <w:rPr>
          <w:rFonts w:ascii="Times New Roman" w:hAnsi="Times New Roman"/>
          <w:sz w:val="24"/>
          <w:szCs w:val="24"/>
        </w:rPr>
        <w:t>ností,</w:t>
      </w:r>
      <w:r w:rsidR="009D29B9" w:rsidRPr="00B01E7E">
        <w:rPr>
          <w:rFonts w:ascii="Times New Roman" w:hAnsi="Times New Roman"/>
          <w:sz w:val="24"/>
          <w:szCs w:val="24"/>
        </w:rPr>
        <w:t xml:space="preserve"> které vyplývají z povahy samotného výrobku nebo jsou nezbytné pro dosažení technického výsledku anebo dávají výrobku podstatnou užitnou hodnotu,“.</w:t>
      </w:r>
    </w:p>
    <w:p w:rsidR="00DB0B8E" w:rsidRDefault="00DB0B8E"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A97B44"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16. </w:t>
      </w:r>
      <w:r w:rsidR="00DC66E8" w:rsidRPr="00B01E7E">
        <w:rPr>
          <w:rFonts w:ascii="Times New Roman" w:hAnsi="Times New Roman"/>
          <w:sz w:val="24"/>
          <w:szCs w:val="24"/>
        </w:rPr>
        <w:t>V</w:t>
      </w:r>
      <w:r w:rsidR="00A97B44" w:rsidRPr="00B01E7E">
        <w:rPr>
          <w:rFonts w:ascii="Times New Roman" w:hAnsi="Times New Roman"/>
          <w:sz w:val="24"/>
          <w:szCs w:val="24"/>
        </w:rPr>
        <w:t xml:space="preserve"> § 4 písm</w:t>
      </w:r>
      <w:r w:rsidR="00DC5121" w:rsidRPr="00B01E7E">
        <w:rPr>
          <w:rFonts w:ascii="Times New Roman" w:hAnsi="Times New Roman"/>
          <w:sz w:val="24"/>
          <w:szCs w:val="24"/>
        </w:rPr>
        <w:t>eno</w:t>
      </w:r>
      <w:r w:rsidR="00A97B44" w:rsidRPr="00B01E7E">
        <w:rPr>
          <w:rFonts w:ascii="Times New Roman" w:hAnsi="Times New Roman"/>
          <w:sz w:val="24"/>
          <w:szCs w:val="24"/>
        </w:rPr>
        <w:t xml:space="preserve"> h) zní:</w:t>
      </w:r>
    </w:p>
    <w:p w:rsidR="00100F49" w:rsidRDefault="00100F49" w:rsidP="00B01E7E">
      <w:pPr>
        <w:spacing w:after="0" w:line="240" w:lineRule="auto"/>
        <w:jc w:val="both"/>
        <w:rPr>
          <w:rFonts w:ascii="Times New Roman" w:hAnsi="Times New Roman"/>
          <w:sz w:val="24"/>
          <w:szCs w:val="24"/>
        </w:rPr>
      </w:pPr>
    </w:p>
    <w:p w:rsidR="00432DF5" w:rsidRPr="00B01E7E" w:rsidRDefault="00014F3D" w:rsidP="00100F49">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„h)</w:t>
      </w:r>
      <w:r w:rsidR="00100F49">
        <w:rPr>
          <w:rFonts w:ascii="Times New Roman" w:hAnsi="Times New Roman"/>
          <w:sz w:val="24"/>
          <w:szCs w:val="24"/>
        </w:rPr>
        <w:tab/>
      </w:r>
      <w:r w:rsidRPr="00B01E7E">
        <w:rPr>
          <w:rFonts w:ascii="Times New Roman" w:hAnsi="Times New Roman"/>
          <w:sz w:val="24"/>
          <w:szCs w:val="24"/>
        </w:rPr>
        <w:t>které obsahuje nebo reprodukuje ve svých podstatných prvcích starší název od</w:t>
      </w:r>
      <w:r w:rsidR="00962F6F" w:rsidRPr="00B01E7E">
        <w:rPr>
          <w:rFonts w:ascii="Times New Roman" w:hAnsi="Times New Roman"/>
          <w:sz w:val="24"/>
          <w:szCs w:val="24"/>
        </w:rPr>
        <w:t xml:space="preserve">růdy rostlin zapsaný v souladu s právním předpisem České republiky nebo </w:t>
      </w:r>
      <w:r w:rsidR="00BE7FE1" w:rsidRPr="00B01E7E">
        <w:rPr>
          <w:rFonts w:ascii="Times New Roman" w:hAnsi="Times New Roman"/>
          <w:sz w:val="24"/>
          <w:szCs w:val="24"/>
        </w:rPr>
        <w:t xml:space="preserve">předpisem </w:t>
      </w:r>
      <w:r w:rsidR="00962F6F" w:rsidRPr="00B01E7E">
        <w:rPr>
          <w:rFonts w:ascii="Times New Roman" w:hAnsi="Times New Roman"/>
          <w:sz w:val="24"/>
          <w:szCs w:val="24"/>
        </w:rPr>
        <w:t xml:space="preserve">Evropské unie anebo s mezinárodními smlouvami, jejichž smluvní stranou je Česká republika nebo Evropská unie, </w:t>
      </w:r>
      <w:r w:rsidRPr="00B01E7E">
        <w:rPr>
          <w:rFonts w:ascii="Times New Roman" w:hAnsi="Times New Roman"/>
          <w:sz w:val="24"/>
          <w:szCs w:val="24"/>
        </w:rPr>
        <w:t>které poskytují ochranu odrůdovým právům a které se týkají odrůd stejných nebo úzce příbuzných druhů,“.</w:t>
      </w:r>
    </w:p>
    <w:p w:rsidR="00013B13" w:rsidRDefault="00013B13"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013B13"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17. </w:t>
      </w:r>
      <w:r w:rsidR="00013B13" w:rsidRPr="00B01E7E">
        <w:rPr>
          <w:rFonts w:ascii="Times New Roman" w:hAnsi="Times New Roman"/>
          <w:sz w:val="24"/>
          <w:szCs w:val="24"/>
        </w:rPr>
        <w:t>V § 4 písm. j)</w:t>
      </w:r>
      <w:r>
        <w:rPr>
          <w:rFonts w:ascii="Times New Roman" w:hAnsi="Times New Roman"/>
          <w:sz w:val="24"/>
          <w:szCs w:val="24"/>
        </w:rPr>
        <w:t xml:space="preserve"> se slovo „zvláštního“ zrušuje.</w:t>
      </w:r>
    </w:p>
    <w:p w:rsidR="00226894" w:rsidRDefault="00226894"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657506"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18. </w:t>
      </w:r>
      <w:r w:rsidR="00DC66E8" w:rsidRPr="00B01E7E">
        <w:rPr>
          <w:rFonts w:ascii="Times New Roman" w:hAnsi="Times New Roman"/>
          <w:sz w:val="24"/>
          <w:szCs w:val="24"/>
        </w:rPr>
        <w:t>V</w:t>
      </w:r>
      <w:r w:rsidR="00432DF5" w:rsidRPr="00B01E7E">
        <w:rPr>
          <w:rFonts w:ascii="Times New Roman" w:hAnsi="Times New Roman"/>
          <w:sz w:val="24"/>
          <w:szCs w:val="24"/>
        </w:rPr>
        <w:t xml:space="preserve"> § 4 písm</w:t>
      </w:r>
      <w:r w:rsidR="00C930D4" w:rsidRPr="00B01E7E">
        <w:rPr>
          <w:rFonts w:ascii="Times New Roman" w:hAnsi="Times New Roman"/>
          <w:sz w:val="24"/>
          <w:szCs w:val="24"/>
        </w:rPr>
        <w:t>eno</w:t>
      </w:r>
      <w:r>
        <w:rPr>
          <w:rFonts w:ascii="Times New Roman" w:hAnsi="Times New Roman"/>
          <w:sz w:val="24"/>
          <w:szCs w:val="24"/>
        </w:rPr>
        <w:t xml:space="preserve"> l) zní:</w:t>
      </w:r>
    </w:p>
    <w:p w:rsidR="00100F49" w:rsidRDefault="00100F49" w:rsidP="00B01E7E">
      <w:pPr>
        <w:spacing w:after="0" w:line="240" w:lineRule="auto"/>
        <w:jc w:val="both"/>
        <w:rPr>
          <w:rFonts w:ascii="Times New Roman" w:hAnsi="Times New Roman"/>
          <w:sz w:val="24"/>
          <w:szCs w:val="24"/>
        </w:rPr>
      </w:pPr>
    </w:p>
    <w:p w:rsidR="00432DF5" w:rsidRPr="00B01E7E" w:rsidRDefault="00432DF5" w:rsidP="00100F49">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„l)</w:t>
      </w:r>
      <w:r w:rsidR="00100F49">
        <w:rPr>
          <w:rFonts w:ascii="Times New Roman" w:hAnsi="Times New Roman"/>
          <w:sz w:val="24"/>
          <w:szCs w:val="24"/>
        </w:rPr>
        <w:tab/>
      </w:r>
      <w:r w:rsidRPr="00B01E7E">
        <w:rPr>
          <w:rFonts w:ascii="Times New Roman" w:hAnsi="Times New Roman"/>
          <w:sz w:val="24"/>
          <w:szCs w:val="24"/>
        </w:rPr>
        <w:t xml:space="preserve">jehož užívání se příčí ustanovení </w:t>
      </w:r>
      <w:r w:rsidR="0017162A" w:rsidRPr="00B01E7E">
        <w:rPr>
          <w:rFonts w:ascii="Times New Roman" w:hAnsi="Times New Roman"/>
          <w:sz w:val="24"/>
          <w:szCs w:val="24"/>
        </w:rPr>
        <w:t xml:space="preserve">právního předpisu České republiky nebo </w:t>
      </w:r>
      <w:r w:rsidR="00BE7FE1" w:rsidRPr="00B01E7E">
        <w:rPr>
          <w:rFonts w:ascii="Times New Roman" w:hAnsi="Times New Roman"/>
          <w:sz w:val="24"/>
          <w:szCs w:val="24"/>
        </w:rPr>
        <w:t xml:space="preserve">předpisu </w:t>
      </w:r>
      <w:r w:rsidR="0017162A" w:rsidRPr="00B01E7E">
        <w:rPr>
          <w:rFonts w:ascii="Times New Roman" w:hAnsi="Times New Roman"/>
          <w:sz w:val="24"/>
          <w:szCs w:val="24"/>
        </w:rPr>
        <w:t>Evropské unie</w:t>
      </w:r>
      <w:r w:rsidR="00AF5871" w:rsidRPr="00B01E7E">
        <w:rPr>
          <w:rFonts w:ascii="Times New Roman" w:hAnsi="Times New Roman"/>
          <w:sz w:val="24"/>
          <w:szCs w:val="24"/>
        </w:rPr>
        <w:t xml:space="preserve"> nebo </w:t>
      </w:r>
      <w:r w:rsidR="00126420" w:rsidRPr="00B01E7E">
        <w:rPr>
          <w:rFonts w:ascii="Times New Roman" w:hAnsi="Times New Roman"/>
          <w:sz w:val="24"/>
          <w:szCs w:val="24"/>
        </w:rPr>
        <w:t>je v rozporu se závazky vyplývajícími pro Českou republiku z</w:t>
      </w:r>
      <w:r w:rsidR="00A75966" w:rsidRPr="00B01E7E">
        <w:rPr>
          <w:rFonts w:ascii="Times New Roman" w:hAnsi="Times New Roman"/>
          <w:sz w:val="24"/>
          <w:szCs w:val="24"/>
        </w:rPr>
        <w:t> </w:t>
      </w:r>
      <w:r w:rsidR="00126420" w:rsidRPr="00B01E7E">
        <w:rPr>
          <w:rFonts w:ascii="Times New Roman" w:hAnsi="Times New Roman"/>
          <w:sz w:val="24"/>
          <w:szCs w:val="24"/>
        </w:rPr>
        <w:t>mezinárodní</w:t>
      </w:r>
      <w:r w:rsidR="0001268B" w:rsidRPr="00B01E7E">
        <w:rPr>
          <w:rFonts w:ascii="Times New Roman" w:hAnsi="Times New Roman"/>
          <w:sz w:val="24"/>
          <w:szCs w:val="24"/>
        </w:rPr>
        <w:t>ch</w:t>
      </w:r>
      <w:r w:rsidR="00126420" w:rsidRPr="00B01E7E">
        <w:rPr>
          <w:rFonts w:ascii="Times New Roman" w:hAnsi="Times New Roman"/>
          <w:sz w:val="24"/>
          <w:szCs w:val="24"/>
        </w:rPr>
        <w:t xml:space="preserve"> smluv</w:t>
      </w:r>
      <w:r w:rsidR="0017162A" w:rsidRPr="00B01E7E">
        <w:rPr>
          <w:rFonts w:ascii="Times New Roman" w:hAnsi="Times New Roman"/>
          <w:sz w:val="24"/>
          <w:szCs w:val="24"/>
        </w:rPr>
        <w:t>, jejichž smluvní stranou je Česká republika nebo Evropská unie</w:t>
      </w:r>
      <w:r w:rsidRPr="00B01E7E">
        <w:rPr>
          <w:rFonts w:ascii="Times New Roman" w:hAnsi="Times New Roman"/>
          <w:sz w:val="24"/>
          <w:szCs w:val="24"/>
        </w:rPr>
        <w:t xml:space="preserve">, </w:t>
      </w:r>
      <w:r w:rsidR="00AC5CB1" w:rsidRPr="00B01E7E">
        <w:rPr>
          <w:rFonts w:ascii="Times New Roman" w:hAnsi="Times New Roman"/>
          <w:sz w:val="24"/>
          <w:szCs w:val="24"/>
        </w:rPr>
        <w:t xml:space="preserve">a to </w:t>
      </w:r>
      <w:r w:rsidRPr="00B01E7E">
        <w:rPr>
          <w:rFonts w:ascii="Times New Roman" w:hAnsi="Times New Roman"/>
          <w:sz w:val="24"/>
          <w:szCs w:val="24"/>
        </w:rPr>
        <w:t xml:space="preserve">zejména </w:t>
      </w:r>
      <w:r w:rsidR="00AC5CB1" w:rsidRPr="00B01E7E">
        <w:rPr>
          <w:rFonts w:ascii="Times New Roman" w:hAnsi="Times New Roman"/>
          <w:sz w:val="24"/>
          <w:szCs w:val="24"/>
        </w:rPr>
        <w:t xml:space="preserve">pokud se týkají </w:t>
      </w:r>
      <w:r w:rsidRPr="00B01E7E">
        <w:rPr>
          <w:rFonts w:ascii="Times New Roman" w:hAnsi="Times New Roman"/>
          <w:sz w:val="24"/>
          <w:szCs w:val="24"/>
        </w:rPr>
        <w:t xml:space="preserve">ochrany označení původu a zeměpisných označení, tradičních výrazů pro víno a </w:t>
      </w:r>
      <w:r w:rsidR="00524116" w:rsidRPr="00B01E7E">
        <w:rPr>
          <w:rFonts w:ascii="Times New Roman" w:hAnsi="Times New Roman"/>
          <w:sz w:val="24"/>
          <w:szCs w:val="24"/>
        </w:rPr>
        <w:t>zaručených tradičních specialit.</w:t>
      </w:r>
      <w:r w:rsidRPr="00B01E7E">
        <w:rPr>
          <w:rFonts w:ascii="Times New Roman" w:hAnsi="Times New Roman"/>
          <w:sz w:val="24"/>
          <w:szCs w:val="24"/>
        </w:rPr>
        <w:t>“.</w:t>
      </w:r>
    </w:p>
    <w:p w:rsidR="005B2F6E" w:rsidRDefault="005B2F6E"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126420"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19. </w:t>
      </w:r>
      <w:r w:rsidR="007F1CD6" w:rsidRPr="00B01E7E">
        <w:rPr>
          <w:rFonts w:ascii="Times New Roman" w:hAnsi="Times New Roman"/>
          <w:sz w:val="24"/>
          <w:szCs w:val="24"/>
        </w:rPr>
        <w:t>V § 4 se písmeno m)</w:t>
      </w:r>
      <w:r w:rsidR="00126420" w:rsidRPr="00B01E7E">
        <w:rPr>
          <w:rFonts w:ascii="Times New Roman" w:hAnsi="Times New Roman"/>
          <w:sz w:val="24"/>
          <w:szCs w:val="24"/>
        </w:rPr>
        <w:t xml:space="preserve"> zrušuje.</w:t>
      </w:r>
    </w:p>
    <w:p w:rsidR="00226894" w:rsidRDefault="00226894"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432DF5"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20. </w:t>
      </w:r>
      <w:r w:rsidR="00432DF5" w:rsidRPr="00B01E7E">
        <w:rPr>
          <w:rFonts w:ascii="Times New Roman" w:hAnsi="Times New Roman"/>
          <w:sz w:val="24"/>
          <w:szCs w:val="24"/>
        </w:rPr>
        <w:t>§ 6 se zrušuje.</w:t>
      </w:r>
    </w:p>
    <w:p w:rsidR="00226894" w:rsidRDefault="00226894" w:rsidP="00B01E7E">
      <w:pPr>
        <w:spacing w:after="0" w:line="240" w:lineRule="auto"/>
        <w:jc w:val="both"/>
        <w:rPr>
          <w:rFonts w:ascii="Times New Roman" w:hAnsi="Times New Roman"/>
          <w:sz w:val="24"/>
          <w:szCs w:val="24"/>
        </w:rPr>
      </w:pPr>
    </w:p>
    <w:p w:rsidR="00100F49" w:rsidRPr="00B01E7E" w:rsidRDefault="00100F49" w:rsidP="00B01E7E">
      <w:pPr>
        <w:spacing w:after="0" w:line="240" w:lineRule="auto"/>
        <w:jc w:val="both"/>
        <w:rPr>
          <w:rFonts w:ascii="Times New Roman" w:hAnsi="Times New Roman"/>
          <w:sz w:val="24"/>
          <w:szCs w:val="24"/>
        </w:rPr>
      </w:pPr>
    </w:p>
    <w:p w:rsidR="00657506" w:rsidRPr="00B01E7E" w:rsidRDefault="00100F49" w:rsidP="00100F49">
      <w:pPr>
        <w:spacing w:after="0" w:line="240" w:lineRule="auto"/>
        <w:ind w:firstLine="708"/>
        <w:jc w:val="both"/>
        <w:rPr>
          <w:rFonts w:ascii="Times New Roman" w:hAnsi="Times New Roman"/>
          <w:sz w:val="24"/>
          <w:szCs w:val="24"/>
        </w:rPr>
      </w:pPr>
      <w:r>
        <w:rPr>
          <w:rFonts w:ascii="Times New Roman" w:hAnsi="Times New Roman"/>
          <w:sz w:val="24"/>
          <w:szCs w:val="24"/>
        </w:rPr>
        <w:t xml:space="preserve">21. </w:t>
      </w:r>
      <w:r w:rsidR="004D255E" w:rsidRPr="00B01E7E">
        <w:rPr>
          <w:rFonts w:ascii="Times New Roman" w:hAnsi="Times New Roman"/>
          <w:sz w:val="24"/>
          <w:szCs w:val="24"/>
        </w:rPr>
        <w:t xml:space="preserve">V </w:t>
      </w:r>
      <w:r w:rsidR="00DC66E8" w:rsidRPr="00B01E7E">
        <w:rPr>
          <w:rFonts w:ascii="Times New Roman" w:hAnsi="Times New Roman"/>
          <w:sz w:val="24"/>
          <w:szCs w:val="24"/>
        </w:rPr>
        <w:t>§ 7 odst</w:t>
      </w:r>
      <w:r w:rsidR="006B6319" w:rsidRPr="00B01E7E">
        <w:rPr>
          <w:rFonts w:ascii="Times New Roman" w:hAnsi="Times New Roman"/>
          <w:sz w:val="24"/>
          <w:szCs w:val="24"/>
        </w:rPr>
        <w:t>avce</w:t>
      </w:r>
      <w:r w:rsidR="00DC66E8" w:rsidRPr="00B01E7E">
        <w:rPr>
          <w:rFonts w:ascii="Times New Roman" w:hAnsi="Times New Roman"/>
          <w:sz w:val="24"/>
          <w:szCs w:val="24"/>
        </w:rPr>
        <w:t xml:space="preserve"> </w:t>
      </w:r>
      <w:r w:rsidR="004D255E" w:rsidRPr="00B01E7E">
        <w:rPr>
          <w:rFonts w:ascii="Times New Roman" w:hAnsi="Times New Roman"/>
          <w:sz w:val="24"/>
          <w:szCs w:val="24"/>
        </w:rPr>
        <w:t xml:space="preserve">1 </w:t>
      </w:r>
      <w:r w:rsidR="006B2EA0" w:rsidRPr="00B01E7E">
        <w:rPr>
          <w:rFonts w:ascii="Times New Roman" w:hAnsi="Times New Roman"/>
          <w:sz w:val="24"/>
          <w:szCs w:val="24"/>
        </w:rPr>
        <w:t xml:space="preserve">a 2 </w:t>
      </w:r>
      <w:r w:rsidR="00DC66E8" w:rsidRPr="00B01E7E">
        <w:rPr>
          <w:rFonts w:ascii="Times New Roman" w:hAnsi="Times New Roman"/>
          <w:sz w:val="24"/>
          <w:szCs w:val="24"/>
        </w:rPr>
        <w:t>zn</w:t>
      </w:r>
      <w:r w:rsidR="006B6319" w:rsidRPr="00B01E7E">
        <w:rPr>
          <w:rFonts w:ascii="Times New Roman" w:hAnsi="Times New Roman"/>
          <w:sz w:val="24"/>
          <w:szCs w:val="24"/>
        </w:rPr>
        <w:t>ěj</w:t>
      </w:r>
      <w:r>
        <w:rPr>
          <w:rFonts w:ascii="Times New Roman" w:hAnsi="Times New Roman"/>
          <w:sz w:val="24"/>
          <w:szCs w:val="24"/>
        </w:rPr>
        <w:t>í:</w:t>
      </w:r>
    </w:p>
    <w:p w:rsidR="00100F49" w:rsidRDefault="00100F49" w:rsidP="00B01E7E">
      <w:pPr>
        <w:spacing w:after="0" w:line="240" w:lineRule="auto"/>
        <w:jc w:val="both"/>
        <w:rPr>
          <w:rFonts w:ascii="Times New Roman" w:hAnsi="Times New Roman"/>
          <w:sz w:val="24"/>
          <w:szCs w:val="24"/>
        </w:rPr>
      </w:pPr>
    </w:p>
    <w:p w:rsidR="002E69DB" w:rsidRPr="00B01E7E" w:rsidRDefault="002E69DB" w:rsidP="00100F49">
      <w:pPr>
        <w:spacing w:after="0" w:line="240" w:lineRule="auto"/>
        <w:ind w:firstLine="708"/>
        <w:jc w:val="both"/>
        <w:rPr>
          <w:rFonts w:ascii="Times New Roman" w:hAnsi="Times New Roman"/>
          <w:sz w:val="24"/>
          <w:szCs w:val="24"/>
        </w:rPr>
      </w:pPr>
      <w:r w:rsidRPr="00B01E7E">
        <w:rPr>
          <w:rFonts w:ascii="Times New Roman" w:hAnsi="Times New Roman"/>
          <w:sz w:val="24"/>
          <w:szCs w:val="24"/>
        </w:rPr>
        <w:t>„(1) Přihlašované označení se nezapíše do rejstříku na základě námitek proti zápisu ochranné známky do rejstříku podaných u Úřadu (dále jen „námitky“)</w:t>
      </w:r>
    </w:p>
    <w:p w:rsidR="002E69DB" w:rsidRPr="00B01E7E" w:rsidRDefault="00100F49" w:rsidP="00100F49">
      <w:pPr>
        <w:spacing w:after="0" w:line="240" w:lineRule="auto"/>
        <w:ind w:left="708"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DC66E8" w:rsidRPr="00B01E7E">
        <w:rPr>
          <w:rFonts w:ascii="Times New Roman" w:hAnsi="Times New Roman"/>
          <w:sz w:val="24"/>
          <w:szCs w:val="24"/>
        </w:rPr>
        <w:t>vlastníkem starší ochranné známky, která je shodná s přihlašovaným označením a j</w:t>
      </w:r>
      <w:r w:rsidR="000914BF" w:rsidRPr="00B01E7E">
        <w:rPr>
          <w:rFonts w:ascii="Times New Roman" w:hAnsi="Times New Roman"/>
          <w:sz w:val="24"/>
          <w:szCs w:val="24"/>
        </w:rPr>
        <w:t>e chráněna</w:t>
      </w:r>
      <w:r w:rsidR="003C3E54" w:rsidRPr="00B01E7E">
        <w:rPr>
          <w:rFonts w:ascii="Times New Roman" w:hAnsi="Times New Roman"/>
          <w:sz w:val="24"/>
          <w:szCs w:val="24"/>
        </w:rPr>
        <w:t xml:space="preserve"> pro shodné výrobky nebo</w:t>
      </w:r>
      <w:r w:rsidR="00DC66E8" w:rsidRPr="00B01E7E">
        <w:rPr>
          <w:rFonts w:ascii="Times New Roman" w:hAnsi="Times New Roman"/>
          <w:sz w:val="24"/>
          <w:szCs w:val="24"/>
        </w:rPr>
        <w:t xml:space="preserve"> služby, pro které má být zapsáno přihlašované označení,</w:t>
      </w:r>
    </w:p>
    <w:p w:rsidR="002E69DB" w:rsidRPr="00B01E7E" w:rsidRDefault="00100F49" w:rsidP="00100F49">
      <w:pPr>
        <w:spacing w:after="0" w:line="240" w:lineRule="auto"/>
        <w:ind w:left="708"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2E69DB" w:rsidRPr="00B01E7E">
        <w:rPr>
          <w:rFonts w:ascii="Times New Roman" w:hAnsi="Times New Roman"/>
          <w:sz w:val="24"/>
          <w:szCs w:val="24"/>
        </w:rPr>
        <w:t>vlastníkem starší ochranné známky, pokud z důvodu shodnosti či podobnosti se starší ochrannou známkou a shodnosti nebo podobnosti výrobků či služeb, na něž se přihlašované označení a ochranná známka vztahují, existuje pravděpodobnost záměny na straně veřejnosti; za pravděpodobnost záměny se považuje i pravděpodobnost asociace se starší ochrannou známkou,</w:t>
      </w:r>
    </w:p>
    <w:p w:rsidR="002E69DB" w:rsidRPr="00B01E7E" w:rsidRDefault="00100F49" w:rsidP="00100F49">
      <w:pPr>
        <w:spacing w:after="0" w:line="240" w:lineRule="auto"/>
        <w:ind w:left="708" w:hanging="708"/>
        <w:jc w:val="both"/>
        <w:rPr>
          <w:rFonts w:ascii="Times New Roman" w:hAnsi="Times New Roman"/>
          <w:sz w:val="24"/>
          <w:szCs w:val="24"/>
        </w:rPr>
      </w:pPr>
      <w:r>
        <w:rPr>
          <w:rFonts w:ascii="Times New Roman" w:hAnsi="Times New Roman"/>
          <w:sz w:val="24"/>
          <w:szCs w:val="24"/>
        </w:rPr>
        <w:lastRenderedPageBreak/>
        <w:t>c)</w:t>
      </w:r>
      <w:r>
        <w:rPr>
          <w:rFonts w:ascii="Times New Roman" w:hAnsi="Times New Roman"/>
          <w:sz w:val="24"/>
          <w:szCs w:val="24"/>
        </w:rPr>
        <w:tab/>
      </w:r>
      <w:r w:rsidR="002E69DB" w:rsidRPr="00B01E7E">
        <w:rPr>
          <w:rFonts w:ascii="Times New Roman" w:hAnsi="Times New Roman"/>
          <w:sz w:val="24"/>
          <w:szCs w:val="24"/>
        </w:rPr>
        <w:t>vlastníkem starší ochranné známky, která je shodná s přihlašovaným označením nebo mu je podobná, bez ohledu na to, zda má být přihlašované označení zapsáno pro shodné, podobné nebo nepodobné výrobky nebo služby, pro které je starší ochranná známka chráněna, a jde o</w:t>
      </w:r>
      <w:r w:rsidR="00A75966" w:rsidRPr="00B01E7E">
        <w:rPr>
          <w:rFonts w:ascii="Times New Roman" w:hAnsi="Times New Roman"/>
          <w:sz w:val="24"/>
          <w:szCs w:val="24"/>
        </w:rPr>
        <w:t> </w:t>
      </w:r>
      <w:r w:rsidR="002E69DB" w:rsidRPr="00B01E7E">
        <w:rPr>
          <w:rFonts w:ascii="Times New Roman" w:hAnsi="Times New Roman"/>
          <w:sz w:val="24"/>
          <w:szCs w:val="24"/>
        </w:rPr>
        <w:t>starší ochrannou známku, která má v České republice a v případě ochranné známky Evropské unie na území Evropské unie dobré jméno, a užívání přihlašovaného označení bez řádného důvodu by neoprávněně těžilo z rozlišovací způsobilosti nebo dobrého jména starší ochranné známky nebo jim bylo na újmu,</w:t>
      </w:r>
    </w:p>
    <w:p w:rsidR="002E69DB" w:rsidRPr="00B01E7E" w:rsidRDefault="00AE644E" w:rsidP="00AE644E">
      <w:pPr>
        <w:spacing w:after="0" w:line="240" w:lineRule="auto"/>
        <w:ind w:left="708" w:hanging="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002E69DB" w:rsidRPr="00B01E7E">
        <w:rPr>
          <w:rFonts w:ascii="Times New Roman" w:hAnsi="Times New Roman"/>
          <w:sz w:val="24"/>
          <w:szCs w:val="24"/>
        </w:rPr>
        <w:t xml:space="preserve">vlastníkem ochranné známky, pokud přihlášku ochranné známky (dále jen „přihláška“) podal zástupce </w:t>
      </w:r>
      <w:r w:rsidR="00E83924" w:rsidRPr="00B01E7E">
        <w:rPr>
          <w:rFonts w:ascii="Times New Roman" w:hAnsi="Times New Roman"/>
          <w:sz w:val="24"/>
          <w:szCs w:val="24"/>
        </w:rPr>
        <w:t xml:space="preserve">vlastníka ochranné známky </w:t>
      </w:r>
      <w:r w:rsidR="002E69DB" w:rsidRPr="00B01E7E">
        <w:rPr>
          <w:rFonts w:ascii="Times New Roman" w:hAnsi="Times New Roman"/>
          <w:sz w:val="24"/>
          <w:szCs w:val="24"/>
        </w:rPr>
        <w:t>na své vlastní jméno a bez souhlasu tohoto vlastníka, ledaže by zástupce své jednání řádně odůvodnil,</w:t>
      </w:r>
    </w:p>
    <w:p w:rsidR="002E69DB" w:rsidRPr="00B01E7E" w:rsidRDefault="00AE644E" w:rsidP="00AE644E">
      <w:pPr>
        <w:spacing w:after="0" w:line="240" w:lineRule="auto"/>
        <w:ind w:left="708" w:hanging="708"/>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r w:rsidR="002E69DB" w:rsidRPr="00B01E7E">
        <w:rPr>
          <w:rFonts w:ascii="Times New Roman" w:hAnsi="Times New Roman"/>
          <w:sz w:val="24"/>
          <w:szCs w:val="24"/>
        </w:rPr>
        <w:t>uživatelem nezapsaného označení nebo jiného označení užívaného v obchodním styku, který přede dnem podání přihlášky nabyl práva k nezapsanému nebo jinému označení užívanému v obchodním styku, pokud z důvodu shodnosti či podobnosti přihlašovaného označení s nezapsaným nebo jiným označením a shodnosti nebo podobnosti výrobků či služeb, na něž se tato označení vztahují, existuje pravděpodobnost záměny na straně veřejnosti; za pravděpodobnost záměny se považ</w:t>
      </w:r>
      <w:r>
        <w:rPr>
          <w:rFonts w:ascii="Times New Roman" w:hAnsi="Times New Roman"/>
          <w:sz w:val="24"/>
          <w:szCs w:val="24"/>
        </w:rPr>
        <w:t>uje i pravděpodobnost asociace,</w:t>
      </w:r>
    </w:p>
    <w:p w:rsidR="002E69DB" w:rsidRPr="00B01E7E" w:rsidRDefault="002E69DB" w:rsidP="00AE644E">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f)</w:t>
      </w:r>
      <w:r w:rsidR="00AE644E">
        <w:rPr>
          <w:rFonts w:ascii="Times New Roman" w:hAnsi="Times New Roman"/>
          <w:sz w:val="24"/>
          <w:szCs w:val="24"/>
        </w:rPr>
        <w:tab/>
      </w:r>
      <w:r w:rsidRPr="00B01E7E">
        <w:rPr>
          <w:rFonts w:ascii="Times New Roman" w:hAnsi="Times New Roman"/>
          <w:sz w:val="24"/>
          <w:szCs w:val="24"/>
        </w:rPr>
        <w:t>fyzickou osobou, jejíž právo na ochranu osobnosti, zejména právo na jméno, právo k vlastní podobě a na ochranu projevů osobní povahy mohou být dotčena přihlašovaným označením, popřípadě osobou op</w:t>
      </w:r>
      <w:r w:rsidR="00AE644E">
        <w:rPr>
          <w:rFonts w:ascii="Times New Roman" w:hAnsi="Times New Roman"/>
          <w:sz w:val="24"/>
          <w:szCs w:val="24"/>
        </w:rPr>
        <w:t>rávněnou uplatňovat tato práva,</w:t>
      </w:r>
    </w:p>
    <w:p w:rsidR="002E69DB" w:rsidRPr="00B01E7E" w:rsidRDefault="002E69DB" w:rsidP="00AE644E">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g)</w:t>
      </w:r>
      <w:r w:rsidR="00AE644E">
        <w:rPr>
          <w:rFonts w:ascii="Times New Roman" w:hAnsi="Times New Roman"/>
          <w:sz w:val="24"/>
          <w:szCs w:val="24"/>
        </w:rPr>
        <w:tab/>
      </w:r>
      <w:r w:rsidRPr="00B01E7E">
        <w:rPr>
          <w:rFonts w:ascii="Times New Roman" w:hAnsi="Times New Roman"/>
          <w:sz w:val="24"/>
          <w:szCs w:val="24"/>
        </w:rPr>
        <w:t>osobou, které náležejí práva k autorskému dílu, pokud autorské dílo může být užíváním p</w:t>
      </w:r>
      <w:r w:rsidR="004D255E" w:rsidRPr="00B01E7E">
        <w:rPr>
          <w:rFonts w:ascii="Times New Roman" w:hAnsi="Times New Roman"/>
          <w:sz w:val="24"/>
          <w:szCs w:val="24"/>
        </w:rPr>
        <w:t>řihlašovaného označení dotčeno,</w:t>
      </w:r>
      <w:r w:rsidR="004365CA" w:rsidRPr="00B01E7E">
        <w:rPr>
          <w:rFonts w:ascii="Times New Roman" w:hAnsi="Times New Roman"/>
          <w:sz w:val="24"/>
          <w:szCs w:val="24"/>
        </w:rPr>
        <w:t xml:space="preserve"> nebo</w:t>
      </w:r>
    </w:p>
    <w:p w:rsidR="006B2EA0" w:rsidRPr="00B01E7E" w:rsidRDefault="00AE644E" w:rsidP="00AE644E">
      <w:pPr>
        <w:spacing w:after="0" w:line="240" w:lineRule="auto"/>
        <w:ind w:left="708" w:hanging="708"/>
        <w:jc w:val="both"/>
        <w:rPr>
          <w:rFonts w:ascii="Times New Roman" w:hAnsi="Times New Roman"/>
          <w:sz w:val="24"/>
          <w:szCs w:val="24"/>
        </w:rPr>
      </w:pPr>
      <w:r>
        <w:rPr>
          <w:rFonts w:ascii="Times New Roman" w:hAnsi="Times New Roman"/>
          <w:sz w:val="24"/>
          <w:szCs w:val="24"/>
        </w:rPr>
        <w:t>h)</w:t>
      </w:r>
      <w:r>
        <w:rPr>
          <w:rFonts w:ascii="Times New Roman" w:hAnsi="Times New Roman"/>
          <w:sz w:val="24"/>
          <w:szCs w:val="24"/>
        </w:rPr>
        <w:tab/>
      </w:r>
      <w:r w:rsidR="002E69DB" w:rsidRPr="00B01E7E">
        <w:rPr>
          <w:rFonts w:ascii="Times New Roman" w:hAnsi="Times New Roman"/>
          <w:sz w:val="24"/>
          <w:szCs w:val="24"/>
        </w:rPr>
        <w:t>vlastníkem staršího práva z jiného průmyslového vlastn</w:t>
      </w:r>
      <w:r>
        <w:rPr>
          <w:rFonts w:ascii="Times New Roman" w:hAnsi="Times New Roman"/>
          <w:sz w:val="24"/>
          <w:szCs w:val="24"/>
        </w:rPr>
        <w:t>ictví, pokud práva z </w:t>
      </w:r>
      <w:r w:rsidR="002E69DB" w:rsidRPr="00B01E7E">
        <w:rPr>
          <w:rFonts w:ascii="Times New Roman" w:hAnsi="Times New Roman"/>
          <w:sz w:val="24"/>
          <w:szCs w:val="24"/>
        </w:rPr>
        <w:t>průmyslového vlastnictví mohou být užíváním přihlašovaného označení dotčena.</w:t>
      </w:r>
    </w:p>
    <w:p w:rsidR="00AE644E" w:rsidRDefault="00AE644E" w:rsidP="00B01E7E">
      <w:pPr>
        <w:spacing w:after="0" w:line="240" w:lineRule="auto"/>
        <w:jc w:val="both"/>
        <w:rPr>
          <w:rFonts w:ascii="Times New Roman" w:hAnsi="Times New Roman"/>
          <w:sz w:val="24"/>
          <w:szCs w:val="24"/>
        </w:rPr>
      </w:pPr>
    </w:p>
    <w:p w:rsidR="00924D5D" w:rsidRPr="00B01E7E" w:rsidRDefault="006B2EA0" w:rsidP="00AE644E">
      <w:pPr>
        <w:spacing w:after="0" w:line="240" w:lineRule="auto"/>
        <w:ind w:firstLine="708"/>
        <w:jc w:val="both"/>
        <w:rPr>
          <w:rFonts w:ascii="Times New Roman" w:hAnsi="Times New Roman"/>
          <w:sz w:val="24"/>
          <w:szCs w:val="24"/>
        </w:rPr>
      </w:pPr>
      <w:r w:rsidRPr="00B01E7E">
        <w:rPr>
          <w:rFonts w:ascii="Times New Roman" w:hAnsi="Times New Roman"/>
          <w:sz w:val="24"/>
          <w:szCs w:val="24"/>
        </w:rPr>
        <w:t>(2) Námitky může podat rovněž přihlašovatel ochranné známky uvedené v § 3 písm. c) a přihlašovatel či žadatel o zápis práva z jiného průmyslového vlastnictví podle odstavce 1 písm. h), bude-li toto právo zapsáno.“.</w:t>
      </w:r>
    </w:p>
    <w:p w:rsidR="005B2F6E" w:rsidRDefault="005B2F6E" w:rsidP="00B01E7E">
      <w:pPr>
        <w:spacing w:after="0" w:line="240" w:lineRule="auto"/>
        <w:jc w:val="both"/>
        <w:rPr>
          <w:rFonts w:ascii="Times New Roman" w:hAnsi="Times New Roman"/>
          <w:sz w:val="24"/>
          <w:szCs w:val="24"/>
        </w:rPr>
      </w:pPr>
    </w:p>
    <w:p w:rsidR="00AE644E" w:rsidRPr="00B01E7E" w:rsidRDefault="00AE644E" w:rsidP="00B01E7E">
      <w:pPr>
        <w:spacing w:after="0" w:line="240" w:lineRule="auto"/>
        <w:jc w:val="both"/>
        <w:rPr>
          <w:rFonts w:ascii="Times New Roman" w:hAnsi="Times New Roman"/>
          <w:sz w:val="24"/>
          <w:szCs w:val="24"/>
        </w:rPr>
      </w:pPr>
    </w:p>
    <w:p w:rsidR="006B4B85" w:rsidRPr="00B01E7E" w:rsidRDefault="00AE644E" w:rsidP="00AE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22. </w:t>
      </w:r>
      <w:r w:rsidR="00CB4A7F" w:rsidRPr="00B01E7E">
        <w:rPr>
          <w:rFonts w:ascii="Times New Roman" w:hAnsi="Times New Roman"/>
          <w:sz w:val="24"/>
          <w:szCs w:val="24"/>
        </w:rPr>
        <w:t xml:space="preserve">V § 8 odst. 2 </w:t>
      </w:r>
      <w:r w:rsidR="008F7EE3" w:rsidRPr="00B01E7E">
        <w:rPr>
          <w:rFonts w:ascii="Times New Roman" w:hAnsi="Times New Roman"/>
          <w:sz w:val="24"/>
          <w:szCs w:val="24"/>
        </w:rPr>
        <w:t xml:space="preserve">úvodní části ustanovení </w:t>
      </w:r>
      <w:r w:rsidR="00CB4A7F" w:rsidRPr="00B01E7E">
        <w:rPr>
          <w:rFonts w:ascii="Times New Roman" w:hAnsi="Times New Roman"/>
          <w:sz w:val="24"/>
          <w:szCs w:val="24"/>
        </w:rPr>
        <w:t xml:space="preserve">se </w:t>
      </w:r>
      <w:r w:rsidR="007815AF">
        <w:rPr>
          <w:rFonts w:ascii="Times New Roman" w:hAnsi="Times New Roman"/>
          <w:sz w:val="24"/>
          <w:szCs w:val="24"/>
        </w:rPr>
        <w:t xml:space="preserve">slova </w:t>
      </w:r>
      <w:r w:rsidR="008F7EE3" w:rsidRPr="00B01E7E">
        <w:rPr>
          <w:rFonts w:ascii="Times New Roman" w:hAnsi="Times New Roman"/>
          <w:sz w:val="24"/>
          <w:szCs w:val="24"/>
        </w:rPr>
        <w:t>„§</w:t>
      </w:r>
      <w:r w:rsidR="00234260" w:rsidRPr="00B01E7E">
        <w:rPr>
          <w:rFonts w:ascii="Times New Roman" w:hAnsi="Times New Roman"/>
          <w:sz w:val="24"/>
          <w:szCs w:val="24"/>
        </w:rPr>
        <w:t xml:space="preserve"> 10 a 11“</w:t>
      </w:r>
      <w:r w:rsidR="008F7EE3" w:rsidRPr="00B01E7E">
        <w:rPr>
          <w:rFonts w:ascii="Times New Roman" w:hAnsi="Times New Roman"/>
          <w:sz w:val="24"/>
          <w:szCs w:val="24"/>
        </w:rPr>
        <w:t xml:space="preserve"> nahrazuj</w:t>
      </w:r>
      <w:r w:rsidR="007815AF">
        <w:rPr>
          <w:rFonts w:ascii="Times New Roman" w:hAnsi="Times New Roman"/>
          <w:sz w:val="24"/>
          <w:szCs w:val="24"/>
        </w:rPr>
        <w:t>í</w:t>
      </w:r>
      <w:r w:rsidR="008F7EE3" w:rsidRPr="00B01E7E">
        <w:rPr>
          <w:rFonts w:ascii="Times New Roman" w:hAnsi="Times New Roman"/>
          <w:sz w:val="24"/>
          <w:szCs w:val="24"/>
        </w:rPr>
        <w:t xml:space="preserve"> </w:t>
      </w:r>
      <w:r w:rsidR="007815AF">
        <w:rPr>
          <w:rFonts w:ascii="Times New Roman" w:hAnsi="Times New Roman"/>
          <w:sz w:val="24"/>
          <w:szCs w:val="24"/>
        </w:rPr>
        <w:t>slovy</w:t>
      </w:r>
      <w:r w:rsidR="009F5F3D" w:rsidRPr="00B01E7E">
        <w:rPr>
          <w:rFonts w:ascii="Times New Roman" w:hAnsi="Times New Roman"/>
          <w:sz w:val="24"/>
          <w:szCs w:val="24"/>
        </w:rPr>
        <w:t xml:space="preserve"> </w:t>
      </w:r>
      <w:r w:rsidR="008F7EE3" w:rsidRPr="00B01E7E">
        <w:rPr>
          <w:rFonts w:ascii="Times New Roman" w:hAnsi="Times New Roman"/>
          <w:sz w:val="24"/>
          <w:szCs w:val="24"/>
        </w:rPr>
        <w:t>„</w:t>
      </w:r>
      <w:r>
        <w:rPr>
          <w:rFonts w:ascii="Times New Roman" w:hAnsi="Times New Roman"/>
          <w:sz w:val="24"/>
          <w:szCs w:val="24"/>
        </w:rPr>
        <w:t>§ 10 až </w:t>
      </w:r>
      <w:r w:rsidR="008F7EE3" w:rsidRPr="00B01E7E">
        <w:rPr>
          <w:rFonts w:ascii="Times New Roman" w:hAnsi="Times New Roman"/>
          <w:sz w:val="24"/>
          <w:szCs w:val="24"/>
        </w:rPr>
        <w:t>11</w:t>
      </w:r>
      <w:r w:rsidR="00234260" w:rsidRPr="00B01E7E">
        <w:rPr>
          <w:rFonts w:ascii="Times New Roman" w:hAnsi="Times New Roman"/>
          <w:sz w:val="24"/>
          <w:szCs w:val="24"/>
        </w:rPr>
        <w:t>“</w:t>
      </w:r>
      <w:r w:rsidR="008F7EE3" w:rsidRPr="00B01E7E">
        <w:rPr>
          <w:rFonts w:ascii="Times New Roman" w:hAnsi="Times New Roman"/>
          <w:sz w:val="24"/>
          <w:szCs w:val="24"/>
        </w:rPr>
        <w:t>.</w:t>
      </w:r>
    </w:p>
    <w:p w:rsidR="00226894" w:rsidRDefault="00226894" w:rsidP="00B01E7E">
      <w:pPr>
        <w:spacing w:after="0" w:line="240" w:lineRule="auto"/>
        <w:jc w:val="both"/>
        <w:rPr>
          <w:rFonts w:ascii="Times New Roman" w:hAnsi="Times New Roman"/>
          <w:sz w:val="24"/>
          <w:szCs w:val="24"/>
        </w:rPr>
      </w:pPr>
    </w:p>
    <w:p w:rsidR="00AE644E" w:rsidRPr="00B01E7E" w:rsidRDefault="00AE644E" w:rsidP="00B01E7E">
      <w:pPr>
        <w:spacing w:after="0" w:line="240" w:lineRule="auto"/>
        <w:jc w:val="both"/>
        <w:rPr>
          <w:rFonts w:ascii="Times New Roman" w:hAnsi="Times New Roman"/>
          <w:sz w:val="24"/>
          <w:szCs w:val="24"/>
        </w:rPr>
      </w:pPr>
    </w:p>
    <w:p w:rsidR="002179E7" w:rsidRPr="00B01E7E" w:rsidRDefault="00AE644E" w:rsidP="00AE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23. </w:t>
      </w:r>
      <w:r w:rsidR="003868D4" w:rsidRPr="00B01E7E">
        <w:rPr>
          <w:rFonts w:ascii="Times New Roman" w:hAnsi="Times New Roman"/>
          <w:sz w:val="24"/>
          <w:szCs w:val="24"/>
        </w:rPr>
        <w:t>V § 8 odst. 2 písm</w:t>
      </w:r>
      <w:r w:rsidR="009257E8" w:rsidRPr="00B01E7E">
        <w:rPr>
          <w:rFonts w:ascii="Times New Roman" w:hAnsi="Times New Roman"/>
          <w:sz w:val="24"/>
          <w:szCs w:val="24"/>
        </w:rPr>
        <w:t>eno</w:t>
      </w:r>
      <w:r w:rsidR="003868D4" w:rsidRPr="00B01E7E">
        <w:rPr>
          <w:rFonts w:ascii="Times New Roman" w:hAnsi="Times New Roman"/>
          <w:sz w:val="24"/>
          <w:szCs w:val="24"/>
        </w:rPr>
        <w:t xml:space="preserve"> c)</w:t>
      </w:r>
      <w:r w:rsidR="00370926" w:rsidRPr="00B01E7E">
        <w:rPr>
          <w:rFonts w:ascii="Times New Roman" w:hAnsi="Times New Roman"/>
          <w:sz w:val="24"/>
          <w:szCs w:val="24"/>
        </w:rPr>
        <w:t xml:space="preserve"> zní:</w:t>
      </w:r>
    </w:p>
    <w:p w:rsidR="00AE644E" w:rsidRDefault="00AE644E" w:rsidP="00B01E7E">
      <w:pPr>
        <w:spacing w:after="0" w:line="240" w:lineRule="auto"/>
        <w:jc w:val="both"/>
        <w:rPr>
          <w:rFonts w:ascii="Times New Roman" w:hAnsi="Times New Roman"/>
          <w:sz w:val="24"/>
          <w:szCs w:val="24"/>
        </w:rPr>
      </w:pPr>
    </w:p>
    <w:p w:rsidR="00CB6D67" w:rsidRPr="00B01E7E" w:rsidRDefault="00370926" w:rsidP="00AE644E">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AE644E">
        <w:rPr>
          <w:rFonts w:ascii="Times New Roman" w:hAnsi="Times New Roman"/>
          <w:sz w:val="24"/>
          <w:szCs w:val="24"/>
        </w:rPr>
        <w:tab/>
      </w:r>
      <w:r w:rsidR="005B0709" w:rsidRPr="00B01E7E">
        <w:rPr>
          <w:rFonts w:ascii="Times New Roman" w:hAnsi="Times New Roman"/>
          <w:sz w:val="24"/>
          <w:szCs w:val="24"/>
        </w:rPr>
        <w:t>označení shodné s ochrannou známkou nebo jí podobné</w:t>
      </w:r>
      <w:r w:rsidR="000914BF" w:rsidRPr="00B01E7E">
        <w:rPr>
          <w:rFonts w:ascii="Times New Roman" w:hAnsi="Times New Roman"/>
          <w:sz w:val="24"/>
          <w:szCs w:val="24"/>
        </w:rPr>
        <w:t xml:space="preserve"> bez ohledu na to, zda je užíváno</w:t>
      </w:r>
      <w:r w:rsidR="005B0709" w:rsidRPr="00B01E7E">
        <w:rPr>
          <w:rFonts w:ascii="Times New Roman" w:hAnsi="Times New Roman"/>
          <w:sz w:val="24"/>
          <w:szCs w:val="24"/>
        </w:rPr>
        <w:t xml:space="preserve"> pro shodné, podobné nebo nepodobné výrobky nebo služby, pro které j</w:t>
      </w:r>
      <w:r w:rsidR="00462C4B" w:rsidRPr="00B01E7E">
        <w:rPr>
          <w:rFonts w:ascii="Times New Roman" w:hAnsi="Times New Roman"/>
          <w:sz w:val="24"/>
          <w:szCs w:val="24"/>
        </w:rPr>
        <w:t xml:space="preserve">e ochranná známka </w:t>
      </w:r>
      <w:r w:rsidR="002149D8" w:rsidRPr="00B01E7E">
        <w:rPr>
          <w:rFonts w:ascii="Times New Roman" w:hAnsi="Times New Roman"/>
          <w:sz w:val="24"/>
          <w:szCs w:val="24"/>
        </w:rPr>
        <w:t>chráněna</w:t>
      </w:r>
      <w:r w:rsidR="00462C4B" w:rsidRPr="00B01E7E">
        <w:rPr>
          <w:rFonts w:ascii="Times New Roman" w:hAnsi="Times New Roman"/>
          <w:sz w:val="24"/>
          <w:szCs w:val="24"/>
        </w:rPr>
        <w:t>, a</w:t>
      </w:r>
      <w:r w:rsidR="005B0709" w:rsidRPr="00B01E7E">
        <w:rPr>
          <w:rFonts w:ascii="Times New Roman" w:hAnsi="Times New Roman"/>
          <w:sz w:val="24"/>
          <w:szCs w:val="24"/>
        </w:rPr>
        <w:t xml:space="preserve"> jde o ochrannou známku, která má dobré jméno v České republice, a jeho užívání bez řádného důvodu by neoprávněně těžilo z rozlišovací způsobilosti nebo dobrého jména ochranné známky nebo jim bylo na újmu.</w:t>
      </w:r>
      <w:r w:rsidR="005B2F6E" w:rsidRPr="00B01E7E">
        <w:rPr>
          <w:rFonts w:ascii="Times New Roman" w:hAnsi="Times New Roman"/>
          <w:sz w:val="24"/>
          <w:szCs w:val="24"/>
        </w:rPr>
        <w:t>“</w:t>
      </w:r>
      <w:r w:rsidR="00AA16E8"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AE644E" w:rsidRPr="00B01E7E" w:rsidRDefault="00AE644E" w:rsidP="00B01E7E">
      <w:pPr>
        <w:spacing w:after="0" w:line="240" w:lineRule="auto"/>
        <w:jc w:val="both"/>
        <w:rPr>
          <w:rFonts w:ascii="Times New Roman" w:hAnsi="Times New Roman"/>
          <w:sz w:val="24"/>
          <w:szCs w:val="24"/>
        </w:rPr>
      </w:pPr>
    </w:p>
    <w:p w:rsidR="00FD7773" w:rsidRPr="00B01E7E" w:rsidRDefault="00AE644E" w:rsidP="00AE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24. </w:t>
      </w:r>
      <w:r w:rsidR="002D19FF" w:rsidRPr="00B01E7E">
        <w:rPr>
          <w:rFonts w:ascii="Times New Roman" w:hAnsi="Times New Roman"/>
          <w:sz w:val="24"/>
          <w:szCs w:val="24"/>
        </w:rPr>
        <w:t xml:space="preserve">V § 8 se </w:t>
      </w:r>
      <w:r w:rsidR="00585C04" w:rsidRPr="00B01E7E">
        <w:rPr>
          <w:rFonts w:ascii="Times New Roman" w:hAnsi="Times New Roman"/>
          <w:sz w:val="24"/>
          <w:szCs w:val="24"/>
        </w:rPr>
        <w:t xml:space="preserve">na konci </w:t>
      </w:r>
      <w:r w:rsidR="00EA505E" w:rsidRPr="00B01E7E">
        <w:rPr>
          <w:rFonts w:ascii="Times New Roman" w:hAnsi="Times New Roman"/>
          <w:sz w:val="24"/>
          <w:szCs w:val="24"/>
        </w:rPr>
        <w:t>odstavce 3</w:t>
      </w:r>
      <w:r w:rsidR="00180453" w:rsidRPr="00B01E7E">
        <w:rPr>
          <w:rFonts w:ascii="Times New Roman" w:hAnsi="Times New Roman"/>
          <w:sz w:val="24"/>
          <w:szCs w:val="24"/>
        </w:rPr>
        <w:t xml:space="preserve"> tečka nahrazuje čárkou a </w:t>
      </w:r>
      <w:r w:rsidR="007E1DFF" w:rsidRPr="00B01E7E">
        <w:rPr>
          <w:rFonts w:ascii="Times New Roman" w:hAnsi="Times New Roman"/>
          <w:sz w:val="24"/>
          <w:szCs w:val="24"/>
        </w:rPr>
        <w:t xml:space="preserve">doplňují </w:t>
      </w:r>
      <w:r w:rsidR="00C37A3E" w:rsidRPr="00B01E7E">
        <w:rPr>
          <w:rFonts w:ascii="Times New Roman" w:hAnsi="Times New Roman"/>
          <w:sz w:val="24"/>
          <w:szCs w:val="24"/>
        </w:rPr>
        <w:t xml:space="preserve">se </w:t>
      </w:r>
      <w:r w:rsidR="00CB6D67" w:rsidRPr="00B01E7E">
        <w:rPr>
          <w:rFonts w:ascii="Times New Roman" w:hAnsi="Times New Roman"/>
          <w:sz w:val="24"/>
          <w:szCs w:val="24"/>
        </w:rPr>
        <w:t>písm</w:t>
      </w:r>
      <w:r w:rsidR="007E1DFF" w:rsidRPr="00B01E7E">
        <w:rPr>
          <w:rFonts w:ascii="Times New Roman" w:hAnsi="Times New Roman"/>
          <w:sz w:val="24"/>
          <w:szCs w:val="24"/>
        </w:rPr>
        <w:t xml:space="preserve">ena </w:t>
      </w:r>
      <w:r w:rsidR="00CB6D67" w:rsidRPr="00B01E7E">
        <w:rPr>
          <w:rFonts w:ascii="Times New Roman" w:hAnsi="Times New Roman"/>
          <w:sz w:val="24"/>
          <w:szCs w:val="24"/>
        </w:rPr>
        <w:t>e) a f), kt</w:t>
      </w:r>
      <w:r w:rsidR="00DB477B" w:rsidRPr="00B01E7E">
        <w:rPr>
          <w:rFonts w:ascii="Times New Roman" w:hAnsi="Times New Roman"/>
          <w:sz w:val="24"/>
          <w:szCs w:val="24"/>
        </w:rPr>
        <w:t>erá včetně poznámky pod čarou</w:t>
      </w:r>
      <w:r w:rsidR="00CB6D67" w:rsidRPr="00B01E7E">
        <w:rPr>
          <w:rFonts w:ascii="Times New Roman" w:hAnsi="Times New Roman"/>
          <w:sz w:val="24"/>
          <w:szCs w:val="24"/>
        </w:rPr>
        <w:t xml:space="preserve"> </w:t>
      </w:r>
      <w:r w:rsidR="00A238EC" w:rsidRPr="00B01E7E">
        <w:rPr>
          <w:rFonts w:ascii="Times New Roman" w:hAnsi="Times New Roman"/>
          <w:sz w:val="24"/>
          <w:szCs w:val="24"/>
        </w:rPr>
        <w:t xml:space="preserve">č. </w:t>
      </w:r>
      <w:r w:rsidR="00335763" w:rsidRPr="00B01E7E">
        <w:rPr>
          <w:rFonts w:ascii="Times New Roman" w:hAnsi="Times New Roman"/>
          <w:sz w:val="24"/>
          <w:szCs w:val="24"/>
        </w:rPr>
        <w:t>6</w:t>
      </w:r>
      <w:r w:rsidR="00A238EC" w:rsidRPr="00B01E7E">
        <w:rPr>
          <w:rFonts w:ascii="Times New Roman" w:hAnsi="Times New Roman"/>
          <w:sz w:val="24"/>
          <w:szCs w:val="24"/>
        </w:rPr>
        <w:t xml:space="preserve"> </w:t>
      </w:r>
      <w:r w:rsidR="00CB6D67" w:rsidRPr="00B01E7E">
        <w:rPr>
          <w:rFonts w:ascii="Times New Roman" w:hAnsi="Times New Roman"/>
          <w:sz w:val="24"/>
          <w:szCs w:val="24"/>
        </w:rPr>
        <w:t>zn</w:t>
      </w:r>
      <w:r w:rsidR="00180453" w:rsidRPr="00B01E7E">
        <w:rPr>
          <w:rFonts w:ascii="Times New Roman" w:hAnsi="Times New Roman"/>
          <w:sz w:val="24"/>
          <w:szCs w:val="24"/>
        </w:rPr>
        <w:t>ějí:</w:t>
      </w:r>
    </w:p>
    <w:p w:rsidR="00AE644E" w:rsidRDefault="00AE644E" w:rsidP="00B01E7E">
      <w:pPr>
        <w:spacing w:after="0" w:line="240" w:lineRule="auto"/>
        <w:jc w:val="both"/>
        <w:rPr>
          <w:rFonts w:ascii="Times New Roman" w:hAnsi="Times New Roman"/>
          <w:sz w:val="24"/>
          <w:szCs w:val="24"/>
        </w:rPr>
      </w:pPr>
    </w:p>
    <w:p w:rsidR="00CB6D67" w:rsidRPr="00B01E7E" w:rsidRDefault="000229D4" w:rsidP="00AE644E">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w:t>
      </w:r>
      <w:r w:rsidR="00CB6D67" w:rsidRPr="00B01E7E">
        <w:rPr>
          <w:rFonts w:ascii="Times New Roman" w:hAnsi="Times New Roman"/>
          <w:sz w:val="24"/>
          <w:szCs w:val="24"/>
        </w:rPr>
        <w:t>e)</w:t>
      </w:r>
      <w:r w:rsidR="00AE644E">
        <w:rPr>
          <w:rFonts w:ascii="Times New Roman" w:hAnsi="Times New Roman"/>
          <w:sz w:val="24"/>
          <w:szCs w:val="24"/>
        </w:rPr>
        <w:tab/>
      </w:r>
      <w:r w:rsidR="00CB6D67" w:rsidRPr="00B01E7E">
        <w:rPr>
          <w:rFonts w:ascii="Times New Roman" w:hAnsi="Times New Roman"/>
          <w:sz w:val="24"/>
          <w:szCs w:val="24"/>
        </w:rPr>
        <w:t xml:space="preserve">užívání označení jako </w:t>
      </w:r>
      <w:r w:rsidR="00E83924" w:rsidRPr="00B01E7E">
        <w:rPr>
          <w:rFonts w:ascii="Times New Roman" w:hAnsi="Times New Roman"/>
          <w:sz w:val="24"/>
          <w:szCs w:val="24"/>
        </w:rPr>
        <w:t xml:space="preserve">název právnické osoby nebo obchodní firmu </w:t>
      </w:r>
      <w:r w:rsidR="00CB6D67" w:rsidRPr="00B01E7E">
        <w:rPr>
          <w:rFonts w:ascii="Times New Roman" w:hAnsi="Times New Roman"/>
          <w:sz w:val="24"/>
          <w:szCs w:val="24"/>
        </w:rPr>
        <w:t>nebo jako součást názvu právn</w:t>
      </w:r>
      <w:r w:rsidR="00AE644E">
        <w:rPr>
          <w:rFonts w:ascii="Times New Roman" w:hAnsi="Times New Roman"/>
          <w:sz w:val="24"/>
          <w:szCs w:val="24"/>
        </w:rPr>
        <w:t>ické osoby nebo obchodní firmy,</w:t>
      </w:r>
    </w:p>
    <w:p w:rsidR="00CB6D67" w:rsidRPr="00B01E7E" w:rsidRDefault="00CB6D67" w:rsidP="00AE644E">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f)</w:t>
      </w:r>
      <w:r w:rsidR="00AE644E">
        <w:rPr>
          <w:rFonts w:ascii="Times New Roman" w:hAnsi="Times New Roman"/>
          <w:sz w:val="24"/>
          <w:szCs w:val="24"/>
        </w:rPr>
        <w:tab/>
      </w:r>
      <w:r w:rsidRPr="00B01E7E">
        <w:rPr>
          <w:rFonts w:ascii="Times New Roman" w:hAnsi="Times New Roman"/>
          <w:sz w:val="24"/>
          <w:szCs w:val="24"/>
        </w:rPr>
        <w:t>užívání označení ve srovnávací reklamě způsobem, který je v rozporu s jiným právním předpisem</w:t>
      </w:r>
      <w:r w:rsidR="009607D9" w:rsidRPr="00AE644E">
        <w:rPr>
          <w:rFonts w:ascii="Times New Roman" w:hAnsi="Times New Roman"/>
          <w:sz w:val="24"/>
          <w:szCs w:val="24"/>
          <w:vertAlign w:val="superscript"/>
        </w:rPr>
        <w:t>6</w:t>
      </w:r>
      <w:r w:rsidRPr="00B01E7E">
        <w:rPr>
          <w:rFonts w:ascii="Times New Roman" w:hAnsi="Times New Roman"/>
          <w:sz w:val="24"/>
          <w:szCs w:val="24"/>
        </w:rPr>
        <w:t>)</w:t>
      </w:r>
      <w:r w:rsidR="00DB477B" w:rsidRPr="00B01E7E">
        <w:rPr>
          <w:rFonts w:ascii="Times New Roman" w:hAnsi="Times New Roman"/>
          <w:sz w:val="24"/>
          <w:szCs w:val="24"/>
        </w:rPr>
        <w:t>.</w:t>
      </w:r>
    </w:p>
    <w:p w:rsidR="00F67DD2" w:rsidRDefault="00F67DD2">
      <w:pPr>
        <w:spacing w:after="0" w:line="240" w:lineRule="auto"/>
        <w:rPr>
          <w:rFonts w:ascii="Times New Roman" w:hAnsi="Times New Roman"/>
          <w:sz w:val="24"/>
          <w:szCs w:val="24"/>
        </w:rPr>
      </w:pPr>
      <w:r>
        <w:rPr>
          <w:rFonts w:ascii="Times New Roman" w:hAnsi="Times New Roman"/>
          <w:sz w:val="24"/>
          <w:szCs w:val="24"/>
        </w:rPr>
        <w:br w:type="page"/>
      </w:r>
    </w:p>
    <w:p w:rsidR="007E1DFF" w:rsidRPr="00B01E7E" w:rsidRDefault="007E1DFF" w:rsidP="00B01E7E">
      <w:pPr>
        <w:spacing w:after="0" w:line="240" w:lineRule="auto"/>
        <w:jc w:val="both"/>
        <w:rPr>
          <w:rFonts w:ascii="Times New Roman" w:hAnsi="Times New Roman"/>
          <w:sz w:val="24"/>
          <w:szCs w:val="24"/>
        </w:rPr>
      </w:pPr>
      <w:r w:rsidRPr="00B01E7E">
        <w:rPr>
          <w:rFonts w:ascii="Times New Roman" w:hAnsi="Times New Roman"/>
          <w:sz w:val="24"/>
          <w:szCs w:val="24"/>
        </w:rPr>
        <w:lastRenderedPageBreak/>
        <w:t>_______________</w:t>
      </w:r>
    </w:p>
    <w:p w:rsidR="005B2F6E" w:rsidRPr="00B01E7E" w:rsidRDefault="00335763" w:rsidP="00AE644E">
      <w:pPr>
        <w:spacing w:after="0" w:line="240" w:lineRule="auto"/>
        <w:ind w:left="708" w:hanging="708"/>
        <w:jc w:val="both"/>
        <w:rPr>
          <w:rFonts w:ascii="Times New Roman" w:hAnsi="Times New Roman"/>
          <w:sz w:val="24"/>
          <w:szCs w:val="24"/>
        </w:rPr>
      </w:pPr>
      <w:r w:rsidRPr="00AE644E">
        <w:rPr>
          <w:rFonts w:ascii="Times New Roman" w:hAnsi="Times New Roman"/>
          <w:sz w:val="24"/>
          <w:szCs w:val="24"/>
          <w:vertAlign w:val="superscript"/>
        </w:rPr>
        <w:t>6</w:t>
      </w:r>
      <w:r w:rsidRPr="00B01E7E">
        <w:rPr>
          <w:rFonts w:ascii="Times New Roman" w:hAnsi="Times New Roman"/>
          <w:sz w:val="24"/>
          <w:szCs w:val="24"/>
        </w:rPr>
        <w:t>)</w:t>
      </w:r>
      <w:r w:rsidR="00AE644E">
        <w:rPr>
          <w:rFonts w:ascii="Times New Roman" w:hAnsi="Times New Roman"/>
          <w:sz w:val="24"/>
          <w:szCs w:val="24"/>
        </w:rPr>
        <w:tab/>
      </w:r>
      <w:r w:rsidR="00586A20" w:rsidRPr="00AE644E">
        <w:rPr>
          <w:rFonts w:ascii="Times New Roman" w:hAnsi="Times New Roman"/>
          <w:sz w:val="20"/>
          <w:szCs w:val="20"/>
        </w:rPr>
        <w:t xml:space="preserve">Například </w:t>
      </w:r>
      <w:r w:rsidR="005847CF" w:rsidRPr="00AE644E">
        <w:rPr>
          <w:rFonts w:ascii="Times New Roman" w:hAnsi="Times New Roman"/>
          <w:sz w:val="20"/>
          <w:szCs w:val="20"/>
        </w:rPr>
        <w:t xml:space="preserve">§ 2980 </w:t>
      </w:r>
      <w:r w:rsidR="00770DF2" w:rsidRPr="00AE644E">
        <w:rPr>
          <w:rFonts w:ascii="Times New Roman" w:hAnsi="Times New Roman"/>
          <w:sz w:val="20"/>
          <w:szCs w:val="20"/>
        </w:rPr>
        <w:t>občanského zákoníku</w:t>
      </w:r>
      <w:r w:rsidR="009B59BD" w:rsidRPr="00AE644E">
        <w:rPr>
          <w:rFonts w:ascii="Times New Roman" w:hAnsi="Times New Roman"/>
          <w:sz w:val="20"/>
          <w:szCs w:val="20"/>
        </w:rPr>
        <w:t>,</w:t>
      </w:r>
      <w:r w:rsidR="00770DF2" w:rsidRPr="00AE644E">
        <w:rPr>
          <w:rFonts w:ascii="Times New Roman" w:hAnsi="Times New Roman"/>
          <w:sz w:val="20"/>
          <w:szCs w:val="20"/>
        </w:rPr>
        <w:t xml:space="preserve"> </w:t>
      </w:r>
      <w:r w:rsidR="009B59BD" w:rsidRPr="00AE644E">
        <w:rPr>
          <w:rFonts w:ascii="Times New Roman" w:hAnsi="Times New Roman"/>
          <w:sz w:val="20"/>
          <w:szCs w:val="20"/>
        </w:rPr>
        <w:t>zákon č. </w:t>
      </w:r>
      <w:r w:rsidR="00770DF2" w:rsidRPr="00AE644E">
        <w:rPr>
          <w:rFonts w:ascii="Times New Roman" w:hAnsi="Times New Roman"/>
          <w:sz w:val="20"/>
          <w:szCs w:val="20"/>
        </w:rPr>
        <w:t>40</w:t>
      </w:r>
      <w:r w:rsidR="007D3F63" w:rsidRPr="00AE644E">
        <w:rPr>
          <w:rFonts w:ascii="Times New Roman" w:hAnsi="Times New Roman"/>
          <w:sz w:val="20"/>
          <w:szCs w:val="20"/>
        </w:rPr>
        <w:t>/1995 Sb., o regulaci reklamy a </w:t>
      </w:r>
      <w:r w:rsidR="00770DF2" w:rsidRPr="00AE644E">
        <w:rPr>
          <w:rFonts w:ascii="Times New Roman" w:hAnsi="Times New Roman"/>
          <w:sz w:val="20"/>
          <w:szCs w:val="20"/>
        </w:rPr>
        <w:t>o</w:t>
      </w:r>
      <w:r w:rsidR="007D3F63" w:rsidRPr="00AE644E">
        <w:rPr>
          <w:rFonts w:ascii="Times New Roman" w:hAnsi="Times New Roman"/>
          <w:sz w:val="20"/>
          <w:szCs w:val="20"/>
        </w:rPr>
        <w:t> </w:t>
      </w:r>
      <w:r w:rsidR="00770DF2" w:rsidRPr="00AE644E">
        <w:rPr>
          <w:rFonts w:ascii="Times New Roman" w:hAnsi="Times New Roman"/>
          <w:sz w:val="20"/>
          <w:szCs w:val="20"/>
        </w:rPr>
        <w:t>změně a dop</w:t>
      </w:r>
      <w:r w:rsidR="004F7DE9" w:rsidRPr="00AE644E">
        <w:rPr>
          <w:rFonts w:ascii="Times New Roman" w:hAnsi="Times New Roman"/>
          <w:sz w:val="20"/>
          <w:szCs w:val="20"/>
        </w:rPr>
        <w:t>lnění zákona č. </w:t>
      </w:r>
      <w:r w:rsidR="009B59BD" w:rsidRPr="00AE644E">
        <w:rPr>
          <w:rFonts w:ascii="Times New Roman" w:hAnsi="Times New Roman"/>
          <w:sz w:val="20"/>
          <w:szCs w:val="20"/>
        </w:rPr>
        <w:t>468/1991 Sb., o </w:t>
      </w:r>
      <w:r w:rsidR="00770DF2" w:rsidRPr="00AE644E">
        <w:rPr>
          <w:rFonts w:ascii="Times New Roman" w:hAnsi="Times New Roman"/>
          <w:sz w:val="20"/>
          <w:szCs w:val="20"/>
        </w:rPr>
        <w:t>provozování rozhlasového a televizního vysílání, ve znění pozdějších předpisů</w:t>
      </w:r>
      <w:r w:rsidR="009B59BD" w:rsidRPr="00AE644E">
        <w:rPr>
          <w:rFonts w:ascii="Times New Roman" w:hAnsi="Times New Roman"/>
          <w:sz w:val="20"/>
          <w:szCs w:val="20"/>
        </w:rPr>
        <w:t>, ve znění pozdějších předpisů</w:t>
      </w:r>
      <w:r w:rsidR="00C37A3E" w:rsidRPr="00AE644E">
        <w:rPr>
          <w:rFonts w:ascii="Times New Roman" w:hAnsi="Times New Roman"/>
          <w:sz w:val="20"/>
          <w:szCs w:val="20"/>
        </w:rPr>
        <w:t>.</w:t>
      </w:r>
      <w:r w:rsidR="000229D4" w:rsidRPr="00B01E7E">
        <w:rPr>
          <w:rFonts w:ascii="Times New Roman" w:hAnsi="Times New Roman"/>
          <w:sz w:val="24"/>
          <w:szCs w:val="24"/>
        </w:rPr>
        <w:t>“.</w:t>
      </w:r>
    </w:p>
    <w:p w:rsidR="00463BF3" w:rsidRDefault="00463BF3" w:rsidP="00B01E7E">
      <w:pPr>
        <w:spacing w:after="0" w:line="240" w:lineRule="auto"/>
        <w:jc w:val="both"/>
        <w:rPr>
          <w:rFonts w:ascii="Times New Roman" w:hAnsi="Times New Roman"/>
          <w:sz w:val="24"/>
          <w:szCs w:val="24"/>
        </w:rPr>
      </w:pPr>
    </w:p>
    <w:p w:rsidR="00AE644E" w:rsidRPr="00B01E7E" w:rsidRDefault="00AE644E" w:rsidP="00B01E7E">
      <w:pPr>
        <w:spacing w:after="0" w:line="240" w:lineRule="auto"/>
        <w:jc w:val="both"/>
        <w:rPr>
          <w:rFonts w:ascii="Times New Roman" w:hAnsi="Times New Roman"/>
          <w:sz w:val="24"/>
          <w:szCs w:val="24"/>
        </w:rPr>
      </w:pPr>
    </w:p>
    <w:p w:rsidR="007E1DFF" w:rsidRPr="00B01E7E" w:rsidRDefault="00AE644E" w:rsidP="00AE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25. </w:t>
      </w:r>
      <w:r w:rsidR="00463BF3" w:rsidRPr="00B01E7E">
        <w:rPr>
          <w:rFonts w:ascii="Times New Roman" w:hAnsi="Times New Roman"/>
          <w:sz w:val="24"/>
          <w:szCs w:val="24"/>
        </w:rPr>
        <w:t xml:space="preserve">V § 8 se za odstavec 3 vkládá nový odstavec 4, který </w:t>
      </w:r>
      <w:r>
        <w:rPr>
          <w:rFonts w:ascii="Times New Roman" w:hAnsi="Times New Roman"/>
          <w:sz w:val="24"/>
          <w:szCs w:val="24"/>
        </w:rPr>
        <w:t>včetně poznámky pod čarou č. </w:t>
      </w:r>
      <w:r w:rsidR="00335763" w:rsidRPr="00B01E7E">
        <w:rPr>
          <w:rFonts w:ascii="Times New Roman" w:hAnsi="Times New Roman"/>
          <w:sz w:val="24"/>
          <w:szCs w:val="24"/>
        </w:rPr>
        <w:t xml:space="preserve">7 </w:t>
      </w:r>
      <w:r w:rsidR="00463BF3" w:rsidRPr="00B01E7E">
        <w:rPr>
          <w:rFonts w:ascii="Times New Roman" w:hAnsi="Times New Roman"/>
          <w:sz w:val="24"/>
          <w:szCs w:val="24"/>
        </w:rPr>
        <w:t>zní:</w:t>
      </w:r>
    </w:p>
    <w:p w:rsidR="00AE644E" w:rsidRDefault="00AE644E" w:rsidP="00B01E7E">
      <w:pPr>
        <w:spacing w:after="0" w:line="240" w:lineRule="auto"/>
        <w:jc w:val="both"/>
        <w:rPr>
          <w:rFonts w:ascii="Times New Roman" w:hAnsi="Times New Roman"/>
          <w:sz w:val="24"/>
          <w:szCs w:val="24"/>
        </w:rPr>
      </w:pPr>
    </w:p>
    <w:p w:rsidR="00F72AAA" w:rsidRPr="00B01E7E" w:rsidRDefault="00F72AAA" w:rsidP="00AE644E">
      <w:pPr>
        <w:spacing w:after="0" w:line="240" w:lineRule="auto"/>
        <w:ind w:firstLine="708"/>
        <w:jc w:val="both"/>
        <w:rPr>
          <w:rFonts w:ascii="Times New Roman" w:hAnsi="Times New Roman"/>
          <w:sz w:val="24"/>
          <w:szCs w:val="24"/>
        </w:rPr>
      </w:pPr>
      <w:r w:rsidRPr="00B01E7E">
        <w:rPr>
          <w:rFonts w:ascii="Times New Roman" w:hAnsi="Times New Roman"/>
          <w:sz w:val="24"/>
          <w:szCs w:val="24"/>
        </w:rPr>
        <w:t>„(4) Vlastník starší zapsané ochranné známky má právo bránit v přepravě výrobků z</w:t>
      </w:r>
      <w:r w:rsidR="00A75966" w:rsidRPr="00B01E7E">
        <w:rPr>
          <w:rFonts w:ascii="Times New Roman" w:hAnsi="Times New Roman"/>
          <w:sz w:val="24"/>
          <w:szCs w:val="24"/>
        </w:rPr>
        <w:t> </w:t>
      </w:r>
      <w:r w:rsidRPr="00B01E7E">
        <w:rPr>
          <w:rFonts w:ascii="Times New Roman" w:hAnsi="Times New Roman"/>
          <w:sz w:val="24"/>
          <w:szCs w:val="24"/>
        </w:rPr>
        <w:t>třetích zemí do České republiky v rámci obchodního styku, aniž by zde byly propuštěny do volného oběhu, pokud takové výrobky, včetně jejich obalů, jsou neoprávněně označeny ochrannou známkou, která je shodná s ochrannou známkou zapsanou pro tyto výrobky nebo kterou nelze v jejích podstatných rysech od této ochranné známky odlišit. To neplatí, pokud v rámci řízení o porušení práv ze zapsané ochranné známky, které bylo zahájeno v souladu s </w:t>
      </w:r>
      <w:r w:rsidR="00DE2A64" w:rsidRPr="00B01E7E">
        <w:rPr>
          <w:rFonts w:ascii="Times New Roman" w:hAnsi="Times New Roman"/>
          <w:sz w:val="24"/>
          <w:szCs w:val="24"/>
        </w:rPr>
        <w:t>přímo použitelným předpisem Evropské unie</w:t>
      </w:r>
      <w:r w:rsidR="00CD1312" w:rsidRPr="00AE644E">
        <w:rPr>
          <w:rFonts w:ascii="Times New Roman" w:hAnsi="Times New Roman"/>
          <w:sz w:val="24"/>
          <w:szCs w:val="24"/>
          <w:vertAlign w:val="superscript"/>
        </w:rPr>
        <w:t>7</w:t>
      </w:r>
      <w:r w:rsidR="00DE2A64" w:rsidRPr="00B01E7E">
        <w:rPr>
          <w:rFonts w:ascii="Times New Roman" w:hAnsi="Times New Roman"/>
          <w:sz w:val="24"/>
          <w:szCs w:val="24"/>
        </w:rPr>
        <w:t>)</w:t>
      </w:r>
      <w:r w:rsidRPr="00B01E7E">
        <w:rPr>
          <w:rFonts w:ascii="Times New Roman" w:hAnsi="Times New Roman"/>
          <w:sz w:val="24"/>
          <w:szCs w:val="24"/>
        </w:rPr>
        <w:t>, poskytne deklarant nebo držitel zboží důkazy o tom, že vlastník této ochranné známky není oprávněn zakázat uvádění daných výrobků na trh v zemi konečného určení.</w:t>
      </w:r>
    </w:p>
    <w:p w:rsidR="00335763" w:rsidRPr="00B01E7E" w:rsidRDefault="00335763" w:rsidP="00B01E7E">
      <w:pPr>
        <w:spacing w:after="0" w:line="240" w:lineRule="auto"/>
        <w:jc w:val="both"/>
        <w:rPr>
          <w:rFonts w:ascii="Times New Roman" w:hAnsi="Times New Roman"/>
          <w:sz w:val="24"/>
          <w:szCs w:val="24"/>
        </w:rPr>
      </w:pPr>
      <w:r w:rsidRPr="00B01E7E">
        <w:rPr>
          <w:rFonts w:ascii="Times New Roman" w:hAnsi="Times New Roman"/>
          <w:sz w:val="24"/>
          <w:szCs w:val="24"/>
        </w:rPr>
        <w:t>_______________</w:t>
      </w:r>
    </w:p>
    <w:p w:rsidR="00335763" w:rsidRPr="00B01E7E" w:rsidRDefault="00335763" w:rsidP="00AE644E">
      <w:pPr>
        <w:spacing w:after="0" w:line="240" w:lineRule="auto"/>
        <w:ind w:left="708" w:hanging="708"/>
        <w:jc w:val="both"/>
        <w:rPr>
          <w:rFonts w:ascii="Times New Roman" w:hAnsi="Times New Roman"/>
          <w:sz w:val="24"/>
          <w:szCs w:val="24"/>
        </w:rPr>
      </w:pPr>
      <w:r w:rsidRPr="00AE644E">
        <w:rPr>
          <w:rFonts w:ascii="Times New Roman" w:hAnsi="Times New Roman"/>
          <w:sz w:val="24"/>
          <w:szCs w:val="24"/>
          <w:vertAlign w:val="superscript"/>
        </w:rPr>
        <w:t>7</w:t>
      </w:r>
      <w:r w:rsidR="00AE644E">
        <w:rPr>
          <w:rFonts w:ascii="Times New Roman" w:hAnsi="Times New Roman"/>
          <w:sz w:val="24"/>
          <w:szCs w:val="24"/>
        </w:rPr>
        <w:t>)</w:t>
      </w:r>
      <w:r w:rsidR="00AE644E">
        <w:rPr>
          <w:rFonts w:ascii="Times New Roman" w:hAnsi="Times New Roman"/>
          <w:sz w:val="24"/>
          <w:szCs w:val="24"/>
        </w:rPr>
        <w:tab/>
      </w:r>
      <w:r w:rsidRPr="00AE644E">
        <w:rPr>
          <w:rFonts w:ascii="Times New Roman" w:hAnsi="Times New Roman"/>
          <w:sz w:val="20"/>
          <w:szCs w:val="20"/>
        </w:rPr>
        <w:t>Nařízení Evropského parlamentu a Rady (EU) č. 608/2013 ze dne 12. června 2013 o vymáhání práv duševního vlastnictví celními orgány a o zrušení nařízení Rady (ES) č. 1383/2003.</w:t>
      </w:r>
      <w:r w:rsidRPr="00B01E7E">
        <w:rPr>
          <w:rFonts w:ascii="Times New Roman" w:hAnsi="Times New Roman"/>
          <w:sz w:val="24"/>
          <w:szCs w:val="24"/>
        </w:rPr>
        <w:t>“.</w:t>
      </w:r>
    </w:p>
    <w:p w:rsidR="00335763" w:rsidRPr="00B01E7E" w:rsidRDefault="00335763" w:rsidP="00B01E7E">
      <w:pPr>
        <w:spacing w:after="0" w:line="240" w:lineRule="auto"/>
        <w:jc w:val="both"/>
        <w:rPr>
          <w:rFonts w:ascii="Times New Roman" w:hAnsi="Times New Roman"/>
          <w:sz w:val="24"/>
          <w:szCs w:val="24"/>
        </w:rPr>
      </w:pPr>
    </w:p>
    <w:p w:rsidR="00F72AAA" w:rsidRPr="00B01E7E" w:rsidRDefault="00463BF3" w:rsidP="00B01E7E">
      <w:pPr>
        <w:spacing w:after="0" w:line="240" w:lineRule="auto"/>
        <w:jc w:val="both"/>
        <w:rPr>
          <w:rFonts w:ascii="Times New Roman" w:hAnsi="Times New Roman"/>
          <w:sz w:val="24"/>
          <w:szCs w:val="24"/>
        </w:rPr>
      </w:pPr>
      <w:r w:rsidRPr="00B01E7E">
        <w:rPr>
          <w:rFonts w:ascii="Times New Roman" w:hAnsi="Times New Roman"/>
          <w:sz w:val="24"/>
          <w:szCs w:val="24"/>
        </w:rPr>
        <w:t>Dosavadní odstavec 4 se označuje jako odstavec 5.</w:t>
      </w:r>
    </w:p>
    <w:p w:rsidR="00BF2B2D" w:rsidRDefault="00BF2B2D" w:rsidP="00B01E7E">
      <w:pPr>
        <w:spacing w:after="0" w:line="240" w:lineRule="auto"/>
        <w:jc w:val="both"/>
        <w:rPr>
          <w:rFonts w:ascii="Times New Roman" w:hAnsi="Times New Roman"/>
          <w:sz w:val="24"/>
          <w:szCs w:val="24"/>
        </w:rPr>
      </w:pPr>
    </w:p>
    <w:p w:rsidR="00AE644E" w:rsidRPr="00B01E7E" w:rsidRDefault="00AE644E" w:rsidP="00B01E7E">
      <w:pPr>
        <w:spacing w:after="0" w:line="240" w:lineRule="auto"/>
        <w:jc w:val="both"/>
        <w:rPr>
          <w:rFonts w:ascii="Times New Roman" w:hAnsi="Times New Roman"/>
          <w:sz w:val="24"/>
          <w:szCs w:val="24"/>
        </w:rPr>
      </w:pPr>
    </w:p>
    <w:p w:rsidR="004E518F" w:rsidRPr="00B01E7E" w:rsidRDefault="00AE644E" w:rsidP="00AE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26. </w:t>
      </w:r>
      <w:r w:rsidR="0005041F" w:rsidRPr="00B01E7E">
        <w:rPr>
          <w:rFonts w:ascii="Times New Roman" w:hAnsi="Times New Roman"/>
          <w:sz w:val="24"/>
          <w:szCs w:val="24"/>
        </w:rPr>
        <w:t xml:space="preserve">V </w:t>
      </w:r>
      <w:r w:rsidR="004E518F" w:rsidRPr="00B01E7E">
        <w:rPr>
          <w:rFonts w:ascii="Times New Roman" w:hAnsi="Times New Roman"/>
          <w:sz w:val="24"/>
          <w:szCs w:val="24"/>
        </w:rPr>
        <w:t>§ 8 odst</w:t>
      </w:r>
      <w:r w:rsidR="0005041F" w:rsidRPr="00B01E7E">
        <w:rPr>
          <w:rFonts w:ascii="Times New Roman" w:hAnsi="Times New Roman"/>
          <w:sz w:val="24"/>
          <w:szCs w:val="24"/>
        </w:rPr>
        <w:t>avec</w:t>
      </w:r>
      <w:r w:rsidR="00F72AAA" w:rsidRPr="00B01E7E">
        <w:rPr>
          <w:rFonts w:ascii="Times New Roman" w:hAnsi="Times New Roman"/>
          <w:sz w:val="24"/>
          <w:szCs w:val="24"/>
        </w:rPr>
        <w:t xml:space="preserve"> 5</w:t>
      </w:r>
      <w:r w:rsidR="004E518F" w:rsidRPr="00B01E7E">
        <w:rPr>
          <w:rFonts w:ascii="Times New Roman" w:hAnsi="Times New Roman"/>
          <w:sz w:val="24"/>
          <w:szCs w:val="24"/>
        </w:rPr>
        <w:t xml:space="preserve"> zní:</w:t>
      </w:r>
    </w:p>
    <w:p w:rsidR="00AE644E" w:rsidRDefault="00AE644E" w:rsidP="00B01E7E">
      <w:pPr>
        <w:spacing w:after="0" w:line="240" w:lineRule="auto"/>
        <w:jc w:val="both"/>
        <w:rPr>
          <w:rFonts w:ascii="Times New Roman" w:hAnsi="Times New Roman"/>
          <w:sz w:val="24"/>
          <w:szCs w:val="24"/>
        </w:rPr>
      </w:pPr>
    </w:p>
    <w:p w:rsidR="004E518F" w:rsidRPr="00B01E7E" w:rsidRDefault="004E518F" w:rsidP="00AE644E">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463BF3" w:rsidRPr="00B01E7E">
        <w:rPr>
          <w:rFonts w:ascii="Times New Roman" w:hAnsi="Times New Roman"/>
          <w:sz w:val="24"/>
          <w:szCs w:val="24"/>
        </w:rPr>
        <w:t xml:space="preserve">(5) </w:t>
      </w:r>
      <w:r w:rsidRPr="00B01E7E">
        <w:rPr>
          <w:rFonts w:ascii="Times New Roman" w:hAnsi="Times New Roman"/>
          <w:sz w:val="24"/>
          <w:szCs w:val="24"/>
        </w:rPr>
        <w:t xml:space="preserve">Byla-li ochranná známka zapsána na jméno zástupce </w:t>
      </w:r>
      <w:r w:rsidR="005E4711" w:rsidRPr="00B01E7E">
        <w:rPr>
          <w:rFonts w:ascii="Times New Roman" w:hAnsi="Times New Roman"/>
          <w:sz w:val="24"/>
          <w:szCs w:val="24"/>
        </w:rPr>
        <w:t xml:space="preserve">vlastníka ochranné známky </w:t>
      </w:r>
      <w:r w:rsidRPr="00B01E7E">
        <w:rPr>
          <w:rFonts w:ascii="Times New Roman" w:hAnsi="Times New Roman"/>
          <w:sz w:val="24"/>
          <w:szCs w:val="24"/>
        </w:rPr>
        <w:t xml:space="preserve">bez souhlasu </w:t>
      </w:r>
      <w:r w:rsidR="00550F56" w:rsidRPr="00B01E7E">
        <w:rPr>
          <w:rFonts w:ascii="Times New Roman" w:hAnsi="Times New Roman"/>
          <w:sz w:val="24"/>
          <w:szCs w:val="24"/>
        </w:rPr>
        <w:t xml:space="preserve">tohoto </w:t>
      </w:r>
      <w:r w:rsidRPr="00B01E7E">
        <w:rPr>
          <w:rFonts w:ascii="Times New Roman" w:hAnsi="Times New Roman"/>
          <w:sz w:val="24"/>
          <w:szCs w:val="24"/>
        </w:rPr>
        <w:t xml:space="preserve">vlastníka, má vlastník právo zakázat užívání ochranné známky </w:t>
      </w:r>
      <w:r w:rsidR="00434C06" w:rsidRPr="00B01E7E">
        <w:rPr>
          <w:rFonts w:ascii="Times New Roman" w:hAnsi="Times New Roman"/>
          <w:sz w:val="24"/>
          <w:szCs w:val="24"/>
        </w:rPr>
        <w:t>touto osobou</w:t>
      </w:r>
      <w:r w:rsidRPr="00B01E7E">
        <w:rPr>
          <w:rFonts w:ascii="Times New Roman" w:hAnsi="Times New Roman"/>
          <w:sz w:val="24"/>
          <w:szCs w:val="24"/>
        </w:rPr>
        <w:t xml:space="preserve">, ledaže by své jednání řádně </w:t>
      </w:r>
      <w:r w:rsidR="00434C06" w:rsidRPr="00B01E7E">
        <w:rPr>
          <w:rFonts w:ascii="Times New Roman" w:hAnsi="Times New Roman"/>
          <w:sz w:val="24"/>
          <w:szCs w:val="24"/>
        </w:rPr>
        <w:t>odůvodnila</w:t>
      </w:r>
      <w:r w:rsidRPr="00B01E7E">
        <w:rPr>
          <w:rFonts w:ascii="Times New Roman" w:hAnsi="Times New Roman"/>
          <w:sz w:val="24"/>
          <w:szCs w:val="24"/>
        </w:rPr>
        <w:t>.</w:t>
      </w:r>
      <w:r w:rsidR="00EE05EF" w:rsidRPr="00B01E7E">
        <w:rPr>
          <w:rFonts w:ascii="Times New Roman" w:hAnsi="Times New Roman"/>
          <w:sz w:val="24"/>
          <w:szCs w:val="24"/>
        </w:rPr>
        <w:t>“.</w:t>
      </w:r>
    </w:p>
    <w:p w:rsidR="00691372" w:rsidRDefault="00691372" w:rsidP="00B01E7E">
      <w:pPr>
        <w:spacing w:after="0" w:line="240" w:lineRule="auto"/>
        <w:jc w:val="both"/>
        <w:rPr>
          <w:rFonts w:ascii="Times New Roman" w:hAnsi="Times New Roman"/>
          <w:sz w:val="24"/>
          <w:szCs w:val="24"/>
        </w:rPr>
      </w:pPr>
    </w:p>
    <w:p w:rsidR="00AE644E" w:rsidRPr="00B01E7E" w:rsidRDefault="00AE644E" w:rsidP="00B01E7E">
      <w:pPr>
        <w:spacing w:after="0" w:line="240" w:lineRule="auto"/>
        <w:jc w:val="both"/>
        <w:rPr>
          <w:rFonts w:ascii="Times New Roman" w:hAnsi="Times New Roman"/>
          <w:sz w:val="24"/>
          <w:szCs w:val="24"/>
        </w:rPr>
      </w:pPr>
    </w:p>
    <w:p w:rsidR="00CB6D67" w:rsidRPr="00B01E7E" w:rsidRDefault="00AE644E" w:rsidP="00AE644E">
      <w:pPr>
        <w:spacing w:after="0" w:line="240" w:lineRule="auto"/>
        <w:ind w:firstLine="708"/>
        <w:jc w:val="both"/>
        <w:rPr>
          <w:rFonts w:ascii="Times New Roman" w:hAnsi="Times New Roman"/>
          <w:sz w:val="24"/>
          <w:szCs w:val="24"/>
        </w:rPr>
      </w:pPr>
      <w:r>
        <w:rPr>
          <w:rFonts w:ascii="Times New Roman" w:hAnsi="Times New Roman"/>
          <w:sz w:val="24"/>
          <w:szCs w:val="24"/>
        </w:rPr>
        <w:t xml:space="preserve">27. </w:t>
      </w:r>
      <w:r w:rsidR="00DC7DF9" w:rsidRPr="00B01E7E">
        <w:rPr>
          <w:rFonts w:ascii="Times New Roman" w:hAnsi="Times New Roman"/>
          <w:sz w:val="24"/>
          <w:szCs w:val="24"/>
        </w:rPr>
        <w:t>Z</w:t>
      </w:r>
      <w:r w:rsidR="005C005A" w:rsidRPr="00B01E7E">
        <w:rPr>
          <w:rFonts w:ascii="Times New Roman" w:hAnsi="Times New Roman"/>
          <w:sz w:val="24"/>
          <w:szCs w:val="24"/>
        </w:rPr>
        <w:t>a</w:t>
      </w:r>
      <w:r w:rsidR="003912AA" w:rsidRPr="00B01E7E">
        <w:rPr>
          <w:rFonts w:ascii="Times New Roman" w:hAnsi="Times New Roman"/>
          <w:sz w:val="24"/>
          <w:szCs w:val="24"/>
        </w:rPr>
        <w:t xml:space="preserve"> § 8</w:t>
      </w:r>
      <w:r w:rsidR="005C005A" w:rsidRPr="00B01E7E">
        <w:rPr>
          <w:rFonts w:ascii="Times New Roman" w:hAnsi="Times New Roman"/>
          <w:sz w:val="24"/>
          <w:szCs w:val="24"/>
        </w:rPr>
        <w:t xml:space="preserve"> se vkládá</w:t>
      </w:r>
      <w:r w:rsidR="00DC7DF9" w:rsidRPr="00B01E7E">
        <w:rPr>
          <w:rFonts w:ascii="Times New Roman" w:hAnsi="Times New Roman"/>
          <w:sz w:val="24"/>
          <w:szCs w:val="24"/>
        </w:rPr>
        <w:t xml:space="preserve"> </w:t>
      </w:r>
      <w:r w:rsidR="0005041F" w:rsidRPr="00B01E7E">
        <w:rPr>
          <w:rFonts w:ascii="Times New Roman" w:hAnsi="Times New Roman"/>
          <w:sz w:val="24"/>
          <w:szCs w:val="24"/>
        </w:rPr>
        <w:t xml:space="preserve">nový </w:t>
      </w:r>
      <w:r w:rsidR="00DC7DF9" w:rsidRPr="00B01E7E">
        <w:rPr>
          <w:rFonts w:ascii="Times New Roman" w:hAnsi="Times New Roman"/>
          <w:sz w:val="24"/>
          <w:szCs w:val="24"/>
        </w:rPr>
        <w:t>§ 8a, který zní:</w:t>
      </w:r>
    </w:p>
    <w:p w:rsidR="00D01F0E" w:rsidRDefault="00D01F0E" w:rsidP="00B01E7E">
      <w:pPr>
        <w:spacing w:after="0" w:line="240" w:lineRule="auto"/>
        <w:jc w:val="both"/>
        <w:rPr>
          <w:rFonts w:ascii="Times New Roman" w:hAnsi="Times New Roman"/>
          <w:sz w:val="24"/>
          <w:szCs w:val="24"/>
        </w:rPr>
      </w:pPr>
    </w:p>
    <w:p w:rsidR="00DC7DF9" w:rsidRPr="00B01E7E" w:rsidRDefault="00DC7DF9" w:rsidP="00D01F0E">
      <w:pPr>
        <w:spacing w:after="0" w:line="240" w:lineRule="auto"/>
        <w:jc w:val="center"/>
        <w:rPr>
          <w:rFonts w:ascii="Times New Roman" w:hAnsi="Times New Roman"/>
          <w:sz w:val="24"/>
          <w:szCs w:val="24"/>
        </w:rPr>
      </w:pPr>
      <w:r w:rsidRPr="00B01E7E">
        <w:rPr>
          <w:rFonts w:ascii="Times New Roman" w:hAnsi="Times New Roman"/>
          <w:sz w:val="24"/>
          <w:szCs w:val="24"/>
        </w:rPr>
        <w:t>„§ 8a</w:t>
      </w:r>
    </w:p>
    <w:p w:rsidR="00D01F0E" w:rsidRDefault="00D01F0E" w:rsidP="00B01E7E">
      <w:pPr>
        <w:spacing w:after="0" w:line="240" w:lineRule="auto"/>
        <w:jc w:val="both"/>
        <w:rPr>
          <w:rFonts w:ascii="Times New Roman" w:hAnsi="Times New Roman"/>
          <w:sz w:val="24"/>
          <w:szCs w:val="24"/>
        </w:rPr>
      </w:pPr>
    </w:p>
    <w:p w:rsidR="00DC7DF9" w:rsidRPr="00B01E7E" w:rsidRDefault="00DC7DF9" w:rsidP="00D01F0E">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Existuje-li riziko, že pro výrobky nebo služby by mohly být použity obaly, štítky, etikety, bezpečnostní prvky nebo zařízení nebo prvky či zařízení dokládající pravost nebo jakékoli jiné prostředky, na nichž je umístěna ochranná známka, a toto používání by představovalo porušení práv vlastníka ochranné známky podle § 8 odst. 2 a 3, má vlastník této známky </w:t>
      </w:r>
      <w:r w:rsidR="00F72AAA" w:rsidRPr="00B01E7E">
        <w:rPr>
          <w:rFonts w:ascii="Times New Roman" w:hAnsi="Times New Roman"/>
          <w:sz w:val="24"/>
          <w:szCs w:val="24"/>
        </w:rPr>
        <w:t xml:space="preserve">právo </w:t>
      </w:r>
      <w:r w:rsidR="00B5516B" w:rsidRPr="00B01E7E">
        <w:rPr>
          <w:rFonts w:ascii="Times New Roman" w:hAnsi="Times New Roman"/>
          <w:sz w:val="24"/>
          <w:szCs w:val="24"/>
        </w:rPr>
        <w:t xml:space="preserve">zakázat </w:t>
      </w:r>
      <w:r w:rsidR="00F72AAA" w:rsidRPr="00B01E7E">
        <w:rPr>
          <w:rFonts w:ascii="Times New Roman" w:hAnsi="Times New Roman"/>
          <w:sz w:val="24"/>
          <w:szCs w:val="24"/>
        </w:rPr>
        <w:t>v obchodním styku</w:t>
      </w:r>
    </w:p>
    <w:p w:rsidR="00DC7DF9" w:rsidRPr="00B01E7E" w:rsidRDefault="00D01F0E" w:rsidP="00D01F0E">
      <w:pPr>
        <w:spacing w:after="0" w:line="240" w:lineRule="auto"/>
        <w:ind w:left="708"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DC7DF9" w:rsidRPr="00B01E7E">
        <w:rPr>
          <w:rFonts w:ascii="Times New Roman" w:hAnsi="Times New Roman"/>
          <w:sz w:val="24"/>
          <w:szCs w:val="24"/>
        </w:rPr>
        <w:t>umisťovat označení shodné s ochrannou známkou nebo označení jí podobné na obaly, štítky, etikety, bezpečnostní prvky nebo zařízení nebo prvky či zařízení dokládající pravost nebo jakékoli jiné prostředky, na nichž mů</w:t>
      </w:r>
      <w:r w:rsidR="00BE0BBE" w:rsidRPr="00B01E7E">
        <w:rPr>
          <w:rFonts w:ascii="Times New Roman" w:hAnsi="Times New Roman"/>
          <w:sz w:val="24"/>
          <w:szCs w:val="24"/>
        </w:rPr>
        <w:t>že být ochranná známka umístěna</w:t>
      </w:r>
      <w:r w:rsidR="00764600" w:rsidRPr="00B01E7E">
        <w:rPr>
          <w:rFonts w:ascii="Times New Roman" w:hAnsi="Times New Roman"/>
          <w:sz w:val="24"/>
          <w:szCs w:val="24"/>
        </w:rPr>
        <w:t>,</w:t>
      </w:r>
    </w:p>
    <w:p w:rsidR="00352F7C" w:rsidRPr="00B01E7E" w:rsidRDefault="00DC7DF9" w:rsidP="00D01F0E">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D01F0E">
        <w:rPr>
          <w:rFonts w:ascii="Times New Roman" w:hAnsi="Times New Roman"/>
          <w:sz w:val="24"/>
          <w:szCs w:val="24"/>
        </w:rPr>
        <w:tab/>
      </w:r>
      <w:r w:rsidRPr="00B01E7E">
        <w:rPr>
          <w:rFonts w:ascii="Times New Roman" w:hAnsi="Times New Roman"/>
          <w:sz w:val="24"/>
          <w:szCs w:val="24"/>
        </w:rPr>
        <w:t xml:space="preserve">nabízet na trhu či uvádět na trh nebo skladovat pro tyto účely </w:t>
      </w:r>
      <w:r w:rsidR="00FB1CF1" w:rsidRPr="00B01E7E">
        <w:rPr>
          <w:rFonts w:ascii="Times New Roman" w:hAnsi="Times New Roman"/>
          <w:sz w:val="24"/>
          <w:szCs w:val="24"/>
        </w:rPr>
        <w:t>a</w:t>
      </w:r>
      <w:r w:rsidRPr="00B01E7E">
        <w:rPr>
          <w:rFonts w:ascii="Times New Roman" w:hAnsi="Times New Roman"/>
          <w:sz w:val="24"/>
          <w:szCs w:val="24"/>
        </w:rPr>
        <w:t>nebo dovážet či vyvážet obaly, štítky, etikety, bezpečnostní prvky nebo zařízení nebo prvky či zařízení dokládající pravost nebo jakékoli jiné prostředky, na nichž může být ochranná známka umístěna.“.</w:t>
      </w:r>
    </w:p>
    <w:p w:rsidR="00C46FFC" w:rsidRDefault="00C46FFC" w:rsidP="00B01E7E">
      <w:pPr>
        <w:spacing w:after="0" w:line="240" w:lineRule="auto"/>
        <w:jc w:val="both"/>
        <w:rPr>
          <w:rFonts w:ascii="Times New Roman" w:hAnsi="Times New Roman"/>
          <w:sz w:val="24"/>
          <w:szCs w:val="24"/>
        </w:rPr>
      </w:pPr>
    </w:p>
    <w:p w:rsidR="00D01F0E" w:rsidRPr="00B01E7E" w:rsidRDefault="00D01F0E" w:rsidP="00B01E7E">
      <w:pPr>
        <w:spacing w:after="0" w:line="240" w:lineRule="auto"/>
        <w:jc w:val="both"/>
        <w:rPr>
          <w:rFonts w:ascii="Times New Roman" w:hAnsi="Times New Roman"/>
          <w:sz w:val="24"/>
          <w:szCs w:val="24"/>
        </w:rPr>
      </w:pPr>
    </w:p>
    <w:p w:rsidR="00DC7DF9" w:rsidRPr="00B01E7E" w:rsidRDefault="00D01F0E" w:rsidP="00D01F0E">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28. </w:t>
      </w:r>
      <w:r w:rsidR="00DC7DF9" w:rsidRPr="00B01E7E">
        <w:rPr>
          <w:rFonts w:ascii="Times New Roman" w:hAnsi="Times New Roman"/>
          <w:sz w:val="24"/>
          <w:szCs w:val="24"/>
        </w:rPr>
        <w:t>V § 9 se za slovo „díle“ vkládají slova „v tištěné nebo elektronické podobě“</w:t>
      </w:r>
      <w:r w:rsidR="00370926" w:rsidRPr="00B01E7E">
        <w:rPr>
          <w:rFonts w:ascii="Times New Roman" w:hAnsi="Times New Roman"/>
          <w:sz w:val="24"/>
          <w:szCs w:val="24"/>
        </w:rPr>
        <w:t>, slovo „zboží“ se nahrazuje slovem „výrobků“</w:t>
      </w:r>
      <w:r w:rsidR="00196635" w:rsidRPr="00B01E7E">
        <w:rPr>
          <w:rFonts w:ascii="Times New Roman" w:hAnsi="Times New Roman"/>
          <w:sz w:val="24"/>
          <w:szCs w:val="24"/>
        </w:rPr>
        <w:t>, za sl</w:t>
      </w:r>
      <w:r w:rsidR="00DC7DF9" w:rsidRPr="00B01E7E">
        <w:rPr>
          <w:rFonts w:ascii="Times New Roman" w:hAnsi="Times New Roman"/>
          <w:sz w:val="24"/>
          <w:szCs w:val="24"/>
        </w:rPr>
        <w:t>ovo „byla“ se vkládají slova „bezodk</w:t>
      </w:r>
      <w:r w:rsidR="00013B13" w:rsidRPr="00B01E7E">
        <w:rPr>
          <w:rFonts w:ascii="Times New Roman" w:hAnsi="Times New Roman"/>
          <w:sz w:val="24"/>
          <w:szCs w:val="24"/>
        </w:rPr>
        <w:t xml:space="preserve">ladně, v případě tištěné </w:t>
      </w:r>
      <w:r w:rsidR="00CC08F5" w:rsidRPr="00B01E7E">
        <w:rPr>
          <w:rFonts w:ascii="Times New Roman" w:hAnsi="Times New Roman"/>
          <w:sz w:val="24"/>
          <w:szCs w:val="24"/>
        </w:rPr>
        <w:t>podoby</w:t>
      </w:r>
      <w:r w:rsidR="00013B13" w:rsidRPr="00B01E7E">
        <w:rPr>
          <w:rFonts w:ascii="Times New Roman" w:hAnsi="Times New Roman"/>
          <w:sz w:val="24"/>
          <w:szCs w:val="24"/>
        </w:rPr>
        <w:t>“</w:t>
      </w:r>
      <w:r w:rsidR="003A15F4" w:rsidRPr="00B01E7E">
        <w:rPr>
          <w:rFonts w:ascii="Times New Roman" w:hAnsi="Times New Roman"/>
          <w:sz w:val="24"/>
          <w:szCs w:val="24"/>
        </w:rPr>
        <w:t xml:space="preserve"> a za slova „vydání díla“ se vkládá čárka</w:t>
      </w:r>
      <w:r w:rsidR="001435EC"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D01F0E" w:rsidRPr="00B01E7E" w:rsidRDefault="00D01F0E" w:rsidP="00B01E7E">
      <w:pPr>
        <w:spacing w:after="0" w:line="240" w:lineRule="auto"/>
        <w:jc w:val="both"/>
        <w:rPr>
          <w:rFonts w:ascii="Times New Roman" w:hAnsi="Times New Roman"/>
          <w:sz w:val="24"/>
          <w:szCs w:val="24"/>
        </w:rPr>
      </w:pPr>
    </w:p>
    <w:p w:rsidR="009D29B9" w:rsidRPr="00B01E7E" w:rsidRDefault="00D01F0E" w:rsidP="00D01F0E">
      <w:pPr>
        <w:spacing w:after="0" w:line="240" w:lineRule="auto"/>
        <w:ind w:firstLine="708"/>
        <w:jc w:val="both"/>
        <w:rPr>
          <w:rFonts w:ascii="Times New Roman" w:hAnsi="Times New Roman"/>
          <w:sz w:val="24"/>
          <w:szCs w:val="24"/>
        </w:rPr>
      </w:pPr>
      <w:r>
        <w:rPr>
          <w:rFonts w:ascii="Times New Roman" w:hAnsi="Times New Roman"/>
          <w:sz w:val="24"/>
          <w:szCs w:val="24"/>
        </w:rPr>
        <w:t xml:space="preserve">29. V </w:t>
      </w:r>
      <w:r w:rsidR="006F59F7" w:rsidRPr="00B01E7E">
        <w:rPr>
          <w:rFonts w:ascii="Times New Roman" w:hAnsi="Times New Roman"/>
          <w:sz w:val="24"/>
          <w:szCs w:val="24"/>
        </w:rPr>
        <w:t>§ 10 odst</w:t>
      </w:r>
      <w:r w:rsidR="00550F56" w:rsidRPr="00B01E7E">
        <w:rPr>
          <w:rFonts w:ascii="Times New Roman" w:hAnsi="Times New Roman"/>
          <w:sz w:val="24"/>
          <w:szCs w:val="24"/>
        </w:rPr>
        <w:t>avec</w:t>
      </w:r>
      <w:r w:rsidR="006F59F7" w:rsidRPr="00B01E7E">
        <w:rPr>
          <w:rFonts w:ascii="Times New Roman" w:hAnsi="Times New Roman"/>
          <w:sz w:val="24"/>
          <w:szCs w:val="24"/>
        </w:rPr>
        <w:t xml:space="preserve"> 1 </w:t>
      </w:r>
      <w:r w:rsidR="00766912" w:rsidRPr="00B01E7E">
        <w:rPr>
          <w:rFonts w:ascii="Times New Roman" w:hAnsi="Times New Roman"/>
          <w:sz w:val="24"/>
          <w:szCs w:val="24"/>
        </w:rPr>
        <w:t>zní:</w:t>
      </w:r>
    </w:p>
    <w:p w:rsidR="00D01F0E" w:rsidRDefault="00D01F0E" w:rsidP="00B01E7E">
      <w:pPr>
        <w:spacing w:after="0" w:line="240" w:lineRule="auto"/>
        <w:jc w:val="both"/>
        <w:rPr>
          <w:rFonts w:ascii="Times New Roman" w:hAnsi="Times New Roman"/>
          <w:sz w:val="24"/>
          <w:szCs w:val="24"/>
        </w:rPr>
      </w:pPr>
    </w:p>
    <w:p w:rsidR="007F5E80" w:rsidRPr="00B01E7E" w:rsidRDefault="00062838" w:rsidP="00D01F0E">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7F5E80" w:rsidRPr="00B01E7E">
        <w:rPr>
          <w:rFonts w:ascii="Times New Roman" w:hAnsi="Times New Roman"/>
          <w:sz w:val="24"/>
          <w:szCs w:val="24"/>
        </w:rPr>
        <w:t xml:space="preserve">(1) </w:t>
      </w:r>
      <w:r w:rsidR="00490ADA" w:rsidRPr="00B01E7E">
        <w:rPr>
          <w:rFonts w:ascii="Times New Roman" w:hAnsi="Times New Roman"/>
          <w:sz w:val="24"/>
          <w:szCs w:val="24"/>
        </w:rPr>
        <w:t xml:space="preserve">Pokud je užívání v souladu s obchodními zvyklostmi a zásadami poctivého obchodního styku, není vlastník </w:t>
      </w:r>
      <w:r w:rsidR="007F5E80" w:rsidRPr="00B01E7E">
        <w:rPr>
          <w:rFonts w:ascii="Times New Roman" w:hAnsi="Times New Roman"/>
          <w:sz w:val="24"/>
          <w:szCs w:val="24"/>
        </w:rPr>
        <w:t>ochranné známky oprávněn zakázat třetím osobám užívat v</w:t>
      </w:r>
      <w:r w:rsidR="00A75966" w:rsidRPr="00B01E7E">
        <w:rPr>
          <w:rFonts w:ascii="Times New Roman" w:hAnsi="Times New Roman"/>
          <w:sz w:val="24"/>
          <w:szCs w:val="24"/>
        </w:rPr>
        <w:t> </w:t>
      </w:r>
      <w:r w:rsidR="007F5E80" w:rsidRPr="00B01E7E">
        <w:rPr>
          <w:rFonts w:ascii="Times New Roman" w:hAnsi="Times New Roman"/>
          <w:sz w:val="24"/>
          <w:szCs w:val="24"/>
        </w:rPr>
        <w:t>obchodním styku</w:t>
      </w:r>
    </w:p>
    <w:p w:rsidR="007F5E80" w:rsidRPr="00B01E7E" w:rsidRDefault="00D01F0E" w:rsidP="00B01E7E">
      <w:pPr>
        <w:spacing w:after="0" w:line="240" w:lineRule="auto"/>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7F5E80" w:rsidRPr="00B01E7E">
        <w:rPr>
          <w:rFonts w:ascii="Times New Roman" w:hAnsi="Times New Roman"/>
          <w:sz w:val="24"/>
          <w:szCs w:val="24"/>
        </w:rPr>
        <w:t>jejich jméno a příjmení</w:t>
      </w:r>
      <w:r w:rsidR="006E75C6" w:rsidRPr="00B01E7E">
        <w:rPr>
          <w:rFonts w:ascii="Times New Roman" w:hAnsi="Times New Roman"/>
          <w:sz w:val="24"/>
          <w:szCs w:val="24"/>
        </w:rPr>
        <w:t xml:space="preserve"> nebo adresu</w:t>
      </w:r>
      <w:r w:rsidR="007F5E80" w:rsidRPr="00B01E7E">
        <w:rPr>
          <w:rFonts w:ascii="Times New Roman" w:hAnsi="Times New Roman"/>
          <w:sz w:val="24"/>
          <w:szCs w:val="24"/>
        </w:rPr>
        <w:t>, jedná-li se o fyzickou osobu</w:t>
      </w:r>
      <w:r>
        <w:rPr>
          <w:rFonts w:ascii="Times New Roman" w:hAnsi="Times New Roman"/>
          <w:sz w:val="24"/>
          <w:szCs w:val="24"/>
        </w:rPr>
        <w:t>,</w:t>
      </w:r>
    </w:p>
    <w:p w:rsidR="007F5E80" w:rsidRPr="00B01E7E" w:rsidRDefault="007F5E80" w:rsidP="00D01F0E">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D01F0E">
        <w:rPr>
          <w:rFonts w:ascii="Times New Roman" w:hAnsi="Times New Roman"/>
          <w:sz w:val="24"/>
          <w:szCs w:val="24"/>
        </w:rPr>
        <w:tab/>
      </w:r>
      <w:r w:rsidRPr="00B01E7E">
        <w:rPr>
          <w:rFonts w:ascii="Times New Roman" w:hAnsi="Times New Roman"/>
          <w:sz w:val="24"/>
          <w:szCs w:val="24"/>
        </w:rPr>
        <w:t>označení nebo údaje, které nemají rozlišovací způsobilost nebo které se týkají druhu, jakosti, množství, účelu, hodnoty, zeměpisného původu, doby výroby výrobku nebo poskytnutí služby nebo jiných jejich vlastností,</w:t>
      </w:r>
    </w:p>
    <w:p w:rsidR="007F5E80" w:rsidRPr="00B01E7E" w:rsidRDefault="007F5E80" w:rsidP="00D01F0E">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D01F0E">
        <w:rPr>
          <w:rFonts w:ascii="Times New Roman" w:hAnsi="Times New Roman"/>
          <w:sz w:val="24"/>
          <w:szCs w:val="24"/>
        </w:rPr>
        <w:tab/>
      </w:r>
      <w:r w:rsidRPr="00B01E7E">
        <w:rPr>
          <w:rFonts w:ascii="Times New Roman" w:hAnsi="Times New Roman"/>
          <w:sz w:val="24"/>
          <w:szCs w:val="24"/>
        </w:rPr>
        <w:t>ochrannou známku za účelem označení výrobků nebo služeb jako výrobků nebo služeb pocházejících od vlastníka této ochranné známky nebo odkazu na ně jako na výrobky nebo služby daného vlastníka, zejména v případech, kdy užití této ochranné známky je nezbytné k označení zamýšleného účelu výrobku nebo služby, zejména u příslušenství nebo náhradních dílů</w:t>
      </w:r>
      <w:r w:rsidR="00EC4C9E" w:rsidRPr="00B01E7E">
        <w:rPr>
          <w:rFonts w:ascii="Times New Roman" w:hAnsi="Times New Roman"/>
          <w:sz w:val="24"/>
          <w:szCs w:val="24"/>
        </w:rPr>
        <w:t>.</w:t>
      </w:r>
      <w:r w:rsidR="00062838" w:rsidRPr="00B01E7E">
        <w:rPr>
          <w:rFonts w:ascii="Times New Roman" w:hAnsi="Times New Roman"/>
          <w:sz w:val="24"/>
          <w:szCs w:val="24"/>
        </w:rPr>
        <w:t>“.</w:t>
      </w:r>
    </w:p>
    <w:p w:rsidR="00AB0A01" w:rsidRDefault="00AB0A01" w:rsidP="00B01E7E">
      <w:pPr>
        <w:spacing w:after="0" w:line="240" w:lineRule="auto"/>
        <w:jc w:val="both"/>
        <w:rPr>
          <w:rFonts w:ascii="Times New Roman" w:hAnsi="Times New Roman"/>
          <w:sz w:val="24"/>
          <w:szCs w:val="24"/>
        </w:rPr>
      </w:pPr>
    </w:p>
    <w:p w:rsidR="00D01F0E" w:rsidRPr="00B01E7E" w:rsidRDefault="00D01F0E" w:rsidP="00B01E7E">
      <w:pPr>
        <w:spacing w:after="0" w:line="240" w:lineRule="auto"/>
        <w:jc w:val="both"/>
        <w:rPr>
          <w:rFonts w:ascii="Times New Roman" w:hAnsi="Times New Roman"/>
          <w:sz w:val="24"/>
          <w:szCs w:val="24"/>
        </w:rPr>
      </w:pPr>
    </w:p>
    <w:p w:rsidR="00CB6D67" w:rsidRPr="00B01E7E" w:rsidRDefault="00D01F0E" w:rsidP="00D01F0E">
      <w:pPr>
        <w:spacing w:after="0" w:line="240" w:lineRule="auto"/>
        <w:ind w:firstLine="708"/>
        <w:jc w:val="both"/>
        <w:rPr>
          <w:rFonts w:ascii="Times New Roman" w:hAnsi="Times New Roman"/>
          <w:sz w:val="24"/>
          <w:szCs w:val="24"/>
        </w:rPr>
      </w:pPr>
      <w:r>
        <w:rPr>
          <w:rFonts w:ascii="Times New Roman" w:hAnsi="Times New Roman"/>
          <w:sz w:val="24"/>
          <w:szCs w:val="24"/>
        </w:rPr>
        <w:t xml:space="preserve">30. </w:t>
      </w:r>
      <w:r w:rsidR="003912AA" w:rsidRPr="00B01E7E">
        <w:rPr>
          <w:rFonts w:ascii="Times New Roman" w:hAnsi="Times New Roman"/>
          <w:sz w:val="24"/>
          <w:szCs w:val="24"/>
        </w:rPr>
        <w:t xml:space="preserve">Za </w:t>
      </w:r>
      <w:r w:rsidR="005C005A" w:rsidRPr="00B01E7E">
        <w:rPr>
          <w:rFonts w:ascii="Times New Roman" w:hAnsi="Times New Roman"/>
          <w:sz w:val="24"/>
          <w:szCs w:val="24"/>
        </w:rPr>
        <w:t>§ 10 se vkládají</w:t>
      </w:r>
      <w:r w:rsidR="00AB0A01" w:rsidRPr="00B01E7E">
        <w:rPr>
          <w:rFonts w:ascii="Times New Roman" w:hAnsi="Times New Roman"/>
          <w:sz w:val="24"/>
          <w:szCs w:val="24"/>
        </w:rPr>
        <w:t xml:space="preserve"> </w:t>
      </w:r>
      <w:r w:rsidR="00CC713F" w:rsidRPr="00B01E7E">
        <w:rPr>
          <w:rFonts w:ascii="Times New Roman" w:hAnsi="Times New Roman"/>
          <w:sz w:val="24"/>
          <w:szCs w:val="24"/>
        </w:rPr>
        <w:t xml:space="preserve">nové </w:t>
      </w:r>
      <w:r w:rsidR="00AB0A01" w:rsidRPr="00B01E7E">
        <w:rPr>
          <w:rFonts w:ascii="Times New Roman" w:hAnsi="Times New Roman"/>
          <w:sz w:val="24"/>
          <w:szCs w:val="24"/>
        </w:rPr>
        <w:t>§ 10a a 10b, které</w:t>
      </w:r>
      <w:r w:rsidR="005763D8" w:rsidRPr="00B01E7E">
        <w:rPr>
          <w:rFonts w:ascii="Times New Roman" w:hAnsi="Times New Roman"/>
          <w:sz w:val="24"/>
          <w:szCs w:val="24"/>
        </w:rPr>
        <w:t xml:space="preserve"> včetně poznámky pod čarou </w:t>
      </w:r>
      <w:r w:rsidR="00B57B36" w:rsidRPr="00B01E7E">
        <w:rPr>
          <w:rFonts w:ascii="Times New Roman" w:hAnsi="Times New Roman"/>
          <w:sz w:val="24"/>
          <w:szCs w:val="24"/>
        </w:rPr>
        <w:t>č.</w:t>
      </w:r>
      <w:r w:rsidR="00DF48A3" w:rsidRPr="00B01E7E">
        <w:rPr>
          <w:rFonts w:ascii="Times New Roman" w:hAnsi="Times New Roman"/>
          <w:sz w:val="24"/>
          <w:szCs w:val="24"/>
        </w:rPr>
        <w:t> </w:t>
      </w:r>
      <w:r w:rsidR="00B57B36" w:rsidRPr="00B01E7E">
        <w:rPr>
          <w:rFonts w:ascii="Times New Roman" w:hAnsi="Times New Roman"/>
          <w:sz w:val="24"/>
          <w:szCs w:val="24"/>
        </w:rPr>
        <w:t xml:space="preserve">8 </w:t>
      </w:r>
      <w:r w:rsidR="00E253BA" w:rsidRPr="00B01E7E">
        <w:rPr>
          <w:rFonts w:ascii="Times New Roman" w:hAnsi="Times New Roman"/>
          <w:sz w:val="24"/>
          <w:szCs w:val="24"/>
        </w:rPr>
        <w:t>zn</w:t>
      </w:r>
      <w:r w:rsidR="00AB0A01" w:rsidRPr="00B01E7E">
        <w:rPr>
          <w:rFonts w:ascii="Times New Roman" w:hAnsi="Times New Roman"/>
          <w:sz w:val="24"/>
          <w:szCs w:val="24"/>
        </w:rPr>
        <w:t>ějí</w:t>
      </w:r>
      <w:r w:rsidR="00E253BA" w:rsidRPr="00B01E7E">
        <w:rPr>
          <w:rFonts w:ascii="Times New Roman" w:hAnsi="Times New Roman"/>
          <w:sz w:val="24"/>
          <w:szCs w:val="24"/>
        </w:rPr>
        <w:t>:</w:t>
      </w:r>
    </w:p>
    <w:p w:rsidR="00EC4C9E" w:rsidRPr="00B01E7E" w:rsidRDefault="00EC4C9E" w:rsidP="00B01E7E">
      <w:pPr>
        <w:spacing w:after="0" w:line="240" w:lineRule="auto"/>
        <w:jc w:val="both"/>
        <w:rPr>
          <w:rFonts w:ascii="Times New Roman" w:hAnsi="Times New Roman"/>
          <w:sz w:val="24"/>
          <w:szCs w:val="24"/>
        </w:rPr>
      </w:pPr>
    </w:p>
    <w:p w:rsidR="00E253BA" w:rsidRPr="00B01E7E" w:rsidRDefault="00E253BA" w:rsidP="00D01F0E">
      <w:pPr>
        <w:spacing w:after="0" w:line="240" w:lineRule="auto"/>
        <w:jc w:val="center"/>
        <w:rPr>
          <w:rFonts w:ascii="Times New Roman" w:hAnsi="Times New Roman"/>
          <w:sz w:val="24"/>
          <w:szCs w:val="24"/>
        </w:rPr>
      </w:pPr>
      <w:r w:rsidRPr="00B01E7E">
        <w:rPr>
          <w:rFonts w:ascii="Times New Roman" w:hAnsi="Times New Roman"/>
          <w:sz w:val="24"/>
          <w:szCs w:val="24"/>
        </w:rPr>
        <w:t>„§ 10a</w:t>
      </w:r>
    </w:p>
    <w:p w:rsidR="00226894" w:rsidRPr="00B01E7E" w:rsidRDefault="00226894" w:rsidP="00B01E7E">
      <w:pPr>
        <w:spacing w:after="0" w:line="240" w:lineRule="auto"/>
        <w:jc w:val="both"/>
        <w:rPr>
          <w:rFonts w:ascii="Times New Roman" w:hAnsi="Times New Roman"/>
          <w:sz w:val="24"/>
          <w:szCs w:val="24"/>
        </w:rPr>
      </w:pPr>
    </w:p>
    <w:p w:rsidR="00AB0A01" w:rsidRDefault="00AB0A01" w:rsidP="00D01F0E">
      <w:pPr>
        <w:spacing w:after="0" w:line="240" w:lineRule="auto"/>
        <w:ind w:firstLine="708"/>
        <w:jc w:val="both"/>
        <w:rPr>
          <w:rFonts w:ascii="Times New Roman" w:hAnsi="Times New Roman"/>
          <w:sz w:val="24"/>
          <w:szCs w:val="24"/>
        </w:rPr>
      </w:pPr>
      <w:r w:rsidRPr="00B01E7E">
        <w:rPr>
          <w:rFonts w:ascii="Times New Roman" w:hAnsi="Times New Roman"/>
          <w:sz w:val="24"/>
          <w:szCs w:val="24"/>
        </w:rPr>
        <w:t>(1) Vlastník ochranné známky je oprávněn domáhat se podle jiného právního předpisu</w:t>
      </w:r>
      <w:r w:rsidR="00CC7C20" w:rsidRPr="00D01F0E">
        <w:rPr>
          <w:rFonts w:ascii="Times New Roman" w:hAnsi="Times New Roman"/>
          <w:sz w:val="24"/>
          <w:szCs w:val="24"/>
          <w:vertAlign w:val="superscript"/>
        </w:rPr>
        <w:t>8</w:t>
      </w:r>
      <w:r w:rsidRPr="00B01E7E">
        <w:rPr>
          <w:rFonts w:ascii="Times New Roman" w:hAnsi="Times New Roman"/>
          <w:sz w:val="24"/>
          <w:szCs w:val="24"/>
        </w:rPr>
        <w:t>), aby soud zakázal užívání označení pouze v tom rozsahu, v němž jeho práva v době, kdy byla podána žaloba, nemohou být zruše</w:t>
      </w:r>
      <w:r w:rsidR="00D01F0E">
        <w:rPr>
          <w:rFonts w:ascii="Times New Roman" w:hAnsi="Times New Roman"/>
          <w:sz w:val="24"/>
          <w:szCs w:val="24"/>
        </w:rPr>
        <w:t>na podle § 31 odst. 1 písm. a).</w:t>
      </w:r>
    </w:p>
    <w:p w:rsidR="00D01F0E" w:rsidRPr="00B01E7E" w:rsidRDefault="00D01F0E" w:rsidP="00D01F0E">
      <w:pPr>
        <w:spacing w:after="0" w:line="240" w:lineRule="auto"/>
        <w:jc w:val="both"/>
        <w:rPr>
          <w:rFonts w:ascii="Times New Roman" w:hAnsi="Times New Roman"/>
          <w:sz w:val="24"/>
          <w:szCs w:val="24"/>
        </w:rPr>
      </w:pPr>
    </w:p>
    <w:p w:rsidR="00AB0A01" w:rsidRPr="00B01E7E" w:rsidRDefault="00AB0A01" w:rsidP="00D01F0E">
      <w:pPr>
        <w:spacing w:after="0" w:line="240" w:lineRule="auto"/>
        <w:ind w:firstLine="708"/>
        <w:jc w:val="both"/>
        <w:rPr>
          <w:rFonts w:ascii="Times New Roman" w:hAnsi="Times New Roman"/>
          <w:sz w:val="24"/>
          <w:szCs w:val="24"/>
        </w:rPr>
      </w:pPr>
      <w:r w:rsidRPr="00B01E7E">
        <w:rPr>
          <w:rFonts w:ascii="Times New Roman" w:hAnsi="Times New Roman"/>
          <w:sz w:val="24"/>
          <w:szCs w:val="24"/>
        </w:rPr>
        <w:t>(2) Pokud</w:t>
      </w:r>
      <w:r w:rsidR="0001268B" w:rsidRPr="00B01E7E">
        <w:rPr>
          <w:rFonts w:ascii="Times New Roman" w:hAnsi="Times New Roman"/>
          <w:sz w:val="24"/>
          <w:szCs w:val="24"/>
        </w:rPr>
        <w:t xml:space="preserve"> je</w:t>
      </w:r>
      <w:r w:rsidRPr="00B01E7E">
        <w:rPr>
          <w:rFonts w:ascii="Times New Roman" w:hAnsi="Times New Roman"/>
          <w:sz w:val="24"/>
          <w:szCs w:val="24"/>
        </w:rPr>
        <w:t xml:space="preserve"> ke dni podání žaloby ochranná známka zapsána nejméně po dobu 5 let, vlastník ochranné známky na žádost žalovaného předloží důkaz o tom, že během doby 5 let předcházejících dni podání žaloby byla ochranná známka řádně užívána v souladu s § 13 pro výrobky nebo služby, pro které je zapsána a na nichž je založena žaloba, nebo důkaz o</w:t>
      </w:r>
      <w:r w:rsidR="00DF48A3" w:rsidRPr="00B01E7E">
        <w:rPr>
          <w:rFonts w:ascii="Times New Roman" w:hAnsi="Times New Roman"/>
          <w:sz w:val="24"/>
          <w:szCs w:val="24"/>
        </w:rPr>
        <w:t> </w:t>
      </w:r>
      <w:r w:rsidRPr="00B01E7E">
        <w:rPr>
          <w:rFonts w:ascii="Times New Roman" w:hAnsi="Times New Roman"/>
          <w:sz w:val="24"/>
          <w:szCs w:val="24"/>
        </w:rPr>
        <w:t>existenci řádných důvodů pro její neužívání.</w:t>
      </w:r>
    </w:p>
    <w:p w:rsidR="00AB0A01" w:rsidRDefault="00AB0A01" w:rsidP="00B01E7E">
      <w:pPr>
        <w:spacing w:after="0" w:line="240" w:lineRule="auto"/>
        <w:jc w:val="both"/>
        <w:rPr>
          <w:rFonts w:ascii="Times New Roman" w:hAnsi="Times New Roman"/>
          <w:sz w:val="24"/>
          <w:szCs w:val="24"/>
        </w:rPr>
      </w:pPr>
    </w:p>
    <w:p w:rsidR="00D01F0E" w:rsidRPr="00B01E7E" w:rsidRDefault="00D01F0E" w:rsidP="00B01E7E">
      <w:pPr>
        <w:spacing w:after="0" w:line="240" w:lineRule="auto"/>
        <w:jc w:val="both"/>
        <w:rPr>
          <w:rFonts w:ascii="Times New Roman" w:hAnsi="Times New Roman"/>
          <w:sz w:val="24"/>
          <w:szCs w:val="24"/>
        </w:rPr>
      </w:pPr>
    </w:p>
    <w:p w:rsidR="00AB0A01" w:rsidRPr="00B01E7E" w:rsidRDefault="00AB0A01" w:rsidP="00D01F0E">
      <w:pPr>
        <w:spacing w:after="0" w:line="240" w:lineRule="auto"/>
        <w:jc w:val="center"/>
        <w:rPr>
          <w:rFonts w:ascii="Times New Roman" w:hAnsi="Times New Roman"/>
          <w:sz w:val="24"/>
          <w:szCs w:val="24"/>
        </w:rPr>
      </w:pPr>
      <w:r w:rsidRPr="00B01E7E">
        <w:rPr>
          <w:rFonts w:ascii="Times New Roman" w:hAnsi="Times New Roman"/>
          <w:sz w:val="24"/>
          <w:szCs w:val="24"/>
        </w:rPr>
        <w:t>§ 10b</w:t>
      </w:r>
    </w:p>
    <w:p w:rsidR="00AB0A01" w:rsidRPr="00B01E7E" w:rsidRDefault="00AB0A01" w:rsidP="00B01E7E">
      <w:pPr>
        <w:spacing w:after="0" w:line="240" w:lineRule="auto"/>
        <w:jc w:val="both"/>
        <w:rPr>
          <w:rFonts w:ascii="Times New Roman" w:hAnsi="Times New Roman"/>
          <w:sz w:val="24"/>
          <w:szCs w:val="24"/>
        </w:rPr>
      </w:pPr>
    </w:p>
    <w:p w:rsidR="00AB0A01" w:rsidRPr="00B01E7E" w:rsidRDefault="00AB0A01" w:rsidP="00D01F0E">
      <w:pPr>
        <w:spacing w:after="0" w:line="240" w:lineRule="auto"/>
        <w:ind w:firstLine="708"/>
        <w:jc w:val="both"/>
        <w:rPr>
          <w:rFonts w:ascii="Times New Roman" w:hAnsi="Times New Roman"/>
          <w:sz w:val="24"/>
          <w:szCs w:val="24"/>
        </w:rPr>
      </w:pPr>
      <w:r w:rsidRPr="00B01E7E">
        <w:rPr>
          <w:rFonts w:ascii="Times New Roman" w:hAnsi="Times New Roman"/>
          <w:sz w:val="24"/>
          <w:szCs w:val="24"/>
        </w:rPr>
        <w:t>(1) Vlastník starší ochranné známky není oprávněn domáhat se podle jiného právního předpisu</w:t>
      </w:r>
      <w:r w:rsidR="00CC7C20" w:rsidRPr="00D8267E">
        <w:rPr>
          <w:rFonts w:ascii="Times New Roman" w:hAnsi="Times New Roman"/>
          <w:sz w:val="24"/>
          <w:szCs w:val="24"/>
          <w:vertAlign w:val="superscript"/>
        </w:rPr>
        <w:t>8</w:t>
      </w:r>
      <w:r w:rsidRPr="00B01E7E">
        <w:rPr>
          <w:rFonts w:ascii="Times New Roman" w:hAnsi="Times New Roman"/>
          <w:sz w:val="24"/>
          <w:szCs w:val="24"/>
        </w:rPr>
        <w:t>), aby soud zakázal užívání pozdější ochranné známky, pokud by tato pozdější ochranná známka nebyla prohlášena za neplatnou na základě § 12 odst. 1</w:t>
      </w:r>
      <w:r w:rsidR="00B61F0D" w:rsidRPr="00B01E7E">
        <w:rPr>
          <w:rFonts w:ascii="Times New Roman" w:hAnsi="Times New Roman"/>
          <w:sz w:val="24"/>
          <w:szCs w:val="24"/>
        </w:rPr>
        <w:t xml:space="preserve"> nebo</w:t>
      </w:r>
      <w:r w:rsidR="00D01F0E">
        <w:rPr>
          <w:rFonts w:ascii="Times New Roman" w:hAnsi="Times New Roman"/>
          <w:sz w:val="24"/>
          <w:szCs w:val="24"/>
        </w:rPr>
        <w:t xml:space="preserve"> 3 nebo § </w:t>
      </w:r>
      <w:r w:rsidRPr="00B01E7E">
        <w:rPr>
          <w:rFonts w:ascii="Times New Roman" w:hAnsi="Times New Roman"/>
          <w:sz w:val="24"/>
          <w:szCs w:val="24"/>
        </w:rPr>
        <w:t>32</w:t>
      </w:r>
      <w:r w:rsidR="0001268B" w:rsidRPr="00B01E7E">
        <w:rPr>
          <w:rFonts w:ascii="Times New Roman" w:hAnsi="Times New Roman"/>
          <w:sz w:val="24"/>
          <w:szCs w:val="24"/>
        </w:rPr>
        <w:t>b</w:t>
      </w:r>
      <w:r w:rsidR="00D01F0E">
        <w:rPr>
          <w:rFonts w:ascii="Times New Roman" w:hAnsi="Times New Roman"/>
          <w:sz w:val="24"/>
          <w:szCs w:val="24"/>
        </w:rPr>
        <w:t> </w:t>
      </w:r>
      <w:r w:rsidRPr="00B01E7E">
        <w:rPr>
          <w:rFonts w:ascii="Times New Roman" w:hAnsi="Times New Roman"/>
          <w:sz w:val="24"/>
          <w:szCs w:val="24"/>
        </w:rPr>
        <w:t>odst.</w:t>
      </w:r>
      <w:r w:rsidR="00C57AA9" w:rsidRPr="00B01E7E">
        <w:rPr>
          <w:rFonts w:ascii="Times New Roman" w:hAnsi="Times New Roman"/>
          <w:sz w:val="24"/>
          <w:szCs w:val="24"/>
        </w:rPr>
        <w:t> </w:t>
      </w:r>
      <w:r w:rsidR="00366334" w:rsidRPr="00B01E7E">
        <w:rPr>
          <w:rFonts w:ascii="Times New Roman" w:hAnsi="Times New Roman"/>
          <w:sz w:val="24"/>
          <w:szCs w:val="24"/>
        </w:rPr>
        <w:t>2</w:t>
      </w:r>
      <w:r w:rsidR="00027A95" w:rsidRPr="00B01E7E">
        <w:rPr>
          <w:rFonts w:ascii="Times New Roman" w:hAnsi="Times New Roman"/>
          <w:sz w:val="24"/>
          <w:szCs w:val="24"/>
        </w:rPr>
        <w:t xml:space="preserve"> nebo</w:t>
      </w:r>
      <w:r w:rsidR="00C57AA9" w:rsidRPr="00B01E7E">
        <w:rPr>
          <w:rFonts w:ascii="Times New Roman" w:hAnsi="Times New Roman"/>
          <w:sz w:val="24"/>
          <w:szCs w:val="24"/>
        </w:rPr>
        <w:t> </w:t>
      </w:r>
      <w:r w:rsidR="00366334" w:rsidRPr="00B01E7E">
        <w:rPr>
          <w:rFonts w:ascii="Times New Roman" w:hAnsi="Times New Roman"/>
          <w:sz w:val="24"/>
          <w:szCs w:val="24"/>
        </w:rPr>
        <w:t>3</w:t>
      </w:r>
      <w:r w:rsidR="00D01F0E">
        <w:rPr>
          <w:rFonts w:ascii="Times New Roman" w:hAnsi="Times New Roman"/>
          <w:sz w:val="24"/>
          <w:szCs w:val="24"/>
        </w:rPr>
        <w:t>.</w:t>
      </w:r>
    </w:p>
    <w:p w:rsidR="00D01F0E" w:rsidRDefault="00D01F0E" w:rsidP="00B01E7E">
      <w:pPr>
        <w:spacing w:after="0" w:line="240" w:lineRule="auto"/>
        <w:jc w:val="both"/>
        <w:rPr>
          <w:rFonts w:ascii="Times New Roman" w:hAnsi="Times New Roman"/>
          <w:sz w:val="24"/>
          <w:szCs w:val="24"/>
        </w:rPr>
      </w:pPr>
    </w:p>
    <w:p w:rsidR="00AB0A01" w:rsidRPr="00B01E7E" w:rsidRDefault="00AB0A01" w:rsidP="00D01F0E">
      <w:pPr>
        <w:spacing w:after="0" w:line="240" w:lineRule="auto"/>
        <w:ind w:firstLine="708"/>
        <w:jc w:val="both"/>
        <w:rPr>
          <w:rFonts w:ascii="Times New Roman" w:hAnsi="Times New Roman"/>
          <w:sz w:val="24"/>
          <w:szCs w:val="24"/>
        </w:rPr>
      </w:pPr>
      <w:r w:rsidRPr="00B01E7E">
        <w:rPr>
          <w:rFonts w:ascii="Times New Roman" w:hAnsi="Times New Roman"/>
          <w:sz w:val="24"/>
          <w:szCs w:val="24"/>
        </w:rPr>
        <w:t>(2) Vlastník starší ochranné známky není oprávněn domáhat se podle jiného právního předpisu</w:t>
      </w:r>
      <w:r w:rsidR="000037D6" w:rsidRPr="00D01F0E">
        <w:rPr>
          <w:rFonts w:ascii="Times New Roman" w:hAnsi="Times New Roman"/>
          <w:sz w:val="24"/>
          <w:szCs w:val="24"/>
          <w:vertAlign w:val="superscript"/>
        </w:rPr>
        <w:t>8</w:t>
      </w:r>
      <w:r w:rsidR="00ED3A10" w:rsidRPr="00B01E7E">
        <w:rPr>
          <w:rFonts w:ascii="Times New Roman" w:hAnsi="Times New Roman"/>
          <w:sz w:val="24"/>
          <w:szCs w:val="24"/>
        </w:rPr>
        <w:t xml:space="preserve">), </w:t>
      </w:r>
      <w:r w:rsidRPr="00B01E7E">
        <w:rPr>
          <w:rFonts w:ascii="Times New Roman" w:hAnsi="Times New Roman"/>
          <w:sz w:val="24"/>
          <w:szCs w:val="24"/>
        </w:rPr>
        <w:t>aby soud zakázal užívání pozdější ochranné známky E</w:t>
      </w:r>
      <w:r w:rsidR="00C42F08" w:rsidRPr="00B01E7E">
        <w:rPr>
          <w:rFonts w:ascii="Times New Roman" w:hAnsi="Times New Roman"/>
          <w:sz w:val="24"/>
          <w:szCs w:val="24"/>
        </w:rPr>
        <w:t>vropské unie</w:t>
      </w:r>
      <w:r w:rsidR="00D01F0E">
        <w:rPr>
          <w:rFonts w:ascii="Times New Roman" w:hAnsi="Times New Roman"/>
          <w:sz w:val="24"/>
          <w:szCs w:val="24"/>
        </w:rPr>
        <w:t xml:space="preserve">, pokud by tato </w:t>
      </w:r>
      <w:r w:rsidRPr="00B01E7E">
        <w:rPr>
          <w:rFonts w:ascii="Times New Roman" w:hAnsi="Times New Roman"/>
          <w:sz w:val="24"/>
          <w:szCs w:val="24"/>
        </w:rPr>
        <w:t>pozdější ochranná známka E</w:t>
      </w:r>
      <w:r w:rsidR="00C42F08" w:rsidRPr="00B01E7E">
        <w:rPr>
          <w:rFonts w:ascii="Times New Roman" w:hAnsi="Times New Roman"/>
          <w:sz w:val="24"/>
          <w:szCs w:val="24"/>
        </w:rPr>
        <w:t>vropské unie</w:t>
      </w:r>
      <w:r w:rsidRPr="00B01E7E">
        <w:rPr>
          <w:rFonts w:ascii="Times New Roman" w:hAnsi="Times New Roman"/>
          <w:sz w:val="24"/>
          <w:szCs w:val="24"/>
        </w:rPr>
        <w:t xml:space="preserve"> nebyla prohlášena za neplat</w:t>
      </w:r>
      <w:r w:rsidR="00D01F0E">
        <w:rPr>
          <w:rFonts w:ascii="Times New Roman" w:hAnsi="Times New Roman"/>
          <w:sz w:val="24"/>
          <w:szCs w:val="24"/>
        </w:rPr>
        <w:t>nou na základě čl. 60 odst. </w:t>
      </w:r>
      <w:r w:rsidR="000037D6" w:rsidRPr="00B01E7E">
        <w:rPr>
          <w:rFonts w:ascii="Times New Roman" w:hAnsi="Times New Roman"/>
          <w:sz w:val="24"/>
          <w:szCs w:val="24"/>
        </w:rPr>
        <w:t>1, 3</w:t>
      </w:r>
      <w:r w:rsidRPr="00B01E7E">
        <w:rPr>
          <w:rFonts w:ascii="Times New Roman" w:hAnsi="Times New Roman"/>
          <w:sz w:val="24"/>
          <w:szCs w:val="24"/>
        </w:rPr>
        <w:t xml:space="preserve"> nebo 4, čl. 61 odst. 1 nebo 2 nebo čl. 64 odst. 2 nařízení </w:t>
      </w:r>
      <w:r w:rsidR="000037D6" w:rsidRPr="00B01E7E">
        <w:rPr>
          <w:rFonts w:ascii="Times New Roman" w:hAnsi="Times New Roman"/>
          <w:sz w:val="24"/>
          <w:szCs w:val="24"/>
        </w:rPr>
        <w:t>Evropského parlamentu a</w:t>
      </w:r>
      <w:r w:rsidR="00DF48A3" w:rsidRPr="00B01E7E">
        <w:rPr>
          <w:rFonts w:ascii="Times New Roman" w:hAnsi="Times New Roman"/>
          <w:sz w:val="24"/>
          <w:szCs w:val="24"/>
        </w:rPr>
        <w:t> </w:t>
      </w:r>
      <w:r w:rsidRPr="00B01E7E">
        <w:rPr>
          <w:rFonts w:ascii="Times New Roman" w:hAnsi="Times New Roman"/>
          <w:sz w:val="24"/>
          <w:szCs w:val="24"/>
        </w:rPr>
        <w:t>Rady.</w:t>
      </w:r>
    </w:p>
    <w:p w:rsidR="00D01F0E" w:rsidRDefault="00D01F0E" w:rsidP="00B01E7E">
      <w:pPr>
        <w:spacing w:after="0" w:line="240" w:lineRule="auto"/>
        <w:jc w:val="both"/>
        <w:rPr>
          <w:rFonts w:ascii="Times New Roman" w:hAnsi="Times New Roman"/>
          <w:sz w:val="24"/>
          <w:szCs w:val="24"/>
        </w:rPr>
      </w:pPr>
    </w:p>
    <w:p w:rsidR="00AB0A01" w:rsidRPr="00B01E7E" w:rsidRDefault="00AB0A01" w:rsidP="00D01F0E">
      <w:pPr>
        <w:spacing w:after="0" w:line="240" w:lineRule="auto"/>
        <w:ind w:firstLine="708"/>
        <w:jc w:val="both"/>
        <w:rPr>
          <w:rFonts w:ascii="Times New Roman" w:hAnsi="Times New Roman"/>
          <w:sz w:val="24"/>
          <w:szCs w:val="24"/>
        </w:rPr>
      </w:pPr>
      <w:r w:rsidRPr="00B01E7E">
        <w:rPr>
          <w:rFonts w:ascii="Times New Roman" w:hAnsi="Times New Roman"/>
          <w:sz w:val="24"/>
          <w:szCs w:val="24"/>
        </w:rPr>
        <w:lastRenderedPageBreak/>
        <w:t xml:space="preserve">(3) Není-li vlastník starší ochranné známky oprávněn domáhat se, aby soud zakázal užívání pozdější ochranné známky podle odstavce 1 nebo 2, není vlastník dotčené pozdější ochranné známky oprávněn domáhat se, aby soud zakázal </w:t>
      </w:r>
      <w:r w:rsidR="005763D8" w:rsidRPr="00B01E7E">
        <w:rPr>
          <w:rFonts w:ascii="Times New Roman" w:hAnsi="Times New Roman"/>
          <w:sz w:val="24"/>
          <w:szCs w:val="24"/>
        </w:rPr>
        <w:t>užívání starší ochranné známky, přesto</w:t>
      </w:r>
      <w:r w:rsidRPr="00B01E7E">
        <w:rPr>
          <w:rFonts w:ascii="Times New Roman" w:hAnsi="Times New Roman"/>
          <w:sz w:val="24"/>
          <w:szCs w:val="24"/>
        </w:rPr>
        <w:t>že toto starší právo již nemůže být proti pozdější ochranné známce uplat</w:t>
      </w:r>
      <w:r w:rsidR="00D01F0E">
        <w:rPr>
          <w:rFonts w:ascii="Times New Roman" w:hAnsi="Times New Roman"/>
          <w:sz w:val="24"/>
          <w:szCs w:val="24"/>
        </w:rPr>
        <w:t>něno.</w:t>
      </w:r>
    </w:p>
    <w:p w:rsidR="00CC713F" w:rsidRPr="00B01E7E" w:rsidRDefault="00CC713F" w:rsidP="00B01E7E">
      <w:pPr>
        <w:spacing w:after="0" w:line="240" w:lineRule="auto"/>
        <w:jc w:val="both"/>
        <w:rPr>
          <w:rFonts w:ascii="Times New Roman" w:hAnsi="Times New Roman"/>
          <w:sz w:val="24"/>
          <w:szCs w:val="24"/>
        </w:rPr>
      </w:pPr>
      <w:r w:rsidRPr="00B01E7E">
        <w:rPr>
          <w:rFonts w:ascii="Times New Roman" w:hAnsi="Times New Roman"/>
          <w:sz w:val="24"/>
          <w:szCs w:val="24"/>
        </w:rPr>
        <w:t>_______________</w:t>
      </w:r>
    </w:p>
    <w:p w:rsidR="00D22C77" w:rsidRPr="00B01E7E" w:rsidRDefault="00CC7C20" w:rsidP="00D01F0E">
      <w:pPr>
        <w:spacing w:after="0" w:line="240" w:lineRule="auto"/>
        <w:ind w:left="708" w:hanging="708"/>
        <w:jc w:val="both"/>
        <w:rPr>
          <w:rFonts w:ascii="Times New Roman" w:hAnsi="Times New Roman"/>
          <w:sz w:val="24"/>
          <w:szCs w:val="24"/>
        </w:rPr>
      </w:pPr>
      <w:r w:rsidRPr="00D01F0E">
        <w:rPr>
          <w:rFonts w:ascii="Times New Roman" w:hAnsi="Times New Roman"/>
          <w:sz w:val="24"/>
          <w:szCs w:val="24"/>
          <w:vertAlign w:val="superscript"/>
        </w:rPr>
        <w:t>8</w:t>
      </w:r>
      <w:r w:rsidR="00D01F0E">
        <w:rPr>
          <w:rFonts w:ascii="Times New Roman" w:hAnsi="Times New Roman"/>
          <w:sz w:val="24"/>
          <w:szCs w:val="24"/>
        </w:rPr>
        <w:t>)</w:t>
      </w:r>
      <w:r w:rsidR="00D01F0E">
        <w:rPr>
          <w:rFonts w:ascii="Times New Roman" w:hAnsi="Times New Roman"/>
          <w:sz w:val="24"/>
          <w:szCs w:val="24"/>
        </w:rPr>
        <w:tab/>
      </w:r>
      <w:r w:rsidR="00A358E7" w:rsidRPr="00D01F0E">
        <w:rPr>
          <w:rFonts w:ascii="Times New Roman" w:hAnsi="Times New Roman"/>
          <w:sz w:val="20"/>
          <w:szCs w:val="20"/>
        </w:rPr>
        <w:t xml:space="preserve">Například zákon </w:t>
      </w:r>
      <w:r w:rsidR="00D22C77" w:rsidRPr="00D01F0E">
        <w:rPr>
          <w:rFonts w:ascii="Times New Roman" w:hAnsi="Times New Roman"/>
          <w:sz w:val="20"/>
          <w:szCs w:val="20"/>
        </w:rPr>
        <w:t>č. 221/2006 Sb., o vymáhání práv z průmyslového vlastnictví</w:t>
      </w:r>
      <w:r w:rsidR="00A358E7" w:rsidRPr="00D01F0E">
        <w:rPr>
          <w:rFonts w:ascii="Times New Roman" w:hAnsi="Times New Roman"/>
          <w:sz w:val="20"/>
          <w:szCs w:val="20"/>
        </w:rPr>
        <w:t xml:space="preserve"> a o </w:t>
      </w:r>
      <w:r w:rsidR="000037D6" w:rsidRPr="00D01F0E">
        <w:rPr>
          <w:rFonts w:ascii="Times New Roman" w:hAnsi="Times New Roman"/>
          <w:sz w:val="20"/>
          <w:szCs w:val="20"/>
        </w:rPr>
        <w:t xml:space="preserve">změně zákonů na ochranu průmyslového vlastnictví (zákon o vymáhání </w:t>
      </w:r>
      <w:r w:rsidR="00A358E7" w:rsidRPr="00D01F0E">
        <w:rPr>
          <w:rFonts w:ascii="Times New Roman" w:hAnsi="Times New Roman"/>
          <w:sz w:val="20"/>
          <w:szCs w:val="20"/>
        </w:rPr>
        <w:t>práv z </w:t>
      </w:r>
      <w:r w:rsidR="000037D6" w:rsidRPr="00D01F0E">
        <w:rPr>
          <w:rFonts w:ascii="Times New Roman" w:hAnsi="Times New Roman"/>
          <w:sz w:val="20"/>
          <w:szCs w:val="20"/>
        </w:rPr>
        <w:t>průmyslového vlastnictví)</w:t>
      </w:r>
      <w:r w:rsidR="00ED3A10" w:rsidRPr="00D01F0E">
        <w:rPr>
          <w:rFonts w:ascii="Times New Roman" w:hAnsi="Times New Roman"/>
          <w:sz w:val="20"/>
          <w:szCs w:val="20"/>
        </w:rPr>
        <w:t xml:space="preserve">, ve znění </w:t>
      </w:r>
      <w:r w:rsidR="00306FE0">
        <w:rPr>
          <w:rFonts w:ascii="Times New Roman" w:hAnsi="Times New Roman"/>
          <w:sz w:val="20"/>
          <w:szCs w:val="20"/>
        </w:rPr>
        <w:t xml:space="preserve">zákona </w:t>
      </w:r>
      <w:proofErr w:type="gramStart"/>
      <w:r w:rsidR="00306FE0">
        <w:rPr>
          <w:rFonts w:ascii="Times New Roman" w:hAnsi="Times New Roman"/>
          <w:sz w:val="20"/>
          <w:szCs w:val="20"/>
        </w:rPr>
        <w:t>č.   /2018</w:t>
      </w:r>
      <w:proofErr w:type="gramEnd"/>
      <w:r w:rsidR="00306FE0">
        <w:rPr>
          <w:rFonts w:ascii="Times New Roman" w:hAnsi="Times New Roman"/>
          <w:sz w:val="20"/>
          <w:szCs w:val="20"/>
        </w:rPr>
        <w:t xml:space="preserve"> Sb.</w:t>
      </w:r>
      <w:r w:rsidR="00AB0A01" w:rsidRPr="00B01E7E">
        <w:rPr>
          <w:rFonts w:ascii="Times New Roman" w:hAnsi="Times New Roman"/>
          <w:sz w:val="24"/>
          <w:szCs w:val="24"/>
        </w:rPr>
        <w:t>“</w:t>
      </w:r>
      <w:r w:rsidR="00AA16E8" w:rsidRPr="00B01E7E">
        <w:rPr>
          <w:rFonts w:ascii="Times New Roman" w:hAnsi="Times New Roman"/>
          <w:sz w:val="24"/>
          <w:szCs w:val="24"/>
        </w:rPr>
        <w:t>.</w:t>
      </w:r>
    </w:p>
    <w:p w:rsidR="00B72146" w:rsidRDefault="00B72146" w:rsidP="00B01E7E">
      <w:pPr>
        <w:spacing w:after="0" w:line="240" w:lineRule="auto"/>
        <w:jc w:val="both"/>
        <w:rPr>
          <w:rFonts w:ascii="Times New Roman" w:hAnsi="Times New Roman"/>
          <w:sz w:val="24"/>
          <w:szCs w:val="24"/>
        </w:rPr>
      </w:pPr>
    </w:p>
    <w:p w:rsidR="00D01F0E" w:rsidRPr="00B01E7E" w:rsidRDefault="00D01F0E" w:rsidP="00B01E7E">
      <w:pPr>
        <w:spacing w:after="0" w:line="240" w:lineRule="auto"/>
        <w:jc w:val="both"/>
        <w:rPr>
          <w:rFonts w:ascii="Times New Roman" w:hAnsi="Times New Roman"/>
          <w:sz w:val="24"/>
          <w:szCs w:val="24"/>
        </w:rPr>
      </w:pPr>
    </w:p>
    <w:p w:rsidR="002029C8" w:rsidRPr="00B01E7E" w:rsidRDefault="00927264" w:rsidP="00D01F0E">
      <w:pPr>
        <w:spacing w:after="0" w:line="240" w:lineRule="auto"/>
        <w:ind w:firstLine="708"/>
        <w:jc w:val="both"/>
        <w:rPr>
          <w:rFonts w:ascii="Times New Roman" w:hAnsi="Times New Roman"/>
          <w:sz w:val="24"/>
          <w:szCs w:val="24"/>
        </w:rPr>
      </w:pPr>
      <w:r>
        <w:rPr>
          <w:rFonts w:ascii="Times New Roman" w:hAnsi="Times New Roman"/>
          <w:sz w:val="24"/>
          <w:szCs w:val="24"/>
        </w:rPr>
        <w:t>31. V § 11 se odstavec 1 zrušuje.</w:t>
      </w:r>
    </w:p>
    <w:p w:rsidR="00927264" w:rsidRDefault="00927264" w:rsidP="00B01E7E">
      <w:pPr>
        <w:spacing w:after="0" w:line="240" w:lineRule="auto"/>
        <w:jc w:val="both"/>
        <w:rPr>
          <w:rFonts w:ascii="Times New Roman" w:hAnsi="Times New Roman"/>
          <w:sz w:val="24"/>
          <w:szCs w:val="24"/>
        </w:rPr>
      </w:pPr>
    </w:p>
    <w:p w:rsidR="00E253BA" w:rsidRPr="00B01E7E" w:rsidRDefault="002029C8" w:rsidP="00B01E7E">
      <w:pPr>
        <w:spacing w:after="0" w:line="240" w:lineRule="auto"/>
        <w:jc w:val="both"/>
        <w:rPr>
          <w:rFonts w:ascii="Times New Roman" w:hAnsi="Times New Roman"/>
          <w:sz w:val="24"/>
          <w:szCs w:val="24"/>
        </w:rPr>
      </w:pPr>
      <w:r w:rsidRPr="00B01E7E">
        <w:rPr>
          <w:rFonts w:ascii="Times New Roman" w:hAnsi="Times New Roman"/>
          <w:sz w:val="24"/>
          <w:szCs w:val="24"/>
        </w:rPr>
        <w:t>D</w:t>
      </w:r>
      <w:r w:rsidR="00CC713F" w:rsidRPr="00B01E7E">
        <w:rPr>
          <w:rFonts w:ascii="Times New Roman" w:hAnsi="Times New Roman"/>
          <w:sz w:val="24"/>
          <w:szCs w:val="24"/>
        </w:rPr>
        <w:t xml:space="preserve">osavadní </w:t>
      </w:r>
      <w:r w:rsidR="00E40C1B" w:rsidRPr="00B01E7E">
        <w:rPr>
          <w:rFonts w:ascii="Times New Roman" w:hAnsi="Times New Roman"/>
          <w:sz w:val="24"/>
          <w:szCs w:val="24"/>
        </w:rPr>
        <w:t>odstavce 2 a 3 se označují jako odstavce 1 a 2</w:t>
      </w:r>
      <w:r w:rsidR="00E253BA" w:rsidRPr="00B01E7E">
        <w:rPr>
          <w:rFonts w:ascii="Times New Roman" w:hAnsi="Times New Roman"/>
          <w:sz w:val="24"/>
          <w:szCs w:val="24"/>
        </w:rPr>
        <w:t>.</w:t>
      </w:r>
      <w:r w:rsidR="00E345E8" w:rsidRPr="00B01E7E">
        <w:rPr>
          <w:rFonts w:ascii="Times New Roman" w:hAnsi="Times New Roman"/>
          <w:sz w:val="24"/>
          <w:szCs w:val="24"/>
        </w:rPr>
        <w:t xml:space="preserve"> </w:t>
      </w:r>
    </w:p>
    <w:p w:rsidR="00226894" w:rsidRDefault="00226894" w:rsidP="00B01E7E">
      <w:pPr>
        <w:spacing w:after="0" w:line="240" w:lineRule="auto"/>
        <w:jc w:val="both"/>
        <w:rPr>
          <w:rFonts w:ascii="Times New Roman" w:hAnsi="Times New Roman"/>
          <w:sz w:val="24"/>
          <w:szCs w:val="24"/>
        </w:rPr>
      </w:pPr>
    </w:p>
    <w:p w:rsidR="00927264" w:rsidRPr="00B01E7E" w:rsidRDefault="00927264" w:rsidP="00B01E7E">
      <w:pPr>
        <w:spacing w:after="0" w:line="240" w:lineRule="auto"/>
        <w:jc w:val="both"/>
        <w:rPr>
          <w:rFonts w:ascii="Times New Roman" w:hAnsi="Times New Roman"/>
          <w:sz w:val="24"/>
          <w:szCs w:val="24"/>
        </w:rPr>
      </w:pPr>
    </w:p>
    <w:p w:rsidR="00B1038C" w:rsidRPr="00B01E7E" w:rsidRDefault="00927264"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32. </w:t>
      </w:r>
      <w:r w:rsidR="00B1038C" w:rsidRPr="00B01E7E">
        <w:rPr>
          <w:rFonts w:ascii="Times New Roman" w:hAnsi="Times New Roman"/>
          <w:sz w:val="24"/>
          <w:szCs w:val="24"/>
        </w:rPr>
        <w:t>V § 11 odst. 1 se slova „Evropských společenství“ nahrazují slovy „Evropské unie“.</w:t>
      </w:r>
    </w:p>
    <w:p w:rsidR="00C46FFC" w:rsidRDefault="00C46FFC" w:rsidP="00B01E7E">
      <w:pPr>
        <w:spacing w:after="0" w:line="240" w:lineRule="auto"/>
        <w:jc w:val="both"/>
        <w:rPr>
          <w:rFonts w:ascii="Times New Roman" w:hAnsi="Times New Roman"/>
          <w:sz w:val="24"/>
          <w:szCs w:val="24"/>
        </w:rPr>
      </w:pPr>
    </w:p>
    <w:p w:rsidR="00927264" w:rsidRPr="00B01E7E" w:rsidRDefault="00927264" w:rsidP="00B01E7E">
      <w:pPr>
        <w:spacing w:after="0" w:line="240" w:lineRule="auto"/>
        <w:jc w:val="both"/>
        <w:rPr>
          <w:rFonts w:ascii="Times New Roman" w:hAnsi="Times New Roman"/>
          <w:sz w:val="24"/>
          <w:szCs w:val="24"/>
        </w:rPr>
      </w:pPr>
    </w:p>
    <w:p w:rsidR="00A24002" w:rsidRPr="00B01E7E" w:rsidRDefault="00927264"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33. </w:t>
      </w:r>
      <w:r w:rsidR="00E253BA" w:rsidRPr="00B01E7E">
        <w:rPr>
          <w:rFonts w:ascii="Times New Roman" w:hAnsi="Times New Roman"/>
          <w:sz w:val="24"/>
          <w:szCs w:val="24"/>
        </w:rPr>
        <w:t>V </w:t>
      </w:r>
      <w:r w:rsidR="00DA07D4" w:rsidRPr="00B01E7E">
        <w:rPr>
          <w:rFonts w:ascii="Times New Roman" w:hAnsi="Times New Roman"/>
          <w:sz w:val="24"/>
          <w:szCs w:val="24"/>
        </w:rPr>
        <w:t xml:space="preserve">§ </w:t>
      </w:r>
      <w:r w:rsidR="00CC7C20" w:rsidRPr="00B01E7E">
        <w:rPr>
          <w:rFonts w:ascii="Times New Roman" w:hAnsi="Times New Roman"/>
          <w:sz w:val="24"/>
          <w:szCs w:val="24"/>
        </w:rPr>
        <w:t xml:space="preserve">11 </w:t>
      </w:r>
      <w:r w:rsidR="00E253BA" w:rsidRPr="00B01E7E">
        <w:rPr>
          <w:rFonts w:ascii="Times New Roman" w:hAnsi="Times New Roman"/>
          <w:sz w:val="24"/>
          <w:szCs w:val="24"/>
        </w:rPr>
        <w:t>odstavec 2 zn</w:t>
      </w:r>
      <w:r w:rsidR="00873CB5" w:rsidRPr="00B01E7E">
        <w:rPr>
          <w:rFonts w:ascii="Times New Roman" w:hAnsi="Times New Roman"/>
          <w:sz w:val="24"/>
          <w:szCs w:val="24"/>
        </w:rPr>
        <w:t>í</w:t>
      </w:r>
      <w:r w:rsidR="00E253BA" w:rsidRPr="00B01E7E">
        <w:rPr>
          <w:rFonts w:ascii="Times New Roman" w:hAnsi="Times New Roman"/>
          <w:sz w:val="24"/>
          <w:szCs w:val="24"/>
        </w:rPr>
        <w:t>:</w:t>
      </w:r>
    </w:p>
    <w:p w:rsidR="00927264" w:rsidRDefault="00927264" w:rsidP="00B01E7E">
      <w:pPr>
        <w:spacing w:after="0" w:line="240" w:lineRule="auto"/>
        <w:jc w:val="both"/>
        <w:rPr>
          <w:rFonts w:ascii="Times New Roman" w:hAnsi="Times New Roman"/>
          <w:sz w:val="24"/>
          <w:szCs w:val="24"/>
        </w:rPr>
      </w:pPr>
    </w:p>
    <w:p w:rsidR="00E253BA" w:rsidRPr="00B01E7E" w:rsidRDefault="00E253BA" w:rsidP="00927264">
      <w:pPr>
        <w:spacing w:after="0" w:line="240" w:lineRule="auto"/>
        <w:ind w:firstLine="708"/>
        <w:jc w:val="both"/>
        <w:rPr>
          <w:rFonts w:ascii="Times New Roman" w:hAnsi="Times New Roman"/>
          <w:sz w:val="24"/>
          <w:szCs w:val="24"/>
        </w:rPr>
      </w:pPr>
      <w:r w:rsidRPr="00B01E7E">
        <w:rPr>
          <w:rFonts w:ascii="Times New Roman" w:hAnsi="Times New Roman"/>
          <w:sz w:val="24"/>
          <w:szCs w:val="24"/>
        </w:rPr>
        <w:t>„(2) Od</w:t>
      </w:r>
      <w:r w:rsidR="005763D8" w:rsidRPr="00B01E7E">
        <w:rPr>
          <w:rFonts w:ascii="Times New Roman" w:hAnsi="Times New Roman"/>
          <w:sz w:val="24"/>
          <w:szCs w:val="24"/>
        </w:rPr>
        <w:t xml:space="preserve">stavec 1 se nepoužije, </w:t>
      </w:r>
      <w:r w:rsidR="00580B21" w:rsidRPr="00B01E7E">
        <w:rPr>
          <w:rFonts w:ascii="Times New Roman" w:hAnsi="Times New Roman"/>
          <w:sz w:val="24"/>
          <w:szCs w:val="24"/>
        </w:rPr>
        <w:t>pokud vlastník ochranné známky má oprávněné důvody zakázat</w:t>
      </w:r>
      <w:r w:rsidRPr="00B01E7E">
        <w:rPr>
          <w:rFonts w:ascii="Times New Roman" w:hAnsi="Times New Roman"/>
          <w:sz w:val="24"/>
          <w:szCs w:val="24"/>
        </w:rPr>
        <w:t xml:space="preserve"> </w:t>
      </w:r>
      <w:r w:rsidR="00580B21" w:rsidRPr="00B01E7E">
        <w:rPr>
          <w:rFonts w:ascii="Times New Roman" w:hAnsi="Times New Roman"/>
          <w:sz w:val="24"/>
          <w:szCs w:val="24"/>
        </w:rPr>
        <w:t xml:space="preserve">další </w:t>
      </w:r>
      <w:r w:rsidRPr="00B01E7E">
        <w:rPr>
          <w:rFonts w:ascii="Times New Roman" w:hAnsi="Times New Roman"/>
          <w:sz w:val="24"/>
          <w:szCs w:val="24"/>
        </w:rPr>
        <w:t>uvádění výrobků na trh, zejména pokud došlo ke změně nebo zhoršení stavu výrobků poté, co byly uvedeny na trh.“.</w:t>
      </w:r>
    </w:p>
    <w:p w:rsidR="00C46FFC" w:rsidRDefault="00C46FFC" w:rsidP="00B01E7E">
      <w:pPr>
        <w:spacing w:after="0" w:line="240" w:lineRule="auto"/>
        <w:jc w:val="both"/>
        <w:rPr>
          <w:rFonts w:ascii="Times New Roman" w:hAnsi="Times New Roman"/>
          <w:sz w:val="24"/>
          <w:szCs w:val="24"/>
        </w:rPr>
      </w:pPr>
    </w:p>
    <w:p w:rsidR="00927264" w:rsidRPr="00B01E7E" w:rsidRDefault="00927264" w:rsidP="00B01E7E">
      <w:pPr>
        <w:spacing w:after="0" w:line="240" w:lineRule="auto"/>
        <w:jc w:val="both"/>
        <w:rPr>
          <w:rFonts w:ascii="Times New Roman" w:hAnsi="Times New Roman"/>
          <w:sz w:val="24"/>
          <w:szCs w:val="24"/>
        </w:rPr>
      </w:pPr>
    </w:p>
    <w:p w:rsidR="00E253BA" w:rsidRPr="00B01E7E" w:rsidRDefault="00927264"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34. </w:t>
      </w:r>
      <w:r w:rsidR="00CC7C20" w:rsidRPr="00B01E7E">
        <w:rPr>
          <w:rFonts w:ascii="Times New Roman" w:hAnsi="Times New Roman"/>
          <w:sz w:val="24"/>
          <w:szCs w:val="24"/>
        </w:rPr>
        <w:t xml:space="preserve">V § 12 </w:t>
      </w:r>
      <w:r w:rsidR="00E253BA" w:rsidRPr="00B01E7E">
        <w:rPr>
          <w:rFonts w:ascii="Times New Roman" w:hAnsi="Times New Roman"/>
          <w:sz w:val="24"/>
          <w:szCs w:val="24"/>
        </w:rPr>
        <w:t>odstavec 1 zní:</w:t>
      </w:r>
    </w:p>
    <w:p w:rsidR="00927264" w:rsidRDefault="00927264" w:rsidP="00B01E7E">
      <w:pPr>
        <w:spacing w:after="0" w:line="240" w:lineRule="auto"/>
        <w:jc w:val="both"/>
        <w:rPr>
          <w:rFonts w:ascii="Times New Roman" w:hAnsi="Times New Roman"/>
          <w:sz w:val="24"/>
          <w:szCs w:val="24"/>
        </w:rPr>
      </w:pPr>
    </w:p>
    <w:p w:rsidR="00E253BA" w:rsidRPr="00B01E7E" w:rsidRDefault="00E253BA" w:rsidP="00927264">
      <w:pPr>
        <w:spacing w:after="0" w:line="240" w:lineRule="auto"/>
        <w:ind w:firstLine="708"/>
        <w:jc w:val="both"/>
        <w:rPr>
          <w:rFonts w:ascii="Times New Roman" w:hAnsi="Times New Roman"/>
          <w:sz w:val="24"/>
          <w:szCs w:val="24"/>
        </w:rPr>
      </w:pPr>
      <w:r w:rsidRPr="00B01E7E">
        <w:rPr>
          <w:rFonts w:ascii="Times New Roman" w:hAnsi="Times New Roman"/>
          <w:sz w:val="24"/>
          <w:szCs w:val="24"/>
        </w:rPr>
        <w:t>„(1) Vlastník starší och</w:t>
      </w:r>
      <w:r w:rsidR="00873CB5" w:rsidRPr="00B01E7E">
        <w:rPr>
          <w:rFonts w:ascii="Times New Roman" w:hAnsi="Times New Roman"/>
          <w:sz w:val="24"/>
          <w:szCs w:val="24"/>
        </w:rPr>
        <w:t>ranné známky, který po dobu 5</w:t>
      </w:r>
      <w:r w:rsidRPr="00B01E7E">
        <w:rPr>
          <w:rFonts w:ascii="Times New Roman" w:hAnsi="Times New Roman"/>
          <w:sz w:val="24"/>
          <w:szCs w:val="24"/>
        </w:rPr>
        <w:t xml:space="preserve"> po sobě jdoucích let vědomě strpěl užívání pozdější ochranné známky, již </w:t>
      </w:r>
      <w:r w:rsidR="005F46C2" w:rsidRPr="00B01E7E">
        <w:rPr>
          <w:rFonts w:ascii="Times New Roman" w:hAnsi="Times New Roman"/>
          <w:sz w:val="24"/>
          <w:szCs w:val="24"/>
        </w:rPr>
        <w:t>nemůže</w:t>
      </w:r>
      <w:r w:rsidRPr="00B01E7E">
        <w:rPr>
          <w:rFonts w:ascii="Times New Roman" w:hAnsi="Times New Roman"/>
          <w:sz w:val="24"/>
          <w:szCs w:val="24"/>
        </w:rPr>
        <w:t xml:space="preserve"> podat na základě této starší ochranné známky návrh na prohlášení pozdější shodné či podobné ochranné známky za neplatnou ve vztahu k výrobkům nebo službám, pro které byla tato pozdější ochranná známka užívána, ledaže by přihláška pozdější ochranné známky nebyla podána v dobré víře.</w:t>
      </w:r>
      <w:r w:rsidR="00097749"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927264" w:rsidRPr="00B01E7E" w:rsidRDefault="00927264" w:rsidP="00B01E7E">
      <w:pPr>
        <w:spacing w:after="0" w:line="240" w:lineRule="auto"/>
        <w:jc w:val="both"/>
        <w:rPr>
          <w:rFonts w:ascii="Times New Roman" w:hAnsi="Times New Roman"/>
          <w:sz w:val="24"/>
          <w:szCs w:val="24"/>
        </w:rPr>
      </w:pPr>
    </w:p>
    <w:p w:rsidR="00097749" w:rsidRPr="00B01E7E" w:rsidRDefault="00927264"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35. </w:t>
      </w:r>
      <w:r w:rsidR="00CC7C20" w:rsidRPr="00B01E7E">
        <w:rPr>
          <w:rFonts w:ascii="Times New Roman" w:hAnsi="Times New Roman"/>
          <w:sz w:val="24"/>
          <w:szCs w:val="24"/>
        </w:rPr>
        <w:t xml:space="preserve">V § 12 se </w:t>
      </w:r>
      <w:r w:rsidR="0018633B" w:rsidRPr="00B01E7E">
        <w:rPr>
          <w:rFonts w:ascii="Times New Roman" w:hAnsi="Times New Roman"/>
          <w:sz w:val="24"/>
          <w:szCs w:val="24"/>
        </w:rPr>
        <w:t xml:space="preserve">doplňuje </w:t>
      </w:r>
      <w:r w:rsidR="00097749" w:rsidRPr="00B01E7E">
        <w:rPr>
          <w:rFonts w:ascii="Times New Roman" w:hAnsi="Times New Roman"/>
          <w:sz w:val="24"/>
          <w:szCs w:val="24"/>
        </w:rPr>
        <w:t>odstavec 3, který zní:</w:t>
      </w:r>
    </w:p>
    <w:p w:rsidR="00927264" w:rsidRDefault="00927264" w:rsidP="00B01E7E">
      <w:pPr>
        <w:spacing w:after="0" w:line="240" w:lineRule="auto"/>
        <w:jc w:val="both"/>
        <w:rPr>
          <w:rFonts w:ascii="Times New Roman" w:hAnsi="Times New Roman"/>
          <w:sz w:val="24"/>
          <w:szCs w:val="24"/>
        </w:rPr>
      </w:pPr>
    </w:p>
    <w:p w:rsidR="00097749" w:rsidRPr="00B01E7E" w:rsidRDefault="00E253BA" w:rsidP="00927264">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097749" w:rsidRPr="00B01E7E">
        <w:rPr>
          <w:rFonts w:ascii="Times New Roman" w:hAnsi="Times New Roman"/>
          <w:sz w:val="24"/>
          <w:szCs w:val="24"/>
        </w:rPr>
        <w:t>(3) Uživatel staršího označení uvedeného v § 7 odst. 1 písm. e)</w:t>
      </w:r>
      <w:r w:rsidR="00873CB5" w:rsidRPr="00B01E7E">
        <w:rPr>
          <w:rFonts w:ascii="Times New Roman" w:hAnsi="Times New Roman"/>
          <w:sz w:val="24"/>
          <w:szCs w:val="24"/>
        </w:rPr>
        <w:t>, který po dobu 5</w:t>
      </w:r>
      <w:r w:rsidR="00097749" w:rsidRPr="00B01E7E">
        <w:rPr>
          <w:rFonts w:ascii="Times New Roman" w:hAnsi="Times New Roman"/>
          <w:sz w:val="24"/>
          <w:szCs w:val="24"/>
        </w:rPr>
        <w:t xml:space="preserve"> po sobě jdoucích let vědomě strpěl užívání pozdější ochranné známky, již </w:t>
      </w:r>
      <w:r w:rsidR="005F46C2" w:rsidRPr="00B01E7E">
        <w:rPr>
          <w:rFonts w:ascii="Times New Roman" w:hAnsi="Times New Roman"/>
          <w:sz w:val="24"/>
          <w:szCs w:val="24"/>
        </w:rPr>
        <w:t xml:space="preserve">nemůže </w:t>
      </w:r>
      <w:r w:rsidR="00097749" w:rsidRPr="00B01E7E">
        <w:rPr>
          <w:rFonts w:ascii="Times New Roman" w:hAnsi="Times New Roman"/>
          <w:sz w:val="24"/>
          <w:szCs w:val="24"/>
        </w:rPr>
        <w:t>podat na základě svého označení návrh na prohlášení pozdější shodné či podobné ochranné známky za neplatnou ve vztahu k výrobkům nebo službám, pro které byla tato pozdější ochranná známka užívána, ledaže by přihláška pozdější ochranné známky nebyla podána v dobré víře.“.</w:t>
      </w:r>
    </w:p>
    <w:p w:rsidR="00C46FFC" w:rsidRDefault="00C46FFC" w:rsidP="00B01E7E">
      <w:pPr>
        <w:spacing w:after="0" w:line="240" w:lineRule="auto"/>
        <w:jc w:val="both"/>
        <w:rPr>
          <w:rFonts w:ascii="Times New Roman" w:hAnsi="Times New Roman"/>
          <w:sz w:val="24"/>
          <w:szCs w:val="24"/>
        </w:rPr>
      </w:pPr>
    </w:p>
    <w:p w:rsidR="00927264" w:rsidRPr="00B01E7E" w:rsidRDefault="00927264" w:rsidP="00B01E7E">
      <w:pPr>
        <w:spacing w:after="0" w:line="240" w:lineRule="auto"/>
        <w:jc w:val="both"/>
        <w:rPr>
          <w:rFonts w:ascii="Times New Roman" w:hAnsi="Times New Roman"/>
          <w:sz w:val="24"/>
          <w:szCs w:val="24"/>
        </w:rPr>
      </w:pPr>
    </w:p>
    <w:p w:rsidR="00097749" w:rsidRPr="00B01E7E" w:rsidRDefault="00927264"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36. </w:t>
      </w:r>
      <w:r w:rsidR="000229D4" w:rsidRPr="00B01E7E">
        <w:rPr>
          <w:rFonts w:ascii="Times New Roman" w:hAnsi="Times New Roman"/>
          <w:sz w:val="24"/>
          <w:szCs w:val="24"/>
        </w:rPr>
        <w:t>V § 13</w:t>
      </w:r>
      <w:r w:rsidR="00097749" w:rsidRPr="00B01E7E">
        <w:rPr>
          <w:rFonts w:ascii="Times New Roman" w:hAnsi="Times New Roman"/>
          <w:sz w:val="24"/>
          <w:szCs w:val="24"/>
        </w:rPr>
        <w:t xml:space="preserve"> odstavec l zní:</w:t>
      </w:r>
    </w:p>
    <w:p w:rsidR="00927264" w:rsidRDefault="00927264" w:rsidP="00B01E7E">
      <w:pPr>
        <w:spacing w:after="0" w:line="240" w:lineRule="auto"/>
        <w:jc w:val="both"/>
        <w:rPr>
          <w:rFonts w:ascii="Times New Roman" w:hAnsi="Times New Roman"/>
          <w:sz w:val="24"/>
          <w:szCs w:val="24"/>
        </w:rPr>
      </w:pPr>
    </w:p>
    <w:p w:rsidR="00097749" w:rsidRPr="00B01E7E" w:rsidRDefault="00CC7C20" w:rsidP="0092726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Pokud do 5 let ode dne zápisu ochranné známky do rejstříku nezačal vlastník ochrannou známku řádně užívat pro výrobky nebo služby, pro které je zapsána, nebo pokud toto užívání bylo přerušeno nejméně na nepřetržitou dobu 5 let, nastávají následky podle § 10a, 26a, 31 nebo 32c, ledaže pro neužívání existují řádné důvody. U mezinárodních ochranných známek s vyznačením České republiky se za den zápisu považuje den, kdy již nemůže být </w:t>
      </w:r>
      <w:r w:rsidRPr="00B01E7E">
        <w:rPr>
          <w:rFonts w:ascii="Times New Roman" w:hAnsi="Times New Roman"/>
          <w:sz w:val="24"/>
          <w:szCs w:val="24"/>
        </w:rPr>
        <w:lastRenderedPageBreak/>
        <w:t xml:space="preserve">sděleno odmítnutí ochrany podle Madridské dohody nebo Protokolu k Madridské dohodě. V případě, že bylo sděleno </w:t>
      </w:r>
      <w:r w:rsidR="0065135D" w:rsidRPr="00B01E7E">
        <w:rPr>
          <w:rFonts w:ascii="Times New Roman" w:hAnsi="Times New Roman"/>
          <w:sz w:val="24"/>
          <w:szCs w:val="24"/>
        </w:rPr>
        <w:t>zamítnutí</w:t>
      </w:r>
      <w:r w:rsidRPr="00B01E7E">
        <w:rPr>
          <w:rFonts w:ascii="Times New Roman" w:hAnsi="Times New Roman"/>
          <w:sz w:val="24"/>
          <w:szCs w:val="24"/>
        </w:rPr>
        <w:t xml:space="preserve"> ochrany z důvodu podle § 4 nebo byly podány námitky z důvodu podle § 7, počítá se doba </w:t>
      </w:r>
      <w:r w:rsidR="00A77C0A" w:rsidRPr="00B01E7E">
        <w:rPr>
          <w:rFonts w:ascii="Times New Roman" w:hAnsi="Times New Roman"/>
          <w:sz w:val="24"/>
          <w:szCs w:val="24"/>
        </w:rPr>
        <w:t>5 let</w:t>
      </w:r>
      <w:r w:rsidR="003573EF" w:rsidRPr="00B01E7E">
        <w:rPr>
          <w:rFonts w:ascii="Times New Roman" w:hAnsi="Times New Roman"/>
          <w:sz w:val="24"/>
          <w:szCs w:val="24"/>
        </w:rPr>
        <w:t xml:space="preserve"> </w:t>
      </w:r>
      <w:r w:rsidRPr="00B01E7E">
        <w:rPr>
          <w:rFonts w:ascii="Times New Roman" w:hAnsi="Times New Roman"/>
          <w:sz w:val="24"/>
          <w:szCs w:val="24"/>
        </w:rPr>
        <w:t xml:space="preserve">ode dne, kdy se rozhodnutí v těchto řízeních stala </w:t>
      </w:r>
      <w:r w:rsidR="00B929AC" w:rsidRPr="00B01E7E">
        <w:rPr>
          <w:rFonts w:ascii="Times New Roman" w:hAnsi="Times New Roman"/>
          <w:sz w:val="24"/>
          <w:szCs w:val="24"/>
        </w:rPr>
        <w:t xml:space="preserve">pravomocnými a </w:t>
      </w:r>
      <w:r w:rsidR="00E70EE3" w:rsidRPr="00B01E7E">
        <w:rPr>
          <w:rFonts w:ascii="Times New Roman" w:hAnsi="Times New Roman"/>
          <w:sz w:val="24"/>
          <w:szCs w:val="24"/>
        </w:rPr>
        <w:t xml:space="preserve">dále </w:t>
      </w:r>
      <w:r w:rsidR="00B929AC" w:rsidRPr="00B01E7E">
        <w:rPr>
          <w:rFonts w:ascii="Times New Roman" w:hAnsi="Times New Roman"/>
          <w:sz w:val="24"/>
          <w:szCs w:val="24"/>
        </w:rPr>
        <w:t>není možné je napadnout u soudu</w:t>
      </w:r>
      <w:r w:rsidRPr="00B01E7E">
        <w:rPr>
          <w:rFonts w:ascii="Times New Roman" w:hAnsi="Times New Roman"/>
          <w:sz w:val="24"/>
          <w:szCs w:val="24"/>
        </w:rPr>
        <w:t>. Řádné užívání ochranné známky Evrops</w:t>
      </w:r>
      <w:r w:rsidR="00580503" w:rsidRPr="00B01E7E">
        <w:rPr>
          <w:rFonts w:ascii="Times New Roman" w:hAnsi="Times New Roman"/>
          <w:sz w:val="24"/>
          <w:szCs w:val="24"/>
        </w:rPr>
        <w:t>ké unie se posuzuje podle čl.</w:t>
      </w:r>
      <w:r w:rsidRPr="00B01E7E">
        <w:rPr>
          <w:rFonts w:ascii="Times New Roman" w:hAnsi="Times New Roman"/>
          <w:sz w:val="24"/>
          <w:szCs w:val="24"/>
        </w:rPr>
        <w:t xml:space="preserve"> 18 n</w:t>
      </w:r>
      <w:r w:rsidR="007936B4" w:rsidRPr="00B01E7E">
        <w:rPr>
          <w:rFonts w:ascii="Times New Roman" w:hAnsi="Times New Roman"/>
          <w:sz w:val="24"/>
          <w:szCs w:val="24"/>
        </w:rPr>
        <w:t>ařízení Evropského parlamentu a </w:t>
      </w:r>
      <w:r w:rsidRPr="00B01E7E">
        <w:rPr>
          <w:rFonts w:ascii="Times New Roman" w:hAnsi="Times New Roman"/>
          <w:sz w:val="24"/>
          <w:szCs w:val="24"/>
        </w:rPr>
        <w:t>Rady.“.</w:t>
      </w:r>
    </w:p>
    <w:p w:rsidR="00C46FFC" w:rsidRDefault="00C46FFC" w:rsidP="00B01E7E">
      <w:pPr>
        <w:spacing w:after="0" w:line="240" w:lineRule="auto"/>
        <w:jc w:val="both"/>
        <w:rPr>
          <w:rFonts w:ascii="Times New Roman" w:hAnsi="Times New Roman"/>
          <w:sz w:val="24"/>
          <w:szCs w:val="24"/>
        </w:rPr>
      </w:pPr>
    </w:p>
    <w:p w:rsidR="00927264" w:rsidRPr="00B01E7E" w:rsidRDefault="00927264" w:rsidP="00B01E7E">
      <w:pPr>
        <w:spacing w:after="0" w:line="240" w:lineRule="auto"/>
        <w:jc w:val="both"/>
        <w:rPr>
          <w:rFonts w:ascii="Times New Roman" w:hAnsi="Times New Roman"/>
          <w:sz w:val="24"/>
          <w:szCs w:val="24"/>
        </w:rPr>
      </w:pPr>
    </w:p>
    <w:p w:rsidR="00097749" w:rsidRDefault="00927264"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37. </w:t>
      </w:r>
      <w:r w:rsidR="000229D4" w:rsidRPr="00B01E7E">
        <w:rPr>
          <w:rFonts w:ascii="Times New Roman" w:hAnsi="Times New Roman"/>
          <w:sz w:val="24"/>
          <w:szCs w:val="24"/>
        </w:rPr>
        <w:t>V § 13</w:t>
      </w:r>
      <w:r w:rsidR="00097749" w:rsidRPr="00B01E7E">
        <w:rPr>
          <w:rFonts w:ascii="Times New Roman" w:hAnsi="Times New Roman"/>
          <w:sz w:val="24"/>
          <w:szCs w:val="24"/>
        </w:rPr>
        <w:t xml:space="preserve"> odst. 2 </w:t>
      </w:r>
      <w:r w:rsidR="00DA2224" w:rsidRPr="00B01E7E">
        <w:rPr>
          <w:rFonts w:ascii="Times New Roman" w:hAnsi="Times New Roman"/>
          <w:sz w:val="24"/>
          <w:szCs w:val="24"/>
        </w:rPr>
        <w:t xml:space="preserve">se na konci textu </w:t>
      </w:r>
      <w:r w:rsidR="00097749" w:rsidRPr="00B01E7E">
        <w:rPr>
          <w:rFonts w:ascii="Times New Roman" w:hAnsi="Times New Roman"/>
          <w:sz w:val="24"/>
          <w:szCs w:val="24"/>
        </w:rPr>
        <w:t>písm</w:t>
      </w:r>
      <w:r w:rsidR="00DA2224" w:rsidRPr="00B01E7E">
        <w:rPr>
          <w:rFonts w:ascii="Times New Roman" w:hAnsi="Times New Roman"/>
          <w:sz w:val="24"/>
          <w:szCs w:val="24"/>
        </w:rPr>
        <w:t>ene</w:t>
      </w:r>
      <w:r w:rsidR="00097749" w:rsidRPr="00B01E7E">
        <w:rPr>
          <w:rFonts w:ascii="Times New Roman" w:hAnsi="Times New Roman"/>
          <w:sz w:val="24"/>
          <w:szCs w:val="24"/>
        </w:rPr>
        <w:t xml:space="preserve"> a) </w:t>
      </w:r>
      <w:r w:rsidR="00DA2224" w:rsidRPr="00B01E7E">
        <w:rPr>
          <w:rFonts w:ascii="Times New Roman" w:hAnsi="Times New Roman"/>
          <w:sz w:val="24"/>
          <w:szCs w:val="24"/>
        </w:rPr>
        <w:t xml:space="preserve">doplňují </w:t>
      </w:r>
      <w:proofErr w:type="gramStart"/>
      <w:r w:rsidR="00097749" w:rsidRPr="00B01E7E">
        <w:rPr>
          <w:rFonts w:ascii="Times New Roman" w:hAnsi="Times New Roman"/>
          <w:sz w:val="24"/>
          <w:szCs w:val="24"/>
        </w:rPr>
        <w:t>slova „</w:t>
      </w:r>
      <w:r>
        <w:rPr>
          <w:rFonts w:ascii="Times New Roman" w:hAnsi="Times New Roman"/>
          <w:sz w:val="24"/>
          <w:szCs w:val="24"/>
        </w:rPr>
        <w:t xml:space="preserve"> </w:t>
      </w:r>
      <w:r w:rsidR="00DA2224" w:rsidRPr="00B01E7E">
        <w:rPr>
          <w:rFonts w:ascii="Times New Roman" w:hAnsi="Times New Roman"/>
          <w:sz w:val="24"/>
          <w:szCs w:val="24"/>
        </w:rPr>
        <w:t>,</w:t>
      </w:r>
      <w:r w:rsidR="00E504F2" w:rsidRPr="00B01E7E">
        <w:rPr>
          <w:rFonts w:ascii="Times New Roman" w:hAnsi="Times New Roman"/>
          <w:sz w:val="24"/>
          <w:szCs w:val="24"/>
        </w:rPr>
        <w:t xml:space="preserve"> </w:t>
      </w:r>
      <w:r w:rsidR="00097749" w:rsidRPr="00B01E7E">
        <w:rPr>
          <w:rFonts w:ascii="Times New Roman" w:hAnsi="Times New Roman"/>
          <w:sz w:val="24"/>
          <w:szCs w:val="24"/>
        </w:rPr>
        <w:t>bez</w:t>
      </w:r>
      <w:proofErr w:type="gramEnd"/>
      <w:r w:rsidR="00097749" w:rsidRPr="00B01E7E">
        <w:rPr>
          <w:rFonts w:ascii="Times New Roman" w:hAnsi="Times New Roman"/>
          <w:sz w:val="24"/>
          <w:szCs w:val="24"/>
        </w:rPr>
        <w:t xml:space="preserve"> ohledu na to, zda je ochranná známka </w:t>
      </w:r>
      <w:r w:rsidR="00873CB5" w:rsidRPr="00B01E7E">
        <w:rPr>
          <w:rFonts w:ascii="Times New Roman" w:hAnsi="Times New Roman"/>
          <w:sz w:val="24"/>
          <w:szCs w:val="24"/>
        </w:rPr>
        <w:t>v užívané podobě</w:t>
      </w:r>
      <w:r w:rsidR="00097749" w:rsidRPr="00B01E7E">
        <w:rPr>
          <w:rFonts w:ascii="Times New Roman" w:hAnsi="Times New Roman"/>
          <w:sz w:val="24"/>
          <w:szCs w:val="24"/>
        </w:rPr>
        <w:t xml:space="preserve"> rovněž zapsána jako jiná ochranná známka té</w:t>
      </w:r>
      <w:r w:rsidR="00DA2224" w:rsidRPr="00B01E7E">
        <w:rPr>
          <w:rFonts w:ascii="Times New Roman" w:hAnsi="Times New Roman"/>
          <w:sz w:val="24"/>
          <w:szCs w:val="24"/>
        </w:rPr>
        <w:t>hož vlastníka</w:t>
      </w:r>
      <w:r w:rsidR="00097749" w:rsidRPr="00B01E7E">
        <w:rPr>
          <w:rFonts w:ascii="Times New Roman" w:hAnsi="Times New Roman"/>
          <w:sz w:val="24"/>
          <w:szCs w:val="24"/>
        </w:rPr>
        <w:t>“.</w:t>
      </w:r>
    </w:p>
    <w:p w:rsidR="00927264" w:rsidRPr="00B01E7E" w:rsidRDefault="00927264" w:rsidP="00927264">
      <w:pPr>
        <w:spacing w:after="0" w:line="240" w:lineRule="auto"/>
        <w:jc w:val="both"/>
        <w:rPr>
          <w:rFonts w:ascii="Times New Roman" w:hAnsi="Times New Roman"/>
          <w:sz w:val="24"/>
          <w:szCs w:val="24"/>
        </w:rPr>
      </w:pPr>
    </w:p>
    <w:p w:rsidR="003554C4" w:rsidRPr="00B01E7E" w:rsidRDefault="003554C4" w:rsidP="00B01E7E">
      <w:pPr>
        <w:spacing w:after="0" w:line="240" w:lineRule="auto"/>
        <w:jc w:val="both"/>
        <w:rPr>
          <w:rFonts w:ascii="Times New Roman" w:hAnsi="Times New Roman"/>
          <w:sz w:val="24"/>
          <w:szCs w:val="24"/>
        </w:rPr>
      </w:pPr>
    </w:p>
    <w:p w:rsidR="00E253BA" w:rsidRPr="00B01E7E" w:rsidRDefault="00927264"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38. </w:t>
      </w:r>
      <w:r w:rsidR="000229D4" w:rsidRPr="00B01E7E">
        <w:rPr>
          <w:rFonts w:ascii="Times New Roman" w:hAnsi="Times New Roman"/>
          <w:sz w:val="24"/>
          <w:szCs w:val="24"/>
        </w:rPr>
        <w:t>V § 13</w:t>
      </w:r>
      <w:r w:rsidR="00097749" w:rsidRPr="00B01E7E">
        <w:rPr>
          <w:rFonts w:ascii="Times New Roman" w:hAnsi="Times New Roman"/>
          <w:sz w:val="24"/>
          <w:szCs w:val="24"/>
        </w:rPr>
        <w:t xml:space="preserve"> odst. 3 se slova </w:t>
      </w:r>
      <w:r w:rsidR="00AF1D90" w:rsidRPr="00B01E7E">
        <w:rPr>
          <w:rFonts w:ascii="Times New Roman" w:hAnsi="Times New Roman"/>
          <w:sz w:val="24"/>
          <w:szCs w:val="24"/>
        </w:rPr>
        <w:t>„</w:t>
      </w:r>
      <w:r w:rsidR="00097749" w:rsidRPr="00B01E7E">
        <w:rPr>
          <w:rFonts w:ascii="Times New Roman" w:hAnsi="Times New Roman"/>
          <w:sz w:val="24"/>
          <w:szCs w:val="24"/>
        </w:rPr>
        <w:t>na základě licenční smlouvy (§ 18)</w:t>
      </w:r>
      <w:r w:rsidR="00AF1D90" w:rsidRPr="00B01E7E">
        <w:rPr>
          <w:rFonts w:ascii="Times New Roman" w:hAnsi="Times New Roman"/>
          <w:sz w:val="24"/>
          <w:szCs w:val="24"/>
        </w:rPr>
        <w:t>“ nahrazují slovy „</w:t>
      </w:r>
      <w:r w:rsidR="00097749" w:rsidRPr="00B01E7E">
        <w:rPr>
          <w:rFonts w:ascii="Times New Roman" w:hAnsi="Times New Roman"/>
          <w:sz w:val="24"/>
          <w:szCs w:val="24"/>
        </w:rPr>
        <w:t>se souhlasem vlastníka</w:t>
      </w:r>
      <w:r w:rsidR="00893DB1" w:rsidRPr="00B01E7E">
        <w:rPr>
          <w:rFonts w:ascii="Times New Roman" w:hAnsi="Times New Roman"/>
          <w:sz w:val="24"/>
          <w:szCs w:val="24"/>
        </w:rPr>
        <w:t xml:space="preserve"> ochranné známky</w:t>
      </w:r>
      <w:r w:rsidR="00AF1D90" w:rsidRPr="00B01E7E">
        <w:rPr>
          <w:rFonts w:ascii="Times New Roman" w:hAnsi="Times New Roman"/>
          <w:sz w:val="24"/>
          <w:szCs w:val="24"/>
        </w:rPr>
        <w:t>“</w:t>
      </w:r>
      <w:r w:rsidR="004858A2" w:rsidRPr="00B01E7E">
        <w:rPr>
          <w:rFonts w:ascii="Times New Roman" w:hAnsi="Times New Roman"/>
          <w:sz w:val="24"/>
          <w:szCs w:val="24"/>
        </w:rPr>
        <w:t xml:space="preserve"> a za slov</w:t>
      </w:r>
      <w:r w:rsidR="005F6A3A" w:rsidRPr="00B01E7E">
        <w:rPr>
          <w:rFonts w:ascii="Times New Roman" w:hAnsi="Times New Roman"/>
          <w:sz w:val="24"/>
          <w:szCs w:val="24"/>
        </w:rPr>
        <w:t>o</w:t>
      </w:r>
      <w:r w:rsidR="004858A2" w:rsidRPr="00B01E7E">
        <w:rPr>
          <w:rFonts w:ascii="Times New Roman" w:hAnsi="Times New Roman"/>
          <w:sz w:val="24"/>
          <w:szCs w:val="24"/>
        </w:rPr>
        <w:t xml:space="preserve"> „kolektivní</w:t>
      </w:r>
      <w:r w:rsidR="005F6A3A" w:rsidRPr="00B01E7E">
        <w:rPr>
          <w:rFonts w:ascii="Times New Roman" w:hAnsi="Times New Roman"/>
          <w:sz w:val="24"/>
          <w:szCs w:val="24"/>
        </w:rPr>
        <w:t>“</w:t>
      </w:r>
      <w:r w:rsidR="004858A2" w:rsidRPr="00B01E7E">
        <w:rPr>
          <w:rFonts w:ascii="Times New Roman" w:hAnsi="Times New Roman"/>
          <w:sz w:val="24"/>
          <w:szCs w:val="24"/>
        </w:rPr>
        <w:t xml:space="preserve"> se vkládají slova „</w:t>
      </w:r>
      <w:r w:rsidR="003F1111" w:rsidRPr="00B01E7E">
        <w:rPr>
          <w:rFonts w:ascii="Times New Roman" w:hAnsi="Times New Roman"/>
          <w:sz w:val="24"/>
          <w:szCs w:val="24"/>
        </w:rPr>
        <w:t>a</w:t>
      </w:r>
      <w:r w:rsidR="00DF48A3" w:rsidRPr="00B01E7E">
        <w:rPr>
          <w:rFonts w:ascii="Times New Roman" w:hAnsi="Times New Roman"/>
          <w:sz w:val="24"/>
          <w:szCs w:val="24"/>
        </w:rPr>
        <w:t> </w:t>
      </w:r>
      <w:r w:rsidR="004858A2" w:rsidRPr="00B01E7E">
        <w:rPr>
          <w:rFonts w:ascii="Times New Roman" w:hAnsi="Times New Roman"/>
          <w:sz w:val="24"/>
          <w:szCs w:val="24"/>
        </w:rPr>
        <w:t>certifikační“</w:t>
      </w:r>
      <w:r w:rsidR="00AF1D90"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927264" w:rsidRPr="00B01E7E" w:rsidRDefault="00927264" w:rsidP="00B01E7E">
      <w:pPr>
        <w:spacing w:after="0" w:line="240" w:lineRule="auto"/>
        <w:jc w:val="both"/>
        <w:rPr>
          <w:rFonts w:ascii="Times New Roman" w:hAnsi="Times New Roman"/>
          <w:sz w:val="24"/>
          <w:szCs w:val="24"/>
        </w:rPr>
      </w:pPr>
    </w:p>
    <w:p w:rsidR="00AF1D90" w:rsidRPr="00B01E7E" w:rsidRDefault="00927264"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39. </w:t>
      </w:r>
      <w:r w:rsidR="00AF1D90" w:rsidRPr="00B01E7E">
        <w:rPr>
          <w:rFonts w:ascii="Times New Roman" w:hAnsi="Times New Roman"/>
          <w:sz w:val="24"/>
          <w:szCs w:val="24"/>
        </w:rPr>
        <w:t xml:space="preserve">§ 14 se </w:t>
      </w:r>
      <w:r w:rsidR="00B929AC" w:rsidRPr="00B01E7E">
        <w:rPr>
          <w:rFonts w:ascii="Times New Roman" w:hAnsi="Times New Roman"/>
          <w:sz w:val="24"/>
          <w:szCs w:val="24"/>
        </w:rPr>
        <w:t xml:space="preserve">včetně nadpisu </w:t>
      </w:r>
      <w:r w:rsidR="00AF1D90" w:rsidRPr="00B01E7E">
        <w:rPr>
          <w:rFonts w:ascii="Times New Roman" w:hAnsi="Times New Roman"/>
          <w:sz w:val="24"/>
          <w:szCs w:val="24"/>
        </w:rPr>
        <w:t>zrušuje</w:t>
      </w:r>
      <w:r w:rsidR="00B36511" w:rsidRPr="00B01E7E">
        <w:rPr>
          <w:rFonts w:ascii="Times New Roman" w:hAnsi="Times New Roman"/>
          <w:sz w:val="24"/>
          <w:szCs w:val="24"/>
        </w:rPr>
        <w:t>.</w:t>
      </w:r>
    </w:p>
    <w:p w:rsidR="00226894" w:rsidRDefault="00226894" w:rsidP="00B01E7E">
      <w:pPr>
        <w:spacing w:after="0" w:line="240" w:lineRule="auto"/>
        <w:jc w:val="both"/>
        <w:rPr>
          <w:rFonts w:ascii="Times New Roman" w:hAnsi="Times New Roman"/>
          <w:sz w:val="24"/>
          <w:szCs w:val="24"/>
        </w:rPr>
      </w:pPr>
    </w:p>
    <w:p w:rsidR="00927264" w:rsidRPr="00B01E7E" w:rsidRDefault="00927264" w:rsidP="00B01E7E">
      <w:pPr>
        <w:spacing w:after="0" w:line="240" w:lineRule="auto"/>
        <w:jc w:val="both"/>
        <w:rPr>
          <w:rFonts w:ascii="Times New Roman" w:hAnsi="Times New Roman"/>
          <w:sz w:val="24"/>
          <w:szCs w:val="24"/>
        </w:rPr>
      </w:pPr>
    </w:p>
    <w:p w:rsidR="007D528B" w:rsidRPr="00B01E7E" w:rsidRDefault="00927264"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40. </w:t>
      </w:r>
      <w:r w:rsidR="007D528B" w:rsidRPr="00B01E7E">
        <w:rPr>
          <w:rFonts w:ascii="Times New Roman" w:hAnsi="Times New Roman"/>
          <w:sz w:val="24"/>
          <w:szCs w:val="24"/>
        </w:rPr>
        <w:t>V § 15 odst. 1 se slovo „podniku“ nahrazuje slovy</w:t>
      </w:r>
      <w:r w:rsidR="004C68D1" w:rsidRPr="00B01E7E">
        <w:rPr>
          <w:rFonts w:ascii="Times New Roman" w:hAnsi="Times New Roman"/>
          <w:sz w:val="24"/>
          <w:szCs w:val="24"/>
        </w:rPr>
        <w:t xml:space="preserve"> „obchodního závodu“.</w:t>
      </w:r>
    </w:p>
    <w:p w:rsidR="00226894" w:rsidRDefault="00226894" w:rsidP="00B01E7E">
      <w:pPr>
        <w:spacing w:after="0" w:line="240" w:lineRule="auto"/>
        <w:jc w:val="both"/>
        <w:rPr>
          <w:rFonts w:ascii="Times New Roman" w:hAnsi="Times New Roman"/>
          <w:sz w:val="24"/>
          <w:szCs w:val="24"/>
        </w:rPr>
      </w:pPr>
    </w:p>
    <w:p w:rsidR="00927264" w:rsidRPr="00B01E7E" w:rsidRDefault="00927264" w:rsidP="00B01E7E">
      <w:pPr>
        <w:spacing w:after="0" w:line="240" w:lineRule="auto"/>
        <w:jc w:val="both"/>
        <w:rPr>
          <w:rFonts w:ascii="Times New Roman" w:hAnsi="Times New Roman"/>
          <w:sz w:val="24"/>
          <w:szCs w:val="24"/>
        </w:rPr>
      </w:pPr>
    </w:p>
    <w:p w:rsidR="00B36511" w:rsidRPr="00B01E7E" w:rsidRDefault="00927264"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41. </w:t>
      </w:r>
      <w:r w:rsidR="00B36511" w:rsidRPr="00B01E7E">
        <w:rPr>
          <w:rFonts w:ascii="Times New Roman" w:hAnsi="Times New Roman"/>
          <w:sz w:val="24"/>
          <w:szCs w:val="24"/>
        </w:rPr>
        <w:t>V § 15 odst. 2 se slov</w:t>
      </w:r>
      <w:r w:rsidR="00E40C1B" w:rsidRPr="00B01E7E">
        <w:rPr>
          <w:rFonts w:ascii="Times New Roman" w:hAnsi="Times New Roman"/>
          <w:sz w:val="24"/>
          <w:szCs w:val="24"/>
        </w:rPr>
        <w:t>a</w:t>
      </w:r>
      <w:r w:rsidR="00B36511" w:rsidRPr="00B01E7E">
        <w:rPr>
          <w:rFonts w:ascii="Times New Roman" w:hAnsi="Times New Roman"/>
          <w:sz w:val="24"/>
          <w:szCs w:val="24"/>
        </w:rPr>
        <w:t xml:space="preserve"> „zvláštními</w:t>
      </w:r>
      <w:r w:rsidR="00E40C1B" w:rsidRPr="00B01E7E">
        <w:rPr>
          <w:rFonts w:ascii="Times New Roman" w:hAnsi="Times New Roman"/>
          <w:sz w:val="24"/>
          <w:szCs w:val="24"/>
        </w:rPr>
        <w:t xml:space="preserve"> právními </w:t>
      </w:r>
      <w:proofErr w:type="gramStart"/>
      <w:r w:rsidR="00E40C1B" w:rsidRPr="00B01E7E">
        <w:rPr>
          <w:rFonts w:ascii="Times New Roman" w:hAnsi="Times New Roman"/>
          <w:sz w:val="24"/>
          <w:szCs w:val="24"/>
        </w:rPr>
        <w:t>předpisy</w:t>
      </w:r>
      <w:r w:rsidR="00731273">
        <w:rPr>
          <w:rFonts w:ascii="Times New Roman" w:hAnsi="Times New Roman"/>
          <w:sz w:val="24"/>
          <w:szCs w:val="24"/>
        </w:rPr>
        <w:t>.</w:t>
      </w:r>
      <w:r w:rsidR="006E75C6" w:rsidRPr="00927264">
        <w:rPr>
          <w:rFonts w:ascii="Times New Roman" w:hAnsi="Times New Roman"/>
          <w:sz w:val="24"/>
          <w:szCs w:val="24"/>
          <w:vertAlign w:val="superscript"/>
        </w:rPr>
        <w:t>6</w:t>
      </w:r>
      <w:r w:rsidR="006E75C6" w:rsidRPr="00B01E7E">
        <w:rPr>
          <w:rFonts w:ascii="Times New Roman" w:hAnsi="Times New Roman"/>
          <w:sz w:val="24"/>
          <w:szCs w:val="24"/>
        </w:rPr>
        <w:t>)</w:t>
      </w:r>
      <w:r w:rsidR="00B36511" w:rsidRPr="00B01E7E">
        <w:rPr>
          <w:rFonts w:ascii="Times New Roman" w:hAnsi="Times New Roman"/>
          <w:sz w:val="24"/>
          <w:szCs w:val="24"/>
        </w:rPr>
        <w:t>“ nahrazuj</w:t>
      </w:r>
      <w:r w:rsidR="002029C8" w:rsidRPr="00B01E7E">
        <w:rPr>
          <w:rFonts w:ascii="Times New Roman" w:hAnsi="Times New Roman"/>
          <w:sz w:val="24"/>
          <w:szCs w:val="24"/>
        </w:rPr>
        <w:t>í</w:t>
      </w:r>
      <w:proofErr w:type="gramEnd"/>
      <w:r w:rsidR="00B36511" w:rsidRPr="00B01E7E">
        <w:rPr>
          <w:rFonts w:ascii="Times New Roman" w:hAnsi="Times New Roman"/>
          <w:sz w:val="24"/>
          <w:szCs w:val="24"/>
        </w:rPr>
        <w:t xml:space="preserve"> slov</w:t>
      </w:r>
      <w:r w:rsidR="00E40C1B" w:rsidRPr="00B01E7E">
        <w:rPr>
          <w:rFonts w:ascii="Times New Roman" w:hAnsi="Times New Roman"/>
          <w:sz w:val="24"/>
          <w:szCs w:val="24"/>
        </w:rPr>
        <w:t>y</w:t>
      </w:r>
      <w:r w:rsidR="00B36511" w:rsidRPr="00B01E7E">
        <w:rPr>
          <w:rFonts w:ascii="Times New Roman" w:hAnsi="Times New Roman"/>
          <w:sz w:val="24"/>
          <w:szCs w:val="24"/>
        </w:rPr>
        <w:t xml:space="preserve"> „jinými</w:t>
      </w:r>
      <w:r w:rsidR="00E40C1B" w:rsidRPr="00B01E7E">
        <w:rPr>
          <w:rFonts w:ascii="Times New Roman" w:hAnsi="Times New Roman"/>
          <w:sz w:val="24"/>
          <w:szCs w:val="24"/>
        </w:rPr>
        <w:t xml:space="preserve"> právními předpisy</w:t>
      </w:r>
      <w:r w:rsidR="00E40C1B" w:rsidRPr="00927264">
        <w:rPr>
          <w:rFonts w:ascii="Times New Roman" w:hAnsi="Times New Roman"/>
          <w:sz w:val="24"/>
          <w:szCs w:val="24"/>
          <w:vertAlign w:val="superscript"/>
        </w:rPr>
        <w:t>10</w:t>
      </w:r>
      <w:r w:rsidR="00E40C1B" w:rsidRPr="00B01E7E">
        <w:rPr>
          <w:rFonts w:ascii="Times New Roman" w:hAnsi="Times New Roman"/>
          <w:sz w:val="24"/>
          <w:szCs w:val="24"/>
        </w:rPr>
        <w:t>)</w:t>
      </w:r>
      <w:r w:rsidR="00731273">
        <w:rPr>
          <w:rFonts w:ascii="Times New Roman" w:hAnsi="Times New Roman"/>
          <w:sz w:val="24"/>
          <w:szCs w:val="24"/>
        </w:rPr>
        <w:t>.</w:t>
      </w:r>
      <w:r w:rsidR="00B36511" w:rsidRPr="00B01E7E">
        <w:rPr>
          <w:rFonts w:ascii="Times New Roman" w:hAnsi="Times New Roman"/>
          <w:sz w:val="24"/>
          <w:szCs w:val="24"/>
        </w:rPr>
        <w:t>“</w:t>
      </w:r>
      <w:r w:rsidR="00901D82" w:rsidRPr="00B01E7E">
        <w:rPr>
          <w:rFonts w:ascii="Times New Roman" w:hAnsi="Times New Roman"/>
          <w:sz w:val="24"/>
          <w:szCs w:val="24"/>
        </w:rPr>
        <w:t>.</w:t>
      </w:r>
    </w:p>
    <w:p w:rsidR="00927264" w:rsidRDefault="00927264" w:rsidP="00B01E7E">
      <w:pPr>
        <w:spacing w:after="0" w:line="240" w:lineRule="auto"/>
        <w:jc w:val="both"/>
        <w:rPr>
          <w:rFonts w:ascii="Times New Roman" w:hAnsi="Times New Roman"/>
          <w:sz w:val="24"/>
          <w:szCs w:val="24"/>
        </w:rPr>
      </w:pPr>
    </w:p>
    <w:p w:rsidR="00927264" w:rsidRDefault="00B36511" w:rsidP="00B01E7E">
      <w:pPr>
        <w:spacing w:after="0" w:line="240" w:lineRule="auto"/>
        <w:jc w:val="both"/>
        <w:rPr>
          <w:rFonts w:ascii="Times New Roman" w:hAnsi="Times New Roman"/>
          <w:sz w:val="24"/>
          <w:szCs w:val="24"/>
        </w:rPr>
      </w:pPr>
      <w:r w:rsidRPr="00B01E7E">
        <w:rPr>
          <w:rFonts w:ascii="Times New Roman" w:hAnsi="Times New Roman"/>
          <w:sz w:val="24"/>
          <w:szCs w:val="24"/>
        </w:rPr>
        <w:t>Poznámka p</w:t>
      </w:r>
      <w:r w:rsidR="00CC7C20" w:rsidRPr="00B01E7E">
        <w:rPr>
          <w:rFonts w:ascii="Times New Roman" w:hAnsi="Times New Roman"/>
          <w:sz w:val="24"/>
          <w:szCs w:val="24"/>
        </w:rPr>
        <w:t>od čarou č.</w:t>
      </w:r>
      <w:r w:rsidR="00BE0BBE" w:rsidRPr="00B01E7E">
        <w:rPr>
          <w:rFonts w:ascii="Times New Roman" w:hAnsi="Times New Roman"/>
          <w:sz w:val="24"/>
          <w:szCs w:val="24"/>
        </w:rPr>
        <w:t xml:space="preserve"> </w:t>
      </w:r>
      <w:r w:rsidR="00CC7C20" w:rsidRPr="00B01E7E">
        <w:rPr>
          <w:rFonts w:ascii="Times New Roman" w:hAnsi="Times New Roman"/>
          <w:sz w:val="24"/>
          <w:szCs w:val="24"/>
        </w:rPr>
        <w:t>10</w:t>
      </w:r>
      <w:r w:rsidRPr="00B01E7E">
        <w:rPr>
          <w:rFonts w:ascii="Times New Roman" w:hAnsi="Times New Roman"/>
          <w:sz w:val="24"/>
          <w:szCs w:val="24"/>
        </w:rPr>
        <w:t xml:space="preserve"> zní:</w:t>
      </w:r>
    </w:p>
    <w:p w:rsidR="00927264" w:rsidRDefault="00927264" w:rsidP="00B01E7E">
      <w:pPr>
        <w:spacing w:after="0" w:line="240" w:lineRule="auto"/>
        <w:jc w:val="both"/>
        <w:rPr>
          <w:rFonts w:ascii="Times New Roman" w:hAnsi="Times New Roman"/>
          <w:sz w:val="24"/>
          <w:szCs w:val="24"/>
        </w:rPr>
      </w:pPr>
      <w:r>
        <w:rPr>
          <w:rFonts w:ascii="Times New Roman" w:hAnsi="Times New Roman"/>
          <w:sz w:val="24"/>
          <w:szCs w:val="24"/>
        </w:rPr>
        <w:t>_______________</w:t>
      </w:r>
    </w:p>
    <w:p w:rsidR="00F21D98" w:rsidRPr="00B01E7E" w:rsidRDefault="00AA16E8" w:rsidP="00B01E7E">
      <w:pPr>
        <w:spacing w:after="0" w:line="240" w:lineRule="auto"/>
        <w:jc w:val="both"/>
        <w:rPr>
          <w:rFonts w:ascii="Times New Roman" w:hAnsi="Times New Roman"/>
          <w:sz w:val="24"/>
          <w:szCs w:val="24"/>
        </w:rPr>
      </w:pPr>
      <w:r w:rsidRPr="00B01E7E">
        <w:rPr>
          <w:rFonts w:ascii="Times New Roman" w:hAnsi="Times New Roman"/>
          <w:sz w:val="24"/>
          <w:szCs w:val="24"/>
        </w:rPr>
        <w:t>„</w:t>
      </w:r>
      <w:r w:rsidR="00CC7C20" w:rsidRPr="00927264">
        <w:rPr>
          <w:rFonts w:ascii="Times New Roman" w:hAnsi="Times New Roman"/>
          <w:sz w:val="24"/>
          <w:szCs w:val="24"/>
          <w:vertAlign w:val="superscript"/>
        </w:rPr>
        <w:t>10</w:t>
      </w:r>
      <w:r w:rsidR="00B36511" w:rsidRPr="00B01E7E">
        <w:rPr>
          <w:rFonts w:ascii="Times New Roman" w:hAnsi="Times New Roman"/>
          <w:sz w:val="24"/>
          <w:szCs w:val="24"/>
        </w:rPr>
        <w:t>)</w:t>
      </w:r>
      <w:r w:rsidR="00927264">
        <w:rPr>
          <w:rFonts w:ascii="Times New Roman" w:hAnsi="Times New Roman"/>
          <w:sz w:val="24"/>
          <w:szCs w:val="24"/>
        </w:rPr>
        <w:tab/>
      </w:r>
      <w:r w:rsidR="000B51D3" w:rsidRPr="00927264">
        <w:rPr>
          <w:rFonts w:ascii="Times New Roman" w:hAnsi="Times New Roman"/>
          <w:sz w:val="20"/>
          <w:szCs w:val="20"/>
        </w:rPr>
        <w:t>Např</w:t>
      </w:r>
      <w:r w:rsidR="00CC7C20" w:rsidRPr="00927264">
        <w:rPr>
          <w:rFonts w:ascii="Times New Roman" w:hAnsi="Times New Roman"/>
          <w:sz w:val="20"/>
          <w:szCs w:val="20"/>
        </w:rPr>
        <w:t>íklad</w:t>
      </w:r>
      <w:r w:rsidR="00B36511" w:rsidRPr="00927264">
        <w:rPr>
          <w:rFonts w:ascii="Times New Roman" w:hAnsi="Times New Roman"/>
          <w:sz w:val="20"/>
          <w:szCs w:val="20"/>
        </w:rPr>
        <w:t xml:space="preserve"> § 1670 a násl</w:t>
      </w:r>
      <w:r w:rsidR="0095117C" w:rsidRPr="00927264">
        <w:rPr>
          <w:rFonts w:ascii="Times New Roman" w:hAnsi="Times New Roman"/>
          <w:sz w:val="20"/>
          <w:szCs w:val="20"/>
        </w:rPr>
        <w:t>edující</w:t>
      </w:r>
      <w:r w:rsidR="00FE5565" w:rsidRPr="00927264">
        <w:rPr>
          <w:rFonts w:ascii="Times New Roman" w:hAnsi="Times New Roman"/>
          <w:sz w:val="20"/>
          <w:szCs w:val="20"/>
        </w:rPr>
        <w:t xml:space="preserve"> občanského zákoníku</w:t>
      </w:r>
      <w:r w:rsidRPr="00927264">
        <w:rPr>
          <w:rFonts w:ascii="Times New Roman" w:hAnsi="Times New Roman"/>
          <w:sz w:val="20"/>
          <w:szCs w:val="20"/>
        </w:rPr>
        <w:t>.</w:t>
      </w:r>
      <w:r w:rsidRPr="00B01E7E">
        <w:rPr>
          <w:rFonts w:ascii="Times New Roman" w:hAnsi="Times New Roman"/>
          <w:sz w:val="24"/>
          <w:szCs w:val="24"/>
        </w:rPr>
        <w:t>“</w:t>
      </w:r>
      <w:r w:rsidR="00FE5565" w:rsidRPr="00B01E7E">
        <w:rPr>
          <w:rFonts w:ascii="Times New Roman" w:hAnsi="Times New Roman"/>
          <w:sz w:val="24"/>
          <w:szCs w:val="24"/>
        </w:rPr>
        <w:t>.</w:t>
      </w:r>
    </w:p>
    <w:p w:rsidR="00FE5565" w:rsidRDefault="00FE5565" w:rsidP="00B01E7E">
      <w:pPr>
        <w:spacing w:after="0" w:line="240" w:lineRule="auto"/>
        <w:jc w:val="both"/>
        <w:rPr>
          <w:rFonts w:ascii="Times New Roman" w:hAnsi="Times New Roman"/>
          <w:sz w:val="24"/>
          <w:szCs w:val="24"/>
        </w:rPr>
      </w:pPr>
    </w:p>
    <w:p w:rsidR="00927264" w:rsidRPr="00B01E7E" w:rsidRDefault="00927264" w:rsidP="00B01E7E">
      <w:pPr>
        <w:spacing w:after="0" w:line="240" w:lineRule="auto"/>
        <w:jc w:val="both"/>
        <w:rPr>
          <w:rFonts w:ascii="Times New Roman" w:hAnsi="Times New Roman"/>
          <w:sz w:val="24"/>
          <w:szCs w:val="24"/>
        </w:rPr>
      </w:pPr>
    </w:p>
    <w:p w:rsidR="007344AF" w:rsidRPr="00B01E7E" w:rsidRDefault="00C1184B" w:rsidP="00927264">
      <w:pPr>
        <w:spacing w:after="0" w:line="240" w:lineRule="auto"/>
        <w:ind w:firstLine="708"/>
        <w:jc w:val="both"/>
        <w:rPr>
          <w:rFonts w:ascii="Times New Roman" w:hAnsi="Times New Roman"/>
          <w:sz w:val="24"/>
          <w:szCs w:val="24"/>
        </w:rPr>
      </w:pPr>
      <w:r>
        <w:rPr>
          <w:rFonts w:ascii="Times New Roman" w:hAnsi="Times New Roman"/>
          <w:sz w:val="24"/>
          <w:szCs w:val="24"/>
        </w:rPr>
        <w:t xml:space="preserve">42. </w:t>
      </w:r>
      <w:r w:rsidR="00126E26" w:rsidRPr="00B01E7E">
        <w:rPr>
          <w:rFonts w:ascii="Times New Roman" w:hAnsi="Times New Roman"/>
          <w:sz w:val="24"/>
          <w:szCs w:val="24"/>
        </w:rPr>
        <w:t xml:space="preserve">V </w:t>
      </w:r>
      <w:r w:rsidR="00B36511" w:rsidRPr="00B01E7E">
        <w:rPr>
          <w:rFonts w:ascii="Times New Roman" w:hAnsi="Times New Roman"/>
          <w:sz w:val="24"/>
          <w:szCs w:val="24"/>
        </w:rPr>
        <w:t>§ 15 odst</w:t>
      </w:r>
      <w:r w:rsidR="00126E26" w:rsidRPr="00B01E7E">
        <w:rPr>
          <w:rFonts w:ascii="Times New Roman" w:hAnsi="Times New Roman"/>
          <w:sz w:val="24"/>
          <w:szCs w:val="24"/>
        </w:rPr>
        <w:t>avec</w:t>
      </w:r>
      <w:r w:rsidR="00B36511" w:rsidRPr="00B01E7E">
        <w:rPr>
          <w:rFonts w:ascii="Times New Roman" w:hAnsi="Times New Roman"/>
          <w:sz w:val="24"/>
          <w:szCs w:val="24"/>
        </w:rPr>
        <w:t xml:space="preserve"> 3</w:t>
      </w:r>
      <w:r w:rsidR="007344AF" w:rsidRPr="00B01E7E">
        <w:rPr>
          <w:rFonts w:ascii="Times New Roman" w:hAnsi="Times New Roman"/>
          <w:sz w:val="24"/>
          <w:szCs w:val="24"/>
        </w:rPr>
        <w:t xml:space="preserve"> zní:</w:t>
      </w:r>
    </w:p>
    <w:p w:rsidR="00C1184B" w:rsidRDefault="00C1184B" w:rsidP="00B01E7E">
      <w:pPr>
        <w:spacing w:after="0" w:line="240" w:lineRule="auto"/>
        <w:jc w:val="both"/>
        <w:rPr>
          <w:rFonts w:ascii="Times New Roman" w:hAnsi="Times New Roman"/>
          <w:sz w:val="24"/>
          <w:szCs w:val="24"/>
        </w:rPr>
      </w:pPr>
    </w:p>
    <w:p w:rsidR="006A76F2" w:rsidRPr="00B01E7E" w:rsidRDefault="006A76F2" w:rsidP="00C1184B">
      <w:pPr>
        <w:spacing w:after="0" w:line="240" w:lineRule="auto"/>
        <w:ind w:firstLine="708"/>
        <w:jc w:val="both"/>
        <w:rPr>
          <w:rFonts w:ascii="Times New Roman" w:hAnsi="Times New Roman"/>
          <w:sz w:val="24"/>
          <w:szCs w:val="24"/>
        </w:rPr>
      </w:pPr>
      <w:r w:rsidRPr="00B01E7E">
        <w:rPr>
          <w:rFonts w:ascii="Times New Roman" w:hAnsi="Times New Roman"/>
          <w:sz w:val="24"/>
          <w:szCs w:val="24"/>
        </w:rPr>
        <w:t>„(3) Převod ochranné známky nabývá účinky zápisem do rejstříku. O zápis převodu do rejstříku je oprávněna požádat kterákoli ze smluvních stran</w:t>
      </w:r>
      <w:r w:rsidR="0037318B" w:rsidRPr="00B01E7E">
        <w:rPr>
          <w:rFonts w:ascii="Times New Roman" w:hAnsi="Times New Roman"/>
          <w:sz w:val="24"/>
          <w:szCs w:val="24"/>
        </w:rPr>
        <w:t>.“.</w:t>
      </w:r>
    </w:p>
    <w:p w:rsidR="008E4139" w:rsidRDefault="008E4139" w:rsidP="00B01E7E">
      <w:pPr>
        <w:spacing w:after="0" w:line="240" w:lineRule="auto"/>
        <w:jc w:val="both"/>
        <w:rPr>
          <w:rFonts w:ascii="Times New Roman" w:hAnsi="Times New Roman"/>
          <w:sz w:val="24"/>
          <w:szCs w:val="24"/>
        </w:rPr>
      </w:pPr>
    </w:p>
    <w:p w:rsidR="00C1184B" w:rsidRPr="00B01E7E" w:rsidRDefault="00C1184B" w:rsidP="00B01E7E">
      <w:pPr>
        <w:spacing w:after="0" w:line="240" w:lineRule="auto"/>
        <w:jc w:val="both"/>
        <w:rPr>
          <w:rFonts w:ascii="Times New Roman" w:hAnsi="Times New Roman"/>
          <w:sz w:val="24"/>
          <w:szCs w:val="24"/>
        </w:rPr>
      </w:pPr>
    </w:p>
    <w:p w:rsidR="008E4139" w:rsidRPr="00B01E7E" w:rsidRDefault="00C1184B" w:rsidP="00C1184B">
      <w:pPr>
        <w:spacing w:after="0" w:line="240" w:lineRule="auto"/>
        <w:ind w:firstLine="708"/>
        <w:jc w:val="both"/>
        <w:rPr>
          <w:rFonts w:ascii="Times New Roman" w:hAnsi="Times New Roman"/>
          <w:sz w:val="24"/>
          <w:szCs w:val="24"/>
        </w:rPr>
      </w:pPr>
      <w:r>
        <w:rPr>
          <w:rFonts w:ascii="Times New Roman" w:hAnsi="Times New Roman"/>
          <w:sz w:val="24"/>
          <w:szCs w:val="24"/>
        </w:rPr>
        <w:t xml:space="preserve">43. </w:t>
      </w:r>
      <w:r w:rsidR="00C5344D" w:rsidRPr="00B01E7E">
        <w:rPr>
          <w:rFonts w:ascii="Times New Roman" w:hAnsi="Times New Roman"/>
          <w:sz w:val="24"/>
          <w:szCs w:val="24"/>
        </w:rPr>
        <w:t>V</w:t>
      </w:r>
      <w:r w:rsidR="008E4139" w:rsidRPr="00B01E7E">
        <w:rPr>
          <w:rFonts w:ascii="Times New Roman" w:hAnsi="Times New Roman"/>
          <w:sz w:val="24"/>
          <w:szCs w:val="24"/>
        </w:rPr>
        <w:t xml:space="preserve"> § 15 se </w:t>
      </w:r>
      <w:r w:rsidR="00622966" w:rsidRPr="00B01E7E">
        <w:rPr>
          <w:rFonts w:ascii="Times New Roman" w:hAnsi="Times New Roman"/>
          <w:sz w:val="24"/>
          <w:szCs w:val="24"/>
        </w:rPr>
        <w:t>za odstavec 3 vkládají nové</w:t>
      </w:r>
      <w:r w:rsidR="008E4139" w:rsidRPr="00B01E7E">
        <w:rPr>
          <w:rFonts w:ascii="Times New Roman" w:hAnsi="Times New Roman"/>
          <w:sz w:val="24"/>
          <w:szCs w:val="24"/>
        </w:rPr>
        <w:t xml:space="preserve"> odstavce </w:t>
      </w:r>
      <w:r w:rsidR="00622966" w:rsidRPr="00B01E7E">
        <w:rPr>
          <w:rFonts w:ascii="Times New Roman" w:hAnsi="Times New Roman"/>
          <w:sz w:val="24"/>
          <w:szCs w:val="24"/>
        </w:rPr>
        <w:t>4</w:t>
      </w:r>
      <w:r w:rsidR="008E4139" w:rsidRPr="00B01E7E">
        <w:rPr>
          <w:rFonts w:ascii="Times New Roman" w:hAnsi="Times New Roman"/>
          <w:sz w:val="24"/>
          <w:szCs w:val="24"/>
        </w:rPr>
        <w:t xml:space="preserve"> </w:t>
      </w:r>
      <w:r w:rsidR="0037318B" w:rsidRPr="00B01E7E">
        <w:rPr>
          <w:rFonts w:ascii="Times New Roman" w:hAnsi="Times New Roman"/>
          <w:sz w:val="24"/>
          <w:szCs w:val="24"/>
        </w:rPr>
        <w:t>až</w:t>
      </w:r>
      <w:r w:rsidR="008E4139" w:rsidRPr="00B01E7E">
        <w:rPr>
          <w:rFonts w:ascii="Times New Roman" w:hAnsi="Times New Roman"/>
          <w:sz w:val="24"/>
          <w:szCs w:val="24"/>
        </w:rPr>
        <w:t xml:space="preserve"> </w:t>
      </w:r>
      <w:r w:rsidR="0037318B" w:rsidRPr="00B01E7E">
        <w:rPr>
          <w:rFonts w:ascii="Times New Roman" w:hAnsi="Times New Roman"/>
          <w:sz w:val="24"/>
          <w:szCs w:val="24"/>
        </w:rPr>
        <w:t>7</w:t>
      </w:r>
      <w:r w:rsidR="008E4139" w:rsidRPr="00B01E7E">
        <w:rPr>
          <w:rFonts w:ascii="Times New Roman" w:hAnsi="Times New Roman"/>
          <w:sz w:val="24"/>
          <w:szCs w:val="24"/>
        </w:rPr>
        <w:t>, které znějí:</w:t>
      </w:r>
    </w:p>
    <w:p w:rsidR="00C1184B" w:rsidRDefault="00C1184B" w:rsidP="00B01E7E">
      <w:pPr>
        <w:spacing w:after="0" w:line="240" w:lineRule="auto"/>
        <w:jc w:val="both"/>
        <w:rPr>
          <w:rFonts w:ascii="Times New Roman" w:hAnsi="Times New Roman"/>
          <w:sz w:val="24"/>
          <w:szCs w:val="24"/>
        </w:rPr>
      </w:pPr>
    </w:p>
    <w:p w:rsidR="006A76F2" w:rsidRPr="00B01E7E" w:rsidRDefault="00EA005C" w:rsidP="00C1184B">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6A76F2" w:rsidRPr="00B01E7E">
        <w:rPr>
          <w:rFonts w:ascii="Times New Roman" w:hAnsi="Times New Roman"/>
          <w:sz w:val="24"/>
          <w:szCs w:val="24"/>
        </w:rPr>
        <w:t>(4) Přechod ochranné známky je účinný vůči třetím osobám zápisem do rejstříku. O</w:t>
      </w:r>
      <w:r w:rsidR="00A75966" w:rsidRPr="00B01E7E">
        <w:rPr>
          <w:rFonts w:ascii="Times New Roman" w:hAnsi="Times New Roman"/>
          <w:sz w:val="24"/>
          <w:szCs w:val="24"/>
        </w:rPr>
        <w:t> </w:t>
      </w:r>
      <w:r w:rsidR="006A76F2" w:rsidRPr="00B01E7E">
        <w:rPr>
          <w:rFonts w:ascii="Times New Roman" w:hAnsi="Times New Roman"/>
          <w:sz w:val="24"/>
          <w:szCs w:val="24"/>
        </w:rPr>
        <w:t xml:space="preserve">zápis přechodu do rejstříku je oprávněn požádat právní nástupce původního vlastníka nebo jiná oprávněná osoba. Nabyvatel ochranné známky </w:t>
      </w:r>
      <w:r w:rsidR="00F15AF7" w:rsidRPr="00B01E7E">
        <w:rPr>
          <w:rFonts w:ascii="Times New Roman" w:hAnsi="Times New Roman"/>
          <w:sz w:val="24"/>
          <w:szCs w:val="24"/>
        </w:rPr>
        <w:t xml:space="preserve">může </w:t>
      </w:r>
      <w:r w:rsidR="006A76F2" w:rsidRPr="00B01E7E">
        <w:rPr>
          <w:rFonts w:ascii="Times New Roman" w:hAnsi="Times New Roman"/>
          <w:sz w:val="24"/>
          <w:szCs w:val="24"/>
        </w:rPr>
        <w:t xml:space="preserve">vůči Úřadu činit úkony </w:t>
      </w:r>
      <w:r w:rsidR="00C36133" w:rsidRPr="00B01E7E">
        <w:rPr>
          <w:rFonts w:ascii="Times New Roman" w:hAnsi="Times New Roman"/>
          <w:sz w:val="24"/>
          <w:szCs w:val="24"/>
        </w:rPr>
        <w:t xml:space="preserve">týkající se nakládání s ochrannou známkou </w:t>
      </w:r>
      <w:r w:rsidR="006A76F2" w:rsidRPr="00B01E7E">
        <w:rPr>
          <w:rFonts w:ascii="Times New Roman" w:hAnsi="Times New Roman"/>
          <w:sz w:val="24"/>
          <w:szCs w:val="24"/>
        </w:rPr>
        <w:t>již po doručení žádosti o zápis př</w:t>
      </w:r>
      <w:r w:rsidR="000C7ED6" w:rsidRPr="00B01E7E">
        <w:rPr>
          <w:rFonts w:ascii="Times New Roman" w:hAnsi="Times New Roman"/>
          <w:sz w:val="24"/>
          <w:szCs w:val="24"/>
        </w:rPr>
        <w:t>echodu práv k ochranné známce.</w:t>
      </w:r>
    </w:p>
    <w:p w:rsidR="00C1184B" w:rsidRDefault="00C1184B" w:rsidP="00B01E7E">
      <w:pPr>
        <w:spacing w:after="0" w:line="240" w:lineRule="auto"/>
        <w:jc w:val="both"/>
        <w:rPr>
          <w:rFonts w:ascii="Times New Roman" w:hAnsi="Times New Roman"/>
          <w:sz w:val="24"/>
          <w:szCs w:val="24"/>
        </w:rPr>
      </w:pPr>
    </w:p>
    <w:p w:rsidR="00622966" w:rsidRPr="00B01E7E" w:rsidRDefault="00622966" w:rsidP="00C1184B">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(5) Skutečnosti uvedené v odstavcích 3 a 4 Úřad zapíše do rejstříku </w:t>
      </w:r>
      <w:r w:rsidR="00A64DA1" w:rsidRPr="00B01E7E">
        <w:rPr>
          <w:rFonts w:ascii="Times New Roman" w:hAnsi="Times New Roman"/>
          <w:sz w:val="24"/>
          <w:szCs w:val="24"/>
        </w:rPr>
        <w:t>do</w:t>
      </w:r>
      <w:r w:rsidRPr="00B01E7E">
        <w:rPr>
          <w:rFonts w:ascii="Times New Roman" w:hAnsi="Times New Roman"/>
          <w:sz w:val="24"/>
          <w:szCs w:val="24"/>
        </w:rPr>
        <w:t xml:space="preserve"> 1 měsíce ode dne, kdy Úřad obdrží všechny podklad</w:t>
      </w:r>
      <w:r w:rsidR="00C1184B">
        <w:rPr>
          <w:rFonts w:ascii="Times New Roman" w:hAnsi="Times New Roman"/>
          <w:sz w:val="24"/>
          <w:szCs w:val="24"/>
        </w:rPr>
        <w:t>y nezbytné pro provedení úkonu.</w:t>
      </w:r>
    </w:p>
    <w:p w:rsidR="00C1184B" w:rsidRDefault="00C1184B" w:rsidP="00B01E7E">
      <w:pPr>
        <w:spacing w:after="0" w:line="240" w:lineRule="auto"/>
        <w:jc w:val="both"/>
        <w:rPr>
          <w:rFonts w:ascii="Times New Roman" w:hAnsi="Times New Roman"/>
          <w:sz w:val="24"/>
          <w:szCs w:val="24"/>
        </w:rPr>
      </w:pPr>
    </w:p>
    <w:p w:rsidR="0037318B" w:rsidRPr="00B01E7E" w:rsidRDefault="0037318B" w:rsidP="00C1184B">
      <w:pPr>
        <w:spacing w:after="0" w:line="240" w:lineRule="auto"/>
        <w:ind w:firstLine="708"/>
        <w:jc w:val="both"/>
        <w:rPr>
          <w:rFonts w:ascii="Times New Roman" w:hAnsi="Times New Roman"/>
          <w:sz w:val="24"/>
          <w:szCs w:val="24"/>
        </w:rPr>
      </w:pPr>
      <w:r w:rsidRPr="00B01E7E">
        <w:rPr>
          <w:rFonts w:ascii="Times New Roman" w:hAnsi="Times New Roman"/>
          <w:sz w:val="24"/>
          <w:szCs w:val="24"/>
        </w:rPr>
        <w:t>(6) Žádost o zápis převodu či př</w:t>
      </w:r>
      <w:r w:rsidR="00C1184B">
        <w:rPr>
          <w:rFonts w:ascii="Times New Roman" w:hAnsi="Times New Roman"/>
          <w:sz w:val="24"/>
          <w:szCs w:val="24"/>
        </w:rPr>
        <w:t>echodu ochranné známky obsahuje</w:t>
      </w:r>
    </w:p>
    <w:p w:rsidR="0037318B" w:rsidRPr="00B01E7E" w:rsidRDefault="0037318B" w:rsidP="00B01E7E">
      <w:pPr>
        <w:spacing w:after="0" w:line="240" w:lineRule="auto"/>
        <w:jc w:val="both"/>
        <w:rPr>
          <w:rFonts w:ascii="Times New Roman" w:hAnsi="Times New Roman"/>
          <w:sz w:val="24"/>
          <w:szCs w:val="24"/>
        </w:rPr>
      </w:pPr>
      <w:r w:rsidRPr="00B01E7E">
        <w:rPr>
          <w:rFonts w:ascii="Times New Roman" w:hAnsi="Times New Roman"/>
          <w:sz w:val="24"/>
          <w:szCs w:val="24"/>
        </w:rPr>
        <w:t>a)</w:t>
      </w:r>
      <w:r w:rsidR="00C1184B">
        <w:rPr>
          <w:rFonts w:ascii="Times New Roman" w:hAnsi="Times New Roman"/>
          <w:sz w:val="24"/>
          <w:szCs w:val="24"/>
        </w:rPr>
        <w:tab/>
      </w:r>
      <w:r w:rsidRPr="00B01E7E">
        <w:rPr>
          <w:rFonts w:ascii="Times New Roman" w:hAnsi="Times New Roman"/>
          <w:sz w:val="24"/>
          <w:szCs w:val="24"/>
        </w:rPr>
        <w:t>údaje o totožnosti dosavadn</w:t>
      </w:r>
      <w:r w:rsidR="00C1184B">
        <w:rPr>
          <w:rFonts w:ascii="Times New Roman" w:hAnsi="Times New Roman"/>
          <w:sz w:val="24"/>
          <w:szCs w:val="24"/>
        </w:rPr>
        <w:t>ího vlastníka ochranné známky,</w:t>
      </w:r>
    </w:p>
    <w:p w:rsidR="0037318B" w:rsidRPr="00B01E7E" w:rsidRDefault="0037318B" w:rsidP="00B01E7E">
      <w:pPr>
        <w:spacing w:after="0" w:line="240" w:lineRule="auto"/>
        <w:jc w:val="both"/>
        <w:rPr>
          <w:rFonts w:ascii="Times New Roman" w:hAnsi="Times New Roman"/>
          <w:sz w:val="24"/>
          <w:szCs w:val="24"/>
        </w:rPr>
      </w:pPr>
      <w:r w:rsidRPr="00B01E7E">
        <w:rPr>
          <w:rFonts w:ascii="Times New Roman" w:hAnsi="Times New Roman"/>
          <w:sz w:val="24"/>
          <w:szCs w:val="24"/>
        </w:rPr>
        <w:lastRenderedPageBreak/>
        <w:t>b)</w:t>
      </w:r>
      <w:r w:rsidR="00C1184B">
        <w:rPr>
          <w:rFonts w:ascii="Times New Roman" w:hAnsi="Times New Roman"/>
          <w:sz w:val="24"/>
          <w:szCs w:val="24"/>
        </w:rPr>
        <w:tab/>
      </w:r>
      <w:r w:rsidRPr="00B01E7E">
        <w:rPr>
          <w:rFonts w:ascii="Times New Roman" w:hAnsi="Times New Roman"/>
          <w:sz w:val="24"/>
          <w:szCs w:val="24"/>
        </w:rPr>
        <w:t>údaje o totožnosti nabyvatele ochranné známky a</w:t>
      </w:r>
    </w:p>
    <w:p w:rsidR="0037318B" w:rsidRPr="00B01E7E" w:rsidRDefault="0037318B" w:rsidP="00C1184B">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C1184B">
        <w:rPr>
          <w:rFonts w:ascii="Times New Roman" w:hAnsi="Times New Roman"/>
          <w:sz w:val="24"/>
          <w:szCs w:val="24"/>
        </w:rPr>
        <w:tab/>
      </w:r>
      <w:r w:rsidRPr="00B01E7E">
        <w:rPr>
          <w:rFonts w:ascii="Times New Roman" w:hAnsi="Times New Roman"/>
          <w:sz w:val="24"/>
          <w:szCs w:val="24"/>
        </w:rPr>
        <w:t>údaj o tom, zda se ochranná známka převádí nebo zda přechází pro všechny výrobky či služby, pro něž je zapsána, nebo jen pro některé z nich uvedené v pořadí tříd mezinárodního třídění</w:t>
      </w:r>
      <w:r w:rsidRPr="00D867C7">
        <w:rPr>
          <w:rFonts w:ascii="Times New Roman" w:hAnsi="Times New Roman"/>
          <w:sz w:val="24"/>
          <w:szCs w:val="24"/>
          <w:vertAlign w:val="superscript"/>
        </w:rPr>
        <w:t>9</w:t>
      </w:r>
      <w:r w:rsidRPr="00B01E7E">
        <w:rPr>
          <w:rFonts w:ascii="Times New Roman" w:hAnsi="Times New Roman"/>
          <w:sz w:val="24"/>
          <w:szCs w:val="24"/>
        </w:rPr>
        <w:t>) s</w:t>
      </w:r>
      <w:r w:rsidR="00C1184B">
        <w:rPr>
          <w:rFonts w:ascii="Times New Roman" w:hAnsi="Times New Roman"/>
          <w:sz w:val="24"/>
          <w:szCs w:val="24"/>
        </w:rPr>
        <w:t>polu s příslušným číslem třídy.</w:t>
      </w:r>
    </w:p>
    <w:p w:rsidR="00C1184B" w:rsidRDefault="00C1184B" w:rsidP="00B01E7E">
      <w:pPr>
        <w:spacing w:after="0" w:line="240" w:lineRule="auto"/>
        <w:jc w:val="both"/>
        <w:rPr>
          <w:rFonts w:ascii="Times New Roman" w:hAnsi="Times New Roman"/>
          <w:sz w:val="24"/>
          <w:szCs w:val="24"/>
        </w:rPr>
      </w:pPr>
    </w:p>
    <w:p w:rsidR="0037318B" w:rsidRPr="00B01E7E" w:rsidRDefault="0037318B" w:rsidP="00C1184B">
      <w:pPr>
        <w:spacing w:after="0" w:line="240" w:lineRule="auto"/>
        <w:ind w:firstLine="708"/>
        <w:jc w:val="both"/>
        <w:rPr>
          <w:rFonts w:ascii="Times New Roman" w:hAnsi="Times New Roman"/>
          <w:sz w:val="24"/>
          <w:szCs w:val="24"/>
        </w:rPr>
      </w:pPr>
      <w:r w:rsidRPr="00B01E7E">
        <w:rPr>
          <w:rFonts w:ascii="Times New Roman" w:hAnsi="Times New Roman"/>
          <w:sz w:val="24"/>
          <w:szCs w:val="24"/>
        </w:rPr>
        <w:t>(7) K žádosti o převod ochranné známky se přiloží převodní listina nebo výňatek z ní, popřípadě jiný doklad prokazující změnu vlastníka ochranné známky. Při přechodu se k žádosti přikládá doklad o přechodu ochranné známky.“.</w:t>
      </w:r>
    </w:p>
    <w:p w:rsidR="00C1184B" w:rsidRDefault="00C1184B" w:rsidP="00B01E7E">
      <w:pPr>
        <w:spacing w:after="0" w:line="240" w:lineRule="auto"/>
        <w:jc w:val="both"/>
        <w:rPr>
          <w:rFonts w:ascii="Times New Roman" w:hAnsi="Times New Roman"/>
          <w:sz w:val="24"/>
          <w:szCs w:val="24"/>
        </w:rPr>
      </w:pPr>
    </w:p>
    <w:p w:rsidR="007517F5" w:rsidRPr="00B01E7E" w:rsidRDefault="00EA005C" w:rsidP="00B01E7E">
      <w:pPr>
        <w:spacing w:after="0" w:line="240" w:lineRule="auto"/>
        <w:jc w:val="both"/>
        <w:rPr>
          <w:rFonts w:ascii="Times New Roman" w:hAnsi="Times New Roman"/>
          <w:sz w:val="24"/>
          <w:szCs w:val="24"/>
        </w:rPr>
      </w:pPr>
      <w:r w:rsidRPr="00B01E7E">
        <w:rPr>
          <w:rFonts w:ascii="Times New Roman" w:hAnsi="Times New Roman"/>
          <w:sz w:val="24"/>
          <w:szCs w:val="24"/>
        </w:rPr>
        <w:t xml:space="preserve">Dosavadní odstavec 4 se označuje jako odstavec </w:t>
      </w:r>
      <w:r w:rsidR="0037318B" w:rsidRPr="00B01E7E">
        <w:rPr>
          <w:rFonts w:ascii="Times New Roman" w:hAnsi="Times New Roman"/>
          <w:sz w:val="24"/>
          <w:szCs w:val="24"/>
        </w:rPr>
        <w:t>8</w:t>
      </w:r>
      <w:r w:rsidRPr="00B01E7E">
        <w:rPr>
          <w:rFonts w:ascii="Times New Roman" w:hAnsi="Times New Roman"/>
          <w:sz w:val="24"/>
          <w:szCs w:val="24"/>
        </w:rPr>
        <w:t>.</w:t>
      </w:r>
    </w:p>
    <w:p w:rsidR="00EA005C" w:rsidRDefault="00EA005C" w:rsidP="00B01E7E">
      <w:pPr>
        <w:spacing w:after="0" w:line="240" w:lineRule="auto"/>
        <w:jc w:val="both"/>
        <w:rPr>
          <w:rFonts w:ascii="Times New Roman" w:hAnsi="Times New Roman"/>
          <w:sz w:val="24"/>
          <w:szCs w:val="24"/>
        </w:rPr>
      </w:pPr>
    </w:p>
    <w:p w:rsidR="00C1184B" w:rsidRPr="00B01E7E" w:rsidRDefault="00C1184B" w:rsidP="00B01E7E">
      <w:pPr>
        <w:spacing w:after="0" w:line="240" w:lineRule="auto"/>
        <w:jc w:val="both"/>
        <w:rPr>
          <w:rFonts w:ascii="Times New Roman" w:hAnsi="Times New Roman"/>
          <w:sz w:val="24"/>
          <w:szCs w:val="24"/>
        </w:rPr>
      </w:pPr>
    </w:p>
    <w:p w:rsidR="00EA005C" w:rsidRPr="00B01E7E" w:rsidRDefault="00C1184B" w:rsidP="00C1184B">
      <w:pPr>
        <w:spacing w:after="0" w:line="240" w:lineRule="auto"/>
        <w:ind w:firstLine="708"/>
        <w:jc w:val="both"/>
        <w:rPr>
          <w:rFonts w:ascii="Times New Roman" w:hAnsi="Times New Roman"/>
          <w:sz w:val="24"/>
          <w:szCs w:val="24"/>
        </w:rPr>
      </w:pPr>
      <w:r>
        <w:rPr>
          <w:rFonts w:ascii="Times New Roman" w:hAnsi="Times New Roman"/>
          <w:sz w:val="24"/>
          <w:szCs w:val="24"/>
        </w:rPr>
        <w:t xml:space="preserve">44. </w:t>
      </w:r>
      <w:r w:rsidR="00EA005C" w:rsidRPr="00B01E7E">
        <w:rPr>
          <w:rFonts w:ascii="Times New Roman" w:hAnsi="Times New Roman"/>
          <w:sz w:val="24"/>
          <w:szCs w:val="24"/>
        </w:rPr>
        <w:t xml:space="preserve">V § 15 odst. </w:t>
      </w:r>
      <w:r w:rsidR="00E70EE3" w:rsidRPr="00B01E7E">
        <w:rPr>
          <w:rFonts w:ascii="Times New Roman" w:hAnsi="Times New Roman"/>
          <w:sz w:val="24"/>
          <w:szCs w:val="24"/>
        </w:rPr>
        <w:t>8</w:t>
      </w:r>
      <w:r w:rsidR="00EA005C" w:rsidRPr="00B01E7E">
        <w:rPr>
          <w:rFonts w:ascii="Times New Roman" w:hAnsi="Times New Roman"/>
          <w:sz w:val="24"/>
          <w:szCs w:val="24"/>
        </w:rPr>
        <w:t xml:space="preserve"> se </w:t>
      </w:r>
      <w:r w:rsidR="00716A67">
        <w:rPr>
          <w:rFonts w:ascii="Times New Roman" w:hAnsi="Times New Roman"/>
          <w:sz w:val="24"/>
          <w:szCs w:val="24"/>
        </w:rPr>
        <w:t>text</w:t>
      </w:r>
      <w:r w:rsidR="00EA005C" w:rsidRPr="00B01E7E">
        <w:rPr>
          <w:rFonts w:ascii="Times New Roman" w:hAnsi="Times New Roman"/>
          <w:sz w:val="24"/>
          <w:szCs w:val="24"/>
        </w:rPr>
        <w:t xml:space="preserve"> „až 3“ nahrazuj</w:t>
      </w:r>
      <w:r w:rsidR="00716A67">
        <w:rPr>
          <w:rFonts w:ascii="Times New Roman" w:hAnsi="Times New Roman"/>
          <w:sz w:val="24"/>
          <w:szCs w:val="24"/>
        </w:rPr>
        <w:t>e</w:t>
      </w:r>
      <w:r w:rsidR="00EA005C" w:rsidRPr="00B01E7E">
        <w:rPr>
          <w:rFonts w:ascii="Times New Roman" w:hAnsi="Times New Roman"/>
          <w:sz w:val="24"/>
          <w:szCs w:val="24"/>
        </w:rPr>
        <w:t xml:space="preserve"> </w:t>
      </w:r>
      <w:r w:rsidR="00716A67">
        <w:rPr>
          <w:rFonts w:ascii="Times New Roman" w:hAnsi="Times New Roman"/>
          <w:sz w:val="24"/>
          <w:szCs w:val="24"/>
        </w:rPr>
        <w:t>textem</w:t>
      </w:r>
      <w:r w:rsidR="00EA005C" w:rsidRPr="00B01E7E">
        <w:rPr>
          <w:rFonts w:ascii="Times New Roman" w:hAnsi="Times New Roman"/>
          <w:sz w:val="24"/>
          <w:szCs w:val="24"/>
        </w:rPr>
        <w:t xml:space="preserve"> „až </w:t>
      </w:r>
      <w:r w:rsidR="0037318B" w:rsidRPr="00B01E7E">
        <w:rPr>
          <w:rFonts w:ascii="Times New Roman" w:hAnsi="Times New Roman"/>
          <w:sz w:val="24"/>
          <w:szCs w:val="24"/>
        </w:rPr>
        <w:t>7</w:t>
      </w:r>
      <w:r w:rsidR="00EA005C" w:rsidRPr="00B01E7E">
        <w:rPr>
          <w:rFonts w:ascii="Times New Roman" w:hAnsi="Times New Roman"/>
          <w:sz w:val="24"/>
          <w:szCs w:val="24"/>
        </w:rPr>
        <w:t>“.</w:t>
      </w:r>
    </w:p>
    <w:p w:rsidR="00EA005C" w:rsidRPr="00B01E7E" w:rsidRDefault="00EA005C" w:rsidP="00B01E7E">
      <w:pPr>
        <w:spacing w:after="0" w:line="240" w:lineRule="auto"/>
        <w:jc w:val="both"/>
        <w:rPr>
          <w:rFonts w:ascii="Times New Roman" w:hAnsi="Times New Roman"/>
          <w:sz w:val="24"/>
          <w:szCs w:val="24"/>
        </w:rPr>
      </w:pPr>
    </w:p>
    <w:p w:rsidR="007C786E" w:rsidRDefault="007C786E" w:rsidP="00B01E7E">
      <w:pPr>
        <w:spacing w:after="0" w:line="240" w:lineRule="auto"/>
        <w:jc w:val="both"/>
        <w:rPr>
          <w:rFonts w:ascii="Times New Roman" w:hAnsi="Times New Roman"/>
          <w:sz w:val="24"/>
          <w:szCs w:val="24"/>
        </w:rPr>
      </w:pPr>
    </w:p>
    <w:p w:rsidR="007624C1" w:rsidRPr="00B01E7E" w:rsidRDefault="007C786E" w:rsidP="007C786E">
      <w:pPr>
        <w:spacing w:after="0" w:line="240" w:lineRule="auto"/>
        <w:ind w:firstLine="708"/>
        <w:jc w:val="both"/>
        <w:rPr>
          <w:rFonts w:ascii="Times New Roman" w:hAnsi="Times New Roman"/>
          <w:sz w:val="24"/>
          <w:szCs w:val="24"/>
        </w:rPr>
      </w:pPr>
      <w:r>
        <w:rPr>
          <w:rFonts w:ascii="Times New Roman" w:hAnsi="Times New Roman"/>
          <w:sz w:val="24"/>
          <w:szCs w:val="24"/>
        </w:rPr>
        <w:t xml:space="preserve">45. </w:t>
      </w:r>
      <w:r w:rsidR="00337699" w:rsidRPr="00B01E7E">
        <w:rPr>
          <w:rFonts w:ascii="Times New Roman" w:hAnsi="Times New Roman"/>
          <w:sz w:val="24"/>
          <w:szCs w:val="24"/>
        </w:rPr>
        <w:t>§ 16</w:t>
      </w:r>
      <w:r w:rsidR="00D27721" w:rsidRPr="00B01E7E">
        <w:rPr>
          <w:rFonts w:ascii="Times New Roman" w:hAnsi="Times New Roman"/>
          <w:sz w:val="24"/>
          <w:szCs w:val="24"/>
        </w:rPr>
        <w:t xml:space="preserve"> včetně poznámky pod čarou </w:t>
      </w:r>
      <w:r w:rsidR="00ED3E5F" w:rsidRPr="00B01E7E">
        <w:rPr>
          <w:rFonts w:ascii="Times New Roman" w:hAnsi="Times New Roman"/>
          <w:sz w:val="24"/>
          <w:szCs w:val="24"/>
        </w:rPr>
        <w:t xml:space="preserve">č. </w:t>
      </w:r>
      <w:r w:rsidR="00B1248E" w:rsidRPr="00B01E7E">
        <w:rPr>
          <w:rFonts w:ascii="Times New Roman" w:hAnsi="Times New Roman"/>
          <w:sz w:val="24"/>
          <w:szCs w:val="24"/>
        </w:rPr>
        <w:t>17</w:t>
      </w:r>
      <w:r w:rsidR="00ED3E5F" w:rsidRPr="00B01E7E">
        <w:rPr>
          <w:rFonts w:ascii="Times New Roman" w:hAnsi="Times New Roman"/>
          <w:sz w:val="24"/>
          <w:szCs w:val="24"/>
        </w:rPr>
        <w:t xml:space="preserve"> </w:t>
      </w:r>
      <w:r w:rsidR="00D27721" w:rsidRPr="00B01E7E">
        <w:rPr>
          <w:rFonts w:ascii="Times New Roman" w:hAnsi="Times New Roman"/>
          <w:sz w:val="24"/>
          <w:szCs w:val="24"/>
        </w:rPr>
        <w:t>zní</w:t>
      </w:r>
      <w:r w:rsidR="007624C1" w:rsidRPr="00B01E7E">
        <w:rPr>
          <w:rFonts w:ascii="Times New Roman" w:hAnsi="Times New Roman"/>
          <w:sz w:val="24"/>
          <w:szCs w:val="24"/>
        </w:rPr>
        <w:t>:</w:t>
      </w:r>
    </w:p>
    <w:p w:rsidR="007C786E" w:rsidRDefault="007C786E" w:rsidP="00B01E7E">
      <w:pPr>
        <w:spacing w:after="0" w:line="240" w:lineRule="auto"/>
        <w:jc w:val="both"/>
        <w:rPr>
          <w:rFonts w:ascii="Times New Roman" w:hAnsi="Times New Roman"/>
          <w:sz w:val="24"/>
          <w:szCs w:val="24"/>
        </w:rPr>
      </w:pPr>
    </w:p>
    <w:p w:rsidR="007624C1" w:rsidRPr="00B01E7E" w:rsidRDefault="007624C1" w:rsidP="007C786E">
      <w:pPr>
        <w:spacing w:after="0" w:line="240" w:lineRule="auto"/>
        <w:jc w:val="center"/>
        <w:rPr>
          <w:rFonts w:ascii="Times New Roman" w:hAnsi="Times New Roman"/>
          <w:sz w:val="24"/>
          <w:szCs w:val="24"/>
        </w:rPr>
      </w:pPr>
      <w:r w:rsidRPr="00B01E7E">
        <w:rPr>
          <w:rFonts w:ascii="Times New Roman" w:hAnsi="Times New Roman"/>
          <w:sz w:val="24"/>
          <w:szCs w:val="24"/>
        </w:rPr>
        <w:t>„§ 16</w:t>
      </w:r>
    </w:p>
    <w:p w:rsidR="007624C1" w:rsidRPr="00B01E7E" w:rsidRDefault="007624C1" w:rsidP="00B01E7E">
      <w:pPr>
        <w:spacing w:after="0" w:line="240" w:lineRule="auto"/>
        <w:jc w:val="both"/>
        <w:rPr>
          <w:rFonts w:ascii="Times New Roman" w:hAnsi="Times New Roman"/>
          <w:sz w:val="24"/>
          <w:szCs w:val="24"/>
        </w:rPr>
      </w:pPr>
    </w:p>
    <w:p w:rsidR="009A7396" w:rsidRPr="00B01E7E" w:rsidRDefault="009A7396" w:rsidP="007C786E">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w:t>
      </w:r>
      <w:r w:rsidR="007624C1" w:rsidRPr="00B01E7E">
        <w:rPr>
          <w:rFonts w:ascii="Times New Roman" w:hAnsi="Times New Roman"/>
          <w:sz w:val="24"/>
          <w:szCs w:val="24"/>
        </w:rPr>
        <w:t>Vlastník ochranné známky zapsané v unijní zemi Pařížské úmluvy</w:t>
      </w:r>
      <w:r w:rsidR="007624C1" w:rsidRPr="007C786E">
        <w:rPr>
          <w:rFonts w:ascii="Times New Roman" w:hAnsi="Times New Roman"/>
          <w:sz w:val="24"/>
          <w:szCs w:val="24"/>
          <w:vertAlign w:val="superscript"/>
        </w:rPr>
        <w:t>3</w:t>
      </w:r>
      <w:r w:rsidR="007624C1" w:rsidRPr="00B01E7E">
        <w:rPr>
          <w:rFonts w:ascii="Times New Roman" w:hAnsi="Times New Roman"/>
          <w:sz w:val="24"/>
          <w:szCs w:val="24"/>
        </w:rPr>
        <w:t>) nebo ve státě, který je členem Světové obchodní organizace</w:t>
      </w:r>
      <w:r w:rsidR="002B0603" w:rsidRPr="007C786E">
        <w:rPr>
          <w:rFonts w:ascii="Times New Roman" w:hAnsi="Times New Roman"/>
          <w:sz w:val="24"/>
          <w:szCs w:val="24"/>
          <w:vertAlign w:val="superscript"/>
        </w:rPr>
        <w:t>17</w:t>
      </w:r>
      <w:r w:rsidR="002B0603" w:rsidRPr="00B01E7E">
        <w:rPr>
          <w:rFonts w:ascii="Times New Roman" w:hAnsi="Times New Roman"/>
          <w:sz w:val="24"/>
          <w:szCs w:val="24"/>
        </w:rPr>
        <w:t>)</w:t>
      </w:r>
      <w:r w:rsidR="00A539C6" w:rsidRPr="00B01E7E">
        <w:rPr>
          <w:rFonts w:ascii="Times New Roman" w:hAnsi="Times New Roman"/>
          <w:sz w:val="24"/>
          <w:szCs w:val="24"/>
        </w:rPr>
        <w:t xml:space="preserve">, </w:t>
      </w:r>
      <w:r w:rsidR="007624C1" w:rsidRPr="00B01E7E">
        <w:rPr>
          <w:rFonts w:ascii="Times New Roman" w:hAnsi="Times New Roman"/>
          <w:sz w:val="24"/>
          <w:szCs w:val="24"/>
        </w:rPr>
        <w:t>má právo podat u soudu návrh na určení práva na vyznačení změny vlastníka ochranné známky, byla-li ochranná známka zapsána na jméno zástupce bez souhlasu vlastníka této známky</w:t>
      </w:r>
      <w:r w:rsidR="00D34A34" w:rsidRPr="00B01E7E">
        <w:rPr>
          <w:rFonts w:ascii="Times New Roman" w:hAnsi="Times New Roman"/>
          <w:sz w:val="24"/>
          <w:szCs w:val="24"/>
        </w:rPr>
        <w:t>.</w:t>
      </w:r>
    </w:p>
    <w:p w:rsidR="007C786E" w:rsidRDefault="007C786E" w:rsidP="00B01E7E">
      <w:pPr>
        <w:spacing w:after="0" w:line="240" w:lineRule="auto"/>
        <w:jc w:val="both"/>
        <w:rPr>
          <w:rFonts w:ascii="Times New Roman" w:hAnsi="Times New Roman"/>
          <w:sz w:val="24"/>
          <w:szCs w:val="24"/>
        </w:rPr>
      </w:pPr>
    </w:p>
    <w:p w:rsidR="007624C1" w:rsidRPr="00B01E7E" w:rsidRDefault="009A7396" w:rsidP="007C786E">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w:t>
      </w:r>
      <w:r w:rsidR="007624C1" w:rsidRPr="00B01E7E">
        <w:rPr>
          <w:rFonts w:ascii="Times New Roman" w:hAnsi="Times New Roman"/>
          <w:sz w:val="24"/>
          <w:szCs w:val="24"/>
        </w:rPr>
        <w:t>Na základě pravomocného rozhodnutí soudu Úřad na žádost vyznačí zm</w:t>
      </w:r>
      <w:r w:rsidR="002E327B" w:rsidRPr="00B01E7E">
        <w:rPr>
          <w:rFonts w:ascii="Times New Roman" w:hAnsi="Times New Roman"/>
          <w:sz w:val="24"/>
          <w:szCs w:val="24"/>
        </w:rPr>
        <w:t>ěnu vlastníka ochranné známky v </w:t>
      </w:r>
      <w:r w:rsidR="007624C1" w:rsidRPr="00B01E7E">
        <w:rPr>
          <w:rFonts w:ascii="Times New Roman" w:hAnsi="Times New Roman"/>
          <w:sz w:val="24"/>
          <w:szCs w:val="24"/>
        </w:rPr>
        <w:t>rejstříku a tuto skutečnost zveřejní ve Věstníku Úřadu průmyslového vlastnictví (dále jen „Věstník“). K</w:t>
      </w:r>
      <w:r w:rsidR="002E327B" w:rsidRPr="00B01E7E">
        <w:rPr>
          <w:rFonts w:ascii="Times New Roman" w:hAnsi="Times New Roman"/>
          <w:sz w:val="24"/>
          <w:szCs w:val="24"/>
        </w:rPr>
        <w:t> </w:t>
      </w:r>
      <w:r w:rsidR="007624C1" w:rsidRPr="00B01E7E">
        <w:rPr>
          <w:rFonts w:ascii="Times New Roman" w:hAnsi="Times New Roman"/>
          <w:sz w:val="24"/>
          <w:szCs w:val="24"/>
        </w:rPr>
        <w:t>žádosti o vyznačení změny vlastníka ochranné známky je třeba přiložit</w:t>
      </w:r>
      <w:r w:rsidR="00D27721" w:rsidRPr="00B01E7E">
        <w:rPr>
          <w:rFonts w:ascii="Times New Roman" w:hAnsi="Times New Roman"/>
          <w:sz w:val="24"/>
          <w:szCs w:val="24"/>
        </w:rPr>
        <w:t xml:space="preserve"> </w:t>
      </w:r>
      <w:r w:rsidRPr="00B01E7E">
        <w:rPr>
          <w:rFonts w:ascii="Times New Roman" w:hAnsi="Times New Roman"/>
          <w:sz w:val="24"/>
          <w:szCs w:val="24"/>
        </w:rPr>
        <w:t xml:space="preserve">pravomocné </w:t>
      </w:r>
      <w:r w:rsidR="00D27721" w:rsidRPr="00B01E7E">
        <w:rPr>
          <w:rFonts w:ascii="Times New Roman" w:hAnsi="Times New Roman"/>
          <w:sz w:val="24"/>
          <w:szCs w:val="24"/>
        </w:rPr>
        <w:t>rozhodnutí soudu.</w:t>
      </w:r>
    </w:p>
    <w:p w:rsidR="00D27721" w:rsidRPr="00B01E7E" w:rsidRDefault="00ED3E5F" w:rsidP="00B01E7E">
      <w:pPr>
        <w:spacing w:after="0" w:line="240" w:lineRule="auto"/>
        <w:jc w:val="both"/>
        <w:rPr>
          <w:rFonts w:ascii="Times New Roman" w:hAnsi="Times New Roman"/>
          <w:sz w:val="24"/>
          <w:szCs w:val="24"/>
        </w:rPr>
      </w:pPr>
      <w:r w:rsidRPr="00B01E7E">
        <w:rPr>
          <w:rFonts w:ascii="Times New Roman" w:hAnsi="Times New Roman"/>
          <w:sz w:val="24"/>
          <w:szCs w:val="24"/>
        </w:rPr>
        <w:t>_______________</w:t>
      </w:r>
    </w:p>
    <w:p w:rsidR="005C57F2" w:rsidRPr="00B01E7E" w:rsidRDefault="00B1248E" w:rsidP="00B01E7E">
      <w:pPr>
        <w:spacing w:after="0" w:line="240" w:lineRule="auto"/>
        <w:jc w:val="both"/>
        <w:rPr>
          <w:rFonts w:ascii="Times New Roman" w:hAnsi="Times New Roman"/>
          <w:sz w:val="24"/>
          <w:szCs w:val="24"/>
        </w:rPr>
      </w:pPr>
      <w:r w:rsidRPr="007C786E">
        <w:rPr>
          <w:rFonts w:ascii="Times New Roman" w:hAnsi="Times New Roman"/>
          <w:sz w:val="24"/>
          <w:szCs w:val="24"/>
          <w:vertAlign w:val="superscript"/>
        </w:rPr>
        <w:t>17</w:t>
      </w:r>
      <w:r w:rsidRPr="00B01E7E">
        <w:rPr>
          <w:rFonts w:ascii="Times New Roman" w:hAnsi="Times New Roman"/>
          <w:sz w:val="24"/>
          <w:szCs w:val="24"/>
        </w:rPr>
        <w:t>)</w:t>
      </w:r>
      <w:r w:rsidR="007C786E">
        <w:rPr>
          <w:rFonts w:ascii="Times New Roman" w:hAnsi="Times New Roman"/>
          <w:sz w:val="24"/>
          <w:szCs w:val="24"/>
        </w:rPr>
        <w:tab/>
      </w:r>
      <w:r w:rsidR="00735A4A" w:rsidRPr="007C786E">
        <w:rPr>
          <w:rFonts w:ascii="Times New Roman" w:hAnsi="Times New Roman"/>
          <w:sz w:val="20"/>
          <w:szCs w:val="20"/>
        </w:rPr>
        <w:t>Dohoda o zřízení světové obchodní organizace (WTO), uveřejněná pod č. 191/1995 Sb.</w:t>
      </w:r>
      <w:r w:rsidR="00567879" w:rsidRPr="00B01E7E">
        <w:rPr>
          <w:rFonts w:ascii="Times New Roman" w:hAnsi="Times New Roman"/>
          <w:sz w:val="24"/>
          <w:szCs w:val="24"/>
        </w:rPr>
        <w:t>“.</w:t>
      </w:r>
    </w:p>
    <w:p w:rsidR="00567879" w:rsidRDefault="00567879" w:rsidP="00B01E7E">
      <w:pPr>
        <w:spacing w:after="0" w:line="240" w:lineRule="auto"/>
        <w:jc w:val="both"/>
        <w:rPr>
          <w:rFonts w:ascii="Times New Roman" w:hAnsi="Times New Roman"/>
          <w:sz w:val="24"/>
          <w:szCs w:val="24"/>
        </w:rPr>
      </w:pPr>
    </w:p>
    <w:p w:rsidR="007C786E" w:rsidRPr="00B01E7E" w:rsidRDefault="007C786E" w:rsidP="00B01E7E">
      <w:pPr>
        <w:spacing w:after="0" w:line="240" w:lineRule="auto"/>
        <w:jc w:val="both"/>
        <w:rPr>
          <w:rFonts w:ascii="Times New Roman" w:hAnsi="Times New Roman"/>
          <w:sz w:val="24"/>
          <w:szCs w:val="24"/>
        </w:rPr>
      </w:pPr>
    </w:p>
    <w:p w:rsidR="00EF1BF6" w:rsidRPr="00B01E7E" w:rsidRDefault="007C786E" w:rsidP="007C786E">
      <w:pPr>
        <w:spacing w:after="0" w:line="240" w:lineRule="auto"/>
        <w:ind w:firstLine="708"/>
        <w:jc w:val="both"/>
        <w:rPr>
          <w:rFonts w:ascii="Times New Roman" w:hAnsi="Times New Roman"/>
          <w:sz w:val="24"/>
          <w:szCs w:val="24"/>
        </w:rPr>
      </w:pPr>
      <w:r>
        <w:rPr>
          <w:rFonts w:ascii="Times New Roman" w:hAnsi="Times New Roman"/>
          <w:sz w:val="24"/>
          <w:szCs w:val="24"/>
        </w:rPr>
        <w:t xml:space="preserve">46. </w:t>
      </w:r>
      <w:r w:rsidR="00C5344D" w:rsidRPr="00B01E7E">
        <w:rPr>
          <w:rFonts w:ascii="Times New Roman" w:hAnsi="Times New Roman"/>
          <w:sz w:val="24"/>
          <w:szCs w:val="24"/>
        </w:rPr>
        <w:t>V</w:t>
      </w:r>
      <w:r w:rsidR="00126E26" w:rsidRPr="00B01E7E">
        <w:rPr>
          <w:rFonts w:ascii="Times New Roman" w:hAnsi="Times New Roman"/>
          <w:sz w:val="24"/>
          <w:szCs w:val="24"/>
        </w:rPr>
        <w:t xml:space="preserve"> </w:t>
      </w:r>
      <w:r w:rsidR="00EF1BF6" w:rsidRPr="00B01E7E">
        <w:rPr>
          <w:rFonts w:ascii="Times New Roman" w:hAnsi="Times New Roman"/>
          <w:sz w:val="24"/>
          <w:szCs w:val="24"/>
        </w:rPr>
        <w:t>§ 17</w:t>
      </w:r>
      <w:r w:rsidR="00E80F9D" w:rsidRPr="00B01E7E">
        <w:rPr>
          <w:rFonts w:ascii="Times New Roman" w:hAnsi="Times New Roman"/>
          <w:sz w:val="24"/>
          <w:szCs w:val="24"/>
        </w:rPr>
        <w:t xml:space="preserve"> odst</w:t>
      </w:r>
      <w:r w:rsidR="00C112B3" w:rsidRPr="00B01E7E">
        <w:rPr>
          <w:rFonts w:ascii="Times New Roman" w:hAnsi="Times New Roman"/>
          <w:sz w:val="24"/>
          <w:szCs w:val="24"/>
        </w:rPr>
        <w:t>.</w:t>
      </w:r>
      <w:r w:rsidR="00A13639" w:rsidRPr="00B01E7E">
        <w:rPr>
          <w:rFonts w:ascii="Times New Roman" w:hAnsi="Times New Roman"/>
          <w:sz w:val="24"/>
          <w:szCs w:val="24"/>
        </w:rPr>
        <w:t xml:space="preserve"> 1</w:t>
      </w:r>
      <w:r w:rsidR="00EF1BF6" w:rsidRPr="00B01E7E">
        <w:rPr>
          <w:rFonts w:ascii="Times New Roman" w:hAnsi="Times New Roman"/>
          <w:sz w:val="24"/>
          <w:szCs w:val="24"/>
        </w:rPr>
        <w:t xml:space="preserve"> </w:t>
      </w:r>
      <w:r w:rsidR="00C112B3" w:rsidRPr="00B01E7E">
        <w:rPr>
          <w:rFonts w:ascii="Times New Roman" w:hAnsi="Times New Roman"/>
          <w:sz w:val="24"/>
          <w:szCs w:val="24"/>
        </w:rPr>
        <w:t xml:space="preserve">se za slovo „práva“ vkládají </w:t>
      </w:r>
      <w:proofErr w:type="gramStart"/>
      <w:r w:rsidR="00C112B3" w:rsidRPr="00B01E7E">
        <w:rPr>
          <w:rFonts w:ascii="Times New Roman" w:hAnsi="Times New Roman"/>
          <w:sz w:val="24"/>
          <w:szCs w:val="24"/>
        </w:rPr>
        <w:t>slova „</w:t>
      </w:r>
      <w:r w:rsidR="00EA4552">
        <w:rPr>
          <w:rFonts w:ascii="Times New Roman" w:hAnsi="Times New Roman"/>
          <w:sz w:val="24"/>
          <w:szCs w:val="24"/>
        </w:rPr>
        <w:t xml:space="preserve"> </w:t>
      </w:r>
      <w:r w:rsidR="00C04490" w:rsidRPr="00B01E7E">
        <w:rPr>
          <w:rFonts w:ascii="Times New Roman" w:hAnsi="Times New Roman"/>
          <w:sz w:val="24"/>
          <w:szCs w:val="24"/>
        </w:rPr>
        <w:t xml:space="preserve">, </w:t>
      </w:r>
      <w:r w:rsidR="00C112B3" w:rsidRPr="00B01E7E">
        <w:rPr>
          <w:rFonts w:ascii="Times New Roman" w:hAnsi="Times New Roman"/>
          <w:sz w:val="24"/>
          <w:szCs w:val="24"/>
        </w:rPr>
        <w:t>popřípadě</w:t>
      </w:r>
      <w:proofErr w:type="gramEnd"/>
      <w:r w:rsidR="00C112B3" w:rsidRPr="00B01E7E">
        <w:rPr>
          <w:rFonts w:ascii="Times New Roman" w:hAnsi="Times New Roman"/>
          <w:sz w:val="24"/>
          <w:szCs w:val="24"/>
        </w:rPr>
        <w:t xml:space="preserve"> jiného věcného práva“</w:t>
      </w:r>
      <w:r>
        <w:rPr>
          <w:rFonts w:ascii="Times New Roman" w:hAnsi="Times New Roman"/>
          <w:sz w:val="24"/>
          <w:szCs w:val="24"/>
        </w:rPr>
        <w:t xml:space="preserve"> </w:t>
      </w:r>
      <w:r w:rsidR="00BB1C5F" w:rsidRPr="00B01E7E">
        <w:rPr>
          <w:rFonts w:ascii="Times New Roman" w:hAnsi="Times New Roman"/>
          <w:sz w:val="24"/>
          <w:szCs w:val="24"/>
        </w:rPr>
        <w:t>a</w:t>
      </w:r>
      <w:r w:rsidR="00DF48A3" w:rsidRPr="00B01E7E">
        <w:rPr>
          <w:rFonts w:ascii="Times New Roman" w:hAnsi="Times New Roman"/>
          <w:sz w:val="24"/>
          <w:szCs w:val="24"/>
        </w:rPr>
        <w:t> </w:t>
      </w:r>
      <w:r w:rsidR="00BB1C5F" w:rsidRPr="00B01E7E">
        <w:rPr>
          <w:rFonts w:ascii="Times New Roman" w:hAnsi="Times New Roman"/>
          <w:sz w:val="24"/>
          <w:szCs w:val="24"/>
        </w:rPr>
        <w:t>slovo „zvláštního“ se nahrazuje slovem „jiného“</w:t>
      </w:r>
      <w:r w:rsidR="006F0AC1" w:rsidRPr="00B01E7E">
        <w:rPr>
          <w:rFonts w:ascii="Times New Roman" w:hAnsi="Times New Roman"/>
          <w:sz w:val="24"/>
          <w:szCs w:val="24"/>
        </w:rPr>
        <w:t>.</w:t>
      </w:r>
    </w:p>
    <w:p w:rsidR="00EF1BF6" w:rsidRDefault="00EF1BF6" w:rsidP="00B01E7E">
      <w:pPr>
        <w:spacing w:after="0" w:line="240" w:lineRule="auto"/>
        <w:jc w:val="both"/>
        <w:rPr>
          <w:rFonts w:ascii="Times New Roman" w:hAnsi="Times New Roman"/>
          <w:sz w:val="24"/>
          <w:szCs w:val="24"/>
        </w:rPr>
      </w:pPr>
    </w:p>
    <w:p w:rsidR="007C786E" w:rsidRPr="00B01E7E" w:rsidRDefault="007C786E" w:rsidP="00B01E7E">
      <w:pPr>
        <w:spacing w:after="0" w:line="240" w:lineRule="auto"/>
        <w:jc w:val="both"/>
        <w:rPr>
          <w:rFonts w:ascii="Times New Roman" w:hAnsi="Times New Roman"/>
          <w:sz w:val="24"/>
          <w:szCs w:val="24"/>
        </w:rPr>
      </w:pPr>
    </w:p>
    <w:p w:rsidR="00FF1F73" w:rsidRPr="00B01E7E" w:rsidRDefault="007C786E" w:rsidP="007C786E">
      <w:pPr>
        <w:spacing w:after="0" w:line="240" w:lineRule="auto"/>
        <w:ind w:firstLine="708"/>
        <w:jc w:val="both"/>
        <w:rPr>
          <w:rFonts w:ascii="Times New Roman" w:hAnsi="Times New Roman"/>
          <w:sz w:val="24"/>
          <w:szCs w:val="24"/>
        </w:rPr>
      </w:pPr>
      <w:r>
        <w:rPr>
          <w:rFonts w:ascii="Times New Roman" w:hAnsi="Times New Roman"/>
          <w:sz w:val="24"/>
          <w:szCs w:val="24"/>
        </w:rPr>
        <w:t xml:space="preserve">47. </w:t>
      </w:r>
      <w:r w:rsidR="00BD7FAE" w:rsidRPr="00B01E7E">
        <w:rPr>
          <w:rFonts w:ascii="Times New Roman" w:hAnsi="Times New Roman"/>
          <w:sz w:val="24"/>
          <w:szCs w:val="24"/>
        </w:rPr>
        <w:t>V § 17 odst</w:t>
      </w:r>
      <w:r w:rsidR="00FF1F73" w:rsidRPr="00B01E7E">
        <w:rPr>
          <w:rFonts w:ascii="Times New Roman" w:hAnsi="Times New Roman"/>
          <w:sz w:val="24"/>
          <w:szCs w:val="24"/>
        </w:rPr>
        <w:t xml:space="preserve">avec </w:t>
      </w:r>
      <w:r w:rsidR="007344AF" w:rsidRPr="00B01E7E">
        <w:rPr>
          <w:rFonts w:ascii="Times New Roman" w:hAnsi="Times New Roman"/>
          <w:sz w:val="24"/>
          <w:szCs w:val="24"/>
        </w:rPr>
        <w:t xml:space="preserve">2 </w:t>
      </w:r>
      <w:r w:rsidR="00FF1F73" w:rsidRPr="00B01E7E">
        <w:rPr>
          <w:rFonts w:ascii="Times New Roman" w:hAnsi="Times New Roman"/>
          <w:sz w:val="24"/>
          <w:szCs w:val="24"/>
        </w:rPr>
        <w:t>zní:</w:t>
      </w:r>
    </w:p>
    <w:p w:rsidR="007C786E" w:rsidRDefault="007C786E" w:rsidP="00B01E7E">
      <w:pPr>
        <w:spacing w:after="0" w:line="240" w:lineRule="auto"/>
        <w:jc w:val="both"/>
        <w:rPr>
          <w:rFonts w:ascii="Times New Roman" w:hAnsi="Times New Roman"/>
          <w:sz w:val="24"/>
          <w:szCs w:val="24"/>
        </w:rPr>
      </w:pPr>
    </w:p>
    <w:p w:rsidR="00920D99" w:rsidRPr="00B01E7E" w:rsidRDefault="000C7ED6" w:rsidP="007C786E">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FF1F73" w:rsidRPr="00B01E7E">
        <w:rPr>
          <w:rFonts w:ascii="Times New Roman" w:hAnsi="Times New Roman"/>
          <w:sz w:val="24"/>
          <w:szCs w:val="24"/>
        </w:rPr>
        <w:t>(2) Skutečnosti uvedené v odstavci 1 Úřad na žádost zapíše do rejstříku, a to ve lhůtě do 1 měsíce ode dne, kdy Úřad obdrží všechny podklady nezbytné pro provedení úkonu.</w:t>
      </w:r>
      <w:r w:rsidR="00CD7E04" w:rsidRPr="00B01E7E">
        <w:rPr>
          <w:rFonts w:ascii="Times New Roman" w:hAnsi="Times New Roman"/>
          <w:sz w:val="24"/>
          <w:szCs w:val="24"/>
        </w:rPr>
        <w:t>“.</w:t>
      </w:r>
    </w:p>
    <w:p w:rsidR="00D34A34" w:rsidRDefault="00D34A34" w:rsidP="00B01E7E">
      <w:pPr>
        <w:spacing w:after="0" w:line="240" w:lineRule="auto"/>
        <w:jc w:val="both"/>
        <w:rPr>
          <w:rFonts w:ascii="Times New Roman" w:hAnsi="Times New Roman"/>
          <w:sz w:val="24"/>
          <w:szCs w:val="24"/>
        </w:rPr>
      </w:pPr>
    </w:p>
    <w:p w:rsidR="007C786E" w:rsidRPr="00B01E7E" w:rsidRDefault="007C786E" w:rsidP="00B01E7E">
      <w:pPr>
        <w:spacing w:after="0" w:line="240" w:lineRule="auto"/>
        <w:jc w:val="both"/>
        <w:rPr>
          <w:rFonts w:ascii="Times New Roman" w:hAnsi="Times New Roman"/>
          <w:sz w:val="24"/>
          <w:szCs w:val="24"/>
        </w:rPr>
      </w:pPr>
    </w:p>
    <w:p w:rsidR="00654A98" w:rsidRPr="00B01E7E" w:rsidRDefault="007C786E" w:rsidP="007C786E">
      <w:pPr>
        <w:spacing w:after="0" w:line="240" w:lineRule="auto"/>
        <w:ind w:firstLine="708"/>
        <w:jc w:val="both"/>
        <w:rPr>
          <w:rFonts w:ascii="Times New Roman" w:hAnsi="Times New Roman"/>
          <w:sz w:val="24"/>
          <w:szCs w:val="24"/>
        </w:rPr>
      </w:pPr>
      <w:r>
        <w:rPr>
          <w:rFonts w:ascii="Times New Roman" w:hAnsi="Times New Roman"/>
          <w:sz w:val="24"/>
          <w:szCs w:val="24"/>
        </w:rPr>
        <w:t xml:space="preserve">48. </w:t>
      </w:r>
      <w:r w:rsidR="00654A98" w:rsidRPr="00B01E7E">
        <w:rPr>
          <w:rFonts w:ascii="Times New Roman" w:hAnsi="Times New Roman"/>
          <w:sz w:val="24"/>
          <w:szCs w:val="24"/>
        </w:rPr>
        <w:t xml:space="preserve">V § 17 </w:t>
      </w:r>
      <w:r w:rsidR="00741EB0" w:rsidRPr="00B01E7E">
        <w:rPr>
          <w:rFonts w:ascii="Times New Roman" w:hAnsi="Times New Roman"/>
          <w:sz w:val="24"/>
          <w:szCs w:val="24"/>
        </w:rPr>
        <w:t>se za odstavec 2 vkláda</w:t>
      </w:r>
      <w:r w:rsidR="007C214C" w:rsidRPr="00B01E7E">
        <w:rPr>
          <w:rFonts w:ascii="Times New Roman" w:hAnsi="Times New Roman"/>
          <w:sz w:val="24"/>
          <w:szCs w:val="24"/>
        </w:rPr>
        <w:t>jí</w:t>
      </w:r>
      <w:r w:rsidR="00654A98" w:rsidRPr="00B01E7E">
        <w:rPr>
          <w:rFonts w:ascii="Times New Roman" w:hAnsi="Times New Roman"/>
          <w:sz w:val="24"/>
          <w:szCs w:val="24"/>
        </w:rPr>
        <w:t xml:space="preserve"> nov</w:t>
      </w:r>
      <w:r w:rsidR="007C214C" w:rsidRPr="00B01E7E">
        <w:rPr>
          <w:rFonts w:ascii="Times New Roman" w:hAnsi="Times New Roman"/>
          <w:sz w:val="24"/>
          <w:szCs w:val="24"/>
        </w:rPr>
        <w:t>é odstav</w:t>
      </w:r>
      <w:r w:rsidR="00654A98" w:rsidRPr="00B01E7E">
        <w:rPr>
          <w:rFonts w:ascii="Times New Roman" w:hAnsi="Times New Roman"/>
          <w:sz w:val="24"/>
          <w:szCs w:val="24"/>
        </w:rPr>
        <w:t>c</w:t>
      </w:r>
      <w:r w:rsidR="007C214C" w:rsidRPr="00B01E7E">
        <w:rPr>
          <w:rFonts w:ascii="Times New Roman" w:hAnsi="Times New Roman"/>
          <w:sz w:val="24"/>
          <w:szCs w:val="24"/>
        </w:rPr>
        <w:t>e</w:t>
      </w:r>
      <w:r w:rsidR="00654A98" w:rsidRPr="00B01E7E">
        <w:rPr>
          <w:rFonts w:ascii="Times New Roman" w:hAnsi="Times New Roman"/>
          <w:sz w:val="24"/>
          <w:szCs w:val="24"/>
        </w:rPr>
        <w:t xml:space="preserve"> 3</w:t>
      </w:r>
      <w:r w:rsidR="007C214C" w:rsidRPr="00B01E7E">
        <w:rPr>
          <w:rFonts w:ascii="Times New Roman" w:hAnsi="Times New Roman"/>
          <w:sz w:val="24"/>
          <w:szCs w:val="24"/>
        </w:rPr>
        <w:t xml:space="preserve"> a </w:t>
      </w:r>
      <w:r w:rsidR="00C552A4" w:rsidRPr="00B01E7E">
        <w:rPr>
          <w:rFonts w:ascii="Times New Roman" w:hAnsi="Times New Roman"/>
          <w:sz w:val="24"/>
          <w:szCs w:val="24"/>
        </w:rPr>
        <w:t>4</w:t>
      </w:r>
      <w:r w:rsidR="00654A98" w:rsidRPr="00B01E7E">
        <w:rPr>
          <w:rFonts w:ascii="Times New Roman" w:hAnsi="Times New Roman"/>
          <w:sz w:val="24"/>
          <w:szCs w:val="24"/>
        </w:rPr>
        <w:t>, kter</w:t>
      </w:r>
      <w:r w:rsidR="007C214C" w:rsidRPr="00B01E7E">
        <w:rPr>
          <w:rFonts w:ascii="Times New Roman" w:hAnsi="Times New Roman"/>
          <w:sz w:val="24"/>
          <w:szCs w:val="24"/>
        </w:rPr>
        <w:t>é</w:t>
      </w:r>
      <w:r w:rsidR="00654A98" w:rsidRPr="00B01E7E">
        <w:rPr>
          <w:rFonts w:ascii="Times New Roman" w:hAnsi="Times New Roman"/>
          <w:sz w:val="24"/>
          <w:szCs w:val="24"/>
        </w:rPr>
        <w:t xml:space="preserve"> zn</w:t>
      </w:r>
      <w:r w:rsidR="007C214C" w:rsidRPr="00B01E7E">
        <w:rPr>
          <w:rFonts w:ascii="Times New Roman" w:hAnsi="Times New Roman"/>
          <w:sz w:val="24"/>
          <w:szCs w:val="24"/>
        </w:rPr>
        <w:t>ěj</w:t>
      </w:r>
      <w:r w:rsidR="00654A98" w:rsidRPr="00B01E7E">
        <w:rPr>
          <w:rFonts w:ascii="Times New Roman" w:hAnsi="Times New Roman"/>
          <w:sz w:val="24"/>
          <w:szCs w:val="24"/>
        </w:rPr>
        <w:t>í:</w:t>
      </w:r>
    </w:p>
    <w:p w:rsidR="007C786E" w:rsidRDefault="007C786E" w:rsidP="00B01E7E">
      <w:pPr>
        <w:spacing w:after="0" w:line="240" w:lineRule="auto"/>
        <w:jc w:val="both"/>
        <w:rPr>
          <w:rFonts w:ascii="Times New Roman" w:hAnsi="Times New Roman"/>
          <w:sz w:val="24"/>
          <w:szCs w:val="24"/>
        </w:rPr>
      </w:pPr>
    </w:p>
    <w:p w:rsidR="00741EB0" w:rsidRPr="00B01E7E" w:rsidRDefault="00741EB0" w:rsidP="007C786E">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C552A4" w:rsidRPr="00B01E7E">
        <w:rPr>
          <w:rFonts w:ascii="Times New Roman" w:hAnsi="Times New Roman"/>
          <w:sz w:val="24"/>
          <w:szCs w:val="24"/>
        </w:rPr>
        <w:t>3</w:t>
      </w:r>
      <w:r w:rsidRPr="00B01E7E">
        <w:rPr>
          <w:rFonts w:ascii="Times New Roman" w:hAnsi="Times New Roman"/>
          <w:sz w:val="24"/>
          <w:szCs w:val="24"/>
        </w:rPr>
        <w:t>) Žádo</w:t>
      </w:r>
      <w:r w:rsidR="008800CF" w:rsidRPr="00B01E7E">
        <w:rPr>
          <w:rFonts w:ascii="Times New Roman" w:hAnsi="Times New Roman"/>
          <w:sz w:val="24"/>
          <w:szCs w:val="24"/>
        </w:rPr>
        <w:t>st o zápis jiných práv obsahuje</w:t>
      </w:r>
    </w:p>
    <w:p w:rsidR="00741EB0" w:rsidRPr="00B01E7E" w:rsidRDefault="00741EB0" w:rsidP="00B01E7E">
      <w:pPr>
        <w:spacing w:after="0" w:line="240" w:lineRule="auto"/>
        <w:jc w:val="both"/>
        <w:rPr>
          <w:rFonts w:ascii="Times New Roman" w:hAnsi="Times New Roman"/>
          <w:sz w:val="24"/>
          <w:szCs w:val="24"/>
        </w:rPr>
      </w:pPr>
      <w:r w:rsidRPr="00B01E7E">
        <w:rPr>
          <w:rFonts w:ascii="Times New Roman" w:hAnsi="Times New Roman"/>
          <w:sz w:val="24"/>
          <w:szCs w:val="24"/>
        </w:rPr>
        <w:t>a)</w:t>
      </w:r>
      <w:r w:rsidR="007C786E">
        <w:rPr>
          <w:rFonts w:ascii="Times New Roman" w:hAnsi="Times New Roman"/>
          <w:sz w:val="24"/>
          <w:szCs w:val="24"/>
        </w:rPr>
        <w:tab/>
      </w:r>
      <w:r w:rsidRPr="00B01E7E">
        <w:rPr>
          <w:rFonts w:ascii="Times New Roman" w:hAnsi="Times New Roman"/>
          <w:sz w:val="24"/>
          <w:szCs w:val="24"/>
        </w:rPr>
        <w:t>údaje o totožnosti vlastníka ochranné známky a</w:t>
      </w:r>
    </w:p>
    <w:p w:rsidR="00741EB0" w:rsidRPr="00B01E7E" w:rsidRDefault="00741EB0" w:rsidP="00B01E7E">
      <w:pPr>
        <w:spacing w:after="0" w:line="240" w:lineRule="auto"/>
        <w:jc w:val="both"/>
        <w:rPr>
          <w:rFonts w:ascii="Times New Roman" w:hAnsi="Times New Roman"/>
          <w:sz w:val="24"/>
          <w:szCs w:val="24"/>
        </w:rPr>
      </w:pPr>
      <w:r w:rsidRPr="00B01E7E">
        <w:rPr>
          <w:rFonts w:ascii="Times New Roman" w:hAnsi="Times New Roman"/>
          <w:sz w:val="24"/>
          <w:szCs w:val="24"/>
        </w:rPr>
        <w:t>b)</w:t>
      </w:r>
      <w:r w:rsidR="007C786E">
        <w:rPr>
          <w:rFonts w:ascii="Times New Roman" w:hAnsi="Times New Roman"/>
          <w:sz w:val="24"/>
          <w:szCs w:val="24"/>
        </w:rPr>
        <w:tab/>
      </w:r>
      <w:r w:rsidRPr="00B01E7E">
        <w:rPr>
          <w:rFonts w:ascii="Times New Roman" w:hAnsi="Times New Roman"/>
          <w:sz w:val="24"/>
          <w:szCs w:val="24"/>
        </w:rPr>
        <w:t>údaje o totožnosti oprávněné osoby z jiných práv.</w:t>
      </w:r>
    </w:p>
    <w:p w:rsidR="007C786E" w:rsidRDefault="007C786E" w:rsidP="00B01E7E">
      <w:pPr>
        <w:spacing w:after="0" w:line="240" w:lineRule="auto"/>
        <w:jc w:val="both"/>
        <w:rPr>
          <w:rFonts w:ascii="Times New Roman" w:hAnsi="Times New Roman"/>
          <w:sz w:val="24"/>
          <w:szCs w:val="24"/>
        </w:rPr>
      </w:pPr>
    </w:p>
    <w:p w:rsidR="00741EB0" w:rsidRPr="00B01E7E" w:rsidRDefault="00741EB0" w:rsidP="007C786E">
      <w:pPr>
        <w:spacing w:after="0" w:line="240" w:lineRule="auto"/>
        <w:ind w:firstLine="708"/>
        <w:jc w:val="both"/>
        <w:rPr>
          <w:rFonts w:ascii="Times New Roman" w:hAnsi="Times New Roman"/>
          <w:sz w:val="24"/>
          <w:szCs w:val="24"/>
        </w:rPr>
      </w:pPr>
      <w:r w:rsidRPr="00B01E7E">
        <w:rPr>
          <w:rFonts w:ascii="Times New Roman" w:hAnsi="Times New Roman"/>
          <w:sz w:val="24"/>
          <w:szCs w:val="24"/>
        </w:rPr>
        <w:lastRenderedPageBreak/>
        <w:t>(</w:t>
      </w:r>
      <w:r w:rsidR="00C552A4" w:rsidRPr="00B01E7E">
        <w:rPr>
          <w:rFonts w:ascii="Times New Roman" w:hAnsi="Times New Roman"/>
          <w:sz w:val="24"/>
          <w:szCs w:val="24"/>
        </w:rPr>
        <w:t>4</w:t>
      </w:r>
      <w:r w:rsidRPr="00B01E7E">
        <w:rPr>
          <w:rFonts w:ascii="Times New Roman" w:hAnsi="Times New Roman"/>
          <w:sz w:val="24"/>
          <w:szCs w:val="24"/>
        </w:rPr>
        <w:t>) K žádosti o zápis zástavního práva k ochranné známce se přiloží zástavní smlouva, rozhodnutí soudu nebo správního orgánu; k žádosti o zápis výkonu rozhodnutí či exekuce se přikládá rozhodnutí soudu, správního</w:t>
      </w:r>
      <w:r w:rsidR="007C786E">
        <w:rPr>
          <w:rFonts w:ascii="Times New Roman" w:hAnsi="Times New Roman"/>
          <w:sz w:val="24"/>
          <w:szCs w:val="24"/>
        </w:rPr>
        <w:t xml:space="preserve"> orgánu nebo exekuční příkaz.“.</w:t>
      </w:r>
    </w:p>
    <w:p w:rsidR="007C786E" w:rsidRDefault="007C786E" w:rsidP="00B01E7E">
      <w:pPr>
        <w:spacing w:after="0" w:line="240" w:lineRule="auto"/>
        <w:jc w:val="both"/>
        <w:rPr>
          <w:rFonts w:ascii="Times New Roman" w:hAnsi="Times New Roman"/>
          <w:sz w:val="24"/>
          <w:szCs w:val="24"/>
        </w:rPr>
      </w:pPr>
    </w:p>
    <w:p w:rsidR="00741EB0" w:rsidRPr="00B01E7E" w:rsidRDefault="00741EB0" w:rsidP="00B01E7E">
      <w:pPr>
        <w:spacing w:after="0" w:line="240" w:lineRule="auto"/>
        <w:jc w:val="both"/>
        <w:rPr>
          <w:rFonts w:ascii="Times New Roman" w:hAnsi="Times New Roman"/>
          <w:sz w:val="24"/>
          <w:szCs w:val="24"/>
        </w:rPr>
      </w:pPr>
      <w:r w:rsidRPr="00B01E7E">
        <w:rPr>
          <w:rFonts w:ascii="Times New Roman" w:hAnsi="Times New Roman"/>
          <w:sz w:val="24"/>
          <w:szCs w:val="24"/>
        </w:rPr>
        <w:t xml:space="preserve">Dosavadní odstavec 3 se označuje jako odstavec </w:t>
      </w:r>
      <w:r w:rsidR="00C552A4" w:rsidRPr="00B01E7E">
        <w:rPr>
          <w:rFonts w:ascii="Times New Roman" w:hAnsi="Times New Roman"/>
          <w:sz w:val="24"/>
          <w:szCs w:val="24"/>
        </w:rPr>
        <w:t>5</w:t>
      </w:r>
      <w:r w:rsidRPr="00B01E7E">
        <w:rPr>
          <w:rFonts w:ascii="Times New Roman" w:hAnsi="Times New Roman"/>
          <w:sz w:val="24"/>
          <w:szCs w:val="24"/>
        </w:rPr>
        <w:t>.</w:t>
      </w:r>
    </w:p>
    <w:p w:rsidR="00EC4C9E" w:rsidRDefault="00EC4C9E" w:rsidP="00B01E7E">
      <w:pPr>
        <w:spacing w:after="0" w:line="240" w:lineRule="auto"/>
        <w:jc w:val="both"/>
        <w:rPr>
          <w:rFonts w:ascii="Times New Roman" w:hAnsi="Times New Roman"/>
          <w:sz w:val="24"/>
          <w:szCs w:val="24"/>
        </w:rPr>
      </w:pPr>
    </w:p>
    <w:p w:rsidR="007C786E" w:rsidRPr="00B01E7E" w:rsidRDefault="007C786E" w:rsidP="00B01E7E">
      <w:pPr>
        <w:spacing w:after="0" w:line="240" w:lineRule="auto"/>
        <w:jc w:val="both"/>
        <w:rPr>
          <w:rFonts w:ascii="Times New Roman" w:hAnsi="Times New Roman"/>
          <w:sz w:val="24"/>
          <w:szCs w:val="24"/>
        </w:rPr>
      </w:pPr>
    </w:p>
    <w:p w:rsidR="00B36511" w:rsidRPr="00B01E7E" w:rsidRDefault="007C786E" w:rsidP="007C786E">
      <w:pPr>
        <w:spacing w:after="0" w:line="240" w:lineRule="auto"/>
        <w:ind w:firstLine="708"/>
        <w:jc w:val="both"/>
        <w:rPr>
          <w:rFonts w:ascii="Times New Roman" w:hAnsi="Times New Roman"/>
          <w:sz w:val="24"/>
          <w:szCs w:val="24"/>
        </w:rPr>
      </w:pPr>
      <w:r>
        <w:rPr>
          <w:rFonts w:ascii="Times New Roman" w:hAnsi="Times New Roman"/>
          <w:sz w:val="24"/>
          <w:szCs w:val="24"/>
        </w:rPr>
        <w:t xml:space="preserve">49. </w:t>
      </w:r>
      <w:r w:rsidR="00B36511" w:rsidRPr="00B01E7E">
        <w:rPr>
          <w:rFonts w:ascii="Times New Roman" w:hAnsi="Times New Roman"/>
          <w:sz w:val="24"/>
          <w:szCs w:val="24"/>
        </w:rPr>
        <w:t xml:space="preserve">V § 17 odst. </w:t>
      </w:r>
      <w:r w:rsidR="00C552A4" w:rsidRPr="00B01E7E">
        <w:rPr>
          <w:rFonts w:ascii="Times New Roman" w:hAnsi="Times New Roman"/>
          <w:sz w:val="24"/>
          <w:szCs w:val="24"/>
        </w:rPr>
        <w:t>5</w:t>
      </w:r>
      <w:r w:rsidR="00654A98" w:rsidRPr="00B01E7E">
        <w:rPr>
          <w:rFonts w:ascii="Times New Roman" w:hAnsi="Times New Roman"/>
          <w:sz w:val="24"/>
          <w:szCs w:val="24"/>
        </w:rPr>
        <w:t xml:space="preserve"> </w:t>
      </w:r>
      <w:r w:rsidR="00B36511" w:rsidRPr="00B01E7E">
        <w:rPr>
          <w:rFonts w:ascii="Times New Roman" w:hAnsi="Times New Roman"/>
          <w:sz w:val="24"/>
          <w:szCs w:val="24"/>
        </w:rPr>
        <w:t>se slovo „zvláštní“ nahrazuje slovem „jiný“.</w:t>
      </w:r>
    </w:p>
    <w:p w:rsidR="00C46FFC" w:rsidRPr="00B01E7E" w:rsidRDefault="00C46FFC" w:rsidP="00B01E7E">
      <w:pPr>
        <w:spacing w:after="0" w:line="240" w:lineRule="auto"/>
        <w:jc w:val="both"/>
        <w:rPr>
          <w:rFonts w:ascii="Times New Roman" w:hAnsi="Times New Roman"/>
          <w:sz w:val="24"/>
          <w:szCs w:val="24"/>
        </w:rPr>
      </w:pPr>
    </w:p>
    <w:p w:rsidR="007C786E" w:rsidRDefault="007C786E" w:rsidP="00B01E7E">
      <w:pPr>
        <w:spacing w:after="0" w:line="240" w:lineRule="auto"/>
        <w:jc w:val="both"/>
        <w:rPr>
          <w:rFonts w:ascii="Times New Roman" w:hAnsi="Times New Roman"/>
          <w:sz w:val="24"/>
          <w:szCs w:val="24"/>
        </w:rPr>
      </w:pPr>
    </w:p>
    <w:p w:rsidR="00B36511" w:rsidRPr="00B01E7E" w:rsidRDefault="00F06156" w:rsidP="00F06156">
      <w:pPr>
        <w:spacing w:after="0" w:line="240" w:lineRule="auto"/>
        <w:ind w:firstLine="708"/>
        <w:jc w:val="both"/>
        <w:rPr>
          <w:rFonts w:ascii="Times New Roman" w:hAnsi="Times New Roman"/>
          <w:sz w:val="24"/>
          <w:szCs w:val="24"/>
        </w:rPr>
      </w:pPr>
      <w:r>
        <w:rPr>
          <w:rFonts w:ascii="Times New Roman" w:hAnsi="Times New Roman"/>
          <w:sz w:val="24"/>
          <w:szCs w:val="24"/>
        </w:rPr>
        <w:t xml:space="preserve">50. </w:t>
      </w:r>
      <w:r w:rsidR="00B36511" w:rsidRPr="00B01E7E">
        <w:rPr>
          <w:rFonts w:ascii="Times New Roman" w:hAnsi="Times New Roman"/>
          <w:sz w:val="24"/>
          <w:szCs w:val="24"/>
        </w:rPr>
        <w:t>V §</w:t>
      </w:r>
      <w:r w:rsidR="00D71DA7" w:rsidRPr="00B01E7E">
        <w:rPr>
          <w:rFonts w:ascii="Times New Roman" w:hAnsi="Times New Roman"/>
          <w:sz w:val="24"/>
          <w:szCs w:val="24"/>
        </w:rPr>
        <w:t xml:space="preserve"> 17 se </w:t>
      </w:r>
      <w:r w:rsidR="00B9527E" w:rsidRPr="00B01E7E">
        <w:rPr>
          <w:rFonts w:ascii="Times New Roman" w:hAnsi="Times New Roman"/>
          <w:sz w:val="24"/>
          <w:szCs w:val="24"/>
        </w:rPr>
        <w:t xml:space="preserve">doplňuje </w:t>
      </w:r>
      <w:r w:rsidR="00B36511" w:rsidRPr="00B01E7E">
        <w:rPr>
          <w:rFonts w:ascii="Times New Roman" w:hAnsi="Times New Roman"/>
          <w:sz w:val="24"/>
          <w:szCs w:val="24"/>
        </w:rPr>
        <w:t>odstavec</w:t>
      </w:r>
      <w:r w:rsidR="006655EC" w:rsidRPr="00B01E7E">
        <w:rPr>
          <w:rFonts w:ascii="Times New Roman" w:hAnsi="Times New Roman"/>
          <w:sz w:val="24"/>
          <w:szCs w:val="24"/>
        </w:rPr>
        <w:t> </w:t>
      </w:r>
      <w:r w:rsidR="00C552A4" w:rsidRPr="00B01E7E">
        <w:rPr>
          <w:rFonts w:ascii="Times New Roman" w:hAnsi="Times New Roman"/>
          <w:sz w:val="24"/>
          <w:szCs w:val="24"/>
        </w:rPr>
        <w:t>6</w:t>
      </w:r>
      <w:r w:rsidR="00B36511" w:rsidRPr="00B01E7E">
        <w:rPr>
          <w:rFonts w:ascii="Times New Roman" w:hAnsi="Times New Roman"/>
          <w:sz w:val="24"/>
          <w:szCs w:val="24"/>
        </w:rPr>
        <w:t>, který zní:</w:t>
      </w:r>
    </w:p>
    <w:p w:rsidR="00F06156" w:rsidRDefault="00F06156" w:rsidP="00B01E7E">
      <w:pPr>
        <w:spacing w:after="0" w:line="240" w:lineRule="auto"/>
        <w:jc w:val="both"/>
        <w:rPr>
          <w:rFonts w:ascii="Times New Roman" w:hAnsi="Times New Roman"/>
          <w:sz w:val="24"/>
          <w:szCs w:val="24"/>
        </w:rPr>
      </w:pPr>
    </w:p>
    <w:p w:rsidR="0041666C" w:rsidRPr="00B01E7E" w:rsidRDefault="0041666C" w:rsidP="00F06156">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B8552F" w:rsidRPr="00B01E7E">
        <w:rPr>
          <w:rFonts w:ascii="Times New Roman" w:hAnsi="Times New Roman"/>
          <w:sz w:val="24"/>
          <w:szCs w:val="24"/>
        </w:rPr>
        <w:t>(</w:t>
      </w:r>
      <w:r w:rsidR="00C552A4" w:rsidRPr="00B01E7E">
        <w:rPr>
          <w:rFonts w:ascii="Times New Roman" w:hAnsi="Times New Roman"/>
          <w:sz w:val="24"/>
          <w:szCs w:val="24"/>
        </w:rPr>
        <w:t>6</w:t>
      </w:r>
      <w:r w:rsidR="00B36511" w:rsidRPr="00B01E7E">
        <w:rPr>
          <w:rFonts w:ascii="Times New Roman" w:hAnsi="Times New Roman"/>
          <w:sz w:val="24"/>
          <w:szCs w:val="24"/>
        </w:rPr>
        <w:t xml:space="preserve">) </w:t>
      </w:r>
      <w:r w:rsidRPr="00B01E7E">
        <w:rPr>
          <w:rFonts w:ascii="Times New Roman" w:hAnsi="Times New Roman"/>
          <w:sz w:val="24"/>
          <w:szCs w:val="24"/>
        </w:rPr>
        <w:t xml:space="preserve">Ustanovení odstavců 1 až </w:t>
      </w:r>
      <w:r w:rsidR="00052E86" w:rsidRPr="00B01E7E">
        <w:rPr>
          <w:rFonts w:ascii="Times New Roman" w:hAnsi="Times New Roman"/>
          <w:sz w:val="24"/>
          <w:szCs w:val="24"/>
        </w:rPr>
        <w:t>5</w:t>
      </w:r>
      <w:r w:rsidRPr="00B01E7E">
        <w:rPr>
          <w:rFonts w:ascii="Times New Roman" w:hAnsi="Times New Roman"/>
          <w:sz w:val="24"/>
          <w:szCs w:val="24"/>
        </w:rPr>
        <w:t xml:space="preserve"> se přiměřeně </w:t>
      </w:r>
      <w:r w:rsidR="007936B4" w:rsidRPr="00B01E7E">
        <w:rPr>
          <w:rFonts w:ascii="Times New Roman" w:hAnsi="Times New Roman"/>
          <w:sz w:val="24"/>
          <w:szCs w:val="24"/>
        </w:rPr>
        <w:t>použijí</w:t>
      </w:r>
      <w:r w:rsidRPr="00B01E7E">
        <w:rPr>
          <w:rFonts w:ascii="Times New Roman" w:hAnsi="Times New Roman"/>
          <w:sz w:val="24"/>
          <w:szCs w:val="24"/>
        </w:rPr>
        <w:t xml:space="preserve"> pro </w:t>
      </w:r>
      <w:r w:rsidR="00BD7FAE" w:rsidRPr="00B01E7E">
        <w:rPr>
          <w:rFonts w:ascii="Times New Roman" w:hAnsi="Times New Roman"/>
          <w:sz w:val="24"/>
          <w:szCs w:val="24"/>
        </w:rPr>
        <w:t>přihlášku</w:t>
      </w:r>
      <w:r w:rsidR="00D91C88" w:rsidRPr="00B01E7E">
        <w:rPr>
          <w:rFonts w:ascii="Times New Roman" w:hAnsi="Times New Roman"/>
          <w:sz w:val="24"/>
          <w:szCs w:val="24"/>
        </w:rPr>
        <w:t>.</w:t>
      </w:r>
      <w:r w:rsidR="00BD7FAE" w:rsidRPr="00B01E7E">
        <w:rPr>
          <w:rFonts w:ascii="Times New Roman" w:hAnsi="Times New Roman"/>
          <w:sz w:val="24"/>
          <w:szCs w:val="24"/>
        </w:rPr>
        <w:t>“.</w:t>
      </w:r>
    </w:p>
    <w:p w:rsidR="003716AA" w:rsidRDefault="003716AA" w:rsidP="00B01E7E">
      <w:pPr>
        <w:spacing w:after="0" w:line="240" w:lineRule="auto"/>
        <w:jc w:val="both"/>
        <w:rPr>
          <w:rFonts w:ascii="Times New Roman" w:hAnsi="Times New Roman"/>
          <w:sz w:val="24"/>
          <w:szCs w:val="24"/>
        </w:rPr>
      </w:pPr>
    </w:p>
    <w:p w:rsidR="00F06156" w:rsidRPr="00B01E7E" w:rsidRDefault="00F06156" w:rsidP="00B01E7E">
      <w:pPr>
        <w:spacing w:after="0" w:line="240" w:lineRule="auto"/>
        <w:jc w:val="both"/>
        <w:rPr>
          <w:rFonts w:ascii="Times New Roman" w:hAnsi="Times New Roman"/>
          <w:sz w:val="24"/>
          <w:szCs w:val="24"/>
        </w:rPr>
      </w:pPr>
    </w:p>
    <w:p w:rsidR="004A2AC1" w:rsidRPr="00B01E7E" w:rsidRDefault="00F06156" w:rsidP="00F06156">
      <w:pPr>
        <w:spacing w:after="0" w:line="240" w:lineRule="auto"/>
        <w:ind w:firstLine="708"/>
        <w:jc w:val="both"/>
        <w:rPr>
          <w:rFonts w:ascii="Times New Roman" w:hAnsi="Times New Roman"/>
          <w:sz w:val="24"/>
          <w:szCs w:val="24"/>
        </w:rPr>
      </w:pPr>
      <w:r>
        <w:rPr>
          <w:rFonts w:ascii="Times New Roman" w:hAnsi="Times New Roman"/>
          <w:sz w:val="24"/>
          <w:szCs w:val="24"/>
        </w:rPr>
        <w:t xml:space="preserve">51. </w:t>
      </w:r>
      <w:r w:rsidR="004A2AC1" w:rsidRPr="00B01E7E">
        <w:rPr>
          <w:rFonts w:ascii="Times New Roman" w:hAnsi="Times New Roman"/>
          <w:sz w:val="24"/>
          <w:szCs w:val="24"/>
        </w:rPr>
        <w:t>V § 18 odst. 1 se slov</w:t>
      </w:r>
      <w:r w:rsidR="00F45555" w:rsidRPr="00B01E7E">
        <w:rPr>
          <w:rFonts w:ascii="Times New Roman" w:hAnsi="Times New Roman"/>
          <w:sz w:val="24"/>
          <w:szCs w:val="24"/>
        </w:rPr>
        <w:t>a</w:t>
      </w:r>
      <w:r w:rsidR="004A2AC1" w:rsidRPr="00B01E7E">
        <w:rPr>
          <w:rFonts w:ascii="Times New Roman" w:hAnsi="Times New Roman"/>
          <w:sz w:val="24"/>
          <w:szCs w:val="24"/>
        </w:rPr>
        <w:t xml:space="preserve"> „zvláštního</w:t>
      </w:r>
      <w:r w:rsidR="00F45555" w:rsidRPr="00B01E7E">
        <w:rPr>
          <w:rFonts w:ascii="Times New Roman" w:hAnsi="Times New Roman"/>
          <w:sz w:val="24"/>
          <w:szCs w:val="24"/>
        </w:rPr>
        <w:t xml:space="preserve"> právního</w:t>
      </w:r>
      <w:r w:rsidR="0080110B" w:rsidRPr="00B01E7E">
        <w:rPr>
          <w:rFonts w:ascii="Times New Roman" w:hAnsi="Times New Roman"/>
          <w:sz w:val="24"/>
          <w:szCs w:val="24"/>
        </w:rPr>
        <w:t xml:space="preserve"> předpisu</w:t>
      </w:r>
      <w:r w:rsidR="0080110B" w:rsidRPr="00F06156">
        <w:rPr>
          <w:rFonts w:ascii="Times New Roman" w:hAnsi="Times New Roman"/>
          <w:sz w:val="24"/>
          <w:szCs w:val="24"/>
          <w:vertAlign w:val="superscript"/>
        </w:rPr>
        <w:t>7</w:t>
      </w:r>
      <w:r w:rsidR="0080110B" w:rsidRPr="00B01E7E">
        <w:rPr>
          <w:rFonts w:ascii="Times New Roman" w:hAnsi="Times New Roman"/>
          <w:sz w:val="24"/>
          <w:szCs w:val="24"/>
        </w:rPr>
        <w:t>)</w:t>
      </w:r>
      <w:r w:rsidR="004A2AC1" w:rsidRPr="00B01E7E">
        <w:rPr>
          <w:rFonts w:ascii="Times New Roman" w:hAnsi="Times New Roman"/>
          <w:sz w:val="24"/>
          <w:szCs w:val="24"/>
        </w:rPr>
        <w:t>“ nahrazuj</w:t>
      </w:r>
      <w:r w:rsidR="0080110B" w:rsidRPr="00B01E7E">
        <w:rPr>
          <w:rFonts w:ascii="Times New Roman" w:hAnsi="Times New Roman"/>
          <w:sz w:val="24"/>
          <w:szCs w:val="24"/>
        </w:rPr>
        <w:t>í</w:t>
      </w:r>
      <w:r w:rsidR="004A2AC1" w:rsidRPr="00B01E7E">
        <w:rPr>
          <w:rFonts w:ascii="Times New Roman" w:hAnsi="Times New Roman"/>
          <w:sz w:val="24"/>
          <w:szCs w:val="24"/>
        </w:rPr>
        <w:t xml:space="preserve"> slov</w:t>
      </w:r>
      <w:r w:rsidR="0080110B" w:rsidRPr="00B01E7E">
        <w:rPr>
          <w:rFonts w:ascii="Times New Roman" w:hAnsi="Times New Roman"/>
          <w:sz w:val="24"/>
          <w:szCs w:val="24"/>
        </w:rPr>
        <w:t>y</w:t>
      </w:r>
      <w:r w:rsidR="004A2AC1" w:rsidRPr="00B01E7E">
        <w:rPr>
          <w:rFonts w:ascii="Times New Roman" w:hAnsi="Times New Roman"/>
          <w:sz w:val="24"/>
          <w:szCs w:val="24"/>
        </w:rPr>
        <w:t xml:space="preserve"> „jiného</w:t>
      </w:r>
      <w:r w:rsidR="0080110B" w:rsidRPr="00B01E7E">
        <w:rPr>
          <w:rFonts w:ascii="Times New Roman" w:hAnsi="Times New Roman"/>
          <w:sz w:val="24"/>
          <w:szCs w:val="24"/>
        </w:rPr>
        <w:t xml:space="preserve"> právního předpisu</w:t>
      </w:r>
      <w:r w:rsidR="006B0538" w:rsidRPr="00F06156">
        <w:rPr>
          <w:rFonts w:ascii="Times New Roman" w:hAnsi="Times New Roman"/>
          <w:sz w:val="24"/>
          <w:szCs w:val="24"/>
          <w:vertAlign w:val="superscript"/>
        </w:rPr>
        <w:t>18</w:t>
      </w:r>
      <w:r w:rsidR="00A53D72" w:rsidRPr="00B01E7E">
        <w:rPr>
          <w:rFonts w:ascii="Times New Roman" w:hAnsi="Times New Roman"/>
          <w:sz w:val="24"/>
          <w:szCs w:val="24"/>
        </w:rPr>
        <w:t>)</w:t>
      </w:r>
      <w:r w:rsidR="004A2AC1" w:rsidRPr="00B01E7E">
        <w:rPr>
          <w:rFonts w:ascii="Times New Roman" w:hAnsi="Times New Roman"/>
          <w:sz w:val="24"/>
          <w:szCs w:val="24"/>
        </w:rPr>
        <w:t>“</w:t>
      </w:r>
      <w:r w:rsidR="003343E3" w:rsidRPr="00B01E7E">
        <w:rPr>
          <w:rFonts w:ascii="Times New Roman" w:hAnsi="Times New Roman"/>
          <w:sz w:val="24"/>
          <w:szCs w:val="24"/>
        </w:rPr>
        <w:t xml:space="preserve">, slovo „výlučná“ se </w:t>
      </w:r>
      <w:r w:rsidR="00260759" w:rsidRPr="00B01E7E">
        <w:rPr>
          <w:rFonts w:ascii="Times New Roman" w:hAnsi="Times New Roman"/>
          <w:sz w:val="24"/>
          <w:szCs w:val="24"/>
        </w:rPr>
        <w:t>nahrazuje slovem „výhradní“ a slovo „nevýlučná“ se nahrazuje slovem „nevýhradní“</w:t>
      </w:r>
      <w:r w:rsidR="004A2AC1" w:rsidRPr="00B01E7E">
        <w:rPr>
          <w:rFonts w:ascii="Times New Roman" w:hAnsi="Times New Roman"/>
          <w:sz w:val="24"/>
          <w:szCs w:val="24"/>
        </w:rPr>
        <w:t>.</w:t>
      </w:r>
    </w:p>
    <w:p w:rsidR="00F06156" w:rsidRDefault="00F06156" w:rsidP="00B01E7E">
      <w:pPr>
        <w:spacing w:after="0" w:line="240" w:lineRule="auto"/>
        <w:jc w:val="both"/>
        <w:rPr>
          <w:rFonts w:ascii="Times New Roman" w:hAnsi="Times New Roman"/>
          <w:sz w:val="24"/>
          <w:szCs w:val="24"/>
        </w:rPr>
      </w:pPr>
    </w:p>
    <w:p w:rsidR="006B0538" w:rsidRDefault="00ED3A10" w:rsidP="00B01E7E">
      <w:pPr>
        <w:spacing w:after="0" w:line="240" w:lineRule="auto"/>
        <w:jc w:val="both"/>
        <w:rPr>
          <w:rFonts w:ascii="Times New Roman" w:hAnsi="Times New Roman"/>
          <w:sz w:val="24"/>
          <w:szCs w:val="24"/>
        </w:rPr>
      </w:pPr>
      <w:r w:rsidRPr="00B01E7E">
        <w:rPr>
          <w:rFonts w:ascii="Times New Roman" w:hAnsi="Times New Roman"/>
          <w:sz w:val="24"/>
          <w:szCs w:val="24"/>
        </w:rPr>
        <w:t xml:space="preserve">Poznámka pod čarou č. </w:t>
      </w:r>
      <w:r w:rsidR="006B0538" w:rsidRPr="00B01E7E">
        <w:rPr>
          <w:rFonts w:ascii="Times New Roman" w:hAnsi="Times New Roman"/>
          <w:sz w:val="24"/>
          <w:szCs w:val="24"/>
        </w:rPr>
        <w:t>18</w:t>
      </w:r>
      <w:r w:rsidR="00270102" w:rsidRPr="00B01E7E">
        <w:rPr>
          <w:rFonts w:ascii="Times New Roman" w:hAnsi="Times New Roman"/>
          <w:sz w:val="24"/>
          <w:szCs w:val="24"/>
        </w:rPr>
        <w:t xml:space="preserve"> zní:</w:t>
      </w:r>
    </w:p>
    <w:p w:rsidR="00F06156" w:rsidRPr="00B01E7E" w:rsidRDefault="00F06156" w:rsidP="00B01E7E">
      <w:pPr>
        <w:spacing w:after="0" w:line="240" w:lineRule="auto"/>
        <w:jc w:val="both"/>
        <w:rPr>
          <w:rFonts w:ascii="Times New Roman" w:hAnsi="Times New Roman"/>
          <w:sz w:val="24"/>
          <w:szCs w:val="24"/>
        </w:rPr>
      </w:pPr>
      <w:r>
        <w:rPr>
          <w:rFonts w:ascii="Times New Roman" w:hAnsi="Times New Roman"/>
          <w:sz w:val="24"/>
          <w:szCs w:val="24"/>
        </w:rPr>
        <w:t>_______________</w:t>
      </w:r>
    </w:p>
    <w:p w:rsidR="00270102" w:rsidRPr="00B01E7E" w:rsidRDefault="00F74CF1" w:rsidP="00B01E7E">
      <w:pPr>
        <w:spacing w:after="0" w:line="240" w:lineRule="auto"/>
        <w:jc w:val="both"/>
        <w:rPr>
          <w:rFonts w:ascii="Times New Roman" w:hAnsi="Times New Roman"/>
          <w:sz w:val="24"/>
          <w:szCs w:val="24"/>
        </w:rPr>
      </w:pPr>
      <w:r w:rsidRPr="00B01E7E">
        <w:rPr>
          <w:rFonts w:ascii="Times New Roman" w:hAnsi="Times New Roman"/>
          <w:sz w:val="24"/>
          <w:szCs w:val="24"/>
        </w:rPr>
        <w:t>„</w:t>
      </w:r>
      <w:r w:rsidR="006B0538" w:rsidRPr="00F06156">
        <w:rPr>
          <w:rFonts w:ascii="Times New Roman" w:hAnsi="Times New Roman"/>
          <w:sz w:val="24"/>
          <w:szCs w:val="24"/>
          <w:vertAlign w:val="superscript"/>
        </w:rPr>
        <w:t>18</w:t>
      </w:r>
      <w:r w:rsidRPr="00B01E7E">
        <w:rPr>
          <w:rFonts w:ascii="Times New Roman" w:hAnsi="Times New Roman"/>
          <w:sz w:val="24"/>
          <w:szCs w:val="24"/>
        </w:rPr>
        <w:t>)</w:t>
      </w:r>
      <w:r w:rsidR="00F06156">
        <w:rPr>
          <w:rFonts w:ascii="Times New Roman" w:hAnsi="Times New Roman"/>
          <w:sz w:val="24"/>
          <w:szCs w:val="24"/>
        </w:rPr>
        <w:tab/>
      </w:r>
      <w:r w:rsidR="00270102" w:rsidRPr="00F06156">
        <w:rPr>
          <w:rFonts w:ascii="Times New Roman" w:hAnsi="Times New Roman"/>
          <w:sz w:val="20"/>
          <w:szCs w:val="20"/>
        </w:rPr>
        <w:t>§ 2358</w:t>
      </w:r>
      <w:r w:rsidR="006655EC" w:rsidRPr="00F06156">
        <w:rPr>
          <w:rFonts w:ascii="Times New Roman" w:hAnsi="Times New Roman"/>
          <w:sz w:val="20"/>
          <w:szCs w:val="20"/>
        </w:rPr>
        <w:t> </w:t>
      </w:r>
      <w:r w:rsidR="009A7396" w:rsidRPr="00F06156">
        <w:rPr>
          <w:rFonts w:ascii="Times New Roman" w:hAnsi="Times New Roman"/>
          <w:sz w:val="20"/>
          <w:szCs w:val="20"/>
        </w:rPr>
        <w:t>až</w:t>
      </w:r>
      <w:r w:rsidR="00270102" w:rsidRPr="00F06156">
        <w:rPr>
          <w:rFonts w:ascii="Times New Roman" w:hAnsi="Times New Roman"/>
          <w:sz w:val="20"/>
          <w:szCs w:val="20"/>
        </w:rPr>
        <w:t xml:space="preserve"> 2370 občanského zákoníku</w:t>
      </w:r>
      <w:r w:rsidR="00CC08F5" w:rsidRPr="00F06156">
        <w:rPr>
          <w:rFonts w:ascii="Times New Roman" w:hAnsi="Times New Roman"/>
          <w:sz w:val="20"/>
          <w:szCs w:val="20"/>
        </w:rPr>
        <w:t>.</w:t>
      </w:r>
      <w:r w:rsidR="00CC08F5" w:rsidRPr="00B01E7E">
        <w:rPr>
          <w:rFonts w:ascii="Times New Roman" w:hAnsi="Times New Roman"/>
          <w:sz w:val="24"/>
          <w:szCs w:val="24"/>
        </w:rPr>
        <w:t>“.</w:t>
      </w:r>
    </w:p>
    <w:p w:rsidR="00B077D0" w:rsidRDefault="00B077D0" w:rsidP="00B01E7E">
      <w:pPr>
        <w:spacing w:after="0" w:line="240" w:lineRule="auto"/>
        <w:jc w:val="both"/>
        <w:rPr>
          <w:rFonts w:ascii="Times New Roman" w:hAnsi="Times New Roman"/>
          <w:sz w:val="24"/>
          <w:szCs w:val="24"/>
        </w:rPr>
      </w:pPr>
    </w:p>
    <w:p w:rsidR="00F06156" w:rsidRPr="00B01E7E" w:rsidRDefault="00F06156" w:rsidP="00B01E7E">
      <w:pPr>
        <w:spacing w:after="0" w:line="240" w:lineRule="auto"/>
        <w:jc w:val="both"/>
        <w:rPr>
          <w:rFonts w:ascii="Times New Roman" w:hAnsi="Times New Roman"/>
          <w:sz w:val="24"/>
          <w:szCs w:val="24"/>
        </w:rPr>
      </w:pPr>
    </w:p>
    <w:p w:rsidR="00B077D0" w:rsidRPr="00B01E7E" w:rsidRDefault="00F06156" w:rsidP="00F06156">
      <w:pPr>
        <w:spacing w:after="0" w:line="240" w:lineRule="auto"/>
        <w:ind w:firstLine="708"/>
        <w:jc w:val="both"/>
        <w:rPr>
          <w:rFonts w:ascii="Times New Roman" w:hAnsi="Times New Roman"/>
          <w:sz w:val="24"/>
          <w:szCs w:val="24"/>
        </w:rPr>
      </w:pPr>
      <w:r>
        <w:rPr>
          <w:rFonts w:ascii="Times New Roman" w:hAnsi="Times New Roman"/>
          <w:sz w:val="24"/>
          <w:szCs w:val="24"/>
        </w:rPr>
        <w:t xml:space="preserve">52. </w:t>
      </w:r>
      <w:r w:rsidR="00B077D0" w:rsidRPr="00B01E7E">
        <w:rPr>
          <w:rFonts w:ascii="Times New Roman" w:hAnsi="Times New Roman"/>
          <w:sz w:val="24"/>
          <w:szCs w:val="24"/>
        </w:rPr>
        <w:t>V § 18 se za odstavec 2 vkl</w:t>
      </w:r>
      <w:r>
        <w:rPr>
          <w:rFonts w:ascii="Times New Roman" w:hAnsi="Times New Roman"/>
          <w:sz w:val="24"/>
          <w:szCs w:val="24"/>
        </w:rPr>
        <w:t>ádá nový odstavec 3, který zní:</w:t>
      </w:r>
    </w:p>
    <w:p w:rsidR="00F06156" w:rsidRDefault="00F06156" w:rsidP="00B01E7E">
      <w:pPr>
        <w:spacing w:after="0" w:line="240" w:lineRule="auto"/>
        <w:jc w:val="both"/>
        <w:rPr>
          <w:rFonts w:ascii="Times New Roman" w:hAnsi="Times New Roman"/>
          <w:sz w:val="24"/>
          <w:szCs w:val="24"/>
        </w:rPr>
      </w:pPr>
    </w:p>
    <w:p w:rsidR="00B077D0" w:rsidRPr="00B01E7E" w:rsidRDefault="00B077D0" w:rsidP="00F06156">
      <w:pPr>
        <w:spacing w:after="0" w:line="240" w:lineRule="auto"/>
        <w:ind w:firstLine="708"/>
        <w:jc w:val="both"/>
        <w:rPr>
          <w:rFonts w:ascii="Times New Roman" w:hAnsi="Times New Roman"/>
          <w:sz w:val="24"/>
          <w:szCs w:val="24"/>
        </w:rPr>
      </w:pPr>
      <w:r w:rsidRPr="00B01E7E">
        <w:rPr>
          <w:rFonts w:ascii="Times New Roman" w:hAnsi="Times New Roman"/>
          <w:sz w:val="24"/>
          <w:szCs w:val="24"/>
        </w:rPr>
        <w:t>„(3) Nabyvatel licence je oprávněn vstoupit do řízení o porušení práv z ochranné známky zahájeného vlastníkem ochranné známky podle jiného právního předpisu, aby uplatnil náhradu škody, která mu vznikla.“.</w:t>
      </w:r>
    </w:p>
    <w:p w:rsidR="00F06156" w:rsidRDefault="00F06156" w:rsidP="00B01E7E">
      <w:pPr>
        <w:spacing w:after="0" w:line="240" w:lineRule="auto"/>
        <w:jc w:val="both"/>
        <w:rPr>
          <w:rFonts w:ascii="Times New Roman" w:hAnsi="Times New Roman"/>
          <w:sz w:val="24"/>
          <w:szCs w:val="24"/>
        </w:rPr>
      </w:pPr>
    </w:p>
    <w:p w:rsidR="00B077D0" w:rsidRPr="00B01E7E" w:rsidRDefault="00B077D0" w:rsidP="00B01E7E">
      <w:pPr>
        <w:spacing w:after="0" w:line="240" w:lineRule="auto"/>
        <w:jc w:val="both"/>
        <w:rPr>
          <w:rFonts w:ascii="Times New Roman" w:hAnsi="Times New Roman"/>
          <w:sz w:val="24"/>
          <w:szCs w:val="24"/>
        </w:rPr>
      </w:pPr>
      <w:r w:rsidRPr="00B01E7E">
        <w:rPr>
          <w:rFonts w:ascii="Times New Roman" w:hAnsi="Times New Roman"/>
          <w:sz w:val="24"/>
          <w:szCs w:val="24"/>
        </w:rPr>
        <w:t>Dosavadní odstavec 3 se označuje jako odstavec 4.</w:t>
      </w:r>
    </w:p>
    <w:p w:rsidR="005678E3" w:rsidRDefault="005678E3" w:rsidP="00B01E7E">
      <w:pPr>
        <w:spacing w:after="0" w:line="240" w:lineRule="auto"/>
        <w:jc w:val="both"/>
        <w:rPr>
          <w:rFonts w:ascii="Times New Roman" w:hAnsi="Times New Roman"/>
          <w:sz w:val="24"/>
          <w:szCs w:val="24"/>
        </w:rPr>
      </w:pPr>
    </w:p>
    <w:p w:rsidR="00F06156" w:rsidRPr="00B01E7E" w:rsidRDefault="00F06156" w:rsidP="00B01E7E">
      <w:pPr>
        <w:spacing w:after="0" w:line="240" w:lineRule="auto"/>
        <w:jc w:val="both"/>
        <w:rPr>
          <w:rFonts w:ascii="Times New Roman" w:hAnsi="Times New Roman"/>
          <w:sz w:val="24"/>
          <w:szCs w:val="24"/>
        </w:rPr>
      </w:pPr>
    </w:p>
    <w:p w:rsidR="00CB6D67" w:rsidRPr="00B01E7E" w:rsidRDefault="00F06156" w:rsidP="00F06156">
      <w:pPr>
        <w:spacing w:after="0" w:line="240" w:lineRule="auto"/>
        <w:ind w:firstLine="708"/>
        <w:jc w:val="both"/>
        <w:rPr>
          <w:rFonts w:ascii="Times New Roman" w:hAnsi="Times New Roman"/>
          <w:sz w:val="24"/>
          <w:szCs w:val="24"/>
        </w:rPr>
      </w:pPr>
      <w:r>
        <w:rPr>
          <w:rFonts w:ascii="Times New Roman" w:hAnsi="Times New Roman"/>
          <w:sz w:val="24"/>
          <w:szCs w:val="24"/>
        </w:rPr>
        <w:t xml:space="preserve">53. </w:t>
      </w:r>
      <w:r w:rsidR="004A2AC1" w:rsidRPr="00B01E7E">
        <w:rPr>
          <w:rFonts w:ascii="Times New Roman" w:hAnsi="Times New Roman"/>
          <w:sz w:val="24"/>
          <w:szCs w:val="24"/>
        </w:rPr>
        <w:t>V §</w:t>
      </w:r>
      <w:r w:rsidR="00D71DA7" w:rsidRPr="00B01E7E">
        <w:rPr>
          <w:rFonts w:ascii="Times New Roman" w:hAnsi="Times New Roman"/>
          <w:sz w:val="24"/>
          <w:szCs w:val="24"/>
        </w:rPr>
        <w:t xml:space="preserve"> 18 odst. </w:t>
      </w:r>
      <w:r w:rsidR="00C21B3E" w:rsidRPr="00B01E7E">
        <w:rPr>
          <w:rFonts w:ascii="Times New Roman" w:hAnsi="Times New Roman"/>
          <w:sz w:val="24"/>
          <w:szCs w:val="24"/>
        </w:rPr>
        <w:t>4</w:t>
      </w:r>
      <w:r w:rsidR="00D71DA7" w:rsidRPr="00B01E7E">
        <w:rPr>
          <w:rFonts w:ascii="Times New Roman" w:hAnsi="Times New Roman"/>
          <w:sz w:val="24"/>
          <w:szCs w:val="24"/>
        </w:rPr>
        <w:t xml:space="preserve"> se slova „Licenční smlouva“ nahrazují slovem „Licence“</w:t>
      </w:r>
      <w:r w:rsidR="00210DB2" w:rsidRPr="00B01E7E">
        <w:rPr>
          <w:rFonts w:ascii="Times New Roman" w:hAnsi="Times New Roman"/>
          <w:sz w:val="24"/>
          <w:szCs w:val="24"/>
        </w:rPr>
        <w:t xml:space="preserve"> a věta druhá </w:t>
      </w:r>
      <w:r w:rsidR="00646981" w:rsidRPr="00B01E7E">
        <w:rPr>
          <w:rFonts w:ascii="Times New Roman" w:hAnsi="Times New Roman"/>
          <w:sz w:val="24"/>
          <w:szCs w:val="24"/>
        </w:rPr>
        <w:t>se zrušuje</w:t>
      </w:r>
      <w:r w:rsidR="00D71DA7" w:rsidRPr="00B01E7E">
        <w:rPr>
          <w:rFonts w:ascii="Times New Roman" w:hAnsi="Times New Roman"/>
          <w:sz w:val="24"/>
          <w:szCs w:val="24"/>
        </w:rPr>
        <w:t>.</w:t>
      </w:r>
    </w:p>
    <w:p w:rsidR="00C11C32" w:rsidRDefault="00C11C32" w:rsidP="00B01E7E">
      <w:pPr>
        <w:spacing w:after="0" w:line="240" w:lineRule="auto"/>
        <w:jc w:val="both"/>
        <w:rPr>
          <w:rFonts w:ascii="Times New Roman" w:hAnsi="Times New Roman"/>
          <w:sz w:val="24"/>
          <w:szCs w:val="24"/>
        </w:rPr>
      </w:pPr>
    </w:p>
    <w:p w:rsidR="00F06156" w:rsidRPr="00B01E7E" w:rsidRDefault="00F06156" w:rsidP="00B01E7E">
      <w:pPr>
        <w:spacing w:after="0" w:line="240" w:lineRule="auto"/>
        <w:jc w:val="both"/>
        <w:rPr>
          <w:rFonts w:ascii="Times New Roman" w:hAnsi="Times New Roman"/>
          <w:sz w:val="24"/>
          <w:szCs w:val="24"/>
        </w:rPr>
      </w:pPr>
    </w:p>
    <w:p w:rsidR="004A2AC1" w:rsidRPr="00B01E7E" w:rsidRDefault="00F06156" w:rsidP="00F06156">
      <w:pPr>
        <w:spacing w:after="0" w:line="240" w:lineRule="auto"/>
        <w:ind w:firstLine="708"/>
        <w:jc w:val="both"/>
        <w:rPr>
          <w:rFonts w:ascii="Times New Roman" w:hAnsi="Times New Roman"/>
          <w:sz w:val="24"/>
          <w:szCs w:val="24"/>
        </w:rPr>
      </w:pPr>
      <w:r>
        <w:rPr>
          <w:rFonts w:ascii="Times New Roman" w:hAnsi="Times New Roman"/>
          <w:sz w:val="24"/>
          <w:szCs w:val="24"/>
        </w:rPr>
        <w:t xml:space="preserve">54. </w:t>
      </w:r>
      <w:r w:rsidR="00583F78" w:rsidRPr="00B01E7E">
        <w:rPr>
          <w:rFonts w:ascii="Times New Roman" w:hAnsi="Times New Roman"/>
          <w:sz w:val="24"/>
          <w:szCs w:val="24"/>
        </w:rPr>
        <w:t xml:space="preserve">V § 18 se </w:t>
      </w:r>
      <w:r w:rsidR="00C11C32" w:rsidRPr="00B01E7E">
        <w:rPr>
          <w:rFonts w:ascii="Times New Roman" w:hAnsi="Times New Roman"/>
          <w:sz w:val="24"/>
          <w:szCs w:val="24"/>
        </w:rPr>
        <w:t>doplňují</w:t>
      </w:r>
      <w:r w:rsidR="004A2AC1" w:rsidRPr="00B01E7E">
        <w:rPr>
          <w:rFonts w:ascii="Times New Roman" w:hAnsi="Times New Roman"/>
          <w:sz w:val="24"/>
          <w:szCs w:val="24"/>
        </w:rPr>
        <w:t xml:space="preserve"> odstavce </w:t>
      </w:r>
      <w:r w:rsidR="00C21B3E" w:rsidRPr="00B01E7E">
        <w:rPr>
          <w:rFonts w:ascii="Times New Roman" w:hAnsi="Times New Roman"/>
          <w:sz w:val="24"/>
          <w:szCs w:val="24"/>
        </w:rPr>
        <w:t xml:space="preserve">5 </w:t>
      </w:r>
      <w:r w:rsidR="008800CF" w:rsidRPr="00B01E7E">
        <w:rPr>
          <w:rFonts w:ascii="Times New Roman" w:hAnsi="Times New Roman"/>
          <w:sz w:val="24"/>
          <w:szCs w:val="24"/>
        </w:rPr>
        <w:t xml:space="preserve">až </w:t>
      </w:r>
      <w:r w:rsidR="00C21B3E" w:rsidRPr="00B01E7E">
        <w:rPr>
          <w:rFonts w:ascii="Times New Roman" w:hAnsi="Times New Roman"/>
          <w:sz w:val="24"/>
          <w:szCs w:val="24"/>
        </w:rPr>
        <w:t>8</w:t>
      </w:r>
      <w:r w:rsidR="004A2AC1" w:rsidRPr="00B01E7E">
        <w:rPr>
          <w:rFonts w:ascii="Times New Roman" w:hAnsi="Times New Roman"/>
          <w:sz w:val="24"/>
          <w:szCs w:val="24"/>
        </w:rPr>
        <w:t>, které znějí:</w:t>
      </w:r>
    </w:p>
    <w:p w:rsidR="00F06156" w:rsidRDefault="00F06156" w:rsidP="00B01E7E">
      <w:pPr>
        <w:spacing w:after="0" w:line="240" w:lineRule="auto"/>
        <w:jc w:val="both"/>
        <w:rPr>
          <w:rFonts w:ascii="Times New Roman" w:hAnsi="Times New Roman"/>
          <w:sz w:val="24"/>
          <w:szCs w:val="24"/>
        </w:rPr>
      </w:pPr>
    </w:p>
    <w:p w:rsidR="00747838" w:rsidRPr="00B01E7E" w:rsidRDefault="00C21B3E" w:rsidP="00F06156">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747838" w:rsidRPr="00B01E7E">
        <w:rPr>
          <w:rFonts w:ascii="Times New Roman" w:hAnsi="Times New Roman"/>
          <w:sz w:val="24"/>
          <w:szCs w:val="24"/>
        </w:rPr>
        <w:t>(5) Žádost o zápis</w:t>
      </w:r>
      <w:r w:rsidR="008800CF" w:rsidRPr="00B01E7E">
        <w:rPr>
          <w:rFonts w:ascii="Times New Roman" w:hAnsi="Times New Roman"/>
          <w:sz w:val="24"/>
          <w:szCs w:val="24"/>
        </w:rPr>
        <w:t xml:space="preserve"> licence do rejstříku obsahuje</w:t>
      </w:r>
    </w:p>
    <w:p w:rsidR="00747838" w:rsidRPr="00B01E7E" w:rsidRDefault="00747838" w:rsidP="00B01E7E">
      <w:pPr>
        <w:spacing w:after="0" w:line="240" w:lineRule="auto"/>
        <w:jc w:val="both"/>
        <w:rPr>
          <w:rFonts w:ascii="Times New Roman" w:hAnsi="Times New Roman"/>
          <w:sz w:val="24"/>
          <w:szCs w:val="24"/>
        </w:rPr>
      </w:pPr>
      <w:r w:rsidRPr="00B01E7E">
        <w:rPr>
          <w:rFonts w:ascii="Times New Roman" w:hAnsi="Times New Roman"/>
          <w:sz w:val="24"/>
          <w:szCs w:val="24"/>
        </w:rPr>
        <w:t>a</w:t>
      </w:r>
      <w:r w:rsidR="00F06156">
        <w:rPr>
          <w:rFonts w:ascii="Times New Roman" w:hAnsi="Times New Roman"/>
          <w:sz w:val="24"/>
          <w:szCs w:val="24"/>
        </w:rPr>
        <w:t>)</w:t>
      </w:r>
      <w:r w:rsidR="00F06156">
        <w:rPr>
          <w:rFonts w:ascii="Times New Roman" w:hAnsi="Times New Roman"/>
          <w:sz w:val="24"/>
          <w:szCs w:val="24"/>
        </w:rPr>
        <w:tab/>
      </w:r>
      <w:r w:rsidRPr="00B01E7E">
        <w:rPr>
          <w:rFonts w:ascii="Times New Roman" w:hAnsi="Times New Roman"/>
          <w:sz w:val="24"/>
          <w:szCs w:val="24"/>
        </w:rPr>
        <w:t>údaje o to</w:t>
      </w:r>
      <w:r w:rsidR="00F06156">
        <w:rPr>
          <w:rFonts w:ascii="Times New Roman" w:hAnsi="Times New Roman"/>
          <w:sz w:val="24"/>
          <w:szCs w:val="24"/>
        </w:rPr>
        <w:t>tožnosti poskytovatele licence,</w:t>
      </w:r>
    </w:p>
    <w:p w:rsidR="00747838" w:rsidRPr="00B01E7E" w:rsidRDefault="00747838" w:rsidP="00B01E7E">
      <w:pPr>
        <w:spacing w:after="0" w:line="240" w:lineRule="auto"/>
        <w:jc w:val="both"/>
        <w:rPr>
          <w:rFonts w:ascii="Times New Roman" w:hAnsi="Times New Roman"/>
          <w:sz w:val="24"/>
          <w:szCs w:val="24"/>
        </w:rPr>
      </w:pPr>
      <w:r w:rsidRPr="00B01E7E">
        <w:rPr>
          <w:rFonts w:ascii="Times New Roman" w:hAnsi="Times New Roman"/>
          <w:sz w:val="24"/>
          <w:szCs w:val="24"/>
        </w:rPr>
        <w:t>b)</w:t>
      </w:r>
      <w:r w:rsidR="00F06156">
        <w:rPr>
          <w:rFonts w:ascii="Times New Roman" w:hAnsi="Times New Roman"/>
          <w:sz w:val="24"/>
          <w:szCs w:val="24"/>
        </w:rPr>
        <w:tab/>
      </w:r>
      <w:r w:rsidRPr="00B01E7E">
        <w:rPr>
          <w:rFonts w:ascii="Times New Roman" w:hAnsi="Times New Roman"/>
          <w:sz w:val="24"/>
          <w:szCs w:val="24"/>
        </w:rPr>
        <w:t>údaje o totožnosti nabyvatele licence,</w:t>
      </w:r>
    </w:p>
    <w:p w:rsidR="00747838" w:rsidRPr="00B01E7E" w:rsidRDefault="00F06156" w:rsidP="00F06156">
      <w:pPr>
        <w:spacing w:after="0" w:line="240" w:lineRule="auto"/>
        <w:ind w:left="708" w:hanging="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00747838" w:rsidRPr="00B01E7E">
        <w:rPr>
          <w:rFonts w:ascii="Times New Roman" w:hAnsi="Times New Roman"/>
          <w:sz w:val="24"/>
          <w:szCs w:val="24"/>
        </w:rPr>
        <w:t>označení výrobků nebo služeb, jichž se licence týká, nebo údaj, že se licence týká všech výrobků nebo služeb a</w:t>
      </w:r>
    </w:p>
    <w:p w:rsidR="00747838" w:rsidRPr="00B01E7E" w:rsidRDefault="00747838" w:rsidP="00B01E7E">
      <w:pPr>
        <w:spacing w:after="0" w:line="240" w:lineRule="auto"/>
        <w:jc w:val="both"/>
        <w:rPr>
          <w:rFonts w:ascii="Times New Roman" w:hAnsi="Times New Roman"/>
          <w:sz w:val="24"/>
          <w:szCs w:val="24"/>
        </w:rPr>
      </w:pPr>
      <w:r w:rsidRPr="00B01E7E">
        <w:rPr>
          <w:rFonts w:ascii="Times New Roman" w:hAnsi="Times New Roman"/>
          <w:sz w:val="24"/>
          <w:szCs w:val="24"/>
        </w:rPr>
        <w:t>d)</w:t>
      </w:r>
      <w:r w:rsidR="00F06156">
        <w:rPr>
          <w:rFonts w:ascii="Times New Roman" w:hAnsi="Times New Roman"/>
          <w:sz w:val="24"/>
          <w:szCs w:val="24"/>
        </w:rPr>
        <w:tab/>
      </w:r>
      <w:r w:rsidRPr="00B01E7E">
        <w:rPr>
          <w:rFonts w:ascii="Times New Roman" w:hAnsi="Times New Roman"/>
          <w:sz w:val="24"/>
          <w:szCs w:val="24"/>
        </w:rPr>
        <w:t>údaj o tom, zda je licence výhradní nebo nevýhradní.</w:t>
      </w:r>
    </w:p>
    <w:p w:rsidR="00F06156" w:rsidRDefault="00F06156" w:rsidP="00B01E7E">
      <w:pPr>
        <w:spacing w:after="0" w:line="240" w:lineRule="auto"/>
        <w:jc w:val="both"/>
        <w:rPr>
          <w:rFonts w:ascii="Times New Roman" w:hAnsi="Times New Roman"/>
          <w:sz w:val="24"/>
          <w:szCs w:val="24"/>
        </w:rPr>
      </w:pPr>
    </w:p>
    <w:p w:rsidR="00747838" w:rsidRPr="00B01E7E" w:rsidRDefault="00747838" w:rsidP="00F06156">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(6) K žádosti o zápis licence do rejstříku se přiloží licenční smlouva, popřípadě její výňatek nebo jiný doklad </w:t>
      </w:r>
      <w:r w:rsidR="00F06156">
        <w:rPr>
          <w:rFonts w:ascii="Times New Roman" w:hAnsi="Times New Roman"/>
          <w:sz w:val="24"/>
          <w:szCs w:val="24"/>
        </w:rPr>
        <w:t>prokazující poskytnutí licence.</w:t>
      </w:r>
    </w:p>
    <w:p w:rsidR="00F06156" w:rsidRDefault="00F06156" w:rsidP="00B01E7E">
      <w:pPr>
        <w:spacing w:after="0" w:line="240" w:lineRule="auto"/>
        <w:jc w:val="both"/>
        <w:rPr>
          <w:rFonts w:ascii="Times New Roman" w:hAnsi="Times New Roman"/>
          <w:sz w:val="24"/>
          <w:szCs w:val="24"/>
        </w:rPr>
      </w:pPr>
    </w:p>
    <w:p w:rsidR="00C21B3E" w:rsidRPr="00B01E7E" w:rsidRDefault="00C21B3E" w:rsidP="00F06156">
      <w:pPr>
        <w:spacing w:after="0" w:line="240" w:lineRule="auto"/>
        <w:ind w:firstLine="708"/>
        <w:jc w:val="both"/>
        <w:rPr>
          <w:rFonts w:ascii="Times New Roman" w:hAnsi="Times New Roman"/>
          <w:sz w:val="24"/>
          <w:szCs w:val="24"/>
        </w:rPr>
      </w:pPr>
      <w:r w:rsidRPr="00B01E7E">
        <w:rPr>
          <w:rFonts w:ascii="Times New Roman" w:hAnsi="Times New Roman"/>
          <w:sz w:val="24"/>
          <w:szCs w:val="24"/>
        </w:rPr>
        <w:lastRenderedPageBreak/>
        <w:t>(7) Žádost o změnu zápisu licence, popřípadě o zápis ukončení licence, může podat kterákoli ze smluvních stran.</w:t>
      </w:r>
    </w:p>
    <w:p w:rsidR="00F06156" w:rsidRDefault="00F06156" w:rsidP="00B01E7E">
      <w:pPr>
        <w:spacing w:after="0" w:line="240" w:lineRule="auto"/>
        <w:jc w:val="both"/>
        <w:rPr>
          <w:rFonts w:ascii="Times New Roman" w:hAnsi="Times New Roman"/>
          <w:sz w:val="24"/>
          <w:szCs w:val="24"/>
        </w:rPr>
      </w:pPr>
    </w:p>
    <w:p w:rsidR="00875AB5" w:rsidRPr="00B01E7E" w:rsidRDefault="00B8552F" w:rsidP="00F06156">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C21B3E" w:rsidRPr="00B01E7E">
        <w:rPr>
          <w:rFonts w:ascii="Times New Roman" w:hAnsi="Times New Roman"/>
          <w:sz w:val="24"/>
          <w:szCs w:val="24"/>
        </w:rPr>
        <w:t>8</w:t>
      </w:r>
      <w:r w:rsidR="00A36F71" w:rsidRPr="00B01E7E">
        <w:rPr>
          <w:rFonts w:ascii="Times New Roman" w:hAnsi="Times New Roman"/>
          <w:sz w:val="24"/>
          <w:szCs w:val="24"/>
        </w:rPr>
        <w:t xml:space="preserve">) Ustanovení odstavců 1 až </w:t>
      </w:r>
      <w:r w:rsidR="00C21B3E" w:rsidRPr="00B01E7E">
        <w:rPr>
          <w:rFonts w:ascii="Times New Roman" w:hAnsi="Times New Roman"/>
          <w:sz w:val="24"/>
          <w:szCs w:val="24"/>
        </w:rPr>
        <w:t>7</w:t>
      </w:r>
      <w:r w:rsidR="004A2AC1" w:rsidRPr="00B01E7E">
        <w:rPr>
          <w:rFonts w:ascii="Times New Roman" w:hAnsi="Times New Roman"/>
          <w:sz w:val="24"/>
          <w:szCs w:val="24"/>
        </w:rPr>
        <w:t xml:space="preserve"> se přiměřeně </w:t>
      </w:r>
      <w:r w:rsidR="007936B4" w:rsidRPr="00B01E7E">
        <w:rPr>
          <w:rFonts w:ascii="Times New Roman" w:hAnsi="Times New Roman"/>
          <w:sz w:val="24"/>
          <w:szCs w:val="24"/>
        </w:rPr>
        <w:t>použijí</w:t>
      </w:r>
      <w:r w:rsidR="003554C4" w:rsidRPr="00B01E7E">
        <w:rPr>
          <w:rFonts w:ascii="Times New Roman" w:hAnsi="Times New Roman"/>
          <w:sz w:val="24"/>
          <w:szCs w:val="24"/>
        </w:rPr>
        <w:t xml:space="preserve"> pro licenci k přihlášce</w:t>
      </w:r>
      <w:r w:rsidR="004A2AC1"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F06156" w:rsidRPr="00B01E7E" w:rsidRDefault="00F06156" w:rsidP="00B01E7E">
      <w:pPr>
        <w:spacing w:after="0" w:line="240" w:lineRule="auto"/>
        <w:jc w:val="both"/>
        <w:rPr>
          <w:rFonts w:ascii="Times New Roman" w:hAnsi="Times New Roman"/>
          <w:sz w:val="24"/>
          <w:szCs w:val="24"/>
        </w:rPr>
      </w:pPr>
    </w:p>
    <w:p w:rsidR="004A2AC1" w:rsidRPr="00B01E7E" w:rsidRDefault="006C04A4" w:rsidP="00F06156">
      <w:pPr>
        <w:spacing w:after="0" w:line="240" w:lineRule="auto"/>
        <w:ind w:firstLine="708"/>
        <w:jc w:val="both"/>
        <w:rPr>
          <w:rFonts w:ascii="Times New Roman" w:hAnsi="Times New Roman"/>
          <w:sz w:val="24"/>
          <w:szCs w:val="24"/>
        </w:rPr>
      </w:pPr>
      <w:r>
        <w:rPr>
          <w:rFonts w:ascii="Times New Roman" w:hAnsi="Times New Roman"/>
          <w:sz w:val="24"/>
          <w:szCs w:val="24"/>
        </w:rPr>
        <w:t xml:space="preserve">55. </w:t>
      </w:r>
      <w:r w:rsidR="004A2AC1" w:rsidRPr="00B01E7E">
        <w:rPr>
          <w:rFonts w:ascii="Times New Roman" w:hAnsi="Times New Roman"/>
          <w:sz w:val="24"/>
          <w:szCs w:val="24"/>
        </w:rPr>
        <w:t xml:space="preserve">V § 18a </w:t>
      </w:r>
      <w:r w:rsidR="00C11C32" w:rsidRPr="00B01E7E">
        <w:rPr>
          <w:rFonts w:ascii="Times New Roman" w:hAnsi="Times New Roman"/>
          <w:sz w:val="24"/>
          <w:szCs w:val="24"/>
        </w:rPr>
        <w:t xml:space="preserve">odst. 1 </w:t>
      </w:r>
      <w:r w:rsidR="004A2AC1" w:rsidRPr="00B01E7E">
        <w:rPr>
          <w:rFonts w:ascii="Times New Roman" w:hAnsi="Times New Roman"/>
          <w:sz w:val="24"/>
          <w:szCs w:val="24"/>
        </w:rPr>
        <w:t>se slova „předpisy o spoluvlastnictví“ nahrazují slovy „jinými právními předpisy</w:t>
      </w:r>
      <w:r w:rsidR="006B0538" w:rsidRPr="006C04A4">
        <w:rPr>
          <w:rFonts w:ascii="Times New Roman" w:hAnsi="Times New Roman"/>
          <w:sz w:val="24"/>
          <w:szCs w:val="24"/>
          <w:vertAlign w:val="superscript"/>
        </w:rPr>
        <w:t>19</w:t>
      </w:r>
      <w:r w:rsidR="00A36F71" w:rsidRPr="00B01E7E">
        <w:rPr>
          <w:rFonts w:ascii="Times New Roman" w:hAnsi="Times New Roman"/>
          <w:sz w:val="24"/>
          <w:szCs w:val="24"/>
        </w:rPr>
        <w:t>)</w:t>
      </w:r>
      <w:r w:rsidR="004A2AC1" w:rsidRPr="00B01E7E">
        <w:rPr>
          <w:rFonts w:ascii="Times New Roman" w:hAnsi="Times New Roman"/>
          <w:sz w:val="24"/>
          <w:szCs w:val="24"/>
        </w:rPr>
        <w:t>“.</w:t>
      </w:r>
    </w:p>
    <w:p w:rsidR="006C04A4" w:rsidRDefault="006C04A4" w:rsidP="00B01E7E">
      <w:pPr>
        <w:spacing w:after="0" w:line="240" w:lineRule="auto"/>
        <w:jc w:val="both"/>
        <w:rPr>
          <w:rFonts w:ascii="Times New Roman" w:hAnsi="Times New Roman"/>
          <w:sz w:val="24"/>
          <w:szCs w:val="24"/>
        </w:rPr>
      </w:pPr>
    </w:p>
    <w:p w:rsidR="006B0538" w:rsidRDefault="00A36F71" w:rsidP="00B01E7E">
      <w:pPr>
        <w:spacing w:after="0" w:line="240" w:lineRule="auto"/>
        <w:jc w:val="both"/>
        <w:rPr>
          <w:rFonts w:ascii="Times New Roman" w:hAnsi="Times New Roman"/>
          <w:sz w:val="24"/>
          <w:szCs w:val="24"/>
        </w:rPr>
      </w:pPr>
      <w:r w:rsidRPr="00B01E7E">
        <w:rPr>
          <w:rFonts w:ascii="Times New Roman" w:hAnsi="Times New Roman"/>
          <w:sz w:val="24"/>
          <w:szCs w:val="24"/>
        </w:rPr>
        <w:t xml:space="preserve">Poznámka pod čarou č. </w:t>
      </w:r>
      <w:r w:rsidR="006B0538" w:rsidRPr="00B01E7E">
        <w:rPr>
          <w:rFonts w:ascii="Times New Roman" w:hAnsi="Times New Roman"/>
          <w:sz w:val="24"/>
          <w:szCs w:val="24"/>
        </w:rPr>
        <w:t>19</w:t>
      </w:r>
      <w:r w:rsidR="004A2AC1" w:rsidRPr="00B01E7E">
        <w:rPr>
          <w:rFonts w:ascii="Times New Roman" w:hAnsi="Times New Roman"/>
          <w:sz w:val="24"/>
          <w:szCs w:val="24"/>
        </w:rPr>
        <w:t xml:space="preserve"> zní:</w:t>
      </w:r>
    </w:p>
    <w:p w:rsidR="006C04A4" w:rsidRPr="00B01E7E" w:rsidRDefault="006C04A4" w:rsidP="00B01E7E">
      <w:pPr>
        <w:spacing w:after="0" w:line="240" w:lineRule="auto"/>
        <w:jc w:val="both"/>
        <w:rPr>
          <w:rFonts w:ascii="Times New Roman" w:hAnsi="Times New Roman"/>
          <w:sz w:val="24"/>
          <w:szCs w:val="24"/>
        </w:rPr>
      </w:pPr>
      <w:r>
        <w:rPr>
          <w:rFonts w:ascii="Times New Roman" w:hAnsi="Times New Roman"/>
          <w:sz w:val="24"/>
          <w:szCs w:val="24"/>
        </w:rPr>
        <w:t>_______________</w:t>
      </w:r>
    </w:p>
    <w:p w:rsidR="00925E0C" w:rsidRPr="00B01E7E" w:rsidRDefault="00595FF5" w:rsidP="006C04A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w:t>
      </w:r>
      <w:r w:rsidR="006B0538" w:rsidRPr="006C04A4">
        <w:rPr>
          <w:rFonts w:ascii="Times New Roman" w:hAnsi="Times New Roman"/>
          <w:sz w:val="24"/>
          <w:szCs w:val="24"/>
          <w:vertAlign w:val="superscript"/>
        </w:rPr>
        <w:t>19</w:t>
      </w:r>
      <w:r w:rsidR="006C04A4">
        <w:rPr>
          <w:rFonts w:ascii="Times New Roman" w:hAnsi="Times New Roman"/>
          <w:sz w:val="24"/>
          <w:szCs w:val="24"/>
        </w:rPr>
        <w:t>)</w:t>
      </w:r>
      <w:r w:rsidR="006C04A4">
        <w:rPr>
          <w:rFonts w:ascii="Times New Roman" w:hAnsi="Times New Roman"/>
          <w:sz w:val="24"/>
          <w:szCs w:val="24"/>
        </w:rPr>
        <w:tab/>
      </w:r>
      <w:r w:rsidR="00DD590B" w:rsidRPr="006C04A4">
        <w:rPr>
          <w:rFonts w:ascii="Times New Roman" w:hAnsi="Times New Roman"/>
          <w:sz w:val="20"/>
          <w:szCs w:val="20"/>
        </w:rPr>
        <w:t>N</w:t>
      </w:r>
      <w:r w:rsidR="00A36F71" w:rsidRPr="006C04A4">
        <w:rPr>
          <w:rFonts w:ascii="Times New Roman" w:hAnsi="Times New Roman"/>
          <w:sz w:val="20"/>
          <w:szCs w:val="20"/>
        </w:rPr>
        <w:t>apříklad</w:t>
      </w:r>
      <w:r w:rsidR="004A2AC1" w:rsidRPr="006C04A4">
        <w:rPr>
          <w:rFonts w:ascii="Times New Roman" w:hAnsi="Times New Roman"/>
          <w:sz w:val="20"/>
          <w:szCs w:val="20"/>
        </w:rPr>
        <w:t xml:space="preserve"> § 1115 a násl</w:t>
      </w:r>
      <w:r w:rsidR="008215C1">
        <w:rPr>
          <w:rFonts w:ascii="Times New Roman" w:hAnsi="Times New Roman"/>
          <w:sz w:val="20"/>
          <w:szCs w:val="20"/>
        </w:rPr>
        <w:t>.</w:t>
      </w:r>
      <w:r w:rsidR="004A2AC1" w:rsidRPr="006C04A4">
        <w:rPr>
          <w:rFonts w:ascii="Times New Roman" w:hAnsi="Times New Roman"/>
          <w:sz w:val="20"/>
          <w:szCs w:val="20"/>
        </w:rPr>
        <w:t xml:space="preserve"> </w:t>
      </w:r>
      <w:r w:rsidR="00637902" w:rsidRPr="006C04A4">
        <w:rPr>
          <w:rFonts w:ascii="Times New Roman" w:hAnsi="Times New Roman"/>
          <w:sz w:val="20"/>
          <w:szCs w:val="20"/>
        </w:rPr>
        <w:t>občanského</w:t>
      </w:r>
      <w:r w:rsidR="0095427C" w:rsidRPr="006C04A4">
        <w:rPr>
          <w:rFonts w:ascii="Times New Roman" w:hAnsi="Times New Roman"/>
          <w:sz w:val="20"/>
          <w:szCs w:val="20"/>
        </w:rPr>
        <w:t xml:space="preserve"> zákoník</w:t>
      </w:r>
      <w:r w:rsidR="00637902" w:rsidRPr="006C04A4">
        <w:rPr>
          <w:rFonts w:ascii="Times New Roman" w:hAnsi="Times New Roman"/>
          <w:sz w:val="20"/>
          <w:szCs w:val="20"/>
        </w:rPr>
        <w:t>u</w:t>
      </w:r>
      <w:r w:rsidR="00ED3A10" w:rsidRPr="006C04A4">
        <w:rPr>
          <w:rFonts w:ascii="Times New Roman" w:hAnsi="Times New Roman"/>
          <w:sz w:val="20"/>
          <w:szCs w:val="20"/>
        </w:rPr>
        <w:t>,</w:t>
      </w:r>
      <w:r w:rsidR="00AE4D65" w:rsidRPr="006C04A4">
        <w:rPr>
          <w:rFonts w:ascii="Times New Roman" w:hAnsi="Times New Roman"/>
          <w:sz w:val="20"/>
          <w:szCs w:val="20"/>
        </w:rPr>
        <w:t xml:space="preserve"> </w:t>
      </w:r>
      <w:r w:rsidR="004A2AC1" w:rsidRPr="006C04A4">
        <w:rPr>
          <w:rFonts w:ascii="Times New Roman" w:hAnsi="Times New Roman"/>
          <w:sz w:val="20"/>
          <w:szCs w:val="20"/>
        </w:rPr>
        <w:t xml:space="preserve">§ 32 zákona č. </w:t>
      </w:r>
      <w:r w:rsidR="0095427C" w:rsidRPr="006C04A4">
        <w:rPr>
          <w:rFonts w:ascii="Times New Roman" w:hAnsi="Times New Roman"/>
          <w:sz w:val="20"/>
          <w:szCs w:val="20"/>
        </w:rPr>
        <w:t>90/2012</w:t>
      </w:r>
      <w:r w:rsidR="004A2AC1" w:rsidRPr="006C04A4">
        <w:rPr>
          <w:rFonts w:ascii="Times New Roman" w:hAnsi="Times New Roman"/>
          <w:sz w:val="20"/>
          <w:szCs w:val="20"/>
        </w:rPr>
        <w:t xml:space="preserve"> Sb., o</w:t>
      </w:r>
      <w:r w:rsidR="006C6867" w:rsidRPr="006C04A4">
        <w:rPr>
          <w:rFonts w:ascii="Times New Roman" w:hAnsi="Times New Roman"/>
          <w:sz w:val="20"/>
          <w:szCs w:val="20"/>
        </w:rPr>
        <w:t> </w:t>
      </w:r>
      <w:r w:rsidR="004A2AC1" w:rsidRPr="006C04A4">
        <w:rPr>
          <w:rFonts w:ascii="Times New Roman" w:hAnsi="Times New Roman"/>
          <w:sz w:val="20"/>
          <w:szCs w:val="20"/>
        </w:rPr>
        <w:t>obchodních</w:t>
      </w:r>
      <w:r w:rsidR="002D6D37" w:rsidRPr="006C04A4">
        <w:rPr>
          <w:rFonts w:ascii="Times New Roman" w:hAnsi="Times New Roman"/>
          <w:sz w:val="20"/>
          <w:szCs w:val="20"/>
        </w:rPr>
        <w:t xml:space="preserve"> společnostech a družstvech (zákon o obchodních korporacích)</w:t>
      </w:r>
      <w:r w:rsidRPr="006C04A4">
        <w:rPr>
          <w:rFonts w:ascii="Times New Roman" w:hAnsi="Times New Roman"/>
          <w:sz w:val="20"/>
          <w:szCs w:val="20"/>
        </w:rPr>
        <w:t>.</w:t>
      </w:r>
      <w:r w:rsidRPr="00B01E7E">
        <w:rPr>
          <w:rFonts w:ascii="Times New Roman" w:hAnsi="Times New Roman"/>
          <w:sz w:val="24"/>
          <w:szCs w:val="24"/>
        </w:rPr>
        <w:t>“</w:t>
      </w:r>
      <w:r w:rsidR="004A2AC1" w:rsidRPr="00B01E7E">
        <w:rPr>
          <w:rFonts w:ascii="Times New Roman" w:hAnsi="Times New Roman"/>
          <w:sz w:val="24"/>
          <w:szCs w:val="24"/>
        </w:rPr>
        <w:t>.</w:t>
      </w:r>
    </w:p>
    <w:p w:rsidR="00925E0C" w:rsidRPr="00B01E7E" w:rsidRDefault="00925E0C" w:rsidP="00B01E7E">
      <w:pPr>
        <w:spacing w:after="0" w:line="240" w:lineRule="auto"/>
        <w:jc w:val="both"/>
        <w:rPr>
          <w:rFonts w:ascii="Times New Roman" w:hAnsi="Times New Roman"/>
          <w:sz w:val="24"/>
          <w:szCs w:val="24"/>
        </w:rPr>
      </w:pPr>
    </w:p>
    <w:p w:rsidR="006C04A4" w:rsidRDefault="006C04A4" w:rsidP="00B01E7E">
      <w:pPr>
        <w:spacing w:after="0" w:line="240" w:lineRule="auto"/>
        <w:jc w:val="both"/>
        <w:rPr>
          <w:rFonts w:ascii="Times New Roman" w:hAnsi="Times New Roman"/>
          <w:sz w:val="24"/>
          <w:szCs w:val="24"/>
        </w:rPr>
      </w:pPr>
    </w:p>
    <w:p w:rsidR="004A2AC1" w:rsidRPr="00B01E7E" w:rsidRDefault="006C04A4" w:rsidP="006C04A4">
      <w:pPr>
        <w:spacing w:after="0" w:line="240" w:lineRule="auto"/>
        <w:ind w:firstLine="708"/>
        <w:jc w:val="both"/>
        <w:rPr>
          <w:rFonts w:ascii="Times New Roman" w:hAnsi="Times New Roman"/>
          <w:sz w:val="24"/>
          <w:szCs w:val="24"/>
        </w:rPr>
      </w:pPr>
      <w:r>
        <w:rPr>
          <w:rFonts w:ascii="Times New Roman" w:hAnsi="Times New Roman"/>
          <w:sz w:val="24"/>
          <w:szCs w:val="24"/>
        </w:rPr>
        <w:t xml:space="preserve">56. </w:t>
      </w:r>
      <w:r w:rsidR="004A2AC1" w:rsidRPr="00B01E7E">
        <w:rPr>
          <w:rFonts w:ascii="Times New Roman" w:hAnsi="Times New Roman"/>
          <w:sz w:val="24"/>
          <w:szCs w:val="24"/>
        </w:rPr>
        <w:t>V § 18a odst.</w:t>
      </w:r>
      <w:r w:rsidR="00183B76" w:rsidRPr="00B01E7E">
        <w:rPr>
          <w:rFonts w:ascii="Times New Roman" w:hAnsi="Times New Roman"/>
          <w:sz w:val="24"/>
          <w:szCs w:val="24"/>
        </w:rPr>
        <w:t xml:space="preserve"> 3 se </w:t>
      </w:r>
      <w:r w:rsidR="009C6894" w:rsidRPr="00B01E7E">
        <w:rPr>
          <w:rFonts w:ascii="Times New Roman" w:hAnsi="Times New Roman"/>
          <w:sz w:val="24"/>
          <w:szCs w:val="24"/>
        </w:rPr>
        <w:t xml:space="preserve">za </w:t>
      </w:r>
      <w:r w:rsidR="00786DE7" w:rsidRPr="00B01E7E">
        <w:rPr>
          <w:rFonts w:ascii="Times New Roman" w:hAnsi="Times New Roman"/>
          <w:sz w:val="24"/>
          <w:szCs w:val="24"/>
        </w:rPr>
        <w:t xml:space="preserve">slova </w:t>
      </w:r>
      <w:r w:rsidR="004A2AC1" w:rsidRPr="00B01E7E">
        <w:rPr>
          <w:rFonts w:ascii="Times New Roman" w:hAnsi="Times New Roman"/>
          <w:sz w:val="24"/>
          <w:szCs w:val="24"/>
        </w:rPr>
        <w:t xml:space="preserve">„licenční smlouvy“ </w:t>
      </w:r>
      <w:r w:rsidR="00622572" w:rsidRPr="00B01E7E">
        <w:rPr>
          <w:rFonts w:ascii="Times New Roman" w:hAnsi="Times New Roman"/>
          <w:sz w:val="24"/>
          <w:szCs w:val="24"/>
        </w:rPr>
        <w:t>vklád</w:t>
      </w:r>
      <w:r w:rsidR="009C6894" w:rsidRPr="00B01E7E">
        <w:rPr>
          <w:rFonts w:ascii="Times New Roman" w:hAnsi="Times New Roman"/>
          <w:sz w:val="24"/>
          <w:szCs w:val="24"/>
        </w:rPr>
        <w:t>ají</w:t>
      </w:r>
      <w:r w:rsidR="003B0224" w:rsidRPr="00B01E7E">
        <w:rPr>
          <w:rFonts w:ascii="Times New Roman" w:hAnsi="Times New Roman"/>
          <w:sz w:val="24"/>
          <w:szCs w:val="24"/>
        </w:rPr>
        <w:t xml:space="preserve"> </w:t>
      </w:r>
      <w:r w:rsidR="002D6D37" w:rsidRPr="00B01E7E">
        <w:rPr>
          <w:rFonts w:ascii="Times New Roman" w:hAnsi="Times New Roman"/>
          <w:sz w:val="24"/>
          <w:szCs w:val="24"/>
        </w:rPr>
        <w:t>slov</w:t>
      </w:r>
      <w:r w:rsidR="009C6894" w:rsidRPr="00B01E7E">
        <w:rPr>
          <w:rFonts w:ascii="Times New Roman" w:hAnsi="Times New Roman"/>
          <w:sz w:val="24"/>
          <w:szCs w:val="24"/>
        </w:rPr>
        <w:t>a</w:t>
      </w:r>
      <w:r w:rsidR="00183B76" w:rsidRPr="00B01E7E">
        <w:rPr>
          <w:rFonts w:ascii="Times New Roman" w:hAnsi="Times New Roman"/>
          <w:sz w:val="24"/>
          <w:szCs w:val="24"/>
        </w:rPr>
        <w:t xml:space="preserve"> </w:t>
      </w:r>
      <w:r w:rsidR="00622572" w:rsidRPr="00B01E7E">
        <w:rPr>
          <w:rFonts w:ascii="Times New Roman" w:hAnsi="Times New Roman"/>
          <w:sz w:val="24"/>
          <w:szCs w:val="24"/>
        </w:rPr>
        <w:t>„</w:t>
      </w:r>
      <w:r w:rsidR="004A2AC1" w:rsidRPr="00B01E7E">
        <w:rPr>
          <w:rFonts w:ascii="Times New Roman" w:hAnsi="Times New Roman"/>
          <w:sz w:val="24"/>
          <w:szCs w:val="24"/>
        </w:rPr>
        <w:t xml:space="preserve">podle </w:t>
      </w:r>
      <w:r w:rsidR="0048650E" w:rsidRPr="00B01E7E">
        <w:rPr>
          <w:rFonts w:ascii="Times New Roman" w:hAnsi="Times New Roman"/>
          <w:sz w:val="24"/>
          <w:szCs w:val="24"/>
        </w:rPr>
        <w:t xml:space="preserve">§ </w:t>
      </w:r>
      <w:r w:rsidR="004A2AC1" w:rsidRPr="00B01E7E">
        <w:rPr>
          <w:rFonts w:ascii="Times New Roman" w:hAnsi="Times New Roman"/>
          <w:sz w:val="24"/>
          <w:szCs w:val="24"/>
        </w:rPr>
        <w:t xml:space="preserve">18“. </w:t>
      </w:r>
    </w:p>
    <w:p w:rsidR="00C46FFC" w:rsidRDefault="00C46FFC" w:rsidP="00B01E7E">
      <w:pPr>
        <w:spacing w:after="0" w:line="240" w:lineRule="auto"/>
        <w:jc w:val="both"/>
        <w:rPr>
          <w:rFonts w:ascii="Times New Roman" w:hAnsi="Times New Roman"/>
          <w:sz w:val="24"/>
          <w:szCs w:val="24"/>
        </w:rPr>
      </w:pPr>
    </w:p>
    <w:p w:rsidR="006C04A4" w:rsidRPr="00B01E7E" w:rsidRDefault="006C04A4" w:rsidP="00B01E7E">
      <w:pPr>
        <w:spacing w:after="0" w:line="240" w:lineRule="auto"/>
        <w:jc w:val="both"/>
        <w:rPr>
          <w:rFonts w:ascii="Times New Roman" w:hAnsi="Times New Roman"/>
          <w:sz w:val="24"/>
          <w:szCs w:val="24"/>
        </w:rPr>
      </w:pPr>
    </w:p>
    <w:p w:rsidR="00786DE7" w:rsidRPr="00B01E7E" w:rsidRDefault="006C04A4" w:rsidP="006C04A4">
      <w:pPr>
        <w:spacing w:after="0" w:line="240" w:lineRule="auto"/>
        <w:ind w:firstLine="708"/>
        <w:jc w:val="both"/>
        <w:rPr>
          <w:rFonts w:ascii="Times New Roman" w:hAnsi="Times New Roman"/>
          <w:sz w:val="24"/>
          <w:szCs w:val="24"/>
        </w:rPr>
      </w:pPr>
      <w:r>
        <w:rPr>
          <w:rFonts w:ascii="Times New Roman" w:hAnsi="Times New Roman"/>
          <w:sz w:val="24"/>
          <w:szCs w:val="24"/>
        </w:rPr>
        <w:t xml:space="preserve">57. </w:t>
      </w:r>
      <w:r w:rsidR="00786DE7" w:rsidRPr="00B01E7E">
        <w:rPr>
          <w:rFonts w:ascii="Times New Roman" w:hAnsi="Times New Roman"/>
          <w:sz w:val="24"/>
          <w:szCs w:val="24"/>
        </w:rPr>
        <w:t>V § 18a</w:t>
      </w:r>
      <w:r w:rsidR="003D6235" w:rsidRPr="00B01E7E">
        <w:rPr>
          <w:rFonts w:ascii="Times New Roman" w:hAnsi="Times New Roman"/>
          <w:sz w:val="24"/>
          <w:szCs w:val="24"/>
        </w:rPr>
        <w:t xml:space="preserve"> </w:t>
      </w:r>
      <w:r w:rsidR="00786DE7" w:rsidRPr="00B01E7E">
        <w:rPr>
          <w:rFonts w:ascii="Times New Roman" w:hAnsi="Times New Roman"/>
          <w:sz w:val="24"/>
          <w:szCs w:val="24"/>
        </w:rPr>
        <w:t xml:space="preserve">se </w:t>
      </w:r>
      <w:r w:rsidR="00E277BB" w:rsidRPr="00B01E7E">
        <w:rPr>
          <w:rFonts w:ascii="Times New Roman" w:hAnsi="Times New Roman"/>
          <w:sz w:val="24"/>
          <w:szCs w:val="24"/>
        </w:rPr>
        <w:t xml:space="preserve">doplňuje </w:t>
      </w:r>
      <w:r w:rsidR="00FB2F86" w:rsidRPr="00B01E7E">
        <w:rPr>
          <w:rFonts w:ascii="Times New Roman" w:hAnsi="Times New Roman"/>
          <w:sz w:val="24"/>
          <w:szCs w:val="24"/>
        </w:rPr>
        <w:t>odstavec 5, který zní:</w:t>
      </w:r>
    </w:p>
    <w:p w:rsidR="006C04A4" w:rsidRDefault="006C04A4" w:rsidP="00B01E7E">
      <w:pPr>
        <w:spacing w:after="0" w:line="240" w:lineRule="auto"/>
        <w:jc w:val="both"/>
        <w:rPr>
          <w:rFonts w:ascii="Times New Roman" w:hAnsi="Times New Roman"/>
          <w:sz w:val="24"/>
          <w:szCs w:val="24"/>
        </w:rPr>
      </w:pPr>
    </w:p>
    <w:p w:rsidR="00C46FFC" w:rsidRPr="00B01E7E" w:rsidRDefault="00920D99" w:rsidP="006C04A4">
      <w:pPr>
        <w:spacing w:after="0" w:line="240" w:lineRule="auto"/>
        <w:ind w:firstLine="708"/>
        <w:jc w:val="both"/>
        <w:rPr>
          <w:rFonts w:ascii="Times New Roman" w:hAnsi="Times New Roman"/>
          <w:sz w:val="24"/>
          <w:szCs w:val="24"/>
        </w:rPr>
      </w:pPr>
      <w:r w:rsidRPr="00B01E7E">
        <w:rPr>
          <w:rFonts w:ascii="Times New Roman" w:hAnsi="Times New Roman"/>
          <w:sz w:val="24"/>
          <w:szCs w:val="24"/>
        </w:rPr>
        <w:t>„(5) Ustanovení odstavců 1 až</w:t>
      </w:r>
      <w:r w:rsidR="00786DE7" w:rsidRPr="00B01E7E">
        <w:rPr>
          <w:rFonts w:ascii="Times New Roman" w:hAnsi="Times New Roman"/>
          <w:sz w:val="24"/>
          <w:szCs w:val="24"/>
        </w:rPr>
        <w:t xml:space="preserve"> 4 se přiměřeně </w:t>
      </w:r>
      <w:r w:rsidR="00EB0A6C" w:rsidRPr="00B01E7E">
        <w:rPr>
          <w:rFonts w:ascii="Times New Roman" w:hAnsi="Times New Roman"/>
          <w:sz w:val="24"/>
          <w:szCs w:val="24"/>
        </w:rPr>
        <w:t>použijí</w:t>
      </w:r>
      <w:r w:rsidR="00786DE7" w:rsidRPr="00B01E7E">
        <w:rPr>
          <w:rFonts w:ascii="Times New Roman" w:hAnsi="Times New Roman"/>
          <w:sz w:val="24"/>
          <w:szCs w:val="24"/>
        </w:rPr>
        <w:t xml:space="preserve"> pro </w:t>
      </w:r>
      <w:r w:rsidR="00391453" w:rsidRPr="00B01E7E">
        <w:rPr>
          <w:rFonts w:ascii="Times New Roman" w:hAnsi="Times New Roman"/>
          <w:sz w:val="24"/>
          <w:szCs w:val="24"/>
        </w:rPr>
        <w:t>přihlášku podanou</w:t>
      </w:r>
      <w:r w:rsidR="00786DE7" w:rsidRPr="00B01E7E">
        <w:rPr>
          <w:rFonts w:ascii="Times New Roman" w:hAnsi="Times New Roman"/>
          <w:sz w:val="24"/>
          <w:szCs w:val="24"/>
        </w:rPr>
        <w:t xml:space="preserve"> více přihlašovateli.“.</w:t>
      </w:r>
    </w:p>
    <w:p w:rsidR="00226894" w:rsidRDefault="00226894" w:rsidP="00B01E7E">
      <w:pPr>
        <w:spacing w:after="0" w:line="240" w:lineRule="auto"/>
        <w:jc w:val="both"/>
        <w:rPr>
          <w:rFonts w:ascii="Times New Roman" w:hAnsi="Times New Roman"/>
          <w:sz w:val="24"/>
          <w:szCs w:val="24"/>
        </w:rPr>
      </w:pPr>
    </w:p>
    <w:p w:rsidR="006C04A4" w:rsidRPr="00B01E7E" w:rsidRDefault="006C04A4" w:rsidP="00B01E7E">
      <w:pPr>
        <w:spacing w:after="0" w:line="240" w:lineRule="auto"/>
        <w:jc w:val="both"/>
        <w:rPr>
          <w:rFonts w:ascii="Times New Roman" w:hAnsi="Times New Roman"/>
          <w:sz w:val="24"/>
          <w:szCs w:val="24"/>
        </w:rPr>
      </w:pPr>
    </w:p>
    <w:p w:rsidR="00786DE7" w:rsidRPr="00B01E7E" w:rsidRDefault="006C04A4" w:rsidP="006C04A4">
      <w:pPr>
        <w:spacing w:after="0" w:line="240" w:lineRule="auto"/>
        <w:ind w:firstLine="708"/>
        <w:jc w:val="both"/>
        <w:rPr>
          <w:rFonts w:ascii="Times New Roman" w:hAnsi="Times New Roman"/>
          <w:sz w:val="24"/>
          <w:szCs w:val="24"/>
        </w:rPr>
      </w:pPr>
      <w:r>
        <w:rPr>
          <w:rFonts w:ascii="Times New Roman" w:hAnsi="Times New Roman"/>
          <w:sz w:val="24"/>
          <w:szCs w:val="24"/>
        </w:rPr>
        <w:t xml:space="preserve">58. </w:t>
      </w:r>
      <w:r w:rsidR="00786DE7" w:rsidRPr="00B01E7E">
        <w:rPr>
          <w:rFonts w:ascii="Times New Roman" w:hAnsi="Times New Roman"/>
          <w:sz w:val="24"/>
          <w:szCs w:val="24"/>
        </w:rPr>
        <w:t xml:space="preserve">§ 19 </w:t>
      </w:r>
      <w:r w:rsidR="006E75C6" w:rsidRPr="00B01E7E">
        <w:rPr>
          <w:rFonts w:ascii="Times New Roman" w:hAnsi="Times New Roman"/>
          <w:sz w:val="24"/>
          <w:szCs w:val="24"/>
        </w:rPr>
        <w:t xml:space="preserve">včetně nadpisu </w:t>
      </w:r>
      <w:r w:rsidR="00786DE7" w:rsidRPr="00B01E7E">
        <w:rPr>
          <w:rFonts w:ascii="Times New Roman" w:hAnsi="Times New Roman"/>
          <w:sz w:val="24"/>
          <w:szCs w:val="24"/>
        </w:rPr>
        <w:t>zní:</w:t>
      </w:r>
    </w:p>
    <w:p w:rsidR="006E75C6" w:rsidRPr="00B01E7E" w:rsidRDefault="00786DE7" w:rsidP="006C04A4">
      <w:pPr>
        <w:spacing w:after="0" w:line="240" w:lineRule="auto"/>
        <w:jc w:val="center"/>
        <w:rPr>
          <w:rFonts w:ascii="Times New Roman" w:hAnsi="Times New Roman"/>
          <w:sz w:val="24"/>
          <w:szCs w:val="24"/>
        </w:rPr>
      </w:pPr>
      <w:r w:rsidRPr="00B01E7E">
        <w:rPr>
          <w:rFonts w:ascii="Times New Roman" w:hAnsi="Times New Roman"/>
          <w:sz w:val="24"/>
          <w:szCs w:val="24"/>
        </w:rPr>
        <w:t>„</w:t>
      </w:r>
      <w:r w:rsidR="006E75C6" w:rsidRPr="00B01E7E">
        <w:rPr>
          <w:rFonts w:ascii="Times New Roman" w:hAnsi="Times New Roman"/>
          <w:sz w:val="24"/>
          <w:szCs w:val="24"/>
        </w:rPr>
        <w:t>§ 19</w:t>
      </w:r>
    </w:p>
    <w:p w:rsidR="006E75C6" w:rsidRPr="006C04A4" w:rsidRDefault="001C2022" w:rsidP="006C04A4">
      <w:pPr>
        <w:spacing w:after="0" w:line="240" w:lineRule="auto"/>
        <w:jc w:val="center"/>
        <w:rPr>
          <w:rFonts w:ascii="Times New Roman" w:hAnsi="Times New Roman"/>
          <w:b/>
          <w:sz w:val="24"/>
          <w:szCs w:val="24"/>
        </w:rPr>
      </w:pPr>
      <w:r w:rsidRPr="006C04A4">
        <w:rPr>
          <w:rFonts w:ascii="Times New Roman" w:hAnsi="Times New Roman"/>
          <w:b/>
          <w:sz w:val="24"/>
          <w:szCs w:val="24"/>
        </w:rPr>
        <w:t>Přihláška</w:t>
      </w:r>
    </w:p>
    <w:p w:rsidR="006E75C6" w:rsidRPr="00B01E7E" w:rsidRDefault="006E75C6" w:rsidP="00B01E7E">
      <w:pPr>
        <w:spacing w:after="0" w:line="240" w:lineRule="auto"/>
        <w:jc w:val="both"/>
        <w:rPr>
          <w:rFonts w:ascii="Times New Roman" w:hAnsi="Times New Roman"/>
          <w:sz w:val="24"/>
          <w:szCs w:val="24"/>
        </w:rPr>
      </w:pPr>
    </w:p>
    <w:p w:rsidR="006E75C6" w:rsidRPr="00B01E7E" w:rsidRDefault="006E75C6" w:rsidP="006C04A4">
      <w:pPr>
        <w:spacing w:after="0" w:line="240" w:lineRule="auto"/>
        <w:ind w:firstLine="708"/>
        <w:jc w:val="both"/>
        <w:rPr>
          <w:rFonts w:ascii="Times New Roman" w:hAnsi="Times New Roman"/>
          <w:sz w:val="24"/>
          <w:szCs w:val="24"/>
        </w:rPr>
      </w:pPr>
      <w:r w:rsidRPr="00B01E7E">
        <w:rPr>
          <w:rFonts w:ascii="Times New Roman" w:hAnsi="Times New Roman"/>
          <w:sz w:val="24"/>
          <w:szCs w:val="24"/>
        </w:rPr>
        <w:t>(1) O zápis ochranné známky do rejstříku se žádá přihláškou podanou u Úřadu; každá přihláška se může týkat jen jedné ochranné známky.</w:t>
      </w:r>
    </w:p>
    <w:p w:rsidR="006C04A4" w:rsidRDefault="006C04A4" w:rsidP="00B01E7E">
      <w:pPr>
        <w:spacing w:after="0" w:line="240" w:lineRule="auto"/>
        <w:jc w:val="both"/>
        <w:rPr>
          <w:rFonts w:ascii="Times New Roman" w:hAnsi="Times New Roman"/>
          <w:sz w:val="24"/>
          <w:szCs w:val="24"/>
        </w:rPr>
      </w:pPr>
    </w:p>
    <w:p w:rsidR="002D6D37" w:rsidRPr="00B01E7E" w:rsidRDefault="006C04A4" w:rsidP="006C04A4">
      <w:pPr>
        <w:spacing w:after="0" w:line="240" w:lineRule="auto"/>
        <w:ind w:firstLine="708"/>
        <w:jc w:val="both"/>
        <w:rPr>
          <w:rFonts w:ascii="Times New Roman" w:hAnsi="Times New Roman"/>
          <w:sz w:val="24"/>
          <w:szCs w:val="24"/>
        </w:rPr>
      </w:pPr>
      <w:r>
        <w:rPr>
          <w:rFonts w:ascii="Times New Roman" w:hAnsi="Times New Roman"/>
          <w:sz w:val="24"/>
          <w:szCs w:val="24"/>
        </w:rPr>
        <w:t>(2) Přihláška musí obsahovat</w:t>
      </w:r>
    </w:p>
    <w:p w:rsidR="002D6D37" w:rsidRPr="00B01E7E" w:rsidRDefault="00B52016" w:rsidP="00B01E7E">
      <w:pPr>
        <w:spacing w:after="0" w:line="240" w:lineRule="auto"/>
        <w:jc w:val="both"/>
        <w:rPr>
          <w:rFonts w:ascii="Times New Roman" w:hAnsi="Times New Roman"/>
          <w:sz w:val="24"/>
          <w:szCs w:val="24"/>
        </w:rPr>
      </w:pPr>
      <w:r w:rsidRPr="00B01E7E">
        <w:rPr>
          <w:rFonts w:ascii="Times New Roman" w:hAnsi="Times New Roman"/>
          <w:sz w:val="24"/>
          <w:szCs w:val="24"/>
        </w:rPr>
        <w:t>a)</w:t>
      </w:r>
      <w:r w:rsidR="006C04A4">
        <w:rPr>
          <w:rFonts w:ascii="Times New Roman" w:hAnsi="Times New Roman"/>
          <w:sz w:val="24"/>
          <w:szCs w:val="24"/>
        </w:rPr>
        <w:tab/>
      </w:r>
      <w:r w:rsidR="00786DE7" w:rsidRPr="00B01E7E">
        <w:rPr>
          <w:rFonts w:ascii="Times New Roman" w:hAnsi="Times New Roman"/>
          <w:sz w:val="24"/>
          <w:szCs w:val="24"/>
        </w:rPr>
        <w:t xml:space="preserve">údaje </w:t>
      </w:r>
      <w:r w:rsidR="00EC4C9E" w:rsidRPr="00B01E7E">
        <w:rPr>
          <w:rFonts w:ascii="Times New Roman" w:hAnsi="Times New Roman"/>
          <w:sz w:val="24"/>
          <w:szCs w:val="24"/>
        </w:rPr>
        <w:t>o totožnosti přihlašovatele</w:t>
      </w:r>
      <w:r w:rsidR="002D6D37" w:rsidRPr="00B01E7E">
        <w:rPr>
          <w:rFonts w:ascii="Times New Roman" w:hAnsi="Times New Roman"/>
          <w:sz w:val="24"/>
          <w:szCs w:val="24"/>
        </w:rPr>
        <w:t>,</w:t>
      </w:r>
    </w:p>
    <w:p w:rsidR="002D6D37" w:rsidRPr="00B01E7E" w:rsidRDefault="00B52016" w:rsidP="00B01E7E">
      <w:pPr>
        <w:spacing w:after="0" w:line="240" w:lineRule="auto"/>
        <w:jc w:val="both"/>
        <w:rPr>
          <w:rFonts w:ascii="Times New Roman" w:hAnsi="Times New Roman"/>
          <w:sz w:val="24"/>
          <w:szCs w:val="24"/>
        </w:rPr>
      </w:pPr>
      <w:r w:rsidRPr="00B01E7E">
        <w:rPr>
          <w:rFonts w:ascii="Times New Roman" w:hAnsi="Times New Roman"/>
          <w:sz w:val="24"/>
          <w:szCs w:val="24"/>
        </w:rPr>
        <w:t>b)</w:t>
      </w:r>
      <w:r w:rsidR="006C04A4">
        <w:rPr>
          <w:rFonts w:ascii="Times New Roman" w:hAnsi="Times New Roman"/>
          <w:sz w:val="24"/>
          <w:szCs w:val="24"/>
        </w:rPr>
        <w:tab/>
      </w:r>
      <w:r w:rsidR="002D6D37" w:rsidRPr="00B01E7E">
        <w:rPr>
          <w:rFonts w:ascii="Times New Roman" w:hAnsi="Times New Roman"/>
          <w:sz w:val="24"/>
          <w:szCs w:val="24"/>
        </w:rPr>
        <w:t>seznam výrobků nebo služeb, pro něž se požaduje zápis ochranné známky</w:t>
      </w:r>
      <w:r w:rsidR="006E75C6" w:rsidRPr="00B01E7E">
        <w:rPr>
          <w:rFonts w:ascii="Times New Roman" w:hAnsi="Times New Roman"/>
          <w:sz w:val="24"/>
          <w:szCs w:val="24"/>
        </w:rPr>
        <w:t xml:space="preserve"> a</w:t>
      </w:r>
    </w:p>
    <w:p w:rsidR="00260969" w:rsidRPr="00B01E7E" w:rsidRDefault="00B52016" w:rsidP="006C04A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6C04A4">
        <w:rPr>
          <w:rFonts w:ascii="Times New Roman" w:hAnsi="Times New Roman"/>
          <w:sz w:val="24"/>
          <w:szCs w:val="24"/>
        </w:rPr>
        <w:tab/>
      </w:r>
      <w:r w:rsidR="002D6D37" w:rsidRPr="00B01E7E">
        <w:rPr>
          <w:rFonts w:ascii="Times New Roman" w:hAnsi="Times New Roman"/>
          <w:sz w:val="24"/>
          <w:szCs w:val="24"/>
        </w:rPr>
        <w:t>znění, plošné vyobrazení nebo jiné vyjádření přihlašovaného označení, které splňuje požadavky stanovené v § 1a písm. b).</w:t>
      </w:r>
    </w:p>
    <w:p w:rsidR="006C04A4" w:rsidRDefault="006C04A4" w:rsidP="00B01E7E">
      <w:pPr>
        <w:spacing w:after="0" w:line="240" w:lineRule="auto"/>
        <w:jc w:val="both"/>
        <w:rPr>
          <w:rFonts w:ascii="Times New Roman" w:hAnsi="Times New Roman"/>
          <w:sz w:val="24"/>
          <w:szCs w:val="24"/>
        </w:rPr>
      </w:pPr>
    </w:p>
    <w:p w:rsidR="00CD3B0D" w:rsidRPr="00B01E7E" w:rsidRDefault="00260969" w:rsidP="006C04A4">
      <w:pPr>
        <w:spacing w:after="0" w:line="240" w:lineRule="auto"/>
        <w:ind w:firstLine="708"/>
        <w:jc w:val="both"/>
        <w:rPr>
          <w:rFonts w:ascii="Times New Roman" w:hAnsi="Times New Roman"/>
          <w:sz w:val="24"/>
          <w:szCs w:val="24"/>
        </w:rPr>
      </w:pPr>
      <w:r w:rsidRPr="00B01E7E">
        <w:rPr>
          <w:rFonts w:ascii="Times New Roman" w:hAnsi="Times New Roman"/>
          <w:sz w:val="24"/>
          <w:szCs w:val="24"/>
        </w:rPr>
        <w:t>(3) Je-li přihlašovatel zastoupen, musí přihláška obsahovat údaje o totožnosti zástupce</w:t>
      </w:r>
      <w:r w:rsidR="00CD3B0D" w:rsidRPr="00B01E7E">
        <w:rPr>
          <w:rFonts w:ascii="Times New Roman" w:hAnsi="Times New Roman"/>
          <w:sz w:val="24"/>
          <w:szCs w:val="24"/>
        </w:rPr>
        <w:t xml:space="preserve"> </w:t>
      </w:r>
      <w:r w:rsidRPr="00B01E7E">
        <w:rPr>
          <w:rFonts w:ascii="Times New Roman" w:hAnsi="Times New Roman"/>
          <w:sz w:val="24"/>
          <w:szCs w:val="24"/>
        </w:rPr>
        <w:t xml:space="preserve">a </w:t>
      </w:r>
      <w:r w:rsidR="00512567" w:rsidRPr="00B01E7E">
        <w:rPr>
          <w:rFonts w:ascii="Times New Roman" w:hAnsi="Times New Roman"/>
          <w:sz w:val="24"/>
          <w:szCs w:val="24"/>
        </w:rPr>
        <w:t xml:space="preserve">k přihlášce </w:t>
      </w:r>
      <w:r w:rsidR="00524829" w:rsidRPr="00B01E7E">
        <w:rPr>
          <w:rFonts w:ascii="Times New Roman" w:hAnsi="Times New Roman"/>
          <w:sz w:val="24"/>
          <w:szCs w:val="24"/>
        </w:rPr>
        <w:t xml:space="preserve">se </w:t>
      </w:r>
      <w:r w:rsidR="00512567" w:rsidRPr="00B01E7E">
        <w:rPr>
          <w:rFonts w:ascii="Times New Roman" w:hAnsi="Times New Roman"/>
          <w:sz w:val="24"/>
          <w:szCs w:val="24"/>
        </w:rPr>
        <w:t xml:space="preserve">připojí </w:t>
      </w:r>
      <w:r w:rsidRPr="00B01E7E">
        <w:rPr>
          <w:rFonts w:ascii="Times New Roman" w:hAnsi="Times New Roman"/>
          <w:sz w:val="24"/>
          <w:szCs w:val="24"/>
        </w:rPr>
        <w:t>doklad o zastoupení.</w:t>
      </w:r>
    </w:p>
    <w:p w:rsidR="006C04A4" w:rsidRDefault="006C04A4" w:rsidP="00B01E7E">
      <w:pPr>
        <w:spacing w:after="0" w:line="240" w:lineRule="auto"/>
        <w:jc w:val="both"/>
        <w:rPr>
          <w:rFonts w:ascii="Times New Roman" w:hAnsi="Times New Roman"/>
          <w:sz w:val="24"/>
          <w:szCs w:val="24"/>
        </w:rPr>
      </w:pPr>
    </w:p>
    <w:p w:rsidR="00CD3B0D" w:rsidRPr="00B01E7E" w:rsidRDefault="00CD3B0D" w:rsidP="006C04A4">
      <w:pPr>
        <w:spacing w:after="0" w:line="240" w:lineRule="auto"/>
        <w:ind w:firstLine="708"/>
        <w:jc w:val="both"/>
        <w:rPr>
          <w:rFonts w:ascii="Times New Roman" w:hAnsi="Times New Roman"/>
          <w:sz w:val="24"/>
          <w:szCs w:val="24"/>
        </w:rPr>
      </w:pPr>
      <w:r w:rsidRPr="00B01E7E">
        <w:rPr>
          <w:rFonts w:ascii="Times New Roman" w:hAnsi="Times New Roman"/>
          <w:sz w:val="24"/>
          <w:szCs w:val="24"/>
        </w:rPr>
        <w:t>(4) Uplatňuje-li přihlašovatel právo přednosti podle § 20, uvede v přihlášce den podání přihlášky, z níž odvozuje právo přednosti, a stát, v němž byla tato přihláška podána. Pokud přihlašovatel uplatňuje právo přednosti z několika přihlášek, musí zároveň uvést u každého výrobku nebo služby, ze které přihlášky právo přednosti uplatňuje.</w:t>
      </w:r>
    </w:p>
    <w:p w:rsidR="006C04A4" w:rsidRDefault="006C04A4" w:rsidP="00B01E7E">
      <w:pPr>
        <w:spacing w:after="0" w:line="240" w:lineRule="auto"/>
        <w:jc w:val="both"/>
        <w:rPr>
          <w:rFonts w:ascii="Times New Roman" w:hAnsi="Times New Roman"/>
          <w:sz w:val="24"/>
          <w:szCs w:val="24"/>
        </w:rPr>
      </w:pPr>
    </w:p>
    <w:p w:rsidR="00260969" w:rsidRPr="00B01E7E" w:rsidRDefault="00CD3B0D" w:rsidP="006C04A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(5) V přihlášce přihlašovatel označí druh ochranné známky, jejíž zápis požaduje. </w:t>
      </w:r>
      <w:r w:rsidR="00576613" w:rsidRPr="00B01E7E">
        <w:rPr>
          <w:rFonts w:ascii="Times New Roman" w:hAnsi="Times New Roman"/>
          <w:sz w:val="24"/>
          <w:szCs w:val="24"/>
        </w:rPr>
        <w:t xml:space="preserve">Vymezení jednotlivých druhů ochranných známek včetně způsobu jejich vyjádření </w:t>
      </w:r>
      <w:r w:rsidR="009825EB" w:rsidRPr="00B01E7E">
        <w:rPr>
          <w:rFonts w:ascii="Times New Roman" w:hAnsi="Times New Roman"/>
          <w:sz w:val="24"/>
          <w:szCs w:val="24"/>
        </w:rPr>
        <w:t>je uvedeno</w:t>
      </w:r>
      <w:r w:rsidR="00576613" w:rsidRPr="00B01E7E">
        <w:rPr>
          <w:rFonts w:ascii="Times New Roman" w:hAnsi="Times New Roman"/>
          <w:sz w:val="24"/>
          <w:szCs w:val="24"/>
        </w:rPr>
        <w:t xml:space="preserve"> v příloze </w:t>
      </w:r>
      <w:r w:rsidR="000E77B9" w:rsidRPr="00B01E7E">
        <w:rPr>
          <w:rFonts w:ascii="Times New Roman" w:hAnsi="Times New Roman"/>
          <w:sz w:val="24"/>
          <w:szCs w:val="24"/>
        </w:rPr>
        <w:t xml:space="preserve">č. 1 </w:t>
      </w:r>
      <w:r w:rsidR="00576613" w:rsidRPr="00B01E7E">
        <w:rPr>
          <w:rFonts w:ascii="Times New Roman" w:hAnsi="Times New Roman"/>
          <w:sz w:val="24"/>
          <w:szCs w:val="24"/>
        </w:rPr>
        <w:t>k tomuto zákonu.</w:t>
      </w:r>
    </w:p>
    <w:p w:rsidR="006C04A4" w:rsidRDefault="006C04A4" w:rsidP="00B01E7E">
      <w:pPr>
        <w:spacing w:after="0" w:line="240" w:lineRule="auto"/>
        <w:jc w:val="both"/>
        <w:rPr>
          <w:rFonts w:ascii="Times New Roman" w:hAnsi="Times New Roman"/>
          <w:sz w:val="24"/>
          <w:szCs w:val="24"/>
        </w:rPr>
      </w:pPr>
    </w:p>
    <w:p w:rsidR="000E77B9" w:rsidRPr="00B01E7E" w:rsidRDefault="000E77B9" w:rsidP="006C04A4">
      <w:pPr>
        <w:spacing w:after="0" w:line="240" w:lineRule="auto"/>
        <w:ind w:firstLine="708"/>
        <w:jc w:val="both"/>
        <w:rPr>
          <w:rFonts w:ascii="Times New Roman" w:hAnsi="Times New Roman"/>
          <w:sz w:val="24"/>
          <w:szCs w:val="24"/>
        </w:rPr>
      </w:pPr>
      <w:r w:rsidRPr="00B01E7E">
        <w:rPr>
          <w:rFonts w:ascii="Times New Roman" w:hAnsi="Times New Roman"/>
          <w:sz w:val="24"/>
          <w:szCs w:val="24"/>
        </w:rPr>
        <w:lastRenderedPageBreak/>
        <w:t>(</w:t>
      </w:r>
      <w:r w:rsidR="00561517" w:rsidRPr="00B01E7E">
        <w:rPr>
          <w:rFonts w:ascii="Times New Roman" w:hAnsi="Times New Roman"/>
          <w:sz w:val="24"/>
          <w:szCs w:val="24"/>
        </w:rPr>
        <w:t>6</w:t>
      </w:r>
      <w:r w:rsidRPr="00B01E7E">
        <w:rPr>
          <w:rFonts w:ascii="Times New Roman" w:hAnsi="Times New Roman"/>
          <w:sz w:val="24"/>
          <w:szCs w:val="24"/>
        </w:rPr>
        <w:t>) Úřad zveřejní na svých internetových stránkách technické požadavky na vyjádření přihlašovaného označení v elektronické podobě. Není-li přihlašované označení vyjádřeno v</w:t>
      </w:r>
      <w:r w:rsidR="00A75966" w:rsidRPr="00B01E7E">
        <w:rPr>
          <w:rFonts w:ascii="Times New Roman" w:hAnsi="Times New Roman"/>
          <w:sz w:val="24"/>
          <w:szCs w:val="24"/>
        </w:rPr>
        <w:t> </w:t>
      </w:r>
      <w:r w:rsidRPr="00B01E7E">
        <w:rPr>
          <w:rFonts w:ascii="Times New Roman" w:hAnsi="Times New Roman"/>
          <w:sz w:val="24"/>
          <w:szCs w:val="24"/>
        </w:rPr>
        <w:t>elektronické podobě, přiloží přihlašovatel jeho plošné vyobrazení o velikosti A8 až A4, které je schopno jasně reprodukovat ochrannou známku ve všech podrobnostech se všemi prvky a</w:t>
      </w:r>
      <w:r w:rsidR="00A75966" w:rsidRPr="00B01E7E">
        <w:rPr>
          <w:rFonts w:ascii="Times New Roman" w:hAnsi="Times New Roman"/>
          <w:sz w:val="24"/>
          <w:szCs w:val="24"/>
        </w:rPr>
        <w:t> </w:t>
      </w:r>
      <w:r w:rsidRPr="00B01E7E">
        <w:rPr>
          <w:rFonts w:ascii="Times New Roman" w:hAnsi="Times New Roman"/>
          <w:sz w:val="24"/>
          <w:szCs w:val="24"/>
        </w:rPr>
        <w:t>případně také barvami.</w:t>
      </w:r>
    </w:p>
    <w:p w:rsidR="006C04A4" w:rsidRDefault="006C04A4" w:rsidP="00B01E7E">
      <w:pPr>
        <w:spacing w:after="0" w:line="240" w:lineRule="auto"/>
        <w:jc w:val="both"/>
        <w:rPr>
          <w:rFonts w:ascii="Times New Roman" w:hAnsi="Times New Roman"/>
          <w:sz w:val="24"/>
          <w:szCs w:val="24"/>
        </w:rPr>
      </w:pPr>
    </w:p>
    <w:p w:rsidR="00A855E7" w:rsidRPr="00B01E7E" w:rsidRDefault="000E77B9" w:rsidP="006C04A4">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561517" w:rsidRPr="00B01E7E">
        <w:rPr>
          <w:rFonts w:ascii="Times New Roman" w:hAnsi="Times New Roman"/>
          <w:sz w:val="24"/>
          <w:szCs w:val="24"/>
        </w:rPr>
        <w:t>7</w:t>
      </w:r>
      <w:r w:rsidRPr="00B01E7E">
        <w:rPr>
          <w:rFonts w:ascii="Times New Roman" w:hAnsi="Times New Roman"/>
          <w:sz w:val="24"/>
          <w:szCs w:val="24"/>
        </w:rPr>
        <w:t>) Není-li z vyjádření přihlašovaného označení zřejmá orientace přihlašovaného označení, naznačí se doplněním slov „horní část“ na každém vyobrazení.</w:t>
      </w:r>
      <w:r w:rsidR="00A855E7" w:rsidRPr="00B01E7E">
        <w:rPr>
          <w:rFonts w:ascii="Times New Roman" w:hAnsi="Times New Roman"/>
          <w:sz w:val="24"/>
          <w:szCs w:val="24"/>
        </w:rPr>
        <w:t xml:space="preserve"> Obsahuje-li přihlašované označení údaje v jiném písmu než latince, přihlašovatel uvede </w:t>
      </w:r>
      <w:r w:rsidR="006C04A4">
        <w:rPr>
          <w:rFonts w:ascii="Times New Roman" w:hAnsi="Times New Roman"/>
          <w:sz w:val="24"/>
          <w:szCs w:val="24"/>
        </w:rPr>
        <w:t>přepis těchto údajů do latinky.</w:t>
      </w:r>
    </w:p>
    <w:p w:rsidR="006C04A4" w:rsidRDefault="006C04A4" w:rsidP="00B01E7E">
      <w:pPr>
        <w:spacing w:after="0" w:line="240" w:lineRule="auto"/>
        <w:jc w:val="both"/>
        <w:rPr>
          <w:rFonts w:ascii="Times New Roman" w:hAnsi="Times New Roman"/>
          <w:sz w:val="24"/>
          <w:szCs w:val="24"/>
        </w:rPr>
      </w:pPr>
    </w:p>
    <w:p w:rsidR="00A855E7" w:rsidRPr="00B01E7E" w:rsidRDefault="000E77B9" w:rsidP="006C04A4">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561517" w:rsidRPr="00B01E7E">
        <w:rPr>
          <w:rFonts w:ascii="Times New Roman" w:hAnsi="Times New Roman"/>
          <w:sz w:val="24"/>
          <w:szCs w:val="24"/>
        </w:rPr>
        <w:t>8</w:t>
      </w:r>
      <w:r w:rsidRPr="00B01E7E">
        <w:rPr>
          <w:rFonts w:ascii="Times New Roman" w:hAnsi="Times New Roman"/>
          <w:sz w:val="24"/>
          <w:szCs w:val="24"/>
        </w:rPr>
        <w:t>) Předložení vzorků nepředstavuje náležité vyjádření přihlašovaného označení.</w:t>
      </w:r>
      <w:r w:rsidR="00AE4C8D"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6C04A4" w:rsidRPr="00B01E7E" w:rsidRDefault="006C04A4" w:rsidP="00B01E7E">
      <w:pPr>
        <w:spacing w:after="0" w:line="240" w:lineRule="auto"/>
        <w:jc w:val="both"/>
        <w:rPr>
          <w:rFonts w:ascii="Times New Roman" w:hAnsi="Times New Roman"/>
          <w:sz w:val="24"/>
          <w:szCs w:val="24"/>
        </w:rPr>
      </w:pPr>
    </w:p>
    <w:p w:rsidR="004525B5" w:rsidRPr="00B01E7E" w:rsidRDefault="004A69C2" w:rsidP="006C04A4">
      <w:pPr>
        <w:spacing w:after="0" w:line="240" w:lineRule="auto"/>
        <w:ind w:firstLine="708"/>
        <w:jc w:val="both"/>
        <w:rPr>
          <w:rFonts w:ascii="Times New Roman" w:hAnsi="Times New Roman"/>
          <w:sz w:val="24"/>
          <w:szCs w:val="24"/>
        </w:rPr>
      </w:pPr>
      <w:r>
        <w:rPr>
          <w:rFonts w:ascii="Times New Roman" w:hAnsi="Times New Roman"/>
          <w:sz w:val="24"/>
          <w:szCs w:val="24"/>
        </w:rPr>
        <w:t xml:space="preserve">59. </w:t>
      </w:r>
      <w:r w:rsidR="003912AA" w:rsidRPr="00B01E7E">
        <w:rPr>
          <w:rFonts w:ascii="Times New Roman" w:hAnsi="Times New Roman"/>
          <w:sz w:val="24"/>
          <w:szCs w:val="24"/>
        </w:rPr>
        <w:t>Za</w:t>
      </w:r>
      <w:r w:rsidR="004525B5" w:rsidRPr="00B01E7E">
        <w:rPr>
          <w:rFonts w:ascii="Times New Roman" w:hAnsi="Times New Roman"/>
          <w:sz w:val="24"/>
          <w:szCs w:val="24"/>
        </w:rPr>
        <w:t xml:space="preserve"> § 19 se </w:t>
      </w:r>
      <w:r w:rsidR="0095117C" w:rsidRPr="00B01E7E">
        <w:rPr>
          <w:rFonts w:ascii="Times New Roman" w:hAnsi="Times New Roman"/>
          <w:sz w:val="24"/>
          <w:szCs w:val="24"/>
        </w:rPr>
        <w:t>vkládá</w:t>
      </w:r>
      <w:r w:rsidR="00571034" w:rsidRPr="00B01E7E">
        <w:rPr>
          <w:rFonts w:ascii="Times New Roman" w:hAnsi="Times New Roman"/>
          <w:sz w:val="24"/>
          <w:szCs w:val="24"/>
        </w:rPr>
        <w:t xml:space="preserve"> </w:t>
      </w:r>
      <w:r w:rsidR="00A027B1" w:rsidRPr="00B01E7E">
        <w:rPr>
          <w:rFonts w:ascii="Times New Roman" w:hAnsi="Times New Roman"/>
          <w:sz w:val="24"/>
          <w:szCs w:val="24"/>
        </w:rPr>
        <w:t xml:space="preserve">nový </w:t>
      </w:r>
      <w:r w:rsidR="00571034" w:rsidRPr="00B01E7E">
        <w:rPr>
          <w:rFonts w:ascii="Times New Roman" w:hAnsi="Times New Roman"/>
          <w:sz w:val="24"/>
          <w:szCs w:val="24"/>
        </w:rPr>
        <w:t>§ 19a, který zní</w:t>
      </w:r>
      <w:r w:rsidR="004525B5" w:rsidRPr="00B01E7E">
        <w:rPr>
          <w:rFonts w:ascii="Times New Roman" w:hAnsi="Times New Roman"/>
          <w:sz w:val="24"/>
          <w:szCs w:val="24"/>
        </w:rPr>
        <w:t>:</w:t>
      </w:r>
    </w:p>
    <w:p w:rsidR="004A69C2" w:rsidRDefault="004A69C2" w:rsidP="00B01E7E">
      <w:pPr>
        <w:spacing w:after="0" w:line="240" w:lineRule="auto"/>
        <w:jc w:val="both"/>
        <w:rPr>
          <w:rFonts w:ascii="Times New Roman" w:hAnsi="Times New Roman"/>
          <w:sz w:val="24"/>
          <w:szCs w:val="24"/>
        </w:rPr>
      </w:pPr>
    </w:p>
    <w:p w:rsidR="00571034" w:rsidRPr="00B01E7E" w:rsidRDefault="00571034" w:rsidP="00947EF8">
      <w:pPr>
        <w:spacing w:after="0" w:line="240" w:lineRule="auto"/>
        <w:jc w:val="center"/>
        <w:rPr>
          <w:rFonts w:ascii="Times New Roman" w:hAnsi="Times New Roman"/>
          <w:sz w:val="24"/>
          <w:szCs w:val="24"/>
        </w:rPr>
      </w:pPr>
      <w:r w:rsidRPr="00B01E7E">
        <w:rPr>
          <w:rFonts w:ascii="Times New Roman" w:hAnsi="Times New Roman"/>
          <w:sz w:val="24"/>
          <w:szCs w:val="24"/>
        </w:rPr>
        <w:t>„§ 19a</w:t>
      </w:r>
    </w:p>
    <w:p w:rsidR="00226894" w:rsidRPr="00B01E7E" w:rsidRDefault="00226894" w:rsidP="00B01E7E">
      <w:pPr>
        <w:spacing w:after="0" w:line="240" w:lineRule="auto"/>
        <w:jc w:val="both"/>
        <w:rPr>
          <w:rFonts w:ascii="Times New Roman" w:hAnsi="Times New Roman"/>
          <w:sz w:val="24"/>
          <w:szCs w:val="24"/>
        </w:rPr>
      </w:pPr>
    </w:p>
    <w:p w:rsidR="00017DBA" w:rsidRPr="00B01E7E" w:rsidRDefault="00017DBA"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(1) Výrobky nebo služby, pro které byla podána přihláška, se zatřiďují podle systému mezinárodního třídění výrobků a služeb</w:t>
      </w:r>
      <w:r w:rsidR="005329A4" w:rsidRPr="00947EF8">
        <w:rPr>
          <w:rFonts w:ascii="Times New Roman" w:hAnsi="Times New Roman"/>
          <w:sz w:val="24"/>
          <w:szCs w:val="24"/>
          <w:vertAlign w:val="superscript"/>
        </w:rPr>
        <w:t>9</w:t>
      </w:r>
      <w:r w:rsidR="005329A4" w:rsidRPr="00B01E7E">
        <w:rPr>
          <w:rFonts w:ascii="Times New Roman" w:hAnsi="Times New Roman"/>
          <w:sz w:val="24"/>
          <w:szCs w:val="24"/>
        </w:rPr>
        <w:t>)</w:t>
      </w:r>
      <w:r w:rsidRPr="00B01E7E">
        <w:rPr>
          <w:rFonts w:ascii="Times New Roman" w:hAnsi="Times New Roman"/>
          <w:sz w:val="24"/>
          <w:szCs w:val="24"/>
        </w:rPr>
        <w:t>. Úřad zveřejňuje mezinárodní třídění výrobků a</w:t>
      </w:r>
      <w:r w:rsidR="00DF48A3" w:rsidRPr="00B01E7E">
        <w:rPr>
          <w:rFonts w:ascii="Times New Roman" w:hAnsi="Times New Roman"/>
          <w:sz w:val="24"/>
          <w:szCs w:val="24"/>
        </w:rPr>
        <w:t> </w:t>
      </w:r>
      <w:r w:rsidRPr="00B01E7E">
        <w:rPr>
          <w:rFonts w:ascii="Times New Roman" w:hAnsi="Times New Roman"/>
          <w:sz w:val="24"/>
          <w:szCs w:val="24"/>
        </w:rPr>
        <w:t>služeb pro účely zápisu ochranných známek na svých internetových stránkách.</w:t>
      </w:r>
    </w:p>
    <w:p w:rsidR="00947EF8" w:rsidRDefault="00947EF8" w:rsidP="00B01E7E">
      <w:pPr>
        <w:spacing w:after="0" w:line="240" w:lineRule="auto"/>
        <w:jc w:val="both"/>
        <w:rPr>
          <w:rFonts w:ascii="Times New Roman" w:hAnsi="Times New Roman"/>
          <w:sz w:val="24"/>
          <w:szCs w:val="24"/>
        </w:rPr>
      </w:pPr>
    </w:p>
    <w:p w:rsidR="00017DBA" w:rsidRPr="00B01E7E" w:rsidRDefault="00017DBA"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Výrobky nebo služby, pro které </w:t>
      </w:r>
      <w:r w:rsidR="0095117C" w:rsidRPr="00B01E7E">
        <w:rPr>
          <w:rFonts w:ascii="Times New Roman" w:hAnsi="Times New Roman"/>
          <w:sz w:val="24"/>
          <w:szCs w:val="24"/>
        </w:rPr>
        <w:t>byla podána přihláška</w:t>
      </w:r>
      <w:r w:rsidRPr="00B01E7E">
        <w:rPr>
          <w:rFonts w:ascii="Times New Roman" w:hAnsi="Times New Roman"/>
          <w:sz w:val="24"/>
          <w:szCs w:val="24"/>
        </w:rPr>
        <w:t xml:space="preserve">, musí přihlašovatel dostatečně jasně a přesně vymezit, aby příslušné orgány a </w:t>
      </w:r>
      <w:r w:rsidR="00512567" w:rsidRPr="00B01E7E">
        <w:rPr>
          <w:rFonts w:ascii="Times New Roman" w:hAnsi="Times New Roman"/>
          <w:sz w:val="24"/>
          <w:szCs w:val="24"/>
        </w:rPr>
        <w:t xml:space="preserve">dotčené osoby </w:t>
      </w:r>
      <w:r w:rsidRPr="00B01E7E">
        <w:rPr>
          <w:rFonts w:ascii="Times New Roman" w:hAnsi="Times New Roman"/>
          <w:sz w:val="24"/>
          <w:szCs w:val="24"/>
        </w:rPr>
        <w:t>byly na základě tohoto vymezení schopny u</w:t>
      </w:r>
      <w:r w:rsidR="00947EF8">
        <w:rPr>
          <w:rFonts w:ascii="Times New Roman" w:hAnsi="Times New Roman"/>
          <w:sz w:val="24"/>
          <w:szCs w:val="24"/>
        </w:rPr>
        <w:t>rčit rozsah požadované ochrany.</w:t>
      </w:r>
    </w:p>
    <w:p w:rsidR="00947EF8" w:rsidRDefault="00947EF8" w:rsidP="00B01E7E">
      <w:pPr>
        <w:spacing w:after="0" w:line="240" w:lineRule="auto"/>
        <w:jc w:val="both"/>
        <w:rPr>
          <w:rFonts w:ascii="Times New Roman" w:hAnsi="Times New Roman"/>
          <w:sz w:val="24"/>
          <w:szCs w:val="24"/>
        </w:rPr>
      </w:pPr>
    </w:p>
    <w:p w:rsidR="00017DBA" w:rsidRPr="00B01E7E" w:rsidRDefault="00017DBA"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(3) Pro účely odstavce 2 lze použít obecné termíny obsažené v názvech tříd mezinárodního třídění nebo jiné obecné výrazy za předpokladu, že splňují požadovaná kritéria jasnosti a přesnosti.</w:t>
      </w:r>
    </w:p>
    <w:p w:rsidR="00947EF8" w:rsidRDefault="00947EF8" w:rsidP="00B01E7E">
      <w:pPr>
        <w:spacing w:after="0" w:line="240" w:lineRule="auto"/>
        <w:jc w:val="both"/>
        <w:rPr>
          <w:rFonts w:ascii="Times New Roman" w:hAnsi="Times New Roman"/>
          <w:sz w:val="24"/>
          <w:szCs w:val="24"/>
        </w:rPr>
      </w:pPr>
    </w:p>
    <w:p w:rsidR="00017DBA" w:rsidRPr="00B01E7E" w:rsidRDefault="00017DBA"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(4) Obecné výrazy, včetně obecných termínů z názvů tříd mezinárodního třídění, zahrnují výrobky nebo služby, které spadají pod význam daného výrazu. Použití těchto výrazů nezakládá nárok na ochranu pro výrobky nebo služby, které pod význam daného výrazu nespadají.</w:t>
      </w:r>
    </w:p>
    <w:p w:rsidR="00947EF8" w:rsidRDefault="00947EF8" w:rsidP="00B01E7E">
      <w:pPr>
        <w:spacing w:after="0" w:line="240" w:lineRule="auto"/>
        <w:jc w:val="both"/>
        <w:rPr>
          <w:rFonts w:ascii="Times New Roman" w:hAnsi="Times New Roman"/>
          <w:sz w:val="24"/>
          <w:szCs w:val="24"/>
        </w:rPr>
      </w:pPr>
    </w:p>
    <w:p w:rsidR="00017DBA" w:rsidRPr="00B01E7E" w:rsidRDefault="00017DBA"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(5) Pokud přihlašovatel žádá o zápis pro výrobky nebo služby spadající do více než jedné třídy, seskupí výrobky nebo služby podle tříd mezinárodního třídění; před každou třídu uvede její číslo a seřadí je ve vzestupném pořadí.</w:t>
      </w:r>
    </w:p>
    <w:p w:rsidR="00947EF8" w:rsidRDefault="00947EF8" w:rsidP="00B01E7E">
      <w:pPr>
        <w:spacing w:after="0" w:line="240" w:lineRule="auto"/>
        <w:jc w:val="both"/>
        <w:rPr>
          <w:rFonts w:ascii="Times New Roman" w:hAnsi="Times New Roman"/>
          <w:sz w:val="24"/>
          <w:szCs w:val="24"/>
        </w:rPr>
      </w:pPr>
    </w:p>
    <w:p w:rsidR="00391453" w:rsidRPr="00B01E7E" w:rsidRDefault="00017DBA"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(6) Výrobky a služby se nepovažují za podobné pouze z toho důvodu, že se vyskytují ve stejné třídě podle mezinárodního třídění. Výrobky a služby se nepovažují za odlišné pouze z toho důvodu, že se vyskytují v různých třídách podle mezinárodního třídění.</w:t>
      </w:r>
      <w:r w:rsidR="00C914C1"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571034"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60. </w:t>
      </w:r>
      <w:r w:rsidR="006F4B71" w:rsidRPr="00B01E7E">
        <w:rPr>
          <w:rFonts w:ascii="Times New Roman" w:hAnsi="Times New Roman"/>
          <w:sz w:val="24"/>
          <w:szCs w:val="24"/>
        </w:rPr>
        <w:t>V</w:t>
      </w:r>
      <w:r w:rsidR="00434B75" w:rsidRPr="00B01E7E">
        <w:rPr>
          <w:rFonts w:ascii="Times New Roman" w:hAnsi="Times New Roman"/>
          <w:sz w:val="24"/>
          <w:szCs w:val="24"/>
        </w:rPr>
        <w:t xml:space="preserve"> </w:t>
      </w:r>
      <w:r w:rsidR="00E27982" w:rsidRPr="00B01E7E">
        <w:rPr>
          <w:rFonts w:ascii="Times New Roman" w:hAnsi="Times New Roman"/>
          <w:sz w:val="24"/>
          <w:szCs w:val="24"/>
        </w:rPr>
        <w:t>nadpis</w:t>
      </w:r>
      <w:r w:rsidR="00735F87" w:rsidRPr="00B01E7E">
        <w:rPr>
          <w:rFonts w:ascii="Times New Roman" w:hAnsi="Times New Roman"/>
          <w:sz w:val="24"/>
          <w:szCs w:val="24"/>
        </w:rPr>
        <w:t>u</w:t>
      </w:r>
      <w:r w:rsidR="00E27982" w:rsidRPr="00B01E7E">
        <w:rPr>
          <w:rFonts w:ascii="Times New Roman" w:hAnsi="Times New Roman"/>
          <w:sz w:val="24"/>
          <w:szCs w:val="24"/>
        </w:rPr>
        <w:t xml:space="preserve"> </w:t>
      </w:r>
      <w:r w:rsidR="003E3895" w:rsidRPr="00B01E7E">
        <w:rPr>
          <w:rFonts w:ascii="Times New Roman" w:hAnsi="Times New Roman"/>
          <w:sz w:val="24"/>
          <w:szCs w:val="24"/>
        </w:rPr>
        <w:t xml:space="preserve">§ 20 se </w:t>
      </w:r>
      <w:r w:rsidR="00571034" w:rsidRPr="00B01E7E">
        <w:rPr>
          <w:rFonts w:ascii="Times New Roman" w:hAnsi="Times New Roman"/>
          <w:sz w:val="24"/>
          <w:szCs w:val="24"/>
        </w:rPr>
        <w:t>slovo</w:t>
      </w:r>
      <w:r w:rsidR="00324C02" w:rsidRPr="00B01E7E">
        <w:rPr>
          <w:rFonts w:ascii="Times New Roman" w:hAnsi="Times New Roman"/>
          <w:sz w:val="24"/>
          <w:szCs w:val="24"/>
        </w:rPr>
        <w:t xml:space="preserve"> </w:t>
      </w:r>
      <w:r w:rsidR="00F72C0D" w:rsidRPr="00B01E7E">
        <w:rPr>
          <w:rFonts w:ascii="Times New Roman" w:hAnsi="Times New Roman"/>
          <w:sz w:val="24"/>
          <w:szCs w:val="24"/>
        </w:rPr>
        <w:t>„</w:t>
      </w:r>
      <w:r w:rsidR="00F72C0D" w:rsidRPr="00947EF8">
        <w:rPr>
          <w:rFonts w:ascii="Times New Roman" w:hAnsi="Times New Roman"/>
          <w:b/>
          <w:sz w:val="24"/>
          <w:szCs w:val="24"/>
        </w:rPr>
        <w:t>Datum</w:t>
      </w:r>
      <w:r w:rsidR="00F72C0D" w:rsidRPr="00B01E7E">
        <w:rPr>
          <w:rFonts w:ascii="Times New Roman" w:hAnsi="Times New Roman"/>
          <w:sz w:val="24"/>
          <w:szCs w:val="24"/>
        </w:rPr>
        <w:t>“ nahrazuje slovem „</w:t>
      </w:r>
      <w:r w:rsidR="00F72C0D" w:rsidRPr="00947EF8">
        <w:rPr>
          <w:rFonts w:ascii="Times New Roman" w:hAnsi="Times New Roman"/>
          <w:b/>
          <w:sz w:val="24"/>
          <w:szCs w:val="24"/>
        </w:rPr>
        <w:t>Den</w:t>
      </w:r>
      <w:r w:rsidR="00F72C0D" w:rsidRPr="00B01E7E">
        <w:rPr>
          <w:rFonts w:ascii="Times New Roman" w:hAnsi="Times New Roman"/>
          <w:sz w:val="24"/>
          <w:szCs w:val="24"/>
        </w:rPr>
        <w:t>“.</w:t>
      </w:r>
    </w:p>
    <w:p w:rsidR="00226894" w:rsidRPr="00B01E7E" w:rsidRDefault="00226894" w:rsidP="00B01E7E">
      <w:pPr>
        <w:spacing w:after="0" w:line="240" w:lineRule="auto"/>
        <w:jc w:val="both"/>
        <w:rPr>
          <w:rFonts w:ascii="Times New Roman" w:hAnsi="Times New Roman"/>
          <w:sz w:val="24"/>
          <w:szCs w:val="24"/>
        </w:rPr>
      </w:pPr>
    </w:p>
    <w:p w:rsidR="00947EF8" w:rsidRDefault="00947EF8" w:rsidP="00B01E7E">
      <w:pPr>
        <w:spacing w:after="0" w:line="240" w:lineRule="auto"/>
        <w:jc w:val="both"/>
        <w:rPr>
          <w:rFonts w:ascii="Times New Roman" w:hAnsi="Times New Roman"/>
          <w:sz w:val="24"/>
          <w:szCs w:val="24"/>
        </w:rPr>
      </w:pPr>
    </w:p>
    <w:p w:rsidR="002B7D6C"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61. </w:t>
      </w:r>
      <w:r w:rsidR="0095117C" w:rsidRPr="00B01E7E">
        <w:rPr>
          <w:rFonts w:ascii="Times New Roman" w:hAnsi="Times New Roman"/>
          <w:sz w:val="24"/>
          <w:szCs w:val="24"/>
        </w:rPr>
        <w:t>V § 20</w:t>
      </w:r>
      <w:r w:rsidR="000740F3" w:rsidRPr="00B01E7E">
        <w:rPr>
          <w:rFonts w:ascii="Times New Roman" w:hAnsi="Times New Roman"/>
          <w:sz w:val="24"/>
          <w:szCs w:val="24"/>
        </w:rPr>
        <w:t xml:space="preserve"> se na začátek</w:t>
      </w:r>
      <w:r w:rsidR="0082219B" w:rsidRPr="00B01E7E">
        <w:rPr>
          <w:rFonts w:ascii="Times New Roman" w:hAnsi="Times New Roman"/>
          <w:sz w:val="24"/>
          <w:szCs w:val="24"/>
        </w:rPr>
        <w:t xml:space="preserve"> </w:t>
      </w:r>
      <w:r w:rsidR="004D5B2A" w:rsidRPr="00B01E7E">
        <w:rPr>
          <w:rFonts w:ascii="Times New Roman" w:hAnsi="Times New Roman"/>
          <w:sz w:val="24"/>
          <w:szCs w:val="24"/>
        </w:rPr>
        <w:t xml:space="preserve">odstavce 1 </w:t>
      </w:r>
      <w:r w:rsidR="0082219B" w:rsidRPr="00B01E7E">
        <w:rPr>
          <w:rFonts w:ascii="Times New Roman" w:hAnsi="Times New Roman"/>
          <w:sz w:val="24"/>
          <w:szCs w:val="24"/>
        </w:rPr>
        <w:t>vkládá věta „Úřad vyznačí den podání přihlášky.“.</w:t>
      </w:r>
    </w:p>
    <w:p w:rsidR="00226894" w:rsidRDefault="00226894"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21356B"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62. </w:t>
      </w:r>
      <w:r w:rsidR="002B7D6C" w:rsidRPr="00B01E7E">
        <w:rPr>
          <w:rFonts w:ascii="Times New Roman" w:hAnsi="Times New Roman"/>
          <w:sz w:val="24"/>
          <w:szCs w:val="24"/>
        </w:rPr>
        <w:t xml:space="preserve">V § 20 odst. 2 se </w:t>
      </w:r>
      <w:r w:rsidR="00AD5682" w:rsidRPr="00B01E7E">
        <w:rPr>
          <w:rFonts w:ascii="Times New Roman" w:hAnsi="Times New Roman"/>
          <w:sz w:val="24"/>
          <w:szCs w:val="24"/>
        </w:rPr>
        <w:t>slova „Světové obchodní organizace</w:t>
      </w:r>
      <w:r w:rsidR="004A05D6">
        <w:rPr>
          <w:rFonts w:ascii="Times New Roman" w:hAnsi="Times New Roman"/>
          <w:sz w:val="24"/>
          <w:szCs w:val="24"/>
        </w:rPr>
        <w:t>;</w:t>
      </w:r>
      <w:r w:rsidR="00AD5682" w:rsidRPr="00947EF8">
        <w:rPr>
          <w:rFonts w:ascii="Times New Roman" w:hAnsi="Times New Roman"/>
          <w:sz w:val="24"/>
          <w:szCs w:val="24"/>
          <w:vertAlign w:val="superscript"/>
        </w:rPr>
        <w:t>4</w:t>
      </w:r>
      <w:r w:rsidR="00AD5682" w:rsidRPr="00B01E7E">
        <w:rPr>
          <w:rFonts w:ascii="Times New Roman" w:hAnsi="Times New Roman"/>
          <w:sz w:val="24"/>
          <w:szCs w:val="24"/>
        </w:rPr>
        <w:t>)“ nahrazují slovy „Světové obchodní organizace</w:t>
      </w:r>
      <w:r w:rsidR="004D215F" w:rsidRPr="00947EF8">
        <w:rPr>
          <w:rFonts w:ascii="Times New Roman" w:hAnsi="Times New Roman"/>
          <w:sz w:val="24"/>
          <w:szCs w:val="24"/>
          <w:vertAlign w:val="superscript"/>
        </w:rPr>
        <w:t>17</w:t>
      </w:r>
      <w:r w:rsidR="004D215F" w:rsidRPr="00B01E7E">
        <w:rPr>
          <w:rFonts w:ascii="Times New Roman" w:hAnsi="Times New Roman"/>
          <w:sz w:val="24"/>
          <w:szCs w:val="24"/>
        </w:rPr>
        <w:t>)</w:t>
      </w:r>
      <w:r w:rsidR="004A05D6">
        <w:rPr>
          <w:rFonts w:ascii="Times New Roman" w:hAnsi="Times New Roman"/>
          <w:sz w:val="24"/>
          <w:szCs w:val="24"/>
        </w:rPr>
        <w:t>;</w:t>
      </w:r>
      <w:r w:rsidR="00AD5682" w:rsidRPr="00B01E7E">
        <w:rPr>
          <w:rFonts w:ascii="Times New Roman" w:hAnsi="Times New Roman"/>
          <w:sz w:val="24"/>
          <w:szCs w:val="24"/>
        </w:rPr>
        <w:t>“</w:t>
      </w:r>
      <w:r w:rsidR="00E818DF" w:rsidRPr="00B01E7E">
        <w:rPr>
          <w:rFonts w:ascii="Times New Roman" w:hAnsi="Times New Roman"/>
          <w:sz w:val="24"/>
          <w:szCs w:val="24"/>
        </w:rPr>
        <w:t>.</w:t>
      </w:r>
    </w:p>
    <w:p w:rsidR="00080214" w:rsidRPr="00B01E7E" w:rsidRDefault="00080214" w:rsidP="00B01E7E">
      <w:pPr>
        <w:spacing w:after="0" w:line="240" w:lineRule="auto"/>
        <w:jc w:val="both"/>
        <w:rPr>
          <w:rFonts w:ascii="Times New Roman" w:hAnsi="Times New Roman"/>
          <w:sz w:val="24"/>
          <w:szCs w:val="24"/>
        </w:rPr>
      </w:pPr>
    </w:p>
    <w:p w:rsidR="00947EF8" w:rsidRDefault="00947EF8" w:rsidP="00B01E7E">
      <w:pPr>
        <w:spacing w:after="0" w:line="240" w:lineRule="auto"/>
        <w:jc w:val="both"/>
        <w:rPr>
          <w:rFonts w:ascii="Times New Roman" w:hAnsi="Times New Roman"/>
          <w:sz w:val="24"/>
          <w:szCs w:val="24"/>
        </w:rPr>
      </w:pPr>
    </w:p>
    <w:p w:rsidR="00A16629"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63. </w:t>
      </w:r>
      <w:r w:rsidR="00A16629" w:rsidRPr="00B01E7E">
        <w:rPr>
          <w:rFonts w:ascii="Times New Roman" w:hAnsi="Times New Roman"/>
          <w:sz w:val="24"/>
          <w:szCs w:val="24"/>
        </w:rPr>
        <w:t xml:space="preserve">§ 21 </w:t>
      </w:r>
      <w:r w:rsidR="00AD5682" w:rsidRPr="00B01E7E">
        <w:rPr>
          <w:rFonts w:ascii="Times New Roman" w:hAnsi="Times New Roman"/>
          <w:sz w:val="24"/>
          <w:szCs w:val="24"/>
        </w:rPr>
        <w:t>včetně nadpisu zní:</w:t>
      </w:r>
    </w:p>
    <w:p w:rsidR="00AD5682" w:rsidRPr="00B01E7E" w:rsidRDefault="00AD5682" w:rsidP="00947EF8">
      <w:pPr>
        <w:spacing w:after="0" w:line="240" w:lineRule="auto"/>
        <w:jc w:val="center"/>
        <w:rPr>
          <w:rFonts w:ascii="Times New Roman" w:hAnsi="Times New Roman"/>
          <w:sz w:val="24"/>
          <w:szCs w:val="24"/>
        </w:rPr>
      </w:pPr>
      <w:r w:rsidRPr="00B01E7E">
        <w:rPr>
          <w:rFonts w:ascii="Times New Roman" w:hAnsi="Times New Roman"/>
          <w:sz w:val="24"/>
          <w:szCs w:val="24"/>
        </w:rPr>
        <w:t>„§ 21</w:t>
      </w:r>
    </w:p>
    <w:p w:rsidR="00AD5682" w:rsidRPr="00947EF8" w:rsidRDefault="00AD5682" w:rsidP="00947EF8">
      <w:pPr>
        <w:spacing w:after="0" w:line="240" w:lineRule="auto"/>
        <w:jc w:val="center"/>
        <w:rPr>
          <w:rFonts w:ascii="Times New Roman" w:hAnsi="Times New Roman"/>
          <w:b/>
          <w:sz w:val="24"/>
          <w:szCs w:val="24"/>
        </w:rPr>
      </w:pPr>
      <w:r w:rsidRPr="00947EF8">
        <w:rPr>
          <w:rFonts w:ascii="Times New Roman" w:hAnsi="Times New Roman"/>
          <w:b/>
          <w:sz w:val="24"/>
          <w:szCs w:val="24"/>
        </w:rPr>
        <w:t>Formální průzkum</w:t>
      </w:r>
    </w:p>
    <w:p w:rsidR="00AD5682" w:rsidRPr="00B01E7E" w:rsidRDefault="00AD5682" w:rsidP="00B01E7E">
      <w:pPr>
        <w:spacing w:after="0" w:line="240" w:lineRule="auto"/>
        <w:jc w:val="both"/>
        <w:rPr>
          <w:rFonts w:ascii="Times New Roman" w:hAnsi="Times New Roman"/>
          <w:sz w:val="24"/>
          <w:szCs w:val="24"/>
        </w:rPr>
      </w:pPr>
    </w:p>
    <w:p w:rsidR="00AD5682" w:rsidRPr="00B01E7E" w:rsidRDefault="00AD5682"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(1) Úřad zkoumá, zda přihláška splňuje náležitosti stanovené v § 19 a 19a.</w:t>
      </w:r>
    </w:p>
    <w:p w:rsidR="00947EF8" w:rsidRDefault="00947EF8" w:rsidP="00B01E7E">
      <w:pPr>
        <w:spacing w:after="0" w:line="240" w:lineRule="auto"/>
        <w:jc w:val="both"/>
        <w:rPr>
          <w:rFonts w:ascii="Times New Roman" w:hAnsi="Times New Roman"/>
          <w:sz w:val="24"/>
          <w:szCs w:val="24"/>
        </w:rPr>
      </w:pPr>
    </w:p>
    <w:p w:rsidR="00AD5682" w:rsidRPr="00B01E7E" w:rsidRDefault="00AD5682"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Nesplňuje-li přihláška náležitosti podle § 19 odst. 2, Úřad vyzve přihlašovatele, aby ve stanovené lhůtě, která však musí činit alespoň 2 měsíce, zjištěné nedostatky odstranil. Za den podání přihlášky se v tomto případě považuje den, kdy byly tyto náležitosti Úřadu </w:t>
      </w:r>
      <w:r w:rsidR="009D2307" w:rsidRPr="00B01E7E">
        <w:rPr>
          <w:rFonts w:ascii="Times New Roman" w:hAnsi="Times New Roman"/>
          <w:sz w:val="24"/>
          <w:szCs w:val="24"/>
        </w:rPr>
        <w:t>doplněny</w:t>
      </w:r>
      <w:r w:rsidRPr="00B01E7E">
        <w:rPr>
          <w:rFonts w:ascii="Times New Roman" w:hAnsi="Times New Roman"/>
          <w:sz w:val="24"/>
          <w:szCs w:val="24"/>
        </w:rPr>
        <w:t>.</w:t>
      </w:r>
    </w:p>
    <w:p w:rsidR="00947EF8" w:rsidRDefault="00947EF8" w:rsidP="00B01E7E">
      <w:pPr>
        <w:spacing w:after="0" w:line="240" w:lineRule="auto"/>
        <w:jc w:val="both"/>
        <w:rPr>
          <w:rFonts w:ascii="Times New Roman" w:hAnsi="Times New Roman"/>
          <w:sz w:val="24"/>
          <w:szCs w:val="24"/>
        </w:rPr>
      </w:pPr>
    </w:p>
    <w:p w:rsidR="00AD5682" w:rsidRPr="00B01E7E" w:rsidRDefault="00AD5682"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(3) Nesplňuje-li přihláška ná</w:t>
      </w:r>
      <w:r w:rsidR="00EC4C9E" w:rsidRPr="00B01E7E">
        <w:rPr>
          <w:rFonts w:ascii="Times New Roman" w:hAnsi="Times New Roman"/>
          <w:sz w:val="24"/>
          <w:szCs w:val="24"/>
        </w:rPr>
        <w:t>ležitosti podle § 19 odst. 1, 3</w:t>
      </w:r>
      <w:r w:rsidR="002D71B4" w:rsidRPr="00B01E7E">
        <w:rPr>
          <w:rFonts w:ascii="Times New Roman" w:hAnsi="Times New Roman"/>
          <w:sz w:val="24"/>
          <w:szCs w:val="24"/>
        </w:rPr>
        <w:t>,</w:t>
      </w:r>
      <w:r w:rsidR="00B82144" w:rsidRPr="00B01E7E">
        <w:rPr>
          <w:rFonts w:ascii="Times New Roman" w:hAnsi="Times New Roman"/>
          <w:sz w:val="24"/>
          <w:szCs w:val="24"/>
        </w:rPr>
        <w:t xml:space="preserve"> </w:t>
      </w:r>
      <w:r w:rsidR="002D71B4" w:rsidRPr="00B01E7E">
        <w:rPr>
          <w:rFonts w:ascii="Times New Roman" w:hAnsi="Times New Roman"/>
          <w:sz w:val="24"/>
          <w:szCs w:val="24"/>
        </w:rPr>
        <w:t xml:space="preserve">5, 6 </w:t>
      </w:r>
      <w:r w:rsidR="009D2307" w:rsidRPr="00B01E7E">
        <w:rPr>
          <w:rFonts w:ascii="Times New Roman" w:hAnsi="Times New Roman"/>
          <w:sz w:val="24"/>
          <w:szCs w:val="24"/>
        </w:rPr>
        <w:t>nebo</w:t>
      </w:r>
      <w:r w:rsidR="002D71B4" w:rsidRPr="00B01E7E">
        <w:rPr>
          <w:rFonts w:ascii="Times New Roman" w:hAnsi="Times New Roman"/>
          <w:sz w:val="24"/>
          <w:szCs w:val="24"/>
        </w:rPr>
        <w:t xml:space="preserve"> 7</w:t>
      </w:r>
      <w:r w:rsidR="009D2307" w:rsidRPr="00B01E7E">
        <w:rPr>
          <w:rFonts w:ascii="Times New Roman" w:hAnsi="Times New Roman"/>
          <w:sz w:val="24"/>
          <w:szCs w:val="24"/>
        </w:rPr>
        <w:t xml:space="preserve"> nebo</w:t>
      </w:r>
      <w:r w:rsidRPr="00B01E7E">
        <w:rPr>
          <w:rFonts w:ascii="Times New Roman" w:hAnsi="Times New Roman"/>
          <w:sz w:val="24"/>
          <w:szCs w:val="24"/>
        </w:rPr>
        <w:t xml:space="preserve"> </w:t>
      </w:r>
      <w:r w:rsidR="009D2307" w:rsidRPr="00B01E7E">
        <w:rPr>
          <w:rFonts w:ascii="Times New Roman" w:hAnsi="Times New Roman"/>
          <w:sz w:val="24"/>
          <w:szCs w:val="24"/>
        </w:rPr>
        <w:t xml:space="preserve">podle </w:t>
      </w:r>
      <w:r w:rsidRPr="00B01E7E">
        <w:rPr>
          <w:rFonts w:ascii="Times New Roman" w:hAnsi="Times New Roman"/>
          <w:sz w:val="24"/>
          <w:szCs w:val="24"/>
        </w:rPr>
        <w:t>§</w:t>
      </w:r>
      <w:r w:rsidR="00EC4C9E" w:rsidRPr="00B01E7E">
        <w:rPr>
          <w:rFonts w:ascii="Times New Roman" w:hAnsi="Times New Roman"/>
          <w:sz w:val="24"/>
          <w:szCs w:val="24"/>
        </w:rPr>
        <w:t> </w:t>
      </w:r>
      <w:r w:rsidRPr="00B01E7E">
        <w:rPr>
          <w:rFonts w:ascii="Times New Roman" w:hAnsi="Times New Roman"/>
          <w:sz w:val="24"/>
          <w:szCs w:val="24"/>
        </w:rPr>
        <w:t xml:space="preserve">19a odst. 1, 2 </w:t>
      </w:r>
      <w:r w:rsidR="009D2307" w:rsidRPr="00B01E7E">
        <w:rPr>
          <w:rFonts w:ascii="Times New Roman" w:hAnsi="Times New Roman"/>
          <w:sz w:val="24"/>
          <w:szCs w:val="24"/>
        </w:rPr>
        <w:t>nebo</w:t>
      </w:r>
      <w:r w:rsidRPr="00B01E7E">
        <w:rPr>
          <w:rFonts w:ascii="Times New Roman" w:hAnsi="Times New Roman"/>
          <w:sz w:val="24"/>
          <w:szCs w:val="24"/>
        </w:rPr>
        <w:t xml:space="preserve"> 5, Úřad vyzve přihlašovatele, aby ve stanovené lhůtě, která však musí činit alespoň 2 měsíce, chybějící náležitosti doplnil.</w:t>
      </w:r>
    </w:p>
    <w:p w:rsidR="00947EF8" w:rsidRDefault="00947EF8" w:rsidP="00B01E7E">
      <w:pPr>
        <w:spacing w:after="0" w:line="240" w:lineRule="auto"/>
        <w:jc w:val="both"/>
        <w:rPr>
          <w:rFonts w:ascii="Times New Roman" w:hAnsi="Times New Roman"/>
          <w:sz w:val="24"/>
          <w:szCs w:val="24"/>
        </w:rPr>
      </w:pPr>
    </w:p>
    <w:p w:rsidR="000F39BA" w:rsidRPr="00B01E7E" w:rsidRDefault="00AD5682"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(4) Nejsou-li odstraněny nedostatky náležitostí uvedené </w:t>
      </w:r>
      <w:r w:rsidR="006B60FF" w:rsidRPr="00B01E7E">
        <w:rPr>
          <w:rFonts w:ascii="Times New Roman" w:hAnsi="Times New Roman"/>
          <w:sz w:val="24"/>
          <w:szCs w:val="24"/>
        </w:rPr>
        <w:t xml:space="preserve">v </w:t>
      </w:r>
      <w:r w:rsidRPr="00B01E7E">
        <w:rPr>
          <w:rFonts w:ascii="Times New Roman" w:hAnsi="Times New Roman"/>
          <w:sz w:val="24"/>
          <w:szCs w:val="24"/>
        </w:rPr>
        <w:t xml:space="preserve">odstavcích 2 </w:t>
      </w:r>
      <w:r w:rsidR="008E0D6F" w:rsidRPr="00B01E7E">
        <w:rPr>
          <w:rFonts w:ascii="Times New Roman" w:hAnsi="Times New Roman"/>
          <w:sz w:val="24"/>
          <w:szCs w:val="24"/>
        </w:rPr>
        <w:t xml:space="preserve">a </w:t>
      </w:r>
      <w:r w:rsidRPr="00B01E7E">
        <w:rPr>
          <w:rFonts w:ascii="Times New Roman" w:hAnsi="Times New Roman"/>
          <w:sz w:val="24"/>
          <w:szCs w:val="24"/>
        </w:rPr>
        <w:t>3, Úřad podanou přihlášku odmítne</w:t>
      </w:r>
      <w:r w:rsidR="008E3816" w:rsidRPr="00B01E7E">
        <w:rPr>
          <w:rFonts w:ascii="Times New Roman" w:hAnsi="Times New Roman"/>
          <w:sz w:val="24"/>
          <w:szCs w:val="24"/>
        </w:rPr>
        <w:t>.</w:t>
      </w:r>
    </w:p>
    <w:p w:rsidR="00947EF8" w:rsidRDefault="00947EF8" w:rsidP="00B01E7E">
      <w:pPr>
        <w:spacing w:after="0" w:line="240" w:lineRule="auto"/>
        <w:jc w:val="both"/>
        <w:rPr>
          <w:rFonts w:ascii="Times New Roman" w:hAnsi="Times New Roman"/>
          <w:sz w:val="24"/>
          <w:szCs w:val="24"/>
        </w:rPr>
      </w:pPr>
    </w:p>
    <w:p w:rsidR="00AD5682" w:rsidRPr="00B01E7E" w:rsidRDefault="00AD5682"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(5) Nejsou-li odstraněny nedostatky uvedené v § 19a odst. 1, 2 </w:t>
      </w:r>
      <w:r w:rsidR="008E0D6F" w:rsidRPr="00B01E7E">
        <w:rPr>
          <w:rFonts w:ascii="Times New Roman" w:hAnsi="Times New Roman"/>
          <w:sz w:val="24"/>
          <w:szCs w:val="24"/>
        </w:rPr>
        <w:t>nebo</w:t>
      </w:r>
      <w:r w:rsidRPr="00B01E7E">
        <w:rPr>
          <w:rFonts w:ascii="Times New Roman" w:hAnsi="Times New Roman"/>
          <w:sz w:val="24"/>
          <w:szCs w:val="24"/>
        </w:rPr>
        <w:t xml:space="preserve"> 5 jen pro některé výrobky nebo služby, Úřad přihlášku odmítne v rozsahu těchto výrobků </w:t>
      </w:r>
      <w:r w:rsidR="00346D60" w:rsidRPr="00B01E7E">
        <w:rPr>
          <w:rFonts w:ascii="Times New Roman" w:hAnsi="Times New Roman"/>
          <w:sz w:val="24"/>
          <w:szCs w:val="24"/>
        </w:rPr>
        <w:t>nebo</w:t>
      </w:r>
      <w:r w:rsidRPr="00B01E7E">
        <w:rPr>
          <w:rFonts w:ascii="Times New Roman" w:hAnsi="Times New Roman"/>
          <w:sz w:val="24"/>
          <w:szCs w:val="24"/>
        </w:rPr>
        <w:t xml:space="preserve"> služeb.</w:t>
      </w:r>
      <w:r w:rsidR="00035790"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9E36AA"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64. </w:t>
      </w:r>
      <w:r w:rsidR="009E36AA" w:rsidRPr="00B01E7E">
        <w:rPr>
          <w:rFonts w:ascii="Times New Roman" w:hAnsi="Times New Roman"/>
          <w:sz w:val="24"/>
          <w:szCs w:val="24"/>
        </w:rPr>
        <w:t xml:space="preserve">V § 22 odst. 1 se slova „nebo § 6“ </w:t>
      </w:r>
      <w:r w:rsidR="005F2EA2" w:rsidRPr="00B01E7E">
        <w:rPr>
          <w:rFonts w:ascii="Times New Roman" w:hAnsi="Times New Roman"/>
          <w:sz w:val="24"/>
          <w:szCs w:val="24"/>
        </w:rPr>
        <w:t xml:space="preserve">a slova „do rejstříku“ </w:t>
      </w:r>
      <w:r>
        <w:rPr>
          <w:rFonts w:ascii="Times New Roman" w:hAnsi="Times New Roman"/>
          <w:sz w:val="24"/>
          <w:szCs w:val="24"/>
        </w:rPr>
        <w:t>zrušují.</w:t>
      </w:r>
    </w:p>
    <w:p w:rsidR="00C46FFC" w:rsidRDefault="00C46FFC"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EB7BB5"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65. </w:t>
      </w:r>
      <w:r w:rsidR="00F72C0D" w:rsidRPr="00B01E7E">
        <w:rPr>
          <w:rFonts w:ascii="Times New Roman" w:hAnsi="Times New Roman"/>
          <w:sz w:val="24"/>
          <w:szCs w:val="24"/>
        </w:rPr>
        <w:t>V § 22 se od</w:t>
      </w:r>
      <w:r w:rsidR="00A27324" w:rsidRPr="00B01E7E">
        <w:rPr>
          <w:rFonts w:ascii="Times New Roman" w:hAnsi="Times New Roman"/>
          <w:sz w:val="24"/>
          <w:szCs w:val="24"/>
        </w:rPr>
        <w:t>stavce 2 a 3 zrušují</w:t>
      </w:r>
      <w:r w:rsidR="00EB7BB5" w:rsidRPr="00B01E7E">
        <w:rPr>
          <w:rFonts w:ascii="Times New Roman" w:hAnsi="Times New Roman"/>
          <w:sz w:val="24"/>
          <w:szCs w:val="24"/>
        </w:rPr>
        <w:t>.</w:t>
      </w:r>
    </w:p>
    <w:p w:rsidR="00947EF8" w:rsidRDefault="00947EF8" w:rsidP="00B01E7E">
      <w:pPr>
        <w:spacing w:after="0" w:line="240" w:lineRule="auto"/>
        <w:jc w:val="both"/>
        <w:rPr>
          <w:rFonts w:ascii="Times New Roman" w:hAnsi="Times New Roman"/>
          <w:sz w:val="24"/>
          <w:szCs w:val="24"/>
        </w:rPr>
      </w:pPr>
    </w:p>
    <w:p w:rsidR="00F72C0D" w:rsidRPr="00B01E7E" w:rsidRDefault="00EB7BB5" w:rsidP="00B01E7E">
      <w:pPr>
        <w:spacing w:after="0" w:line="240" w:lineRule="auto"/>
        <w:jc w:val="both"/>
        <w:rPr>
          <w:rFonts w:ascii="Times New Roman" w:hAnsi="Times New Roman"/>
          <w:sz w:val="24"/>
          <w:szCs w:val="24"/>
        </w:rPr>
      </w:pPr>
      <w:r w:rsidRPr="00B01E7E">
        <w:rPr>
          <w:rFonts w:ascii="Times New Roman" w:hAnsi="Times New Roman"/>
          <w:sz w:val="24"/>
          <w:szCs w:val="24"/>
        </w:rPr>
        <w:t>D</w:t>
      </w:r>
      <w:r w:rsidR="00E43646" w:rsidRPr="00B01E7E">
        <w:rPr>
          <w:rFonts w:ascii="Times New Roman" w:hAnsi="Times New Roman"/>
          <w:sz w:val="24"/>
          <w:szCs w:val="24"/>
        </w:rPr>
        <w:t xml:space="preserve">osavadní </w:t>
      </w:r>
      <w:r w:rsidR="00F72C0D" w:rsidRPr="00B01E7E">
        <w:rPr>
          <w:rFonts w:ascii="Times New Roman" w:hAnsi="Times New Roman"/>
          <w:sz w:val="24"/>
          <w:szCs w:val="24"/>
        </w:rPr>
        <w:t>odstave</w:t>
      </w:r>
      <w:r w:rsidR="00434B75" w:rsidRPr="00B01E7E">
        <w:rPr>
          <w:rFonts w:ascii="Times New Roman" w:hAnsi="Times New Roman"/>
          <w:sz w:val="24"/>
          <w:szCs w:val="24"/>
        </w:rPr>
        <w:t>c 4 se označuje jako odstavec 2</w:t>
      </w:r>
      <w:r w:rsidR="000E0060" w:rsidRPr="00B01E7E">
        <w:rPr>
          <w:rFonts w:ascii="Times New Roman" w:hAnsi="Times New Roman"/>
          <w:sz w:val="24"/>
          <w:szCs w:val="24"/>
        </w:rPr>
        <w:t xml:space="preserve">. </w:t>
      </w:r>
    </w:p>
    <w:p w:rsidR="00C46FFC" w:rsidRDefault="00C46FFC"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147D3C"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66. </w:t>
      </w:r>
      <w:r w:rsidR="00147D3C" w:rsidRPr="00B01E7E">
        <w:rPr>
          <w:rFonts w:ascii="Times New Roman" w:hAnsi="Times New Roman"/>
          <w:sz w:val="24"/>
          <w:szCs w:val="24"/>
        </w:rPr>
        <w:t>V § 24 odst. 1</w:t>
      </w:r>
      <w:r w:rsidR="00D91C88" w:rsidRPr="00B01E7E">
        <w:rPr>
          <w:rFonts w:ascii="Times New Roman" w:hAnsi="Times New Roman"/>
          <w:sz w:val="24"/>
          <w:szCs w:val="24"/>
        </w:rPr>
        <w:t xml:space="preserve"> se slova „doby zápisu ochranné známk</w:t>
      </w:r>
      <w:r w:rsidR="00434B75" w:rsidRPr="00B01E7E">
        <w:rPr>
          <w:rFonts w:ascii="Times New Roman" w:hAnsi="Times New Roman"/>
          <w:sz w:val="24"/>
          <w:szCs w:val="24"/>
        </w:rPr>
        <w:t xml:space="preserve">y do rejstříku“ nahrazují </w:t>
      </w:r>
      <w:r w:rsidR="003B0224" w:rsidRPr="00B01E7E">
        <w:rPr>
          <w:rFonts w:ascii="Times New Roman" w:hAnsi="Times New Roman"/>
          <w:sz w:val="24"/>
          <w:szCs w:val="24"/>
        </w:rPr>
        <w:t>slovy</w:t>
      </w:r>
      <w:r w:rsidR="00434B75" w:rsidRPr="00B01E7E">
        <w:rPr>
          <w:rFonts w:ascii="Times New Roman" w:hAnsi="Times New Roman"/>
          <w:sz w:val="24"/>
          <w:szCs w:val="24"/>
        </w:rPr>
        <w:t xml:space="preserve"> </w:t>
      </w:r>
      <w:r w:rsidR="00D91C88" w:rsidRPr="00B01E7E">
        <w:rPr>
          <w:rFonts w:ascii="Times New Roman" w:hAnsi="Times New Roman"/>
          <w:sz w:val="24"/>
          <w:szCs w:val="24"/>
        </w:rPr>
        <w:t>„konce l</w:t>
      </w:r>
      <w:r w:rsidR="00C21150" w:rsidRPr="00B01E7E">
        <w:rPr>
          <w:rFonts w:ascii="Times New Roman" w:hAnsi="Times New Roman"/>
          <w:sz w:val="24"/>
          <w:szCs w:val="24"/>
        </w:rPr>
        <w:t xml:space="preserve">hůty pro podání námitek </w:t>
      </w:r>
      <w:r w:rsidR="00D61B48" w:rsidRPr="00B01E7E">
        <w:rPr>
          <w:rFonts w:ascii="Times New Roman" w:hAnsi="Times New Roman"/>
          <w:sz w:val="24"/>
          <w:szCs w:val="24"/>
        </w:rPr>
        <w:t xml:space="preserve">podle </w:t>
      </w:r>
      <w:r w:rsidR="00C21150" w:rsidRPr="00B01E7E">
        <w:rPr>
          <w:rFonts w:ascii="Times New Roman" w:hAnsi="Times New Roman"/>
          <w:sz w:val="24"/>
          <w:szCs w:val="24"/>
        </w:rPr>
        <w:t xml:space="preserve">§ 25“ </w:t>
      </w:r>
      <w:r w:rsidR="00434B75" w:rsidRPr="00B01E7E">
        <w:rPr>
          <w:rFonts w:ascii="Times New Roman" w:hAnsi="Times New Roman"/>
          <w:sz w:val="24"/>
          <w:szCs w:val="24"/>
        </w:rPr>
        <w:t>a</w:t>
      </w:r>
      <w:r w:rsidR="00BE0BBE" w:rsidRPr="00B01E7E">
        <w:rPr>
          <w:rFonts w:ascii="Times New Roman" w:hAnsi="Times New Roman"/>
          <w:sz w:val="24"/>
          <w:szCs w:val="24"/>
        </w:rPr>
        <w:t xml:space="preserve"> </w:t>
      </w:r>
      <w:r w:rsidR="00324C02" w:rsidRPr="00B01E7E">
        <w:rPr>
          <w:rFonts w:ascii="Times New Roman" w:hAnsi="Times New Roman"/>
          <w:sz w:val="24"/>
          <w:szCs w:val="24"/>
        </w:rPr>
        <w:t xml:space="preserve">slovo </w:t>
      </w:r>
      <w:r w:rsidR="00BE0BBE" w:rsidRPr="00B01E7E">
        <w:rPr>
          <w:rFonts w:ascii="Times New Roman" w:hAnsi="Times New Roman"/>
          <w:sz w:val="24"/>
          <w:szCs w:val="24"/>
        </w:rPr>
        <w:t>„písemn</w:t>
      </w:r>
      <w:r w:rsidR="009C189E" w:rsidRPr="00B01E7E">
        <w:rPr>
          <w:rFonts w:ascii="Times New Roman" w:hAnsi="Times New Roman"/>
          <w:sz w:val="24"/>
          <w:szCs w:val="24"/>
        </w:rPr>
        <w:t>é</w:t>
      </w:r>
      <w:r w:rsidR="00BE0BBE" w:rsidRPr="00B01E7E">
        <w:rPr>
          <w:rFonts w:ascii="Times New Roman" w:hAnsi="Times New Roman"/>
          <w:sz w:val="24"/>
          <w:szCs w:val="24"/>
        </w:rPr>
        <w:t xml:space="preserve">“, </w:t>
      </w:r>
      <w:r w:rsidR="00324C02" w:rsidRPr="00B01E7E">
        <w:rPr>
          <w:rFonts w:ascii="Times New Roman" w:hAnsi="Times New Roman"/>
          <w:sz w:val="24"/>
          <w:szCs w:val="24"/>
        </w:rPr>
        <w:t xml:space="preserve">slovo </w:t>
      </w:r>
      <w:r w:rsidR="00147D3C" w:rsidRPr="00B01E7E">
        <w:rPr>
          <w:rFonts w:ascii="Times New Roman" w:hAnsi="Times New Roman"/>
          <w:sz w:val="24"/>
          <w:szCs w:val="24"/>
        </w:rPr>
        <w:t>„</w:t>
      </w:r>
      <w:r w:rsidR="00BE0BBE" w:rsidRPr="00B01E7E">
        <w:rPr>
          <w:rFonts w:ascii="Times New Roman" w:hAnsi="Times New Roman"/>
          <w:sz w:val="24"/>
          <w:szCs w:val="24"/>
        </w:rPr>
        <w:t>zejména“ a</w:t>
      </w:r>
      <w:r w:rsidR="00324C02" w:rsidRPr="00B01E7E">
        <w:rPr>
          <w:rFonts w:ascii="Times New Roman" w:hAnsi="Times New Roman"/>
          <w:sz w:val="24"/>
          <w:szCs w:val="24"/>
        </w:rPr>
        <w:t xml:space="preserve"> slova </w:t>
      </w:r>
      <w:r w:rsidR="002E24CA" w:rsidRPr="00B01E7E">
        <w:rPr>
          <w:rFonts w:ascii="Times New Roman" w:hAnsi="Times New Roman"/>
          <w:sz w:val="24"/>
          <w:szCs w:val="24"/>
        </w:rPr>
        <w:t>„nebo § </w:t>
      </w:r>
      <w:r w:rsidR="00147D3C" w:rsidRPr="00B01E7E">
        <w:rPr>
          <w:rFonts w:ascii="Times New Roman" w:hAnsi="Times New Roman"/>
          <w:sz w:val="24"/>
          <w:szCs w:val="24"/>
        </w:rPr>
        <w:t xml:space="preserve">6“ </w:t>
      </w:r>
      <w:r w:rsidR="00712778" w:rsidRPr="00B01E7E">
        <w:rPr>
          <w:rFonts w:ascii="Times New Roman" w:hAnsi="Times New Roman"/>
          <w:sz w:val="24"/>
          <w:szCs w:val="24"/>
        </w:rPr>
        <w:t xml:space="preserve">se </w:t>
      </w:r>
      <w:r w:rsidR="00147D3C" w:rsidRPr="00B01E7E">
        <w:rPr>
          <w:rFonts w:ascii="Times New Roman" w:hAnsi="Times New Roman"/>
          <w:sz w:val="24"/>
          <w:szCs w:val="24"/>
        </w:rPr>
        <w:t>zrušují.</w:t>
      </w:r>
    </w:p>
    <w:p w:rsidR="00A00BB6" w:rsidRDefault="00A00BB6"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A00BB6"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67. </w:t>
      </w:r>
      <w:r w:rsidR="00A00BB6" w:rsidRPr="00B01E7E">
        <w:rPr>
          <w:rFonts w:ascii="Times New Roman" w:hAnsi="Times New Roman"/>
          <w:sz w:val="24"/>
          <w:szCs w:val="24"/>
        </w:rPr>
        <w:t>V § 24 odst. 3 se věta druhá zrušuje.</w:t>
      </w:r>
    </w:p>
    <w:p w:rsidR="00A27324" w:rsidRPr="00B01E7E" w:rsidRDefault="00A27324" w:rsidP="00B01E7E">
      <w:pPr>
        <w:spacing w:after="0" w:line="240" w:lineRule="auto"/>
        <w:jc w:val="both"/>
        <w:rPr>
          <w:rFonts w:ascii="Times New Roman" w:hAnsi="Times New Roman"/>
          <w:sz w:val="24"/>
          <w:szCs w:val="24"/>
        </w:rPr>
      </w:pPr>
    </w:p>
    <w:p w:rsidR="00947EF8" w:rsidRDefault="00947EF8" w:rsidP="00B01E7E">
      <w:pPr>
        <w:spacing w:after="0" w:line="240" w:lineRule="auto"/>
        <w:jc w:val="both"/>
        <w:rPr>
          <w:rFonts w:ascii="Times New Roman" w:hAnsi="Times New Roman"/>
          <w:sz w:val="24"/>
          <w:szCs w:val="24"/>
        </w:rPr>
      </w:pPr>
    </w:p>
    <w:p w:rsidR="00A27324"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68. </w:t>
      </w:r>
      <w:r w:rsidR="00A27324" w:rsidRPr="00B01E7E">
        <w:rPr>
          <w:rFonts w:ascii="Times New Roman" w:hAnsi="Times New Roman"/>
          <w:sz w:val="24"/>
          <w:szCs w:val="24"/>
        </w:rPr>
        <w:t xml:space="preserve">V§ </w:t>
      </w:r>
      <w:r w:rsidR="005F2EA2" w:rsidRPr="00B01E7E">
        <w:rPr>
          <w:rFonts w:ascii="Times New Roman" w:hAnsi="Times New Roman"/>
          <w:sz w:val="24"/>
          <w:szCs w:val="24"/>
        </w:rPr>
        <w:t xml:space="preserve">24 se </w:t>
      </w:r>
      <w:r w:rsidR="009B5BB9" w:rsidRPr="00B01E7E">
        <w:rPr>
          <w:rFonts w:ascii="Times New Roman" w:hAnsi="Times New Roman"/>
          <w:sz w:val="24"/>
          <w:szCs w:val="24"/>
        </w:rPr>
        <w:t xml:space="preserve">doplňuje </w:t>
      </w:r>
      <w:r w:rsidR="005F2EA2" w:rsidRPr="00B01E7E">
        <w:rPr>
          <w:rFonts w:ascii="Times New Roman" w:hAnsi="Times New Roman"/>
          <w:sz w:val="24"/>
          <w:szCs w:val="24"/>
        </w:rPr>
        <w:t>odst</w:t>
      </w:r>
      <w:r w:rsidR="009B5BB9" w:rsidRPr="00B01E7E">
        <w:rPr>
          <w:rFonts w:ascii="Times New Roman" w:hAnsi="Times New Roman"/>
          <w:sz w:val="24"/>
          <w:szCs w:val="24"/>
        </w:rPr>
        <w:t>avec</w:t>
      </w:r>
      <w:r w:rsidR="00A27324" w:rsidRPr="00B01E7E">
        <w:rPr>
          <w:rFonts w:ascii="Times New Roman" w:hAnsi="Times New Roman"/>
          <w:sz w:val="24"/>
          <w:szCs w:val="24"/>
        </w:rPr>
        <w:t xml:space="preserve"> 4, který zní:</w:t>
      </w:r>
    </w:p>
    <w:p w:rsidR="00947EF8" w:rsidRDefault="00947EF8" w:rsidP="00B01E7E">
      <w:pPr>
        <w:spacing w:after="0" w:line="240" w:lineRule="auto"/>
        <w:jc w:val="both"/>
        <w:rPr>
          <w:rFonts w:ascii="Times New Roman" w:hAnsi="Times New Roman"/>
          <w:sz w:val="24"/>
          <w:szCs w:val="24"/>
        </w:rPr>
      </w:pPr>
    </w:p>
    <w:p w:rsidR="00A27324" w:rsidRPr="00B01E7E" w:rsidRDefault="005F2EA2"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A27324" w:rsidRPr="00B01E7E">
        <w:rPr>
          <w:rFonts w:ascii="Times New Roman" w:hAnsi="Times New Roman"/>
          <w:sz w:val="24"/>
          <w:szCs w:val="24"/>
        </w:rPr>
        <w:t>(4)</w:t>
      </w:r>
      <w:r w:rsidR="00D51B8C" w:rsidRPr="00B01E7E">
        <w:rPr>
          <w:rFonts w:ascii="Times New Roman" w:hAnsi="Times New Roman"/>
          <w:sz w:val="24"/>
          <w:szCs w:val="24"/>
        </w:rPr>
        <w:t xml:space="preserve"> </w:t>
      </w:r>
      <w:r w:rsidR="00A27324" w:rsidRPr="00B01E7E">
        <w:rPr>
          <w:rFonts w:ascii="Times New Roman" w:hAnsi="Times New Roman"/>
          <w:sz w:val="24"/>
          <w:szCs w:val="24"/>
        </w:rPr>
        <w:t xml:space="preserve">Jsou-li připomínky </w:t>
      </w:r>
      <w:r w:rsidR="004D215F" w:rsidRPr="00B01E7E">
        <w:rPr>
          <w:rFonts w:ascii="Times New Roman" w:hAnsi="Times New Roman"/>
          <w:sz w:val="24"/>
          <w:szCs w:val="24"/>
        </w:rPr>
        <w:t xml:space="preserve">předkládány </w:t>
      </w:r>
      <w:r w:rsidR="00A27324" w:rsidRPr="00B01E7E">
        <w:rPr>
          <w:rFonts w:ascii="Times New Roman" w:hAnsi="Times New Roman"/>
          <w:sz w:val="24"/>
          <w:szCs w:val="24"/>
        </w:rPr>
        <w:t>v listinné podobě, předkládají se včetně důkazů ve dvojím vyhotovení.</w:t>
      </w:r>
      <w:r w:rsidRPr="00B01E7E">
        <w:rPr>
          <w:rFonts w:ascii="Times New Roman" w:hAnsi="Times New Roman"/>
          <w:sz w:val="24"/>
          <w:szCs w:val="24"/>
        </w:rPr>
        <w:t>“.</w:t>
      </w:r>
    </w:p>
    <w:p w:rsidR="00F87641" w:rsidRDefault="00F87641"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73777D"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69. </w:t>
      </w:r>
      <w:r w:rsidR="00A27324" w:rsidRPr="00B01E7E">
        <w:rPr>
          <w:rFonts w:ascii="Times New Roman" w:hAnsi="Times New Roman"/>
          <w:sz w:val="24"/>
          <w:szCs w:val="24"/>
        </w:rPr>
        <w:t xml:space="preserve">V § </w:t>
      </w:r>
      <w:r w:rsidR="0073777D" w:rsidRPr="00B01E7E">
        <w:rPr>
          <w:rFonts w:ascii="Times New Roman" w:hAnsi="Times New Roman"/>
          <w:sz w:val="24"/>
          <w:szCs w:val="24"/>
        </w:rPr>
        <w:t>25 odst. 2 se</w:t>
      </w:r>
      <w:r w:rsidR="008A029C" w:rsidRPr="00B01E7E">
        <w:rPr>
          <w:rFonts w:ascii="Times New Roman" w:hAnsi="Times New Roman"/>
          <w:sz w:val="24"/>
          <w:szCs w:val="24"/>
        </w:rPr>
        <w:t xml:space="preserve"> slova „musejí být podány písem</w:t>
      </w:r>
      <w:r w:rsidR="00053A24" w:rsidRPr="00B01E7E">
        <w:rPr>
          <w:rFonts w:ascii="Times New Roman" w:hAnsi="Times New Roman"/>
          <w:sz w:val="24"/>
          <w:szCs w:val="24"/>
        </w:rPr>
        <w:t>ně a“</w:t>
      </w:r>
      <w:r w:rsidR="006F4B71" w:rsidRPr="00B01E7E">
        <w:rPr>
          <w:rFonts w:ascii="Times New Roman" w:hAnsi="Times New Roman"/>
          <w:sz w:val="24"/>
          <w:szCs w:val="24"/>
        </w:rPr>
        <w:t xml:space="preserve"> </w:t>
      </w:r>
      <w:r w:rsidR="00053A24" w:rsidRPr="00B01E7E">
        <w:rPr>
          <w:rFonts w:ascii="Times New Roman" w:hAnsi="Times New Roman"/>
          <w:sz w:val="24"/>
          <w:szCs w:val="24"/>
        </w:rPr>
        <w:t xml:space="preserve">zrušují, </w:t>
      </w:r>
      <w:r w:rsidR="0073777D" w:rsidRPr="00B01E7E">
        <w:rPr>
          <w:rFonts w:ascii="Times New Roman" w:hAnsi="Times New Roman"/>
          <w:sz w:val="24"/>
          <w:szCs w:val="24"/>
        </w:rPr>
        <w:t xml:space="preserve">za slovo „důkazy“ </w:t>
      </w:r>
      <w:r w:rsidR="008A029C" w:rsidRPr="00B01E7E">
        <w:rPr>
          <w:rFonts w:ascii="Times New Roman" w:hAnsi="Times New Roman"/>
          <w:sz w:val="24"/>
          <w:szCs w:val="24"/>
        </w:rPr>
        <w:t xml:space="preserve">se </w:t>
      </w:r>
      <w:r w:rsidR="0073777D" w:rsidRPr="00B01E7E">
        <w:rPr>
          <w:rFonts w:ascii="Times New Roman" w:hAnsi="Times New Roman"/>
          <w:sz w:val="24"/>
          <w:szCs w:val="24"/>
        </w:rPr>
        <w:t>vkládají slova „umožňujíc</w:t>
      </w:r>
      <w:r w:rsidR="00053A24" w:rsidRPr="00B01E7E">
        <w:rPr>
          <w:rFonts w:ascii="Times New Roman" w:hAnsi="Times New Roman"/>
          <w:sz w:val="24"/>
          <w:szCs w:val="24"/>
        </w:rPr>
        <w:t xml:space="preserve">ími projednání každé z námitek“ a </w:t>
      </w:r>
      <w:r w:rsidR="00260DBF" w:rsidRPr="00B01E7E">
        <w:rPr>
          <w:rFonts w:ascii="Times New Roman" w:hAnsi="Times New Roman"/>
          <w:sz w:val="24"/>
          <w:szCs w:val="24"/>
        </w:rPr>
        <w:t xml:space="preserve">věta poslední </w:t>
      </w:r>
      <w:r w:rsidR="00053A24" w:rsidRPr="00B01E7E">
        <w:rPr>
          <w:rFonts w:ascii="Times New Roman" w:hAnsi="Times New Roman"/>
          <w:sz w:val="24"/>
          <w:szCs w:val="24"/>
        </w:rPr>
        <w:t xml:space="preserve">se </w:t>
      </w:r>
      <w:r w:rsidR="0073777D" w:rsidRPr="00B01E7E">
        <w:rPr>
          <w:rFonts w:ascii="Times New Roman" w:hAnsi="Times New Roman"/>
          <w:sz w:val="24"/>
          <w:szCs w:val="24"/>
        </w:rPr>
        <w:t>zrušuje.</w:t>
      </w:r>
    </w:p>
    <w:p w:rsidR="00C46FFC" w:rsidRDefault="00C46FFC"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F72C0D"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70. </w:t>
      </w:r>
      <w:r w:rsidR="00F72C0D" w:rsidRPr="00B01E7E">
        <w:rPr>
          <w:rFonts w:ascii="Times New Roman" w:hAnsi="Times New Roman"/>
          <w:sz w:val="24"/>
          <w:szCs w:val="24"/>
        </w:rPr>
        <w:t>V § 25</w:t>
      </w:r>
      <w:r w:rsidR="00147D3C" w:rsidRPr="00B01E7E">
        <w:rPr>
          <w:rFonts w:ascii="Times New Roman" w:hAnsi="Times New Roman"/>
          <w:sz w:val="24"/>
          <w:szCs w:val="24"/>
        </w:rPr>
        <w:t xml:space="preserve"> se za odstavec </w:t>
      </w:r>
      <w:r w:rsidR="0073777D" w:rsidRPr="00B01E7E">
        <w:rPr>
          <w:rFonts w:ascii="Times New Roman" w:hAnsi="Times New Roman"/>
          <w:sz w:val="24"/>
          <w:szCs w:val="24"/>
        </w:rPr>
        <w:t>2</w:t>
      </w:r>
      <w:r w:rsidR="00A27324" w:rsidRPr="00B01E7E">
        <w:rPr>
          <w:rFonts w:ascii="Times New Roman" w:hAnsi="Times New Roman"/>
          <w:sz w:val="24"/>
          <w:szCs w:val="24"/>
        </w:rPr>
        <w:t xml:space="preserve"> vkládají</w:t>
      </w:r>
      <w:r w:rsidR="0073777D" w:rsidRPr="00B01E7E">
        <w:rPr>
          <w:rFonts w:ascii="Times New Roman" w:hAnsi="Times New Roman"/>
          <w:sz w:val="24"/>
          <w:szCs w:val="24"/>
        </w:rPr>
        <w:t xml:space="preserve"> </w:t>
      </w:r>
      <w:r w:rsidR="009B5BB9" w:rsidRPr="00B01E7E">
        <w:rPr>
          <w:rFonts w:ascii="Times New Roman" w:hAnsi="Times New Roman"/>
          <w:sz w:val="24"/>
          <w:szCs w:val="24"/>
        </w:rPr>
        <w:t xml:space="preserve">nové </w:t>
      </w:r>
      <w:r w:rsidR="0073777D" w:rsidRPr="00B01E7E">
        <w:rPr>
          <w:rFonts w:ascii="Times New Roman" w:hAnsi="Times New Roman"/>
          <w:sz w:val="24"/>
          <w:szCs w:val="24"/>
        </w:rPr>
        <w:t>odstavce 3 a 4</w:t>
      </w:r>
      <w:r w:rsidR="00404353" w:rsidRPr="00B01E7E">
        <w:rPr>
          <w:rFonts w:ascii="Times New Roman" w:hAnsi="Times New Roman"/>
          <w:sz w:val="24"/>
          <w:szCs w:val="24"/>
        </w:rPr>
        <w:t>, které znějí</w:t>
      </w:r>
      <w:r w:rsidR="00F72C0D" w:rsidRPr="00B01E7E">
        <w:rPr>
          <w:rFonts w:ascii="Times New Roman" w:hAnsi="Times New Roman"/>
          <w:sz w:val="24"/>
          <w:szCs w:val="24"/>
        </w:rPr>
        <w:t>:</w:t>
      </w:r>
    </w:p>
    <w:p w:rsidR="00947EF8" w:rsidRDefault="00947EF8" w:rsidP="00B01E7E">
      <w:pPr>
        <w:spacing w:after="0" w:line="240" w:lineRule="auto"/>
        <w:jc w:val="both"/>
        <w:rPr>
          <w:rFonts w:ascii="Times New Roman" w:hAnsi="Times New Roman"/>
          <w:sz w:val="24"/>
          <w:szCs w:val="24"/>
        </w:rPr>
      </w:pPr>
    </w:p>
    <w:p w:rsidR="00404353" w:rsidRPr="00B01E7E" w:rsidRDefault="00053A24"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„(3</w:t>
      </w:r>
      <w:r w:rsidR="00F72C0D" w:rsidRPr="00B01E7E">
        <w:rPr>
          <w:rFonts w:ascii="Times New Roman" w:hAnsi="Times New Roman"/>
          <w:sz w:val="24"/>
          <w:szCs w:val="24"/>
        </w:rPr>
        <w:t xml:space="preserve">) </w:t>
      </w:r>
      <w:r w:rsidR="00404353" w:rsidRPr="00B01E7E">
        <w:rPr>
          <w:rFonts w:ascii="Times New Roman" w:hAnsi="Times New Roman"/>
          <w:sz w:val="24"/>
          <w:szCs w:val="24"/>
        </w:rPr>
        <w:t>Námitky lze podat na základě jednoho či více starších práv z</w:t>
      </w:r>
      <w:r w:rsidR="00D27721" w:rsidRPr="00B01E7E">
        <w:rPr>
          <w:rFonts w:ascii="Times New Roman" w:hAnsi="Times New Roman"/>
          <w:sz w:val="24"/>
          <w:szCs w:val="24"/>
        </w:rPr>
        <w:t>a předpokladu, že všechna náležejí</w:t>
      </w:r>
      <w:r w:rsidR="00947EF8">
        <w:rPr>
          <w:rFonts w:ascii="Times New Roman" w:hAnsi="Times New Roman"/>
          <w:sz w:val="24"/>
          <w:szCs w:val="24"/>
        </w:rPr>
        <w:t xml:space="preserve"> témuž namítajícímu.</w:t>
      </w:r>
    </w:p>
    <w:p w:rsidR="00947EF8" w:rsidRDefault="00947EF8" w:rsidP="00B01E7E">
      <w:pPr>
        <w:spacing w:after="0" w:line="240" w:lineRule="auto"/>
        <w:jc w:val="both"/>
        <w:rPr>
          <w:rFonts w:ascii="Times New Roman" w:hAnsi="Times New Roman"/>
          <w:sz w:val="24"/>
          <w:szCs w:val="24"/>
        </w:rPr>
      </w:pPr>
    </w:p>
    <w:p w:rsidR="00404353" w:rsidRPr="00B01E7E" w:rsidRDefault="00053A24"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(4</w:t>
      </w:r>
      <w:r w:rsidR="00404353" w:rsidRPr="00B01E7E">
        <w:rPr>
          <w:rFonts w:ascii="Times New Roman" w:hAnsi="Times New Roman"/>
          <w:sz w:val="24"/>
          <w:szCs w:val="24"/>
        </w:rPr>
        <w:t>)</w:t>
      </w:r>
      <w:r w:rsidR="006F4B71" w:rsidRPr="00B01E7E">
        <w:rPr>
          <w:rFonts w:ascii="Times New Roman" w:hAnsi="Times New Roman"/>
          <w:sz w:val="24"/>
          <w:szCs w:val="24"/>
        </w:rPr>
        <w:t xml:space="preserve"> </w:t>
      </w:r>
      <w:r w:rsidR="00404353" w:rsidRPr="00B01E7E">
        <w:rPr>
          <w:rFonts w:ascii="Times New Roman" w:hAnsi="Times New Roman"/>
          <w:sz w:val="24"/>
          <w:szCs w:val="24"/>
        </w:rPr>
        <w:t>Námitky lze podat na základě části nebo všech výrobků nebo služeb, pro které je starší právo chráněno nebo k ochraně přihlášeno, a mohou se týkat části nebo všech výrobků nebo služeb, pro které je po</w:t>
      </w:r>
      <w:r w:rsidR="008A029C" w:rsidRPr="00B01E7E">
        <w:rPr>
          <w:rFonts w:ascii="Times New Roman" w:hAnsi="Times New Roman"/>
          <w:sz w:val="24"/>
          <w:szCs w:val="24"/>
        </w:rPr>
        <w:t>dána přihláška</w:t>
      </w:r>
      <w:r w:rsidR="009E36AA" w:rsidRPr="00B01E7E">
        <w:rPr>
          <w:rFonts w:ascii="Times New Roman" w:hAnsi="Times New Roman"/>
          <w:sz w:val="24"/>
          <w:szCs w:val="24"/>
        </w:rPr>
        <w:t>.“.</w:t>
      </w:r>
    </w:p>
    <w:p w:rsidR="00947EF8" w:rsidRDefault="00947EF8" w:rsidP="00B01E7E">
      <w:pPr>
        <w:spacing w:after="0" w:line="240" w:lineRule="auto"/>
        <w:jc w:val="both"/>
        <w:rPr>
          <w:rFonts w:ascii="Times New Roman" w:hAnsi="Times New Roman"/>
          <w:sz w:val="24"/>
          <w:szCs w:val="24"/>
        </w:rPr>
      </w:pPr>
    </w:p>
    <w:p w:rsidR="00004F46" w:rsidRPr="00B01E7E" w:rsidRDefault="00F20526" w:rsidP="00B01E7E">
      <w:pPr>
        <w:spacing w:after="0" w:line="240" w:lineRule="auto"/>
        <w:jc w:val="both"/>
        <w:rPr>
          <w:rFonts w:ascii="Times New Roman" w:hAnsi="Times New Roman"/>
          <w:sz w:val="24"/>
          <w:szCs w:val="24"/>
        </w:rPr>
      </w:pPr>
      <w:r w:rsidRPr="00B01E7E">
        <w:rPr>
          <w:rFonts w:ascii="Times New Roman" w:hAnsi="Times New Roman"/>
          <w:sz w:val="24"/>
          <w:szCs w:val="24"/>
        </w:rPr>
        <w:t>Dosavadní odstavec</w:t>
      </w:r>
      <w:r w:rsidR="008A029C" w:rsidRPr="00B01E7E">
        <w:rPr>
          <w:rFonts w:ascii="Times New Roman" w:hAnsi="Times New Roman"/>
          <w:sz w:val="24"/>
          <w:szCs w:val="24"/>
        </w:rPr>
        <w:t xml:space="preserve"> 3 se označuje</w:t>
      </w:r>
      <w:r w:rsidR="00004F46" w:rsidRPr="00B01E7E">
        <w:rPr>
          <w:rFonts w:ascii="Times New Roman" w:hAnsi="Times New Roman"/>
          <w:sz w:val="24"/>
          <w:szCs w:val="24"/>
        </w:rPr>
        <w:t xml:space="preserve"> jako odstav</w:t>
      </w:r>
      <w:r w:rsidR="0073777D" w:rsidRPr="00B01E7E">
        <w:rPr>
          <w:rFonts w:ascii="Times New Roman" w:hAnsi="Times New Roman"/>
          <w:sz w:val="24"/>
          <w:szCs w:val="24"/>
        </w:rPr>
        <w:t>ec</w:t>
      </w:r>
      <w:r w:rsidR="00004F46" w:rsidRPr="00B01E7E">
        <w:rPr>
          <w:rFonts w:ascii="Times New Roman" w:hAnsi="Times New Roman"/>
          <w:sz w:val="24"/>
          <w:szCs w:val="24"/>
        </w:rPr>
        <w:t xml:space="preserve"> 5.</w:t>
      </w:r>
    </w:p>
    <w:p w:rsidR="00226894" w:rsidRDefault="00226894"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73777D"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71. </w:t>
      </w:r>
      <w:r w:rsidR="00F60EB7" w:rsidRPr="00B01E7E">
        <w:rPr>
          <w:rFonts w:ascii="Times New Roman" w:hAnsi="Times New Roman"/>
          <w:sz w:val="24"/>
          <w:szCs w:val="24"/>
        </w:rPr>
        <w:t xml:space="preserve">V </w:t>
      </w:r>
      <w:r w:rsidR="0073777D" w:rsidRPr="00B01E7E">
        <w:rPr>
          <w:rFonts w:ascii="Times New Roman" w:hAnsi="Times New Roman"/>
          <w:sz w:val="24"/>
          <w:szCs w:val="24"/>
        </w:rPr>
        <w:t>§ 25 odst</w:t>
      </w:r>
      <w:r w:rsidR="00F60EB7" w:rsidRPr="00B01E7E">
        <w:rPr>
          <w:rFonts w:ascii="Times New Roman" w:hAnsi="Times New Roman"/>
          <w:sz w:val="24"/>
          <w:szCs w:val="24"/>
        </w:rPr>
        <w:t>avec</w:t>
      </w:r>
      <w:r w:rsidR="0073777D" w:rsidRPr="00B01E7E">
        <w:rPr>
          <w:rFonts w:ascii="Times New Roman" w:hAnsi="Times New Roman"/>
          <w:sz w:val="24"/>
          <w:szCs w:val="24"/>
        </w:rPr>
        <w:t xml:space="preserve"> 5 zní:</w:t>
      </w:r>
    </w:p>
    <w:p w:rsidR="00947EF8" w:rsidRDefault="00947EF8" w:rsidP="00B01E7E">
      <w:pPr>
        <w:spacing w:after="0" w:line="240" w:lineRule="auto"/>
        <w:jc w:val="both"/>
        <w:rPr>
          <w:rFonts w:ascii="Times New Roman" w:hAnsi="Times New Roman"/>
          <w:sz w:val="24"/>
          <w:szCs w:val="24"/>
        </w:rPr>
      </w:pPr>
    </w:p>
    <w:p w:rsidR="001C7CC0" w:rsidRPr="00B01E7E" w:rsidRDefault="001C7CC0"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„(5) Námitky obsahují</w:t>
      </w:r>
    </w:p>
    <w:p w:rsidR="001C7CC0" w:rsidRPr="00B01E7E" w:rsidRDefault="001C7CC0" w:rsidP="00947EF8">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a)</w:t>
      </w:r>
      <w:r w:rsidR="00947EF8">
        <w:rPr>
          <w:rFonts w:ascii="Times New Roman" w:hAnsi="Times New Roman"/>
          <w:sz w:val="24"/>
          <w:szCs w:val="24"/>
        </w:rPr>
        <w:tab/>
      </w:r>
      <w:r w:rsidRPr="00B01E7E">
        <w:rPr>
          <w:rFonts w:ascii="Times New Roman" w:hAnsi="Times New Roman"/>
          <w:sz w:val="24"/>
          <w:szCs w:val="24"/>
        </w:rPr>
        <w:t>označení výrobků nebo služeb, jichž se námitky týkají, nebo údaj, že se námitky týkají všech výrobků nebo služeb uvedených v přihlášce,</w:t>
      </w:r>
    </w:p>
    <w:p w:rsidR="001C7CC0" w:rsidRPr="00B01E7E" w:rsidRDefault="001C7CC0" w:rsidP="00B01E7E">
      <w:pPr>
        <w:spacing w:after="0" w:line="240" w:lineRule="auto"/>
        <w:jc w:val="both"/>
        <w:rPr>
          <w:rFonts w:ascii="Times New Roman" w:hAnsi="Times New Roman"/>
          <w:sz w:val="24"/>
          <w:szCs w:val="24"/>
        </w:rPr>
      </w:pPr>
      <w:r w:rsidRPr="00B01E7E">
        <w:rPr>
          <w:rFonts w:ascii="Times New Roman" w:hAnsi="Times New Roman"/>
          <w:sz w:val="24"/>
          <w:szCs w:val="24"/>
        </w:rPr>
        <w:t>b)</w:t>
      </w:r>
      <w:r w:rsidR="00947EF8">
        <w:rPr>
          <w:rFonts w:ascii="Times New Roman" w:hAnsi="Times New Roman"/>
          <w:sz w:val="24"/>
          <w:szCs w:val="24"/>
        </w:rPr>
        <w:tab/>
      </w:r>
      <w:r w:rsidRPr="00B01E7E">
        <w:rPr>
          <w:rFonts w:ascii="Times New Roman" w:hAnsi="Times New Roman"/>
          <w:sz w:val="24"/>
          <w:szCs w:val="24"/>
        </w:rPr>
        <w:t>údaje o starších právech namítajícího, na nichž jsou námitky založeny</w:t>
      </w:r>
      <w:r w:rsidR="00324C02" w:rsidRPr="00B01E7E">
        <w:rPr>
          <w:rFonts w:ascii="Times New Roman" w:hAnsi="Times New Roman"/>
          <w:sz w:val="24"/>
          <w:szCs w:val="24"/>
        </w:rPr>
        <w:t>,</w:t>
      </w:r>
      <w:r w:rsidRPr="00B01E7E">
        <w:rPr>
          <w:rFonts w:ascii="Times New Roman" w:hAnsi="Times New Roman"/>
          <w:sz w:val="24"/>
          <w:szCs w:val="24"/>
        </w:rPr>
        <w:t xml:space="preserve"> a</w:t>
      </w:r>
    </w:p>
    <w:p w:rsidR="001C7CC0" w:rsidRPr="00B01E7E" w:rsidRDefault="001C7CC0" w:rsidP="00947EF8">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947EF8">
        <w:rPr>
          <w:rFonts w:ascii="Times New Roman" w:hAnsi="Times New Roman"/>
          <w:sz w:val="24"/>
          <w:szCs w:val="24"/>
        </w:rPr>
        <w:tab/>
      </w:r>
      <w:r w:rsidRPr="00B01E7E">
        <w:rPr>
          <w:rFonts w:ascii="Times New Roman" w:hAnsi="Times New Roman"/>
          <w:sz w:val="24"/>
          <w:szCs w:val="24"/>
        </w:rPr>
        <w:t>označení výrobků nebo služeb, na nichž jsou námitky založeny, nebo údaj, že jsou založeny na všech výrobcích nebo službách chráněných staršími právy namítajícího.“.</w:t>
      </w:r>
    </w:p>
    <w:p w:rsidR="009A6F42" w:rsidRDefault="009A6F42"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9A6F42"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72. </w:t>
      </w:r>
      <w:r w:rsidR="009A6F42" w:rsidRPr="00B01E7E">
        <w:rPr>
          <w:rFonts w:ascii="Times New Roman" w:hAnsi="Times New Roman"/>
          <w:sz w:val="24"/>
          <w:szCs w:val="24"/>
        </w:rPr>
        <w:t>V § 25 se doplňuje odstavec 6, který zní:</w:t>
      </w:r>
    </w:p>
    <w:p w:rsidR="00947EF8" w:rsidRDefault="00947EF8" w:rsidP="00B01E7E">
      <w:pPr>
        <w:spacing w:after="0" w:line="240" w:lineRule="auto"/>
        <w:jc w:val="both"/>
        <w:rPr>
          <w:rFonts w:ascii="Times New Roman" w:hAnsi="Times New Roman"/>
          <w:sz w:val="24"/>
          <w:szCs w:val="24"/>
        </w:rPr>
      </w:pPr>
    </w:p>
    <w:p w:rsidR="004653F7" w:rsidRPr="00B01E7E" w:rsidRDefault="009A6F42"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1C7CC0" w:rsidRPr="00B01E7E">
        <w:rPr>
          <w:rFonts w:ascii="Times New Roman" w:hAnsi="Times New Roman"/>
          <w:sz w:val="24"/>
          <w:szCs w:val="24"/>
        </w:rPr>
        <w:t>(6) Jsou-li námitky předkládány v listinné podobě, předkládají se včetně důkazů ve dvojím vyhotovení.“.</w:t>
      </w:r>
    </w:p>
    <w:p w:rsidR="00C46FFC" w:rsidRPr="00B01E7E" w:rsidRDefault="00C46FFC" w:rsidP="00B01E7E">
      <w:pPr>
        <w:spacing w:after="0" w:line="240" w:lineRule="auto"/>
        <w:jc w:val="both"/>
        <w:rPr>
          <w:rFonts w:ascii="Times New Roman" w:hAnsi="Times New Roman"/>
          <w:sz w:val="24"/>
          <w:szCs w:val="24"/>
        </w:rPr>
      </w:pPr>
    </w:p>
    <w:p w:rsidR="00947EF8" w:rsidRDefault="00947EF8" w:rsidP="00B01E7E">
      <w:pPr>
        <w:spacing w:after="0" w:line="240" w:lineRule="auto"/>
        <w:jc w:val="both"/>
        <w:rPr>
          <w:rFonts w:ascii="Times New Roman" w:hAnsi="Times New Roman"/>
          <w:sz w:val="24"/>
          <w:szCs w:val="24"/>
        </w:rPr>
      </w:pPr>
    </w:p>
    <w:p w:rsidR="001F024C" w:rsidRPr="00B01E7E" w:rsidRDefault="00947EF8"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73. </w:t>
      </w:r>
      <w:r w:rsidR="007D346B" w:rsidRPr="00B01E7E">
        <w:rPr>
          <w:rFonts w:ascii="Times New Roman" w:hAnsi="Times New Roman"/>
          <w:sz w:val="24"/>
          <w:szCs w:val="24"/>
        </w:rPr>
        <w:t>§ 26</w:t>
      </w:r>
      <w:r w:rsidR="001F024C" w:rsidRPr="00B01E7E">
        <w:rPr>
          <w:rFonts w:ascii="Times New Roman" w:hAnsi="Times New Roman"/>
          <w:sz w:val="24"/>
          <w:szCs w:val="24"/>
        </w:rPr>
        <w:t xml:space="preserve"> </w:t>
      </w:r>
      <w:r w:rsidR="00A1217A" w:rsidRPr="00B01E7E">
        <w:rPr>
          <w:rFonts w:ascii="Times New Roman" w:hAnsi="Times New Roman"/>
          <w:sz w:val="24"/>
          <w:szCs w:val="24"/>
        </w:rPr>
        <w:t xml:space="preserve">včetně nadpisu </w:t>
      </w:r>
      <w:r w:rsidR="001F024C" w:rsidRPr="00B01E7E">
        <w:rPr>
          <w:rFonts w:ascii="Times New Roman" w:hAnsi="Times New Roman"/>
          <w:sz w:val="24"/>
          <w:szCs w:val="24"/>
        </w:rPr>
        <w:t>zní:</w:t>
      </w:r>
    </w:p>
    <w:p w:rsidR="001F024C" w:rsidRPr="00B01E7E" w:rsidRDefault="001F024C" w:rsidP="00947EF8">
      <w:pPr>
        <w:spacing w:after="0" w:line="240" w:lineRule="auto"/>
        <w:jc w:val="center"/>
        <w:rPr>
          <w:rFonts w:ascii="Times New Roman" w:hAnsi="Times New Roman"/>
          <w:sz w:val="24"/>
          <w:szCs w:val="24"/>
        </w:rPr>
      </w:pPr>
      <w:r w:rsidRPr="00B01E7E">
        <w:rPr>
          <w:rFonts w:ascii="Times New Roman" w:hAnsi="Times New Roman"/>
          <w:sz w:val="24"/>
          <w:szCs w:val="24"/>
        </w:rPr>
        <w:t>„§ 26</w:t>
      </w:r>
    </w:p>
    <w:p w:rsidR="00BF403C" w:rsidRPr="00947EF8" w:rsidRDefault="00BF403C" w:rsidP="00947EF8">
      <w:pPr>
        <w:spacing w:after="0" w:line="240" w:lineRule="auto"/>
        <w:jc w:val="center"/>
        <w:rPr>
          <w:rFonts w:ascii="Times New Roman" w:hAnsi="Times New Roman"/>
          <w:b/>
          <w:sz w:val="24"/>
          <w:szCs w:val="24"/>
        </w:rPr>
      </w:pPr>
      <w:r w:rsidRPr="00947EF8">
        <w:rPr>
          <w:rFonts w:ascii="Times New Roman" w:hAnsi="Times New Roman"/>
          <w:b/>
          <w:sz w:val="24"/>
          <w:szCs w:val="24"/>
        </w:rPr>
        <w:t>Řízení o námitkách</w:t>
      </w:r>
    </w:p>
    <w:p w:rsidR="00226894" w:rsidRPr="00B01E7E" w:rsidRDefault="00226894" w:rsidP="00B01E7E">
      <w:pPr>
        <w:spacing w:after="0" w:line="240" w:lineRule="auto"/>
        <w:jc w:val="both"/>
        <w:rPr>
          <w:rFonts w:ascii="Times New Roman" w:hAnsi="Times New Roman"/>
          <w:sz w:val="24"/>
          <w:szCs w:val="24"/>
        </w:rPr>
      </w:pPr>
    </w:p>
    <w:p w:rsidR="001F024C" w:rsidRPr="00B01E7E" w:rsidRDefault="00B84919"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w:t>
      </w:r>
      <w:r w:rsidR="001F024C" w:rsidRPr="00B01E7E">
        <w:rPr>
          <w:rFonts w:ascii="Times New Roman" w:hAnsi="Times New Roman"/>
          <w:sz w:val="24"/>
          <w:szCs w:val="24"/>
        </w:rPr>
        <w:t>Úřad námitky zamítne, pokud nebyly podány v zákonné lhůtě, nebyly podány osobou uvedenou v § 7, nebyly uvedeny důvody pod</w:t>
      </w:r>
      <w:r w:rsidR="00F84BC1" w:rsidRPr="00B01E7E">
        <w:rPr>
          <w:rFonts w:ascii="Times New Roman" w:hAnsi="Times New Roman"/>
          <w:sz w:val="24"/>
          <w:szCs w:val="24"/>
        </w:rPr>
        <w:t>ání námitek či doloženy důkazy.</w:t>
      </w:r>
    </w:p>
    <w:p w:rsidR="00947EF8" w:rsidRDefault="00947EF8" w:rsidP="00B01E7E">
      <w:pPr>
        <w:spacing w:after="0" w:line="240" w:lineRule="auto"/>
        <w:jc w:val="both"/>
        <w:rPr>
          <w:rFonts w:ascii="Times New Roman" w:hAnsi="Times New Roman"/>
          <w:sz w:val="24"/>
          <w:szCs w:val="24"/>
        </w:rPr>
      </w:pPr>
    </w:p>
    <w:p w:rsidR="00042C21" w:rsidRPr="00B01E7E" w:rsidRDefault="00B84919"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w:t>
      </w:r>
      <w:r w:rsidR="001F024C" w:rsidRPr="00B01E7E">
        <w:rPr>
          <w:rFonts w:ascii="Times New Roman" w:hAnsi="Times New Roman"/>
          <w:sz w:val="24"/>
          <w:szCs w:val="24"/>
        </w:rPr>
        <w:t>Nezamítne-li Úřad námitky podle odstavce 1, vyrozumí přihlašovatele o</w:t>
      </w:r>
      <w:r w:rsidR="00DC2D75" w:rsidRPr="00B01E7E">
        <w:rPr>
          <w:rFonts w:ascii="Times New Roman" w:hAnsi="Times New Roman"/>
          <w:sz w:val="24"/>
          <w:szCs w:val="24"/>
        </w:rPr>
        <w:t> </w:t>
      </w:r>
      <w:r w:rsidR="001F024C" w:rsidRPr="00B01E7E">
        <w:rPr>
          <w:rFonts w:ascii="Times New Roman" w:hAnsi="Times New Roman"/>
          <w:sz w:val="24"/>
          <w:szCs w:val="24"/>
        </w:rPr>
        <w:t>obsahu námitek a stanoví mu lhůtu, ve které se může k námitkám vyjádřit. Pokud se přihlašovatel k</w:t>
      </w:r>
      <w:r w:rsidR="00444C00" w:rsidRPr="00B01E7E">
        <w:rPr>
          <w:rFonts w:ascii="Times New Roman" w:hAnsi="Times New Roman"/>
          <w:sz w:val="24"/>
          <w:szCs w:val="24"/>
        </w:rPr>
        <w:t> </w:t>
      </w:r>
      <w:r w:rsidR="001F024C" w:rsidRPr="00B01E7E">
        <w:rPr>
          <w:rFonts w:ascii="Times New Roman" w:hAnsi="Times New Roman"/>
          <w:sz w:val="24"/>
          <w:szCs w:val="24"/>
        </w:rPr>
        <w:t>námitkám ve stanovené lhůtě nevyjádří, Úřad o námitkách rozhodne podle obsahu spisu.</w:t>
      </w:r>
    </w:p>
    <w:p w:rsidR="00947EF8" w:rsidRDefault="00947EF8" w:rsidP="00B01E7E">
      <w:pPr>
        <w:spacing w:after="0" w:line="240" w:lineRule="auto"/>
        <w:jc w:val="both"/>
        <w:rPr>
          <w:rFonts w:ascii="Times New Roman" w:hAnsi="Times New Roman"/>
          <w:sz w:val="24"/>
          <w:szCs w:val="24"/>
        </w:rPr>
      </w:pPr>
    </w:p>
    <w:p w:rsidR="001F024C" w:rsidRPr="00B01E7E" w:rsidRDefault="00B84919"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(3) </w:t>
      </w:r>
      <w:r w:rsidR="001F024C" w:rsidRPr="00B01E7E">
        <w:rPr>
          <w:rFonts w:ascii="Times New Roman" w:hAnsi="Times New Roman"/>
          <w:sz w:val="24"/>
          <w:szCs w:val="24"/>
        </w:rPr>
        <w:t>Zjistí-li Úřad, že přihlašované označení nezasahuje do zákonem chrán</w:t>
      </w:r>
      <w:r w:rsidR="001B66ED" w:rsidRPr="00B01E7E">
        <w:rPr>
          <w:rFonts w:ascii="Times New Roman" w:hAnsi="Times New Roman"/>
          <w:sz w:val="24"/>
          <w:szCs w:val="24"/>
        </w:rPr>
        <w:t>ěných starších práv namítajícího</w:t>
      </w:r>
      <w:r w:rsidR="001F024C" w:rsidRPr="00B01E7E">
        <w:rPr>
          <w:rFonts w:ascii="Times New Roman" w:hAnsi="Times New Roman"/>
          <w:sz w:val="24"/>
          <w:szCs w:val="24"/>
        </w:rPr>
        <w:t xml:space="preserve"> </w:t>
      </w:r>
      <w:r w:rsidR="0073777D" w:rsidRPr="00B01E7E">
        <w:rPr>
          <w:rFonts w:ascii="Times New Roman" w:hAnsi="Times New Roman"/>
          <w:sz w:val="24"/>
          <w:szCs w:val="24"/>
        </w:rPr>
        <w:t xml:space="preserve">uvedených v </w:t>
      </w:r>
      <w:r w:rsidR="001F024C" w:rsidRPr="00B01E7E">
        <w:rPr>
          <w:rFonts w:ascii="Times New Roman" w:hAnsi="Times New Roman"/>
          <w:sz w:val="24"/>
          <w:szCs w:val="24"/>
        </w:rPr>
        <w:t>§</w:t>
      </w:r>
      <w:r w:rsidR="0073777D" w:rsidRPr="00B01E7E">
        <w:rPr>
          <w:rFonts w:ascii="Times New Roman" w:hAnsi="Times New Roman"/>
          <w:sz w:val="24"/>
          <w:szCs w:val="24"/>
        </w:rPr>
        <w:t xml:space="preserve"> 7</w:t>
      </w:r>
      <w:r w:rsidR="001F024C" w:rsidRPr="00B01E7E">
        <w:rPr>
          <w:rFonts w:ascii="Times New Roman" w:hAnsi="Times New Roman"/>
          <w:sz w:val="24"/>
          <w:szCs w:val="24"/>
        </w:rPr>
        <w:t>, námitky zamítne.</w:t>
      </w:r>
    </w:p>
    <w:p w:rsidR="00947EF8" w:rsidRDefault="00947EF8" w:rsidP="00B01E7E">
      <w:pPr>
        <w:spacing w:after="0" w:line="240" w:lineRule="auto"/>
        <w:jc w:val="both"/>
        <w:rPr>
          <w:rFonts w:ascii="Times New Roman" w:hAnsi="Times New Roman"/>
          <w:sz w:val="24"/>
          <w:szCs w:val="24"/>
        </w:rPr>
      </w:pPr>
    </w:p>
    <w:p w:rsidR="0075230A" w:rsidRPr="00B01E7E" w:rsidRDefault="00B84919"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(4) </w:t>
      </w:r>
      <w:r w:rsidR="001F024C" w:rsidRPr="00B01E7E">
        <w:rPr>
          <w:rFonts w:ascii="Times New Roman" w:hAnsi="Times New Roman"/>
          <w:sz w:val="24"/>
          <w:szCs w:val="24"/>
        </w:rPr>
        <w:t>Zjistí-li Úřad, že přihlašované označení zasahuje do zákonem chrán</w:t>
      </w:r>
      <w:r w:rsidR="001B66ED" w:rsidRPr="00B01E7E">
        <w:rPr>
          <w:rFonts w:ascii="Times New Roman" w:hAnsi="Times New Roman"/>
          <w:sz w:val="24"/>
          <w:szCs w:val="24"/>
        </w:rPr>
        <w:t>ěných starších práv namítajícího</w:t>
      </w:r>
      <w:r w:rsidR="001F024C" w:rsidRPr="00B01E7E">
        <w:rPr>
          <w:rFonts w:ascii="Times New Roman" w:hAnsi="Times New Roman"/>
          <w:sz w:val="24"/>
          <w:szCs w:val="24"/>
        </w:rPr>
        <w:t xml:space="preserve"> </w:t>
      </w:r>
      <w:r w:rsidR="0073777D" w:rsidRPr="00B01E7E">
        <w:rPr>
          <w:rFonts w:ascii="Times New Roman" w:hAnsi="Times New Roman"/>
          <w:sz w:val="24"/>
          <w:szCs w:val="24"/>
        </w:rPr>
        <w:t>uvedených v § 7</w:t>
      </w:r>
      <w:r w:rsidR="001F024C" w:rsidRPr="00B01E7E">
        <w:rPr>
          <w:rFonts w:ascii="Times New Roman" w:hAnsi="Times New Roman"/>
          <w:sz w:val="24"/>
          <w:szCs w:val="24"/>
        </w:rPr>
        <w:t>, přihlášku zamítne. Existuje-li důvod zamí</w:t>
      </w:r>
      <w:r w:rsidR="00042C21" w:rsidRPr="00B01E7E">
        <w:rPr>
          <w:rFonts w:ascii="Times New Roman" w:hAnsi="Times New Roman"/>
          <w:sz w:val="24"/>
          <w:szCs w:val="24"/>
        </w:rPr>
        <w:t xml:space="preserve">tnutí přihlášky </w:t>
      </w:r>
      <w:r w:rsidR="001F024C" w:rsidRPr="00B01E7E">
        <w:rPr>
          <w:rFonts w:ascii="Times New Roman" w:hAnsi="Times New Roman"/>
          <w:sz w:val="24"/>
          <w:szCs w:val="24"/>
        </w:rPr>
        <w:t>pouze ve vztahu k některým z výrobků nebo služeb, Úřad přihlášku zamítne pouze pro tyto výrobky nebo služby.</w:t>
      </w:r>
    </w:p>
    <w:p w:rsidR="00947EF8" w:rsidRDefault="00947EF8" w:rsidP="00B01E7E">
      <w:pPr>
        <w:spacing w:after="0" w:line="240" w:lineRule="auto"/>
        <w:jc w:val="both"/>
        <w:rPr>
          <w:rFonts w:ascii="Times New Roman" w:hAnsi="Times New Roman"/>
          <w:sz w:val="24"/>
          <w:szCs w:val="24"/>
        </w:rPr>
      </w:pPr>
    </w:p>
    <w:p w:rsidR="001F024C" w:rsidRPr="00B01E7E" w:rsidRDefault="008E3A93" w:rsidP="00947EF8">
      <w:pPr>
        <w:spacing w:after="0" w:line="240" w:lineRule="auto"/>
        <w:ind w:firstLine="708"/>
        <w:jc w:val="both"/>
        <w:rPr>
          <w:rFonts w:ascii="Times New Roman" w:hAnsi="Times New Roman"/>
          <w:sz w:val="24"/>
          <w:szCs w:val="24"/>
        </w:rPr>
      </w:pPr>
      <w:r w:rsidRPr="00B01E7E">
        <w:rPr>
          <w:rFonts w:ascii="Times New Roman" w:hAnsi="Times New Roman"/>
          <w:sz w:val="24"/>
          <w:szCs w:val="24"/>
        </w:rPr>
        <w:lastRenderedPageBreak/>
        <w:t xml:space="preserve">(5) </w:t>
      </w:r>
      <w:r w:rsidR="00561517" w:rsidRPr="00B01E7E">
        <w:rPr>
          <w:rFonts w:ascii="Times New Roman" w:hAnsi="Times New Roman"/>
          <w:sz w:val="24"/>
          <w:szCs w:val="24"/>
        </w:rPr>
        <w:t>Úřad zveřejní údaje o zamítnutí přihlášky, popřípadě o</w:t>
      </w:r>
      <w:r w:rsidR="001467DA" w:rsidRPr="00B01E7E">
        <w:rPr>
          <w:rFonts w:ascii="Times New Roman" w:hAnsi="Times New Roman"/>
          <w:sz w:val="24"/>
          <w:szCs w:val="24"/>
        </w:rPr>
        <w:t> </w:t>
      </w:r>
      <w:r w:rsidR="00561517" w:rsidRPr="00B01E7E">
        <w:rPr>
          <w:rFonts w:ascii="Times New Roman" w:hAnsi="Times New Roman"/>
          <w:sz w:val="24"/>
          <w:szCs w:val="24"/>
        </w:rPr>
        <w:t>zamítnutí námitek ve Věstníku</w:t>
      </w:r>
      <w:r w:rsidR="001C7CC0" w:rsidRPr="00B01E7E">
        <w:rPr>
          <w:rFonts w:ascii="Times New Roman" w:hAnsi="Times New Roman"/>
          <w:sz w:val="24"/>
          <w:szCs w:val="24"/>
        </w:rPr>
        <w:t>.</w:t>
      </w:r>
      <w:r w:rsidR="00B8552F" w:rsidRPr="00B01E7E">
        <w:rPr>
          <w:rFonts w:ascii="Times New Roman" w:hAnsi="Times New Roman"/>
          <w:sz w:val="24"/>
          <w:szCs w:val="24"/>
        </w:rPr>
        <w:t>“.</w:t>
      </w:r>
    </w:p>
    <w:p w:rsidR="001F024C" w:rsidRDefault="001F024C" w:rsidP="00B01E7E">
      <w:pPr>
        <w:spacing w:after="0" w:line="240" w:lineRule="auto"/>
        <w:jc w:val="both"/>
        <w:rPr>
          <w:rFonts w:ascii="Times New Roman" w:hAnsi="Times New Roman"/>
          <w:sz w:val="24"/>
          <w:szCs w:val="24"/>
        </w:rPr>
      </w:pPr>
    </w:p>
    <w:p w:rsidR="00947EF8" w:rsidRPr="00B01E7E" w:rsidRDefault="00947EF8" w:rsidP="00B01E7E">
      <w:pPr>
        <w:spacing w:after="0" w:line="240" w:lineRule="auto"/>
        <w:jc w:val="both"/>
        <w:rPr>
          <w:rFonts w:ascii="Times New Roman" w:hAnsi="Times New Roman"/>
          <w:sz w:val="24"/>
          <w:szCs w:val="24"/>
        </w:rPr>
      </w:pPr>
    </w:p>
    <w:p w:rsidR="003A3D6A" w:rsidRPr="00B01E7E" w:rsidRDefault="00FD31EF" w:rsidP="00947EF8">
      <w:pPr>
        <w:spacing w:after="0" w:line="240" w:lineRule="auto"/>
        <w:ind w:firstLine="708"/>
        <w:jc w:val="both"/>
        <w:rPr>
          <w:rFonts w:ascii="Times New Roman" w:hAnsi="Times New Roman"/>
          <w:sz w:val="24"/>
          <w:szCs w:val="24"/>
        </w:rPr>
      </w:pPr>
      <w:r>
        <w:rPr>
          <w:rFonts w:ascii="Times New Roman" w:hAnsi="Times New Roman"/>
          <w:sz w:val="24"/>
          <w:szCs w:val="24"/>
        </w:rPr>
        <w:t xml:space="preserve">74. </w:t>
      </w:r>
      <w:r w:rsidR="003912AA" w:rsidRPr="00B01E7E">
        <w:rPr>
          <w:rFonts w:ascii="Times New Roman" w:hAnsi="Times New Roman"/>
          <w:sz w:val="24"/>
          <w:szCs w:val="24"/>
        </w:rPr>
        <w:t>Za</w:t>
      </w:r>
      <w:r w:rsidR="005C005A" w:rsidRPr="00B01E7E">
        <w:rPr>
          <w:rFonts w:ascii="Times New Roman" w:hAnsi="Times New Roman"/>
          <w:sz w:val="24"/>
          <w:szCs w:val="24"/>
        </w:rPr>
        <w:t xml:space="preserve"> § 26 se vkládají </w:t>
      </w:r>
      <w:r w:rsidR="00477D1D" w:rsidRPr="00B01E7E">
        <w:rPr>
          <w:rFonts w:ascii="Times New Roman" w:hAnsi="Times New Roman"/>
          <w:sz w:val="24"/>
          <w:szCs w:val="24"/>
        </w:rPr>
        <w:t xml:space="preserve">nové </w:t>
      </w:r>
      <w:r w:rsidR="003A3D6A" w:rsidRPr="00B01E7E">
        <w:rPr>
          <w:rFonts w:ascii="Times New Roman" w:hAnsi="Times New Roman"/>
          <w:sz w:val="24"/>
          <w:szCs w:val="24"/>
        </w:rPr>
        <w:t xml:space="preserve">§ 26a a 26b, které </w:t>
      </w:r>
      <w:r w:rsidR="0065135D" w:rsidRPr="00B01E7E">
        <w:rPr>
          <w:rFonts w:ascii="Times New Roman" w:hAnsi="Times New Roman"/>
          <w:sz w:val="24"/>
          <w:szCs w:val="24"/>
        </w:rPr>
        <w:t>včetně nadpisů</w:t>
      </w:r>
      <w:r w:rsidR="0043025E" w:rsidRPr="00B01E7E">
        <w:rPr>
          <w:rFonts w:ascii="Times New Roman" w:hAnsi="Times New Roman"/>
          <w:sz w:val="24"/>
          <w:szCs w:val="24"/>
        </w:rPr>
        <w:t xml:space="preserve"> </w:t>
      </w:r>
      <w:r w:rsidR="003A3D6A" w:rsidRPr="00B01E7E">
        <w:rPr>
          <w:rFonts w:ascii="Times New Roman" w:hAnsi="Times New Roman"/>
          <w:sz w:val="24"/>
          <w:szCs w:val="24"/>
        </w:rPr>
        <w:t>znějí:</w:t>
      </w:r>
    </w:p>
    <w:p w:rsidR="003A3D6A" w:rsidRPr="00B01E7E" w:rsidRDefault="003A3D6A" w:rsidP="00B01E7E">
      <w:pPr>
        <w:spacing w:after="0" w:line="240" w:lineRule="auto"/>
        <w:jc w:val="both"/>
        <w:rPr>
          <w:rFonts w:ascii="Times New Roman" w:hAnsi="Times New Roman"/>
          <w:sz w:val="24"/>
          <w:szCs w:val="24"/>
        </w:rPr>
      </w:pPr>
    </w:p>
    <w:p w:rsidR="003A3D6A" w:rsidRPr="00B01E7E" w:rsidRDefault="003A3D6A" w:rsidP="00FD31EF">
      <w:pPr>
        <w:spacing w:after="0" w:line="240" w:lineRule="auto"/>
        <w:jc w:val="center"/>
        <w:rPr>
          <w:rFonts w:ascii="Times New Roman" w:hAnsi="Times New Roman"/>
          <w:sz w:val="24"/>
          <w:szCs w:val="24"/>
        </w:rPr>
      </w:pPr>
      <w:r w:rsidRPr="00B01E7E">
        <w:rPr>
          <w:rFonts w:ascii="Times New Roman" w:hAnsi="Times New Roman"/>
          <w:sz w:val="24"/>
          <w:szCs w:val="24"/>
        </w:rPr>
        <w:t>„§ 26a</w:t>
      </w:r>
    </w:p>
    <w:p w:rsidR="003A3D6A" w:rsidRPr="00FD31EF" w:rsidRDefault="003A3D6A" w:rsidP="00FD31EF">
      <w:pPr>
        <w:spacing w:after="0" w:line="240" w:lineRule="auto"/>
        <w:jc w:val="center"/>
        <w:rPr>
          <w:rFonts w:ascii="Times New Roman" w:hAnsi="Times New Roman"/>
          <w:b/>
          <w:sz w:val="24"/>
          <w:szCs w:val="24"/>
        </w:rPr>
      </w:pPr>
      <w:r w:rsidRPr="00FD31EF">
        <w:rPr>
          <w:rFonts w:ascii="Times New Roman" w:hAnsi="Times New Roman"/>
          <w:b/>
          <w:sz w:val="24"/>
          <w:szCs w:val="24"/>
        </w:rPr>
        <w:t xml:space="preserve">Zvláštní ustanovení o </w:t>
      </w:r>
      <w:r w:rsidR="001D3221" w:rsidRPr="00FD31EF">
        <w:rPr>
          <w:rFonts w:ascii="Times New Roman" w:hAnsi="Times New Roman"/>
          <w:b/>
          <w:sz w:val="24"/>
          <w:szCs w:val="24"/>
        </w:rPr>
        <w:t>prokazování užívání</w:t>
      </w:r>
      <w:r w:rsidRPr="00FD31EF">
        <w:rPr>
          <w:rFonts w:ascii="Times New Roman" w:hAnsi="Times New Roman"/>
          <w:b/>
          <w:sz w:val="24"/>
          <w:szCs w:val="24"/>
        </w:rPr>
        <w:t xml:space="preserve"> ochranné známky v námitkovém řízení</w:t>
      </w:r>
    </w:p>
    <w:p w:rsidR="003A3D6A" w:rsidRPr="00B01E7E" w:rsidRDefault="003A3D6A" w:rsidP="00B01E7E">
      <w:pPr>
        <w:spacing w:after="0" w:line="240" w:lineRule="auto"/>
        <w:jc w:val="both"/>
        <w:rPr>
          <w:rFonts w:ascii="Times New Roman" w:hAnsi="Times New Roman"/>
          <w:sz w:val="24"/>
          <w:szCs w:val="24"/>
        </w:rPr>
      </w:pPr>
    </w:p>
    <w:p w:rsidR="003A3D6A" w:rsidRPr="00B01E7E" w:rsidRDefault="003A3D6A"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Pokud ke dni podání </w:t>
      </w:r>
      <w:r w:rsidR="00793AE5" w:rsidRPr="00B01E7E">
        <w:rPr>
          <w:rFonts w:ascii="Times New Roman" w:hAnsi="Times New Roman"/>
          <w:sz w:val="24"/>
          <w:szCs w:val="24"/>
        </w:rPr>
        <w:t xml:space="preserve">přihlášky </w:t>
      </w:r>
      <w:r w:rsidRPr="00B01E7E">
        <w:rPr>
          <w:rFonts w:ascii="Times New Roman" w:hAnsi="Times New Roman"/>
          <w:sz w:val="24"/>
          <w:szCs w:val="24"/>
        </w:rPr>
        <w:t>nebo dni vzniku práva pře</w:t>
      </w:r>
      <w:r w:rsidR="0075230A" w:rsidRPr="00B01E7E">
        <w:rPr>
          <w:rFonts w:ascii="Times New Roman" w:hAnsi="Times New Roman"/>
          <w:sz w:val="24"/>
          <w:szCs w:val="24"/>
        </w:rPr>
        <w:t>dnosti přihlášky</w:t>
      </w:r>
      <w:r w:rsidRPr="00B01E7E">
        <w:rPr>
          <w:rFonts w:ascii="Times New Roman" w:hAnsi="Times New Roman"/>
          <w:sz w:val="24"/>
          <w:szCs w:val="24"/>
        </w:rPr>
        <w:t xml:space="preserve"> je starší ochranná zná</w:t>
      </w:r>
      <w:r w:rsidR="000B665E" w:rsidRPr="00B01E7E">
        <w:rPr>
          <w:rFonts w:ascii="Times New Roman" w:hAnsi="Times New Roman"/>
          <w:sz w:val="24"/>
          <w:szCs w:val="24"/>
        </w:rPr>
        <w:t>mka zapsána nejméně po dobu 5</w:t>
      </w:r>
      <w:r w:rsidRPr="00B01E7E">
        <w:rPr>
          <w:rFonts w:ascii="Times New Roman" w:hAnsi="Times New Roman"/>
          <w:sz w:val="24"/>
          <w:szCs w:val="24"/>
        </w:rPr>
        <w:t xml:space="preserve"> let, namítající na žádost přihlašovatele p</w:t>
      </w:r>
      <w:r w:rsidR="000B665E" w:rsidRPr="00B01E7E">
        <w:rPr>
          <w:rFonts w:ascii="Times New Roman" w:hAnsi="Times New Roman"/>
          <w:sz w:val="24"/>
          <w:szCs w:val="24"/>
        </w:rPr>
        <w:t>ředloží důkaz o tom, že během doby 5 let předcházející</w:t>
      </w:r>
      <w:r w:rsidR="001B66ED" w:rsidRPr="00B01E7E">
        <w:rPr>
          <w:rFonts w:ascii="Times New Roman" w:hAnsi="Times New Roman"/>
          <w:sz w:val="24"/>
          <w:szCs w:val="24"/>
        </w:rPr>
        <w:t>ch</w:t>
      </w:r>
      <w:r w:rsidRPr="00B01E7E">
        <w:rPr>
          <w:rFonts w:ascii="Times New Roman" w:hAnsi="Times New Roman"/>
          <w:sz w:val="24"/>
          <w:szCs w:val="24"/>
        </w:rPr>
        <w:t xml:space="preserve"> dni podání </w:t>
      </w:r>
      <w:r w:rsidR="00793AE5" w:rsidRPr="00B01E7E">
        <w:rPr>
          <w:rFonts w:ascii="Times New Roman" w:hAnsi="Times New Roman"/>
          <w:sz w:val="24"/>
          <w:szCs w:val="24"/>
        </w:rPr>
        <w:t xml:space="preserve">přihlášky </w:t>
      </w:r>
      <w:r w:rsidRPr="00B01E7E">
        <w:rPr>
          <w:rFonts w:ascii="Times New Roman" w:hAnsi="Times New Roman"/>
          <w:sz w:val="24"/>
          <w:szCs w:val="24"/>
        </w:rPr>
        <w:t>nebo dni vzniku práva pře</w:t>
      </w:r>
      <w:r w:rsidR="0075230A" w:rsidRPr="00B01E7E">
        <w:rPr>
          <w:rFonts w:ascii="Times New Roman" w:hAnsi="Times New Roman"/>
          <w:sz w:val="24"/>
          <w:szCs w:val="24"/>
        </w:rPr>
        <w:t>dnosti přihlášky</w:t>
      </w:r>
      <w:r w:rsidRPr="00B01E7E">
        <w:rPr>
          <w:rFonts w:ascii="Times New Roman" w:hAnsi="Times New Roman"/>
          <w:sz w:val="24"/>
          <w:szCs w:val="24"/>
        </w:rPr>
        <w:t xml:space="preserve"> byla starší ochranná známka řádně užívána v souladu s § 13 pro výrobky nebo služby, pro které je zapsána a na nichž jsou založeny námitky, nebo důkaz o existenci řád</w:t>
      </w:r>
      <w:r w:rsidR="00FD31EF">
        <w:rPr>
          <w:rFonts w:ascii="Times New Roman" w:hAnsi="Times New Roman"/>
          <w:sz w:val="24"/>
          <w:szCs w:val="24"/>
        </w:rPr>
        <w:t>ných důvodů pro její neužívání.</w:t>
      </w:r>
    </w:p>
    <w:p w:rsidR="00FD31EF" w:rsidRDefault="00FD31EF" w:rsidP="00B01E7E">
      <w:pPr>
        <w:spacing w:after="0" w:line="240" w:lineRule="auto"/>
        <w:jc w:val="both"/>
        <w:rPr>
          <w:rFonts w:ascii="Times New Roman" w:hAnsi="Times New Roman"/>
          <w:sz w:val="24"/>
          <w:szCs w:val="24"/>
        </w:rPr>
      </w:pPr>
    </w:p>
    <w:p w:rsidR="000200CC" w:rsidRPr="00B01E7E" w:rsidRDefault="003A3D6A"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Žádost podle odstavce 1 </w:t>
      </w:r>
      <w:r w:rsidR="00C87723" w:rsidRPr="00B01E7E">
        <w:rPr>
          <w:rFonts w:ascii="Times New Roman" w:hAnsi="Times New Roman"/>
          <w:sz w:val="24"/>
          <w:szCs w:val="24"/>
        </w:rPr>
        <w:t xml:space="preserve">může </w:t>
      </w:r>
      <w:r w:rsidRPr="00B01E7E">
        <w:rPr>
          <w:rFonts w:ascii="Times New Roman" w:hAnsi="Times New Roman"/>
          <w:sz w:val="24"/>
          <w:szCs w:val="24"/>
        </w:rPr>
        <w:t>přihlašovatel poda</w:t>
      </w:r>
      <w:r w:rsidR="00FD31EF">
        <w:rPr>
          <w:rFonts w:ascii="Times New Roman" w:hAnsi="Times New Roman"/>
          <w:sz w:val="24"/>
          <w:szCs w:val="24"/>
        </w:rPr>
        <w:t>t u Úřadu nejpozději ve lhůtě 2 </w:t>
      </w:r>
      <w:r w:rsidRPr="00B01E7E">
        <w:rPr>
          <w:rFonts w:ascii="Times New Roman" w:hAnsi="Times New Roman"/>
          <w:sz w:val="24"/>
          <w:szCs w:val="24"/>
        </w:rPr>
        <w:t>měsíců ode dne doručení námitek k vyjádření. Lhůtu k podání žádosti o předložení důkazů o</w:t>
      </w:r>
      <w:r w:rsidR="00A75966" w:rsidRPr="00B01E7E">
        <w:rPr>
          <w:rFonts w:ascii="Times New Roman" w:hAnsi="Times New Roman"/>
          <w:sz w:val="24"/>
          <w:szCs w:val="24"/>
        </w:rPr>
        <w:t> </w:t>
      </w:r>
      <w:r w:rsidRPr="00B01E7E">
        <w:rPr>
          <w:rFonts w:ascii="Times New Roman" w:hAnsi="Times New Roman"/>
          <w:sz w:val="24"/>
          <w:szCs w:val="24"/>
        </w:rPr>
        <w:t>řádném užívání starší ochranné známky nelze prodloužit a její zmeškání nelze prominout.</w:t>
      </w:r>
    </w:p>
    <w:p w:rsidR="00FD31EF" w:rsidRDefault="00FD31EF" w:rsidP="00B01E7E">
      <w:pPr>
        <w:spacing w:after="0" w:line="240" w:lineRule="auto"/>
        <w:jc w:val="both"/>
        <w:rPr>
          <w:rFonts w:ascii="Times New Roman" w:hAnsi="Times New Roman"/>
          <w:sz w:val="24"/>
          <w:szCs w:val="24"/>
        </w:rPr>
      </w:pPr>
    </w:p>
    <w:p w:rsidR="00D97204" w:rsidRPr="00B01E7E" w:rsidRDefault="00D97204"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(3) Žádost o předložení důkazů o řádném užívání starší ochranné známky obsahuje</w:t>
      </w:r>
    </w:p>
    <w:p w:rsidR="00D97204" w:rsidRPr="00B01E7E" w:rsidRDefault="00FD31EF" w:rsidP="00B01E7E">
      <w:pPr>
        <w:spacing w:after="0" w:line="240" w:lineRule="auto"/>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D97204" w:rsidRPr="00B01E7E">
        <w:rPr>
          <w:rFonts w:ascii="Times New Roman" w:hAnsi="Times New Roman"/>
          <w:sz w:val="24"/>
          <w:szCs w:val="24"/>
        </w:rPr>
        <w:t>číslo zápisu starš</w:t>
      </w:r>
      <w:r>
        <w:rPr>
          <w:rFonts w:ascii="Times New Roman" w:hAnsi="Times New Roman"/>
          <w:sz w:val="24"/>
          <w:szCs w:val="24"/>
        </w:rPr>
        <w:t>í ochranné známky namítajícího,</w:t>
      </w:r>
    </w:p>
    <w:p w:rsidR="00D97204" w:rsidRPr="00B01E7E" w:rsidRDefault="00D97204" w:rsidP="00FD31EF">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FD31EF">
        <w:rPr>
          <w:rFonts w:ascii="Times New Roman" w:hAnsi="Times New Roman"/>
          <w:sz w:val="24"/>
          <w:szCs w:val="24"/>
        </w:rPr>
        <w:tab/>
      </w:r>
      <w:r w:rsidRPr="00B01E7E">
        <w:rPr>
          <w:rFonts w:ascii="Times New Roman" w:hAnsi="Times New Roman"/>
          <w:sz w:val="24"/>
          <w:szCs w:val="24"/>
        </w:rPr>
        <w:t>označení výrobků nebo služeb, pro něž se požaduje doložit řádné užívání ochranné známky, nebo údaj o tom, že se požaduje doložit řádné užívání pro všechny výrobky nebo služby</w:t>
      </w:r>
      <w:r w:rsidR="001E474C" w:rsidRPr="00B01E7E">
        <w:rPr>
          <w:rFonts w:ascii="Times New Roman" w:hAnsi="Times New Roman"/>
          <w:sz w:val="24"/>
          <w:szCs w:val="24"/>
        </w:rPr>
        <w:t>, o něž se námitky opírají</w:t>
      </w:r>
      <w:r w:rsidRPr="00B01E7E">
        <w:rPr>
          <w:rFonts w:ascii="Times New Roman" w:hAnsi="Times New Roman"/>
          <w:sz w:val="24"/>
          <w:szCs w:val="24"/>
        </w:rPr>
        <w:t>, a</w:t>
      </w:r>
    </w:p>
    <w:p w:rsidR="00D97204" w:rsidRPr="00B01E7E" w:rsidRDefault="00FD31EF" w:rsidP="00FD31EF">
      <w:pPr>
        <w:spacing w:after="0" w:line="240" w:lineRule="auto"/>
        <w:ind w:left="708" w:hanging="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00D97204" w:rsidRPr="00B01E7E">
        <w:rPr>
          <w:rFonts w:ascii="Times New Roman" w:hAnsi="Times New Roman"/>
          <w:sz w:val="24"/>
          <w:szCs w:val="24"/>
        </w:rPr>
        <w:t>odůvodnění přípustnosti žádosti obsahující údaj, že se jedná o starší ochrannou známku či starší ochranné známky podle odstavce 1.</w:t>
      </w:r>
    </w:p>
    <w:p w:rsidR="00FD31EF" w:rsidRDefault="00FD31EF" w:rsidP="00B01E7E">
      <w:pPr>
        <w:spacing w:after="0" w:line="240" w:lineRule="auto"/>
        <w:jc w:val="both"/>
        <w:rPr>
          <w:rFonts w:ascii="Times New Roman" w:hAnsi="Times New Roman"/>
          <w:sz w:val="24"/>
          <w:szCs w:val="24"/>
        </w:rPr>
      </w:pPr>
    </w:p>
    <w:p w:rsidR="00D97204" w:rsidRPr="00B01E7E" w:rsidRDefault="00D97204"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(4) Žádost se předkládá v samostatném podání, musí být bezpodmínečná a jednoznačná.</w:t>
      </w:r>
    </w:p>
    <w:p w:rsidR="00FD31EF" w:rsidRDefault="00FD31EF" w:rsidP="00B01E7E">
      <w:pPr>
        <w:spacing w:after="0" w:line="240" w:lineRule="auto"/>
        <w:jc w:val="both"/>
        <w:rPr>
          <w:rFonts w:ascii="Times New Roman" w:hAnsi="Times New Roman"/>
          <w:sz w:val="24"/>
          <w:szCs w:val="24"/>
        </w:rPr>
      </w:pPr>
    </w:p>
    <w:p w:rsidR="00D97204" w:rsidRPr="00B01E7E" w:rsidRDefault="00D97204"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(5) Je-li žádost předkládána v listinné podobě, předkládá se ve dvojím vyhotovení.</w:t>
      </w:r>
    </w:p>
    <w:p w:rsidR="00FD31EF" w:rsidRDefault="00FD31EF" w:rsidP="00B01E7E">
      <w:pPr>
        <w:spacing w:after="0" w:line="240" w:lineRule="auto"/>
        <w:jc w:val="both"/>
        <w:rPr>
          <w:rFonts w:ascii="Times New Roman" w:hAnsi="Times New Roman"/>
          <w:sz w:val="24"/>
          <w:szCs w:val="24"/>
        </w:rPr>
      </w:pPr>
    </w:p>
    <w:p w:rsidR="00B74031" w:rsidRPr="00B01E7E" w:rsidRDefault="009557BB"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(6) </w:t>
      </w:r>
      <w:r w:rsidR="009C38F0" w:rsidRPr="00B01E7E">
        <w:rPr>
          <w:rFonts w:ascii="Times New Roman" w:hAnsi="Times New Roman"/>
          <w:sz w:val="24"/>
          <w:szCs w:val="24"/>
        </w:rPr>
        <w:t>Pokud žádost o prokázání užívání ochranné známky nesplňuje náležitosti nebo byla podána po lhůtě uvedené v odstavci 2, považuje se za nepodanou a Úřad v rozhodnutí o</w:t>
      </w:r>
      <w:r w:rsidR="00A75966" w:rsidRPr="00B01E7E">
        <w:rPr>
          <w:rFonts w:ascii="Times New Roman" w:hAnsi="Times New Roman"/>
          <w:sz w:val="24"/>
          <w:szCs w:val="24"/>
        </w:rPr>
        <w:t> </w:t>
      </w:r>
      <w:r w:rsidR="009C38F0" w:rsidRPr="00B01E7E">
        <w:rPr>
          <w:rFonts w:ascii="Times New Roman" w:hAnsi="Times New Roman"/>
          <w:sz w:val="24"/>
          <w:szCs w:val="24"/>
        </w:rPr>
        <w:t>námitkách tuto skutečnost uvede.</w:t>
      </w:r>
    </w:p>
    <w:p w:rsidR="00FD31EF" w:rsidRDefault="00FD31EF" w:rsidP="00B01E7E">
      <w:pPr>
        <w:spacing w:after="0" w:line="240" w:lineRule="auto"/>
        <w:jc w:val="both"/>
        <w:rPr>
          <w:rFonts w:ascii="Times New Roman" w:hAnsi="Times New Roman"/>
          <w:sz w:val="24"/>
          <w:szCs w:val="24"/>
        </w:rPr>
      </w:pPr>
    </w:p>
    <w:p w:rsidR="003A3D6A" w:rsidRPr="00B01E7E" w:rsidRDefault="0023310F"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(7</w:t>
      </w:r>
      <w:r w:rsidR="003A3D6A" w:rsidRPr="00B01E7E">
        <w:rPr>
          <w:rFonts w:ascii="Times New Roman" w:hAnsi="Times New Roman"/>
          <w:sz w:val="24"/>
          <w:szCs w:val="24"/>
        </w:rPr>
        <w:t>) Namítající předloží ve lhůtě 4 měsíců ode dne doručení výzvy Úřadu důkazy o</w:t>
      </w:r>
      <w:r w:rsidR="00DC2D75" w:rsidRPr="00B01E7E">
        <w:rPr>
          <w:rFonts w:ascii="Times New Roman" w:hAnsi="Times New Roman"/>
          <w:sz w:val="24"/>
          <w:szCs w:val="24"/>
        </w:rPr>
        <w:t> </w:t>
      </w:r>
      <w:r w:rsidR="003A3D6A" w:rsidRPr="00B01E7E">
        <w:rPr>
          <w:rFonts w:ascii="Times New Roman" w:hAnsi="Times New Roman"/>
          <w:sz w:val="24"/>
          <w:szCs w:val="24"/>
        </w:rPr>
        <w:t>řádném užívání starší ochranné známky nebo důkaz o existenci řádných důvodů pro její neužívání. Tuto lhůtu nelze prodloužit a její zmeškání nelze prominout.</w:t>
      </w:r>
      <w:r w:rsidR="00721763" w:rsidRPr="00B01E7E">
        <w:rPr>
          <w:rFonts w:ascii="Times New Roman" w:hAnsi="Times New Roman"/>
          <w:sz w:val="24"/>
          <w:szCs w:val="24"/>
        </w:rPr>
        <w:t xml:space="preserve"> Jsou-li důkazy o</w:t>
      </w:r>
      <w:r w:rsidR="00A75966" w:rsidRPr="00B01E7E">
        <w:rPr>
          <w:rFonts w:ascii="Times New Roman" w:hAnsi="Times New Roman"/>
          <w:sz w:val="24"/>
          <w:szCs w:val="24"/>
        </w:rPr>
        <w:t> </w:t>
      </w:r>
      <w:r w:rsidR="00721763" w:rsidRPr="00B01E7E">
        <w:rPr>
          <w:rFonts w:ascii="Times New Roman" w:hAnsi="Times New Roman"/>
          <w:sz w:val="24"/>
          <w:szCs w:val="24"/>
        </w:rPr>
        <w:t>řádném užívání předkládány v listinné podobě, předkládají se ve dvojím vyhotovení.</w:t>
      </w:r>
    </w:p>
    <w:p w:rsidR="00FD31EF" w:rsidRDefault="00FD31EF" w:rsidP="00B01E7E">
      <w:pPr>
        <w:spacing w:after="0" w:line="240" w:lineRule="auto"/>
        <w:jc w:val="both"/>
        <w:rPr>
          <w:rFonts w:ascii="Times New Roman" w:hAnsi="Times New Roman"/>
          <w:sz w:val="24"/>
          <w:szCs w:val="24"/>
        </w:rPr>
      </w:pPr>
    </w:p>
    <w:p w:rsidR="003A3D6A" w:rsidRPr="00B01E7E" w:rsidRDefault="00860F32"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23310F" w:rsidRPr="00B01E7E">
        <w:rPr>
          <w:rFonts w:ascii="Times New Roman" w:hAnsi="Times New Roman"/>
          <w:sz w:val="24"/>
          <w:szCs w:val="24"/>
        </w:rPr>
        <w:t>8</w:t>
      </w:r>
      <w:r w:rsidRPr="00B01E7E">
        <w:rPr>
          <w:rFonts w:ascii="Times New Roman" w:hAnsi="Times New Roman"/>
          <w:sz w:val="24"/>
          <w:szCs w:val="24"/>
        </w:rPr>
        <w:t>)</w:t>
      </w:r>
      <w:r w:rsidR="008F16D8" w:rsidRPr="00B01E7E">
        <w:rPr>
          <w:rFonts w:ascii="Times New Roman" w:hAnsi="Times New Roman"/>
          <w:sz w:val="24"/>
          <w:szCs w:val="24"/>
        </w:rPr>
        <w:t xml:space="preserve"> </w:t>
      </w:r>
      <w:r w:rsidR="003A3D6A" w:rsidRPr="00B01E7E">
        <w:rPr>
          <w:rFonts w:ascii="Times New Roman" w:hAnsi="Times New Roman"/>
          <w:sz w:val="24"/>
          <w:szCs w:val="24"/>
        </w:rPr>
        <w:t>Byla-li starší ochranná známka řádně užívána jen pro některé z výrobků nebo služeb, pro které byla zapsána, považuje se pro účely projednání námitek za zapsanou pouze pro tyto výrobky nebo služby.</w:t>
      </w:r>
    </w:p>
    <w:p w:rsidR="00FD31EF" w:rsidRDefault="00FD31EF" w:rsidP="00B01E7E">
      <w:pPr>
        <w:spacing w:after="0" w:line="240" w:lineRule="auto"/>
        <w:jc w:val="both"/>
        <w:rPr>
          <w:rFonts w:ascii="Times New Roman" w:hAnsi="Times New Roman"/>
          <w:sz w:val="24"/>
          <w:szCs w:val="24"/>
        </w:rPr>
      </w:pPr>
    </w:p>
    <w:p w:rsidR="003A3D6A" w:rsidRPr="00B01E7E" w:rsidRDefault="00860F32"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23310F" w:rsidRPr="00B01E7E">
        <w:rPr>
          <w:rFonts w:ascii="Times New Roman" w:hAnsi="Times New Roman"/>
          <w:sz w:val="24"/>
          <w:szCs w:val="24"/>
        </w:rPr>
        <w:t>9</w:t>
      </w:r>
      <w:r w:rsidRPr="00B01E7E">
        <w:rPr>
          <w:rFonts w:ascii="Times New Roman" w:hAnsi="Times New Roman"/>
          <w:sz w:val="24"/>
          <w:szCs w:val="24"/>
        </w:rPr>
        <w:t xml:space="preserve">) </w:t>
      </w:r>
      <w:r w:rsidR="003A3D6A" w:rsidRPr="00B01E7E">
        <w:rPr>
          <w:rFonts w:ascii="Times New Roman" w:hAnsi="Times New Roman"/>
          <w:sz w:val="24"/>
          <w:szCs w:val="24"/>
        </w:rPr>
        <w:t>Nedoložil-li namítající v zákonné lhůtě řádné užívání st</w:t>
      </w:r>
      <w:r w:rsidR="00834DB8" w:rsidRPr="00B01E7E">
        <w:rPr>
          <w:rFonts w:ascii="Times New Roman" w:hAnsi="Times New Roman"/>
          <w:sz w:val="24"/>
          <w:szCs w:val="24"/>
        </w:rPr>
        <w:t>arší ochranné známky podle odstavce</w:t>
      </w:r>
      <w:r w:rsidR="003A3D6A" w:rsidRPr="00B01E7E">
        <w:rPr>
          <w:rFonts w:ascii="Times New Roman" w:hAnsi="Times New Roman"/>
          <w:sz w:val="24"/>
          <w:szCs w:val="24"/>
        </w:rPr>
        <w:t xml:space="preserve"> 1 nebo </w:t>
      </w:r>
      <w:r w:rsidR="00F9295A" w:rsidRPr="00B01E7E">
        <w:rPr>
          <w:rFonts w:ascii="Times New Roman" w:hAnsi="Times New Roman"/>
          <w:sz w:val="24"/>
          <w:szCs w:val="24"/>
        </w:rPr>
        <w:t xml:space="preserve">nepředložil-li </w:t>
      </w:r>
      <w:r w:rsidR="003A3D6A" w:rsidRPr="00B01E7E">
        <w:rPr>
          <w:rFonts w:ascii="Times New Roman" w:hAnsi="Times New Roman"/>
          <w:sz w:val="24"/>
          <w:szCs w:val="24"/>
        </w:rPr>
        <w:t>důkaz o existenci řádných důvodů pr</w:t>
      </w:r>
      <w:r w:rsidR="00834DB8" w:rsidRPr="00B01E7E">
        <w:rPr>
          <w:rFonts w:ascii="Times New Roman" w:hAnsi="Times New Roman"/>
          <w:sz w:val="24"/>
          <w:szCs w:val="24"/>
        </w:rPr>
        <w:t>o její neužívání</w:t>
      </w:r>
      <w:r w:rsidR="003A3D6A" w:rsidRPr="00B01E7E">
        <w:rPr>
          <w:rFonts w:ascii="Times New Roman" w:hAnsi="Times New Roman"/>
          <w:sz w:val="24"/>
          <w:szCs w:val="24"/>
        </w:rPr>
        <w:t xml:space="preserve"> a</w:t>
      </w:r>
      <w:r w:rsidR="00DC2D75" w:rsidRPr="00B01E7E">
        <w:rPr>
          <w:rFonts w:ascii="Times New Roman" w:hAnsi="Times New Roman"/>
          <w:sz w:val="24"/>
          <w:szCs w:val="24"/>
        </w:rPr>
        <w:t> </w:t>
      </w:r>
      <w:r w:rsidR="003A3D6A" w:rsidRPr="00B01E7E">
        <w:rPr>
          <w:rFonts w:ascii="Times New Roman" w:hAnsi="Times New Roman"/>
          <w:sz w:val="24"/>
          <w:szCs w:val="24"/>
        </w:rPr>
        <w:t>jde-li o</w:t>
      </w:r>
      <w:r w:rsidR="00A75966" w:rsidRPr="00B01E7E">
        <w:rPr>
          <w:rFonts w:ascii="Times New Roman" w:hAnsi="Times New Roman"/>
          <w:sz w:val="24"/>
          <w:szCs w:val="24"/>
        </w:rPr>
        <w:t> </w:t>
      </w:r>
      <w:r w:rsidR="003A3D6A" w:rsidRPr="00B01E7E">
        <w:rPr>
          <w:rFonts w:ascii="Times New Roman" w:hAnsi="Times New Roman"/>
          <w:sz w:val="24"/>
          <w:szCs w:val="24"/>
        </w:rPr>
        <w:t>jediné namítané starší právo, Úřad námitky zamítne</w:t>
      </w:r>
      <w:r w:rsidR="00EC4C9E" w:rsidRPr="00B01E7E">
        <w:rPr>
          <w:rFonts w:ascii="Times New Roman" w:hAnsi="Times New Roman"/>
          <w:sz w:val="24"/>
          <w:szCs w:val="24"/>
        </w:rPr>
        <w:t>.</w:t>
      </w:r>
    </w:p>
    <w:p w:rsidR="00C46FFC" w:rsidRPr="00B01E7E" w:rsidRDefault="00C46FFC" w:rsidP="00B01E7E">
      <w:pPr>
        <w:spacing w:after="0" w:line="240" w:lineRule="auto"/>
        <w:jc w:val="both"/>
        <w:rPr>
          <w:rFonts w:ascii="Times New Roman" w:hAnsi="Times New Roman"/>
          <w:sz w:val="24"/>
          <w:szCs w:val="24"/>
        </w:rPr>
      </w:pPr>
    </w:p>
    <w:p w:rsidR="00FD31EF" w:rsidRDefault="00FD31EF" w:rsidP="00B01E7E">
      <w:pPr>
        <w:spacing w:after="0" w:line="240" w:lineRule="auto"/>
        <w:jc w:val="both"/>
        <w:rPr>
          <w:rFonts w:ascii="Times New Roman" w:hAnsi="Times New Roman"/>
          <w:sz w:val="24"/>
          <w:szCs w:val="24"/>
        </w:rPr>
      </w:pPr>
    </w:p>
    <w:p w:rsidR="003A3D6A" w:rsidRPr="00B01E7E" w:rsidRDefault="003A3D6A" w:rsidP="00FD31EF">
      <w:pPr>
        <w:spacing w:after="0" w:line="240" w:lineRule="auto"/>
        <w:jc w:val="center"/>
        <w:rPr>
          <w:rFonts w:ascii="Times New Roman" w:hAnsi="Times New Roman"/>
          <w:sz w:val="24"/>
          <w:szCs w:val="24"/>
        </w:rPr>
      </w:pPr>
      <w:r w:rsidRPr="00B01E7E">
        <w:rPr>
          <w:rFonts w:ascii="Times New Roman" w:hAnsi="Times New Roman"/>
          <w:sz w:val="24"/>
          <w:szCs w:val="24"/>
        </w:rPr>
        <w:t>§ 26b</w:t>
      </w:r>
    </w:p>
    <w:p w:rsidR="003A3D6A" w:rsidRPr="00FD31EF" w:rsidRDefault="003A3D6A" w:rsidP="00FD31EF">
      <w:pPr>
        <w:spacing w:after="0" w:line="240" w:lineRule="auto"/>
        <w:jc w:val="center"/>
        <w:rPr>
          <w:rFonts w:ascii="Times New Roman" w:hAnsi="Times New Roman"/>
          <w:b/>
          <w:sz w:val="24"/>
          <w:szCs w:val="24"/>
        </w:rPr>
      </w:pPr>
      <w:r w:rsidRPr="00FD31EF">
        <w:rPr>
          <w:rFonts w:ascii="Times New Roman" w:hAnsi="Times New Roman"/>
          <w:b/>
          <w:sz w:val="24"/>
          <w:szCs w:val="24"/>
        </w:rPr>
        <w:t>Smírné urovnání</w:t>
      </w:r>
    </w:p>
    <w:p w:rsidR="00226894" w:rsidRPr="00B01E7E" w:rsidRDefault="00226894" w:rsidP="00B01E7E">
      <w:pPr>
        <w:spacing w:after="0" w:line="240" w:lineRule="auto"/>
        <w:jc w:val="both"/>
        <w:rPr>
          <w:rFonts w:ascii="Times New Roman" w:hAnsi="Times New Roman"/>
          <w:sz w:val="24"/>
          <w:szCs w:val="24"/>
        </w:rPr>
      </w:pPr>
    </w:p>
    <w:p w:rsidR="004A2AC1" w:rsidRPr="00B01E7E" w:rsidRDefault="003A3D6A"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Úřad přihlašovateli a namítajícímu na základě jejich společné žádosti stanoví v průběhu námitkového řízení lhůtu alespoň 2 měsíců ke smírnému urovnání.</w:t>
      </w:r>
      <w:r w:rsidR="00FD31EF">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FD31EF" w:rsidRPr="00B01E7E" w:rsidRDefault="00FD31EF" w:rsidP="00B01E7E">
      <w:pPr>
        <w:spacing w:after="0" w:line="240" w:lineRule="auto"/>
        <w:jc w:val="both"/>
        <w:rPr>
          <w:rFonts w:ascii="Times New Roman" w:hAnsi="Times New Roman"/>
          <w:sz w:val="24"/>
          <w:szCs w:val="24"/>
        </w:rPr>
      </w:pPr>
    </w:p>
    <w:p w:rsidR="001F024C" w:rsidRPr="00B01E7E" w:rsidRDefault="00FD31EF" w:rsidP="00FD31EF">
      <w:pPr>
        <w:spacing w:after="0" w:line="240" w:lineRule="auto"/>
        <w:ind w:firstLine="708"/>
        <w:jc w:val="both"/>
        <w:rPr>
          <w:rFonts w:ascii="Times New Roman" w:hAnsi="Times New Roman"/>
          <w:sz w:val="24"/>
          <w:szCs w:val="24"/>
        </w:rPr>
      </w:pPr>
      <w:r>
        <w:rPr>
          <w:rFonts w:ascii="Times New Roman" w:hAnsi="Times New Roman"/>
          <w:sz w:val="24"/>
          <w:szCs w:val="24"/>
        </w:rPr>
        <w:t xml:space="preserve">75. </w:t>
      </w:r>
      <w:r w:rsidR="0081291B" w:rsidRPr="00B01E7E">
        <w:rPr>
          <w:rFonts w:ascii="Times New Roman" w:hAnsi="Times New Roman"/>
          <w:sz w:val="24"/>
          <w:szCs w:val="24"/>
        </w:rPr>
        <w:t xml:space="preserve">V § 27 odst. 3 </w:t>
      </w:r>
      <w:r w:rsidR="0065135D" w:rsidRPr="00B01E7E">
        <w:rPr>
          <w:rFonts w:ascii="Times New Roman" w:hAnsi="Times New Roman"/>
          <w:sz w:val="24"/>
          <w:szCs w:val="24"/>
        </w:rPr>
        <w:t xml:space="preserve">větě druhé se </w:t>
      </w:r>
      <w:r w:rsidR="00477D1D" w:rsidRPr="00B01E7E">
        <w:rPr>
          <w:rFonts w:ascii="Times New Roman" w:hAnsi="Times New Roman"/>
          <w:sz w:val="24"/>
          <w:szCs w:val="24"/>
        </w:rPr>
        <w:t xml:space="preserve">část </w:t>
      </w:r>
      <w:r w:rsidR="004A5328" w:rsidRPr="00B01E7E">
        <w:rPr>
          <w:rFonts w:ascii="Times New Roman" w:hAnsi="Times New Roman"/>
          <w:sz w:val="24"/>
          <w:szCs w:val="24"/>
        </w:rPr>
        <w:t>vět</w:t>
      </w:r>
      <w:r w:rsidR="00477D1D" w:rsidRPr="00B01E7E">
        <w:rPr>
          <w:rFonts w:ascii="Times New Roman" w:hAnsi="Times New Roman"/>
          <w:sz w:val="24"/>
          <w:szCs w:val="24"/>
        </w:rPr>
        <w:t>y</w:t>
      </w:r>
      <w:r w:rsidR="004A5328" w:rsidRPr="00B01E7E">
        <w:rPr>
          <w:rFonts w:ascii="Times New Roman" w:hAnsi="Times New Roman"/>
          <w:sz w:val="24"/>
          <w:szCs w:val="24"/>
        </w:rPr>
        <w:t xml:space="preserve"> za středníkem </w:t>
      </w:r>
      <w:r w:rsidR="00514DC6" w:rsidRPr="00B01E7E">
        <w:rPr>
          <w:rFonts w:ascii="Times New Roman" w:hAnsi="Times New Roman"/>
          <w:sz w:val="24"/>
          <w:szCs w:val="24"/>
        </w:rPr>
        <w:t xml:space="preserve">včetně středníku </w:t>
      </w:r>
      <w:r w:rsidR="004A5328" w:rsidRPr="00B01E7E">
        <w:rPr>
          <w:rFonts w:ascii="Times New Roman" w:hAnsi="Times New Roman"/>
          <w:sz w:val="24"/>
          <w:szCs w:val="24"/>
        </w:rPr>
        <w:t>zrušuje</w:t>
      </w:r>
      <w:r w:rsidR="0081291B"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FD31EF" w:rsidRPr="00B01E7E" w:rsidRDefault="00FD31EF" w:rsidP="00B01E7E">
      <w:pPr>
        <w:spacing w:after="0" w:line="240" w:lineRule="auto"/>
        <w:jc w:val="both"/>
        <w:rPr>
          <w:rFonts w:ascii="Times New Roman" w:hAnsi="Times New Roman"/>
          <w:sz w:val="24"/>
          <w:szCs w:val="24"/>
        </w:rPr>
      </w:pPr>
    </w:p>
    <w:p w:rsidR="00F96D23" w:rsidRPr="00B01E7E" w:rsidRDefault="00FD31EF" w:rsidP="00FD31EF">
      <w:pPr>
        <w:spacing w:after="0" w:line="240" w:lineRule="auto"/>
        <w:ind w:firstLine="708"/>
        <w:jc w:val="both"/>
        <w:rPr>
          <w:rFonts w:ascii="Times New Roman" w:hAnsi="Times New Roman"/>
          <w:sz w:val="24"/>
          <w:szCs w:val="24"/>
        </w:rPr>
      </w:pPr>
      <w:r>
        <w:rPr>
          <w:rFonts w:ascii="Times New Roman" w:hAnsi="Times New Roman"/>
          <w:sz w:val="24"/>
          <w:szCs w:val="24"/>
        </w:rPr>
        <w:t xml:space="preserve">76. </w:t>
      </w:r>
      <w:r w:rsidR="0081291B" w:rsidRPr="00B01E7E">
        <w:rPr>
          <w:rFonts w:ascii="Times New Roman" w:hAnsi="Times New Roman"/>
          <w:sz w:val="24"/>
          <w:szCs w:val="24"/>
        </w:rPr>
        <w:t xml:space="preserve">V § 27 odst. 5 se slova „až do zápisu ochranné známky do rejstříku“ </w:t>
      </w:r>
      <w:r w:rsidR="00A50BBA" w:rsidRPr="00B01E7E">
        <w:rPr>
          <w:rFonts w:ascii="Times New Roman" w:hAnsi="Times New Roman"/>
          <w:sz w:val="24"/>
          <w:szCs w:val="24"/>
        </w:rPr>
        <w:t xml:space="preserve">a </w:t>
      </w:r>
      <w:r w:rsidR="00F96D23" w:rsidRPr="00B01E7E">
        <w:rPr>
          <w:rFonts w:ascii="Times New Roman" w:hAnsi="Times New Roman"/>
          <w:sz w:val="24"/>
          <w:szCs w:val="24"/>
        </w:rPr>
        <w:t xml:space="preserve">věta </w:t>
      </w:r>
      <w:r w:rsidR="007567B1" w:rsidRPr="00B01E7E">
        <w:rPr>
          <w:rFonts w:ascii="Times New Roman" w:hAnsi="Times New Roman"/>
          <w:sz w:val="24"/>
          <w:szCs w:val="24"/>
        </w:rPr>
        <w:t xml:space="preserve">poslední </w:t>
      </w:r>
      <w:r w:rsidR="00F96D23" w:rsidRPr="00B01E7E">
        <w:rPr>
          <w:rFonts w:ascii="Times New Roman" w:hAnsi="Times New Roman"/>
          <w:sz w:val="24"/>
          <w:szCs w:val="24"/>
        </w:rPr>
        <w:t>zrušuj</w:t>
      </w:r>
      <w:r w:rsidR="0065135D" w:rsidRPr="00B01E7E">
        <w:rPr>
          <w:rFonts w:ascii="Times New Roman" w:hAnsi="Times New Roman"/>
          <w:sz w:val="24"/>
          <w:szCs w:val="24"/>
        </w:rPr>
        <w:t>í</w:t>
      </w:r>
      <w:r w:rsidR="00F96D23" w:rsidRPr="00B01E7E">
        <w:rPr>
          <w:rFonts w:ascii="Times New Roman" w:hAnsi="Times New Roman"/>
          <w:sz w:val="24"/>
          <w:szCs w:val="24"/>
        </w:rPr>
        <w:t>.</w:t>
      </w:r>
    </w:p>
    <w:p w:rsidR="00F96D23" w:rsidRDefault="00F96D23" w:rsidP="00B01E7E">
      <w:pPr>
        <w:spacing w:after="0" w:line="240" w:lineRule="auto"/>
        <w:jc w:val="both"/>
        <w:rPr>
          <w:rFonts w:ascii="Times New Roman" w:hAnsi="Times New Roman"/>
          <w:sz w:val="24"/>
          <w:szCs w:val="24"/>
        </w:rPr>
      </w:pPr>
    </w:p>
    <w:p w:rsidR="00FD31EF" w:rsidRPr="00B01E7E" w:rsidRDefault="00FD31EF" w:rsidP="00B01E7E">
      <w:pPr>
        <w:spacing w:after="0" w:line="240" w:lineRule="auto"/>
        <w:jc w:val="both"/>
        <w:rPr>
          <w:rFonts w:ascii="Times New Roman" w:hAnsi="Times New Roman"/>
          <w:sz w:val="24"/>
          <w:szCs w:val="24"/>
        </w:rPr>
      </w:pPr>
    </w:p>
    <w:p w:rsidR="00F96D23" w:rsidRPr="00B01E7E" w:rsidRDefault="00FD31EF" w:rsidP="00FD31EF">
      <w:pPr>
        <w:spacing w:after="0" w:line="240" w:lineRule="auto"/>
        <w:ind w:firstLine="708"/>
        <w:jc w:val="both"/>
        <w:rPr>
          <w:rFonts w:ascii="Times New Roman" w:hAnsi="Times New Roman"/>
          <w:sz w:val="24"/>
          <w:szCs w:val="24"/>
        </w:rPr>
      </w:pPr>
      <w:r>
        <w:rPr>
          <w:rFonts w:ascii="Times New Roman" w:hAnsi="Times New Roman"/>
          <w:sz w:val="24"/>
          <w:szCs w:val="24"/>
        </w:rPr>
        <w:t xml:space="preserve">77. </w:t>
      </w:r>
      <w:r w:rsidR="00477D1D" w:rsidRPr="00B01E7E">
        <w:rPr>
          <w:rFonts w:ascii="Times New Roman" w:hAnsi="Times New Roman"/>
          <w:sz w:val="24"/>
          <w:szCs w:val="24"/>
        </w:rPr>
        <w:t xml:space="preserve">V </w:t>
      </w:r>
      <w:r w:rsidR="00F96D23" w:rsidRPr="00B01E7E">
        <w:rPr>
          <w:rFonts w:ascii="Times New Roman" w:hAnsi="Times New Roman"/>
          <w:sz w:val="24"/>
          <w:szCs w:val="24"/>
        </w:rPr>
        <w:t>§ 27 odst</w:t>
      </w:r>
      <w:r w:rsidR="00067B64" w:rsidRPr="00B01E7E">
        <w:rPr>
          <w:rFonts w:ascii="Times New Roman" w:hAnsi="Times New Roman"/>
          <w:sz w:val="24"/>
          <w:szCs w:val="24"/>
        </w:rPr>
        <w:t>av</w:t>
      </w:r>
      <w:r w:rsidR="00477D1D" w:rsidRPr="00B01E7E">
        <w:rPr>
          <w:rFonts w:ascii="Times New Roman" w:hAnsi="Times New Roman"/>
          <w:sz w:val="24"/>
          <w:szCs w:val="24"/>
        </w:rPr>
        <w:t>c</w:t>
      </w:r>
      <w:r w:rsidR="00067B64" w:rsidRPr="00B01E7E">
        <w:rPr>
          <w:rFonts w:ascii="Times New Roman" w:hAnsi="Times New Roman"/>
          <w:sz w:val="24"/>
          <w:szCs w:val="24"/>
        </w:rPr>
        <w:t>e</w:t>
      </w:r>
      <w:r w:rsidR="00F96D23" w:rsidRPr="00B01E7E">
        <w:rPr>
          <w:rFonts w:ascii="Times New Roman" w:hAnsi="Times New Roman"/>
          <w:sz w:val="24"/>
          <w:szCs w:val="24"/>
        </w:rPr>
        <w:t xml:space="preserve"> 6 </w:t>
      </w:r>
      <w:r w:rsidR="00477D1D" w:rsidRPr="00B01E7E">
        <w:rPr>
          <w:rFonts w:ascii="Times New Roman" w:hAnsi="Times New Roman"/>
          <w:sz w:val="24"/>
          <w:szCs w:val="24"/>
        </w:rPr>
        <w:t xml:space="preserve">a 7 </w:t>
      </w:r>
      <w:r w:rsidR="00F96D23" w:rsidRPr="00B01E7E">
        <w:rPr>
          <w:rFonts w:ascii="Times New Roman" w:hAnsi="Times New Roman"/>
          <w:sz w:val="24"/>
          <w:szCs w:val="24"/>
        </w:rPr>
        <w:t>zn</w:t>
      </w:r>
      <w:r w:rsidR="00067B64" w:rsidRPr="00B01E7E">
        <w:rPr>
          <w:rFonts w:ascii="Times New Roman" w:hAnsi="Times New Roman"/>
          <w:sz w:val="24"/>
          <w:szCs w:val="24"/>
        </w:rPr>
        <w:t>ěj</w:t>
      </w:r>
      <w:r w:rsidR="00F96D23" w:rsidRPr="00B01E7E">
        <w:rPr>
          <w:rFonts w:ascii="Times New Roman" w:hAnsi="Times New Roman"/>
          <w:sz w:val="24"/>
          <w:szCs w:val="24"/>
        </w:rPr>
        <w:t>í:</w:t>
      </w:r>
    </w:p>
    <w:p w:rsidR="00FD31EF" w:rsidRDefault="00FD31EF" w:rsidP="00B01E7E">
      <w:pPr>
        <w:spacing w:after="0" w:line="240" w:lineRule="auto"/>
        <w:jc w:val="both"/>
        <w:rPr>
          <w:rFonts w:ascii="Times New Roman" w:hAnsi="Times New Roman"/>
          <w:sz w:val="24"/>
          <w:szCs w:val="24"/>
        </w:rPr>
      </w:pPr>
    </w:p>
    <w:p w:rsidR="00F96D23" w:rsidRPr="00B01E7E" w:rsidRDefault="00741621"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8E3A93" w:rsidRPr="00B01E7E">
        <w:rPr>
          <w:rFonts w:ascii="Times New Roman" w:hAnsi="Times New Roman"/>
          <w:sz w:val="24"/>
          <w:szCs w:val="24"/>
        </w:rPr>
        <w:t xml:space="preserve">(6) </w:t>
      </w:r>
      <w:r w:rsidR="0032047E" w:rsidRPr="00B01E7E">
        <w:rPr>
          <w:rFonts w:ascii="Times New Roman" w:hAnsi="Times New Roman"/>
          <w:sz w:val="24"/>
          <w:szCs w:val="24"/>
        </w:rPr>
        <w:t>V žádosti o úpravu přihlášky přihlašovatel uvede požadovanou úpravu; v</w:t>
      </w:r>
      <w:r w:rsidR="006A3EF5" w:rsidRPr="00B01E7E">
        <w:rPr>
          <w:rFonts w:ascii="Times New Roman" w:hAnsi="Times New Roman"/>
          <w:sz w:val="24"/>
          <w:szCs w:val="24"/>
        </w:rPr>
        <w:t> </w:t>
      </w:r>
      <w:r w:rsidR="0032047E" w:rsidRPr="00B01E7E">
        <w:rPr>
          <w:rFonts w:ascii="Times New Roman" w:hAnsi="Times New Roman"/>
          <w:sz w:val="24"/>
          <w:szCs w:val="24"/>
        </w:rPr>
        <w:t>případě rozdělení přihlášky uvede přihlašovatel údaj o tom, jak požaduje přihlášku rozdělit spolu se seznamem výrobků nebo služeb, které jsou předmětem rozdělené přihlášky, s</w:t>
      </w:r>
      <w:r w:rsidR="006A3EF5" w:rsidRPr="00B01E7E">
        <w:rPr>
          <w:rFonts w:ascii="Times New Roman" w:hAnsi="Times New Roman"/>
          <w:sz w:val="24"/>
          <w:szCs w:val="24"/>
        </w:rPr>
        <w:t> </w:t>
      </w:r>
      <w:r w:rsidR="0032047E" w:rsidRPr="00B01E7E">
        <w:rPr>
          <w:rFonts w:ascii="Times New Roman" w:hAnsi="Times New Roman"/>
          <w:sz w:val="24"/>
          <w:szCs w:val="24"/>
        </w:rPr>
        <w:t>uvedením pořadí tříd podle mezinárodního třídění</w:t>
      </w:r>
      <w:r w:rsidR="0032047E" w:rsidRPr="00FD31EF">
        <w:rPr>
          <w:rFonts w:ascii="Times New Roman" w:hAnsi="Times New Roman"/>
          <w:sz w:val="24"/>
          <w:szCs w:val="24"/>
          <w:vertAlign w:val="superscript"/>
        </w:rPr>
        <w:t>9</w:t>
      </w:r>
      <w:r w:rsidR="0032047E" w:rsidRPr="00B01E7E">
        <w:rPr>
          <w:rFonts w:ascii="Times New Roman" w:hAnsi="Times New Roman"/>
          <w:sz w:val="24"/>
          <w:szCs w:val="24"/>
        </w:rPr>
        <w:t>) spolu s příslušným číslem třídy a</w:t>
      </w:r>
      <w:r w:rsidR="00504D6A" w:rsidRPr="00B01E7E">
        <w:rPr>
          <w:rFonts w:ascii="Times New Roman" w:hAnsi="Times New Roman"/>
          <w:sz w:val="24"/>
          <w:szCs w:val="24"/>
        </w:rPr>
        <w:t> </w:t>
      </w:r>
      <w:r w:rsidR="0032047E" w:rsidRPr="00B01E7E">
        <w:rPr>
          <w:rFonts w:ascii="Times New Roman" w:hAnsi="Times New Roman"/>
          <w:sz w:val="24"/>
          <w:szCs w:val="24"/>
        </w:rPr>
        <w:t>s</w:t>
      </w:r>
      <w:r w:rsidR="00504D6A" w:rsidRPr="00B01E7E">
        <w:rPr>
          <w:rFonts w:ascii="Times New Roman" w:hAnsi="Times New Roman"/>
          <w:sz w:val="24"/>
          <w:szCs w:val="24"/>
        </w:rPr>
        <w:t> </w:t>
      </w:r>
      <w:r w:rsidR="0032047E" w:rsidRPr="00B01E7E">
        <w:rPr>
          <w:rFonts w:ascii="Times New Roman" w:hAnsi="Times New Roman"/>
          <w:sz w:val="24"/>
          <w:szCs w:val="24"/>
        </w:rPr>
        <w:t>uvedením dne vzniku práva přednosti pro každou z rozdělených přihlášek</w:t>
      </w:r>
      <w:r w:rsidR="000200CC" w:rsidRPr="00B01E7E">
        <w:rPr>
          <w:rFonts w:ascii="Times New Roman" w:hAnsi="Times New Roman"/>
          <w:sz w:val="24"/>
          <w:szCs w:val="24"/>
        </w:rPr>
        <w:t>. V</w:t>
      </w:r>
      <w:r w:rsidR="0032047E" w:rsidRPr="00B01E7E">
        <w:rPr>
          <w:rFonts w:ascii="Times New Roman" w:hAnsi="Times New Roman"/>
          <w:sz w:val="24"/>
          <w:szCs w:val="24"/>
        </w:rPr>
        <w:t xml:space="preserve"> případě omezení seznamu výrobků nebo služeb přihlašovatel uvede výrobky nebo služby, o něž se přihláška omezuje, spolu s uvedením pořadí tříd podle mezinárodního třídění</w:t>
      </w:r>
      <w:r w:rsidR="0032047E" w:rsidRPr="00FD31EF">
        <w:rPr>
          <w:rFonts w:ascii="Times New Roman" w:hAnsi="Times New Roman"/>
          <w:sz w:val="24"/>
          <w:szCs w:val="24"/>
          <w:vertAlign w:val="superscript"/>
        </w:rPr>
        <w:t>9</w:t>
      </w:r>
      <w:r w:rsidR="0032047E" w:rsidRPr="00B01E7E">
        <w:rPr>
          <w:rFonts w:ascii="Times New Roman" w:hAnsi="Times New Roman"/>
          <w:sz w:val="24"/>
          <w:szCs w:val="24"/>
        </w:rPr>
        <w:t>) a s příslušným číslem třídy.</w:t>
      </w:r>
    </w:p>
    <w:p w:rsidR="00FD31EF" w:rsidRDefault="00FD31EF" w:rsidP="00B01E7E">
      <w:pPr>
        <w:spacing w:after="0" w:line="240" w:lineRule="auto"/>
        <w:jc w:val="both"/>
        <w:rPr>
          <w:rFonts w:ascii="Times New Roman" w:hAnsi="Times New Roman"/>
          <w:sz w:val="24"/>
          <w:szCs w:val="24"/>
        </w:rPr>
      </w:pPr>
    </w:p>
    <w:p w:rsidR="0081291B" w:rsidRPr="00B01E7E" w:rsidRDefault="0081291B"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(7) Ustanovení</w:t>
      </w:r>
      <w:r w:rsidR="00F96D23" w:rsidRPr="00B01E7E">
        <w:rPr>
          <w:rFonts w:ascii="Times New Roman" w:hAnsi="Times New Roman"/>
          <w:sz w:val="24"/>
          <w:szCs w:val="24"/>
        </w:rPr>
        <w:t xml:space="preserve"> odstavců 1, 2, 4 až 6</w:t>
      </w:r>
      <w:r w:rsidRPr="00B01E7E">
        <w:rPr>
          <w:rFonts w:ascii="Times New Roman" w:hAnsi="Times New Roman"/>
          <w:sz w:val="24"/>
          <w:szCs w:val="24"/>
        </w:rPr>
        <w:t xml:space="preserve"> se přiměřeně použijí pro zapsanou ochrannou známku.</w:t>
      </w:r>
      <w:r w:rsidR="00F57289"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FD31EF" w:rsidRPr="00B01E7E" w:rsidRDefault="00FD31EF" w:rsidP="00B01E7E">
      <w:pPr>
        <w:spacing w:after="0" w:line="240" w:lineRule="auto"/>
        <w:jc w:val="both"/>
        <w:rPr>
          <w:rFonts w:ascii="Times New Roman" w:hAnsi="Times New Roman"/>
          <w:sz w:val="24"/>
          <w:szCs w:val="24"/>
        </w:rPr>
      </w:pPr>
    </w:p>
    <w:p w:rsidR="0081291B" w:rsidRPr="00B01E7E" w:rsidRDefault="00FD31EF" w:rsidP="00FD31EF">
      <w:pPr>
        <w:spacing w:after="0" w:line="240" w:lineRule="auto"/>
        <w:ind w:firstLine="708"/>
        <w:jc w:val="both"/>
        <w:rPr>
          <w:rFonts w:ascii="Times New Roman" w:hAnsi="Times New Roman"/>
          <w:sz w:val="24"/>
          <w:szCs w:val="24"/>
        </w:rPr>
      </w:pPr>
      <w:r>
        <w:rPr>
          <w:rFonts w:ascii="Times New Roman" w:hAnsi="Times New Roman"/>
          <w:sz w:val="24"/>
          <w:szCs w:val="24"/>
        </w:rPr>
        <w:t xml:space="preserve">78. </w:t>
      </w:r>
      <w:r w:rsidR="0081291B" w:rsidRPr="00B01E7E">
        <w:rPr>
          <w:rFonts w:ascii="Times New Roman" w:hAnsi="Times New Roman"/>
          <w:sz w:val="24"/>
          <w:szCs w:val="24"/>
        </w:rPr>
        <w:t xml:space="preserve">§ 29 </w:t>
      </w:r>
      <w:r w:rsidR="0016651A" w:rsidRPr="00B01E7E">
        <w:rPr>
          <w:rFonts w:ascii="Times New Roman" w:hAnsi="Times New Roman"/>
          <w:sz w:val="24"/>
          <w:szCs w:val="24"/>
        </w:rPr>
        <w:t xml:space="preserve">včetně nadpisu </w:t>
      </w:r>
      <w:r w:rsidR="007C2030" w:rsidRPr="00B01E7E">
        <w:rPr>
          <w:rFonts w:ascii="Times New Roman" w:hAnsi="Times New Roman"/>
          <w:sz w:val="24"/>
          <w:szCs w:val="24"/>
        </w:rPr>
        <w:t xml:space="preserve">a poznámky pod čarou č. </w:t>
      </w:r>
      <w:r w:rsidR="00B531B6" w:rsidRPr="00B01E7E">
        <w:rPr>
          <w:rFonts w:ascii="Times New Roman" w:hAnsi="Times New Roman"/>
          <w:sz w:val="24"/>
          <w:szCs w:val="24"/>
        </w:rPr>
        <w:t>20</w:t>
      </w:r>
      <w:r w:rsidR="007C2030" w:rsidRPr="00B01E7E">
        <w:rPr>
          <w:rFonts w:ascii="Times New Roman" w:hAnsi="Times New Roman"/>
          <w:sz w:val="24"/>
          <w:szCs w:val="24"/>
        </w:rPr>
        <w:t xml:space="preserve"> </w:t>
      </w:r>
      <w:r w:rsidR="0081291B" w:rsidRPr="00B01E7E">
        <w:rPr>
          <w:rFonts w:ascii="Times New Roman" w:hAnsi="Times New Roman"/>
          <w:sz w:val="24"/>
          <w:szCs w:val="24"/>
        </w:rPr>
        <w:t>zní:</w:t>
      </w:r>
    </w:p>
    <w:p w:rsidR="00FD31EF" w:rsidRDefault="00FD31EF" w:rsidP="00B01E7E">
      <w:pPr>
        <w:spacing w:after="0" w:line="240" w:lineRule="auto"/>
        <w:jc w:val="both"/>
        <w:rPr>
          <w:rFonts w:ascii="Times New Roman" w:hAnsi="Times New Roman"/>
          <w:sz w:val="24"/>
          <w:szCs w:val="24"/>
        </w:rPr>
      </w:pPr>
    </w:p>
    <w:p w:rsidR="0016651A" w:rsidRPr="00B01E7E" w:rsidRDefault="00B72146" w:rsidP="00FD31EF">
      <w:pPr>
        <w:spacing w:after="0" w:line="240" w:lineRule="auto"/>
        <w:jc w:val="center"/>
        <w:rPr>
          <w:rFonts w:ascii="Times New Roman" w:hAnsi="Times New Roman"/>
          <w:sz w:val="24"/>
          <w:szCs w:val="24"/>
        </w:rPr>
      </w:pPr>
      <w:r w:rsidRPr="00B01E7E">
        <w:rPr>
          <w:rFonts w:ascii="Times New Roman" w:hAnsi="Times New Roman"/>
          <w:sz w:val="24"/>
          <w:szCs w:val="24"/>
        </w:rPr>
        <w:t>„</w:t>
      </w:r>
      <w:r w:rsidR="0016651A" w:rsidRPr="00B01E7E">
        <w:rPr>
          <w:rFonts w:ascii="Times New Roman" w:hAnsi="Times New Roman"/>
          <w:sz w:val="24"/>
          <w:szCs w:val="24"/>
        </w:rPr>
        <w:t>§ 29</w:t>
      </w:r>
    </w:p>
    <w:p w:rsidR="0016651A" w:rsidRPr="00FD31EF" w:rsidRDefault="0016651A" w:rsidP="00FD31EF">
      <w:pPr>
        <w:spacing w:after="0" w:line="240" w:lineRule="auto"/>
        <w:jc w:val="center"/>
        <w:rPr>
          <w:rFonts w:ascii="Times New Roman" w:hAnsi="Times New Roman"/>
          <w:b/>
          <w:sz w:val="24"/>
          <w:szCs w:val="24"/>
        </w:rPr>
      </w:pPr>
      <w:r w:rsidRPr="00FD31EF">
        <w:rPr>
          <w:rFonts w:ascii="Times New Roman" w:hAnsi="Times New Roman"/>
          <w:b/>
          <w:sz w:val="24"/>
          <w:szCs w:val="24"/>
        </w:rPr>
        <w:t>Doba platnosti a obnova zápisu</w:t>
      </w:r>
    </w:p>
    <w:p w:rsidR="00080214" w:rsidRPr="00B01E7E" w:rsidRDefault="00080214" w:rsidP="00B01E7E">
      <w:pPr>
        <w:spacing w:after="0" w:line="240" w:lineRule="auto"/>
        <w:jc w:val="both"/>
        <w:rPr>
          <w:rFonts w:ascii="Times New Roman" w:hAnsi="Times New Roman"/>
          <w:sz w:val="24"/>
          <w:szCs w:val="24"/>
        </w:rPr>
      </w:pPr>
    </w:p>
    <w:p w:rsidR="0016651A" w:rsidRPr="00B01E7E" w:rsidRDefault="0016651A"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Zápis ochranné známky platí 10 let ode dne podání přihlášky. Nepožádá-li vlastník </w:t>
      </w:r>
      <w:r w:rsidR="00744A38" w:rsidRPr="00B01E7E">
        <w:rPr>
          <w:rFonts w:ascii="Times New Roman" w:hAnsi="Times New Roman"/>
          <w:sz w:val="24"/>
          <w:szCs w:val="24"/>
        </w:rPr>
        <w:t xml:space="preserve">ochranné známky </w:t>
      </w:r>
      <w:r w:rsidRPr="00B01E7E">
        <w:rPr>
          <w:rFonts w:ascii="Times New Roman" w:hAnsi="Times New Roman"/>
          <w:sz w:val="24"/>
          <w:szCs w:val="24"/>
        </w:rPr>
        <w:t xml:space="preserve">o obnovu zápisu, ochranná známka zanikne. Úřad informuje vlastníka ochranné známky o dni uplynutí doby platnosti zápisu, a to nejpozději 6 měsíců před tímto dnem. </w:t>
      </w:r>
      <w:r w:rsidR="007C2030" w:rsidRPr="00B01E7E">
        <w:rPr>
          <w:rFonts w:ascii="Times New Roman" w:hAnsi="Times New Roman"/>
          <w:sz w:val="24"/>
          <w:szCs w:val="24"/>
        </w:rPr>
        <w:t>Neposkytnutí této informace nezakládá odpovědnost státu za škodu způsobenou při výkonu státní moci podle jiného právního předpisu</w:t>
      </w:r>
      <w:r w:rsidR="00B531B6" w:rsidRPr="00BA607A">
        <w:rPr>
          <w:rFonts w:ascii="Times New Roman" w:hAnsi="Times New Roman"/>
          <w:sz w:val="24"/>
          <w:szCs w:val="24"/>
          <w:vertAlign w:val="superscript"/>
        </w:rPr>
        <w:t>20</w:t>
      </w:r>
      <w:r w:rsidR="007C2030" w:rsidRPr="00B01E7E">
        <w:rPr>
          <w:rFonts w:ascii="Times New Roman" w:hAnsi="Times New Roman"/>
          <w:sz w:val="24"/>
          <w:szCs w:val="24"/>
        </w:rPr>
        <w:t>)</w:t>
      </w:r>
      <w:r w:rsidR="00C64885" w:rsidRPr="00B01E7E">
        <w:rPr>
          <w:rFonts w:ascii="Times New Roman" w:hAnsi="Times New Roman"/>
          <w:sz w:val="24"/>
          <w:szCs w:val="24"/>
        </w:rPr>
        <w:t xml:space="preserve"> a nemá vliv na uplynutí doby platnosti zápisu.</w:t>
      </w:r>
    </w:p>
    <w:p w:rsidR="00FD31EF" w:rsidRDefault="00FD31EF" w:rsidP="00B01E7E">
      <w:pPr>
        <w:spacing w:after="0" w:line="240" w:lineRule="auto"/>
        <w:jc w:val="both"/>
        <w:rPr>
          <w:rFonts w:ascii="Times New Roman" w:hAnsi="Times New Roman"/>
          <w:sz w:val="24"/>
          <w:szCs w:val="24"/>
        </w:rPr>
      </w:pPr>
    </w:p>
    <w:p w:rsidR="0016651A" w:rsidRPr="00B01E7E" w:rsidRDefault="0016651A"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(2) Zápis ochranné známky se na žádost vlastníka ochranné známky obnoví, a to vždy na dalších 10 let. Žádost o obnovu zápisu ochranné známky</w:t>
      </w:r>
      <w:r w:rsidR="00FD31EF">
        <w:rPr>
          <w:rFonts w:ascii="Times New Roman" w:hAnsi="Times New Roman"/>
          <w:sz w:val="24"/>
          <w:szCs w:val="24"/>
        </w:rPr>
        <w:t xml:space="preserve"> se podává nejdříve ve lhůtě 12 </w:t>
      </w:r>
      <w:r w:rsidRPr="00B01E7E">
        <w:rPr>
          <w:rFonts w:ascii="Times New Roman" w:hAnsi="Times New Roman"/>
          <w:sz w:val="24"/>
          <w:szCs w:val="24"/>
        </w:rPr>
        <w:t>měsíců před skončením doby platnosti, avšak nejpozději v den skončení doby platnosti. Lhůtu k podání žádosti o obnovu zápisu nelze prodloužit a</w:t>
      </w:r>
      <w:r w:rsidR="00FD31EF">
        <w:rPr>
          <w:rFonts w:ascii="Times New Roman" w:hAnsi="Times New Roman"/>
          <w:sz w:val="24"/>
          <w:szCs w:val="24"/>
        </w:rPr>
        <w:t xml:space="preserve"> její zmeškání nelze prominout.</w:t>
      </w:r>
    </w:p>
    <w:p w:rsidR="00FD31EF" w:rsidRDefault="00FD31EF" w:rsidP="00B01E7E">
      <w:pPr>
        <w:spacing w:after="0" w:line="240" w:lineRule="auto"/>
        <w:jc w:val="both"/>
        <w:rPr>
          <w:rFonts w:ascii="Times New Roman" w:hAnsi="Times New Roman"/>
          <w:sz w:val="24"/>
          <w:szCs w:val="24"/>
        </w:rPr>
      </w:pPr>
    </w:p>
    <w:p w:rsidR="0016651A" w:rsidRPr="00B01E7E" w:rsidRDefault="0016651A"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(3) Žádost o obnovu zápisu lze podat nejpozději v dodatečné lhůtě 6 měs</w:t>
      </w:r>
      <w:r w:rsidR="00FD31EF">
        <w:rPr>
          <w:rFonts w:ascii="Times New Roman" w:hAnsi="Times New Roman"/>
          <w:sz w:val="24"/>
          <w:szCs w:val="24"/>
        </w:rPr>
        <w:t>íců po uplynutí doby platnosti.</w:t>
      </w:r>
    </w:p>
    <w:p w:rsidR="00FD31EF" w:rsidRDefault="00FD31EF" w:rsidP="00B01E7E">
      <w:pPr>
        <w:spacing w:after="0" w:line="240" w:lineRule="auto"/>
        <w:jc w:val="both"/>
        <w:rPr>
          <w:rFonts w:ascii="Times New Roman" w:hAnsi="Times New Roman"/>
          <w:sz w:val="24"/>
          <w:szCs w:val="24"/>
        </w:rPr>
      </w:pPr>
    </w:p>
    <w:p w:rsidR="0016651A" w:rsidRPr="00B01E7E" w:rsidRDefault="0016651A"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lastRenderedPageBreak/>
        <w:t>(4) Je-li žádost podána mimo lhůty uvedené v odstavci 2 nebo 3, považuje se za nepodanou.</w:t>
      </w:r>
    </w:p>
    <w:p w:rsidR="00FD31EF" w:rsidRDefault="00FD31EF" w:rsidP="00B01E7E">
      <w:pPr>
        <w:spacing w:after="0" w:line="240" w:lineRule="auto"/>
        <w:jc w:val="both"/>
        <w:rPr>
          <w:rFonts w:ascii="Times New Roman" w:hAnsi="Times New Roman"/>
          <w:sz w:val="24"/>
          <w:szCs w:val="24"/>
        </w:rPr>
      </w:pPr>
    </w:p>
    <w:p w:rsidR="0016651A" w:rsidRPr="00B01E7E" w:rsidRDefault="0016651A"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(5) Je-li žádost o obnovu zápisu podána pouze pro některé z výrobků nebo služeb, pro které je ochranná známka zapsána, je zápis obnoven pouze pro tyto výrobky nebo služby.</w:t>
      </w:r>
    </w:p>
    <w:p w:rsidR="00FD31EF" w:rsidRDefault="00FD31EF" w:rsidP="00B01E7E">
      <w:pPr>
        <w:spacing w:after="0" w:line="240" w:lineRule="auto"/>
        <w:jc w:val="both"/>
        <w:rPr>
          <w:rFonts w:ascii="Times New Roman" w:hAnsi="Times New Roman"/>
          <w:sz w:val="24"/>
          <w:szCs w:val="24"/>
        </w:rPr>
      </w:pPr>
    </w:p>
    <w:p w:rsidR="0016651A" w:rsidRPr="00B01E7E" w:rsidRDefault="0016651A"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(6) Má-li být zápis ochranné známky obnoven pouze pro některé z výrobků nebo služeb, </w:t>
      </w:r>
      <w:r w:rsidR="00AF663A" w:rsidRPr="00B01E7E">
        <w:rPr>
          <w:rFonts w:ascii="Times New Roman" w:hAnsi="Times New Roman"/>
          <w:sz w:val="24"/>
          <w:szCs w:val="24"/>
        </w:rPr>
        <w:t>vlastník v žádosti o obnovu uvede</w:t>
      </w:r>
      <w:r w:rsidRPr="00B01E7E">
        <w:rPr>
          <w:rFonts w:ascii="Times New Roman" w:hAnsi="Times New Roman"/>
          <w:sz w:val="24"/>
          <w:szCs w:val="24"/>
        </w:rPr>
        <w:t xml:space="preserve"> označení výrobků nebo služeb, pro které má být zápis ochranné známky obnoven, popřípadě označení výrobků nebo služeb, které</w:t>
      </w:r>
      <w:r w:rsidR="00FD31EF">
        <w:rPr>
          <w:rFonts w:ascii="Times New Roman" w:hAnsi="Times New Roman"/>
          <w:sz w:val="24"/>
          <w:szCs w:val="24"/>
        </w:rPr>
        <w:t xml:space="preserve"> mají být ze seznamu vypuštěny.</w:t>
      </w:r>
    </w:p>
    <w:p w:rsidR="00FD31EF" w:rsidRDefault="00FD31EF" w:rsidP="00B01E7E">
      <w:pPr>
        <w:spacing w:after="0" w:line="240" w:lineRule="auto"/>
        <w:jc w:val="both"/>
        <w:rPr>
          <w:rFonts w:ascii="Times New Roman" w:hAnsi="Times New Roman"/>
          <w:sz w:val="24"/>
          <w:szCs w:val="24"/>
        </w:rPr>
      </w:pPr>
    </w:p>
    <w:p w:rsidR="00B72146" w:rsidRPr="00B01E7E" w:rsidRDefault="0016651A" w:rsidP="00FD31EF">
      <w:pPr>
        <w:spacing w:after="0" w:line="240" w:lineRule="auto"/>
        <w:ind w:firstLine="708"/>
        <w:jc w:val="both"/>
        <w:rPr>
          <w:rFonts w:ascii="Times New Roman" w:hAnsi="Times New Roman"/>
          <w:sz w:val="24"/>
          <w:szCs w:val="24"/>
        </w:rPr>
      </w:pPr>
      <w:r w:rsidRPr="00B01E7E">
        <w:rPr>
          <w:rFonts w:ascii="Times New Roman" w:hAnsi="Times New Roman"/>
          <w:sz w:val="24"/>
          <w:szCs w:val="24"/>
        </w:rPr>
        <w:t>(7) Obnova zápisu ochranné známky nabývá účinnosti k</w:t>
      </w:r>
      <w:r w:rsidR="00AF663A" w:rsidRPr="00B01E7E">
        <w:rPr>
          <w:rFonts w:ascii="Times New Roman" w:hAnsi="Times New Roman"/>
          <w:sz w:val="24"/>
          <w:szCs w:val="24"/>
        </w:rPr>
        <w:t>e dni</w:t>
      </w:r>
      <w:r w:rsidRPr="00B01E7E">
        <w:rPr>
          <w:rFonts w:ascii="Times New Roman" w:hAnsi="Times New Roman"/>
          <w:sz w:val="24"/>
          <w:szCs w:val="24"/>
        </w:rPr>
        <w:t>, k němuž uplyne doba platnosti zápisu ochranné známky; obnovu zápisu Úřad zapíše do rejstříku a zveřejní ve Věstníku.</w:t>
      </w:r>
    </w:p>
    <w:p w:rsidR="007C2030" w:rsidRPr="00B01E7E" w:rsidRDefault="007C2030" w:rsidP="00B01E7E">
      <w:pPr>
        <w:spacing w:after="0" w:line="240" w:lineRule="auto"/>
        <w:jc w:val="both"/>
        <w:rPr>
          <w:rFonts w:ascii="Times New Roman" w:hAnsi="Times New Roman"/>
          <w:sz w:val="24"/>
          <w:szCs w:val="24"/>
        </w:rPr>
      </w:pPr>
      <w:r w:rsidRPr="00B01E7E">
        <w:rPr>
          <w:rFonts w:ascii="Times New Roman" w:hAnsi="Times New Roman"/>
          <w:sz w:val="24"/>
          <w:szCs w:val="24"/>
        </w:rPr>
        <w:t>_______________</w:t>
      </w:r>
    </w:p>
    <w:p w:rsidR="007C2030" w:rsidRPr="00B01E7E" w:rsidRDefault="00B531B6" w:rsidP="00FD31EF">
      <w:pPr>
        <w:spacing w:after="0" w:line="240" w:lineRule="auto"/>
        <w:ind w:left="708" w:hanging="708"/>
        <w:jc w:val="both"/>
        <w:rPr>
          <w:rFonts w:ascii="Times New Roman" w:hAnsi="Times New Roman"/>
          <w:sz w:val="24"/>
          <w:szCs w:val="24"/>
        </w:rPr>
      </w:pPr>
      <w:r w:rsidRPr="00FD31EF">
        <w:rPr>
          <w:rFonts w:ascii="Times New Roman" w:hAnsi="Times New Roman"/>
          <w:sz w:val="24"/>
          <w:szCs w:val="24"/>
          <w:vertAlign w:val="superscript"/>
        </w:rPr>
        <w:t>20</w:t>
      </w:r>
      <w:r w:rsidR="00FD31EF">
        <w:rPr>
          <w:rFonts w:ascii="Times New Roman" w:hAnsi="Times New Roman"/>
          <w:sz w:val="24"/>
          <w:szCs w:val="24"/>
        </w:rPr>
        <w:t>)</w:t>
      </w:r>
      <w:r w:rsidR="00FD31EF">
        <w:rPr>
          <w:rFonts w:ascii="Times New Roman" w:hAnsi="Times New Roman"/>
          <w:sz w:val="24"/>
          <w:szCs w:val="24"/>
        </w:rPr>
        <w:tab/>
      </w:r>
      <w:r w:rsidR="007C2030" w:rsidRPr="00FD31EF">
        <w:rPr>
          <w:rFonts w:ascii="Times New Roman" w:hAnsi="Times New Roman"/>
          <w:sz w:val="20"/>
          <w:szCs w:val="20"/>
        </w:rPr>
        <w:t>Zákon č. 82/1998 Sb., o odpovědnosti za škodu způsobenou při výkonu veřejné moci rozhodnutím nebo nesprávným úředním postupem a o změně zákona České národní rady č. 358/1992 Sb., o notářích a jejich činnosti (notářský řád), ve znění pozdějších předpisů.</w:t>
      </w:r>
      <w:r w:rsidR="000D53B0" w:rsidRPr="00B01E7E">
        <w:rPr>
          <w:rFonts w:ascii="Times New Roman" w:hAnsi="Times New Roman"/>
          <w:sz w:val="24"/>
          <w:szCs w:val="24"/>
        </w:rPr>
        <w:t>“.</w:t>
      </w:r>
    </w:p>
    <w:p w:rsidR="00EC4C9E" w:rsidRDefault="00EC4C9E" w:rsidP="00B01E7E">
      <w:pPr>
        <w:spacing w:after="0" w:line="240" w:lineRule="auto"/>
        <w:jc w:val="both"/>
        <w:rPr>
          <w:rFonts w:ascii="Times New Roman" w:hAnsi="Times New Roman"/>
          <w:sz w:val="24"/>
          <w:szCs w:val="24"/>
        </w:rPr>
      </w:pPr>
    </w:p>
    <w:p w:rsidR="00FD31EF" w:rsidRPr="00B01E7E" w:rsidRDefault="00FD31EF" w:rsidP="00B01E7E">
      <w:pPr>
        <w:spacing w:after="0" w:line="240" w:lineRule="auto"/>
        <w:jc w:val="both"/>
        <w:rPr>
          <w:rFonts w:ascii="Times New Roman" w:hAnsi="Times New Roman"/>
          <w:sz w:val="24"/>
          <w:szCs w:val="24"/>
        </w:rPr>
      </w:pPr>
    </w:p>
    <w:p w:rsidR="0081291B" w:rsidRPr="00B01E7E" w:rsidRDefault="0050469F" w:rsidP="00FD31EF">
      <w:pPr>
        <w:spacing w:after="0" w:line="240" w:lineRule="auto"/>
        <w:ind w:firstLine="708"/>
        <w:jc w:val="both"/>
        <w:rPr>
          <w:rFonts w:ascii="Times New Roman" w:hAnsi="Times New Roman"/>
          <w:sz w:val="24"/>
          <w:szCs w:val="24"/>
        </w:rPr>
      </w:pPr>
      <w:r>
        <w:rPr>
          <w:rFonts w:ascii="Times New Roman" w:hAnsi="Times New Roman"/>
          <w:sz w:val="24"/>
          <w:szCs w:val="24"/>
        </w:rPr>
        <w:t xml:space="preserve">79. </w:t>
      </w:r>
      <w:r w:rsidR="005C005A" w:rsidRPr="00B01E7E">
        <w:rPr>
          <w:rFonts w:ascii="Times New Roman" w:hAnsi="Times New Roman"/>
          <w:sz w:val="24"/>
          <w:szCs w:val="24"/>
        </w:rPr>
        <w:t>Za § 29 se vkládá</w:t>
      </w:r>
      <w:r w:rsidR="0081291B" w:rsidRPr="00B01E7E">
        <w:rPr>
          <w:rFonts w:ascii="Times New Roman" w:hAnsi="Times New Roman"/>
          <w:sz w:val="24"/>
          <w:szCs w:val="24"/>
        </w:rPr>
        <w:t xml:space="preserve"> </w:t>
      </w:r>
      <w:r w:rsidR="00CA768B" w:rsidRPr="00B01E7E">
        <w:rPr>
          <w:rFonts w:ascii="Times New Roman" w:hAnsi="Times New Roman"/>
          <w:sz w:val="24"/>
          <w:szCs w:val="24"/>
        </w:rPr>
        <w:t xml:space="preserve">nový </w:t>
      </w:r>
      <w:r w:rsidR="00F57289" w:rsidRPr="00B01E7E">
        <w:rPr>
          <w:rFonts w:ascii="Times New Roman" w:hAnsi="Times New Roman"/>
          <w:sz w:val="24"/>
          <w:szCs w:val="24"/>
        </w:rPr>
        <w:t>§ 29a, který</w:t>
      </w:r>
      <w:r w:rsidR="00CA768B" w:rsidRPr="00B01E7E">
        <w:rPr>
          <w:rFonts w:ascii="Times New Roman" w:hAnsi="Times New Roman"/>
          <w:sz w:val="24"/>
          <w:szCs w:val="24"/>
        </w:rPr>
        <w:t xml:space="preserve"> </w:t>
      </w:r>
      <w:r w:rsidR="0043025E" w:rsidRPr="00B01E7E">
        <w:rPr>
          <w:rFonts w:ascii="Times New Roman" w:hAnsi="Times New Roman"/>
          <w:sz w:val="24"/>
          <w:szCs w:val="24"/>
        </w:rPr>
        <w:t xml:space="preserve">včetně nadpisu </w:t>
      </w:r>
      <w:r w:rsidR="0081291B" w:rsidRPr="00B01E7E">
        <w:rPr>
          <w:rFonts w:ascii="Times New Roman" w:hAnsi="Times New Roman"/>
          <w:sz w:val="24"/>
          <w:szCs w:val="24"/>
        </w:rPr>
        <w:t>zní</w:t>
      </w:r>
      <w:r w:rsidR="004D18C0" w:rsidRPr="00B01E7E">
        <w:rPr>
          <w:rFonts w:ascii="Times New Roman" w:hAnsi="Times New Roman"/>
          <w:sz w:val="24"/>
          <w:szCs w:val="24"/>
        </w:rPr>
        <w:t>:</w:t>
      </w:r>
    </w:p>
    <w:p w:rsidR="009D1758" w:rsidRPr="00B01E7E" w:rsidRDefault="009D1758" w:rsidP="00B01E7E">
      <w:pPr>
        <w:spacing w:after="0" w:line="240" w:lineRule="auto"/>
        <w:jc w:val="both"/>
        <w:rPr>
          <w:rFonts w:ascii="Times New Roman" w:hAnsi="Times New Roman"/>
          <w:sz w:val="24"/>
          <w:szCs w:val="24"/>
        </w:rPr>
      </w:pPr>
    </w:p>
    <w:p w:rsidR="0081291B" w:rsidRPr="00B01E7E" w:rsidRDefault="0081291B" w:rsidP="0050469F">
      <w:pPr>
        <w:spacing w:after="0" w:line="240" w:lineRule="auto"/>
        <w:jc w:val="center"/>
        <w:rPr>
          <w:rFonts w:ascii="Times New Roman" w:hAnsi="Times New Roman"/>
          <w:sz w:val="24"/>
          <w:szCs w:val="24"/>
        </w:rPr>
      </w:pPr>
      <w:r w:rsidRPr="00B01E7E">
        <w:rPr>
          <w:rFonts w:ascii="Times New Roman" w:hAnsi="Times New Roman"/>
          <w:sz w:val="24"/>
          <w:szCs w:val="24"/>
        </w:rPr>
        <w:t>„§ 29a</w:t>
      </w:r>
    </w:p>
    <w:p w:rsidR="0081291B" w:rsidRPr="0050469F" w:rsidRDefault="0081291B" w:rsidP="0050469F">
      <w:pPr>
        <w:spacing w:after="0" w:line="240" w:lineRule="auto"/>
        <w:jc w:val="center"/>
        <w:rPr>
          <w:rFonts w:ascii="Times New Roman" w:hAnsi="Times New Roman"/>
          <w:b/>
          <w:sz w:val="24"/>
          <w:szCs w:val="24"/>
        </w:rPr>
      </w:pPr>
      <w:r w:rsidRPr="0050469F">
        <w:rPr>
          <w:rFonts w:ascii="Times New Roman" w:hAnsi="Times New Roman"/>
          <w:b/>
          <w:sz w:val="24"/>
          <w:szCs w:val="24"/>
        </w:rPr>
        <w:t>Zvláštní ustanovení o obnově zápisu ochranné známky</w:t>
      </w:r>
    </w:p>
    <w:p w:rsidR="00080214" w:rsidRPr="00B01E7E" w:rsidRDefault="00080214" w:rsidP="00B01E7E">
      <w:pPr>
        <w:spacing w:after="0" w:line="240" w:lineRule="auto"/>
        <w:jc w:val="both"/>
        <w:rPr>
          <w:rFonts w:ascii="Times New Roman" w:hAnsi="Times New Roman"/>
          <w:sz w:val="24"/>
          <w:szCs w:val="24"/>
        </w:rPr>
      </w:pPr>
    </w:p>
    <w:p w:rsidR="00B72146" w:rsidRPr="00B01E7E" w:rsidRDefault="00B72146"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(1) Vlastník ochranné známky, která byla Úřadem pravomocně zrušena či prohlášena za neplatnou, v případě soudního přezkumu rozhodnutí podle jiného právního předpisu</w:t>
      </w:r>
      <w:r w:rsidRPr="0050469F">
        <w:rPr>
          <w:rFonts w:ascii="Times New Roman" w:hAnsi="Times New Roman"/>
          <w:sz w:val="24"/>
          <w:szCs w:val="24"/>
          <w:vertAlign w:val="superscript"/>
        </w:rPr>
        <w:t>12</w:t>
      </w:r>
      <w:r w:rsidRPr="00B01E7E">
        <w:rPr>
          <w:rFonts w:ascii="Times New Roman" w:hAnsi="Times New Roman"/>
          <w:sz w:val="24"/>
          <w:szCs w:val="24"/>
        </w:rPr>
        <w:t>)</w:t>
      </w:r>
      <w:r w:rsidR="003F0AE4" w:rsidRPr="00B01E7E">
        <w:rPr>
          <w:rFonts w:ascii="Times New Roman" w:hAnsi="Times New Roman"/>
          <w:sz w:val="24"/>
          <w:szCs w:val="24"/>
        </w:rPr>
        <w:t xml:space="preserve">, </w:t>
      </w:r>
      <w:r w:rsidR="00C87723" w:rsidRPr="00B01E7E">
        <w:rPr>
          <w:rFonts w:ascii="Times New Roman" w:hAnsi="Times New Roman"/>
          <w:sz w:val="24"/>
          <w:szCs w:val="24"/>
        </w:rPr>
        <w:t xml:space="preserve">může </w:t>
      </w:r>
      <w:r w:rsidR="003F0AE4" w:rsidRPr="00B01E7E">
        <w:rPr>
          <w:rFonts w:ascii="Times New Roman" w:hAnsi="Times New Roman"/>
          <w:sz w:val="24"/>
          <w:szCs w:val="24"/>
        </w:rPr>
        <w:t>podat</w:t>
      </w:r>
      <w:r w:rsidRPr="00B01E7E">
        <w:rPr>
          <w:rFonts w:ascii="Times New Roman" w:hAnsi="Times New Roman"/>
          <w:sz w:val="24"/>
          <w:szCs w:val="24"/>
        </w:rPr>
        <w:t xml:space="preserve"> žádost </w:t>
      </w:r>
      <w:r w:rsidR="005A2110" w:rsidRPr="00B01E7E">
        <w:rPr>
          <w:rFonts w:ascii="Times New Roman" w:hAnsi="Times New Roman"/>
          <w:sz w:val="24"/>
          <w:szCs w:val="24"/>
        </w:rPr>
        <w:t xml:space="preserve">o obnovu zápisu ochranné známky </w:t>
      </w:r>
      <w:r w:rsidRPr="00B01E7E">
        <w:rPr>
          <w:rFonts w:ascii="Times New Roman" w:hAnsi="Times New Roman"/>
          <w:sz w:val="24"/>
          <w:szCs w:val="24"/>
        </w:rPr>
        <w:t xml:space="preserve">ve lhůtách stanovených v § 29 </w:t>
      </w:r>
      <w:r w:rsidR="00A73B82" w:rsidRPr="00B01E7E">
        <w:rPr>
          <w:rFonts w:ascii="Times New Roman" w:hAnsi="Times New Roman"/>
          <w:sz w:val="24"/>
          <w:szCs w:val="24"/>
        </w:rPr>
        <w:t>odst. 2</w:t>
      </w:r>
      <w:r w:rsidR="00484B53" w:rsidRPr="00B01E7E">
        <w:rPr>
          <w:rFonts w:ascii="Times New Roman" w:hAnsi="Times New Roman"/>
          <w:sz w:val="24"/>
          <w:szCs w:val="24"/>
        </w:rPr>
        <w:t xml:space="preserve"> </w:t>
      </w:r>
      <w:r w:rsidR="000200CC" w:rsidRPr="00B01E7E">
        <w:rPr>
          <w:rFonts w:ascii="Times New Roman" w:hAnsi="Times New Roman"/>
          <w:sz w:val="24"/>
          <w:szCs w:val="24"/>
        </w:rPr>
        <w:t xml:space="preserve">nebo </w:t>
      </w:r>
      <w:r w:rsidR="003F0AE4" w:rsidRPr="00B01E7E">
        <w:rPr>
          <w:rFonts w:ascii="Times New Roman" w:hAnsi="Times New Roman"/>
          <w:sz w:val="24"/>
          <w:szCs w:val="24"/>
        </w:rPr>
        <w:t>3</w:t>
      </w:r>
      <w:r w:rsidR="004C0844" w:rsidRPr="00B01E7E">
        <w:rPr>
          <w:rFonts w:ascii="Times New Roman" w:hAnsi="Times New Roman"/>
          <w:sz w:val="24"/>
          <w:szCs w:val="24"/>
        </w:rPr>
        <w:t>,</w:t>
      </w:r>
      <w:r w:rsidR="005A2110" w:rsidRPr="00B01E7E">
        <w:rPr>
          <w:rFonts w:ascii="Times New Roman" w:hAnsi="Times New Roman"/>
          <w:sz w:val="24"/>
          <w:szCs w:val="24"/>
        </w:rPr>
        <w:t xml:space="preserve"> jako by ochranná známka byla zapsána</w:t>
      </w:r>
      <w:r w:rsidR="0050469F">
        <w:rPr>
          <w:rFonts w:ascii="Times New Roman" w:hAnsi="Times New Roman"/>
          <w:sz w:val="24"/>
          <w:szCs w:val="24"/>
        </w:rPr>
        <w:t>.</w:t>
      </w:r>
    </w:p>
    <w:p w:rsidR="0050469F" w:rsidRDefault="0050469F" w:rsidP="00B01E7E">
      <w:pPr>
        <w:spacing w:after="0" w:line="240" w:lineRule="auto"/>
        <w:jc w:val="both"/>
        <w:rPr>
          <w:rFonts w:ascii="Times New Roman" w:hAnsi="Times New Roman"/>
          <w:sz w:val="24"/>
          <w:szCs w:val="24"/>
        </w:rPr>
      </w:pPr>
    </w:p>
    <w:p w:rsidR="00BD418E" w:rsidRPr="00B01E7E" w:rsidRDefault="00B72146"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(2) Pokud přihlašované označení neby</w:t>
      </w:r>
      <w:r w:rsidR="0019768B" w:rsidRPr="00B01E7E">
        <w:rPr>
          <w:rFonts w:ascii="Times New Roman" w:hAnsi="Times New Roman"/>
          <w:sz w:val="24"/>
          <w:szCs w:val="24"/>
        </w:rPr>
        <w:t xml:space="preserve">lo </w:t>
      </w:r>
      <w:r w:rsidR="008A029C" w:rsidRPr="00B01E7E">
        <w:rPr>
          <w:rFonts w:ascii="Times New Roman" w:hAnsi="Times New Roman"/>
          <w:sz w:val="24"/>
          <w:szCs w:val="24"/>
        </w:rPr>
        <w:t xml:space="preserve">jako ochranná známka </w:t>
      </w:r>
      <w:r w:rsidR="0019768B" w:rsidRPr="00B01E7E">
        <w:rPr>
          <w:rFonts w:ascii="Times New Roman" w:hAnsi="Times New Roman"/>
          <w:sz w:val="24"/>
          <w:szCs w:val="24"/>
        </w:rPr>
        <w:t>zapsáno do rejstříku v</w:t>
      </w:r>
      <w:r w:rsidR="00A75966" w:rsidRPr="00B01E7E">
        <w:rPr>
          <w:rFonts w:ascii="Times New Roman" w:hAnsi="Times New Roman"/>
          <w:sz w:val="24"/>
          <w:szCs w:val="24"/>
        </w:rPr>
        <w:t> </w:t>
      </w:r>
      <w:r w:rsidR="0019768B" w:rsidRPr="00B01E7E">
        <w:rPr>
          <w:rFonts w:ascii="Times New Roman" w:hAnsi="Times New Roman"/>
          <w:sz w:val="24"/>
          <w:szCs w:val="24"/>
        </w:rPr>
        <w:t>období</w:t>
      </w:r>
      <w:r w:rsidRPr="00B01E7E">
        <w:rPr>
          <w:rFonts w:ascii="Times New Roman" w:hAnsi="Times New Roman"/>
          <w:sz w:val="24"/>
          <w:szCs w:val="24"/>
        </w:rPr>
        <w:t xml:space="preserve"> 10 let ode dne podání přihlášky, </w:t>
      </w:r>
      <w:r w:rsidR="00C87723" w:rsidRPr="00B01E7E">
        <w:rPr>
          <w:rFonts w:ascii="Times New Roman" w:hAnsi="Times New Roman"/>
          <w:sz w:val="24"/>
          <w:szCs w:val="24"/>
        </w:rPr>
        <w:t xml:space="preserve">může </w:t>
      </w:r>
      <w:r w:rsidRPr="00B01E7E">
        <w:rPr>
          <w:rFonts w:ascii="Times New Roman" w:hAnsi="Times New Roman"/>
          <w:sz w:val="24"/>
          <w:szCs w:val="24"/>
        </w:rPr>
        <w:t>přihlašovatel pod</w:t>
      </w:r>
      <w:r w:rsidR="003F0AE4" w:rsidRPr="00B01E7E">
        <w:rPr>
          <w:rFonts w:ascii="Times New Roman" w:hAnsi="Times New Roman"/>
          <w:sz w:val="24"/>
          <w:szCs w:val="24"/>
        </w:rPr>
        <w:t>at</w:t>
      </w:r>
      <w:r w:rsidRPr="00B01E7E">
        <w:rPr>
          <w:rFonts w:ascii="Times New Roman" w:hAnsi="Times New Roman"/>
          <w:sz w:val="24"/>
          <w:szCs w:val="24"/>
        </w:rPr>
        <w:t xml:space="preserve"> žádost o obnovu zápisu ochranné známky</w:t>
      </w:r>
      <w:r w:rsidR="003F0AE4" w:rsidRPr="00B01E7E">
        <w:rPr>
          <w:rFonts w:ascii="Times New Roman" w:hAnsi="Times New Roman"/>
          <w:sz w:val="24"/>
          <w:szCs w:val="24"/>
        </w:rPr>
        <w:t>,</w:t>
      </w:r>
      <w:r w:rsidRPr="00B01E7E">
        <w:rPr>
          <w:rFonts w:ascii="Times New Roman" w:hAnsi="Times New Roman"/>
          <w:sz w:val="24"/>
          <w:szCs w:val="24"/>
        </w:rPr>
        <w:t xml:space="preserve"> </w:t>
      </w:r>
      <w:r w:rsidR="008E4B56" w:rsidRPr="00B01E7E">
        <w:rPr>
          <w:rFonts w:ascii="Times New Roman" w:hAnsi="Times New Roman"/>
          <w:sz w:val="24"/>
          <w:szCs w:val="24"/>
        </w:rPr>
        <w:t>jako by ochranná známka byla zapsána</w:t>
      </w:r>
      <w:r w:rsidR="0019768B" w:rsidRPr="00B01E7E">
        <w:rPr>
          <w:rFonts w:ascii="Times New Roman" w:hAnsi="Times New Roman"/>
          <w:sz w:val="24"/>
          <w:szCs w:val="24"/>
        </w:rPr>
        <w:t xml:space="preserve"> v posledním roce tohoto období</w:t>
      </w:r>
      <w:r w:rsidR="00A73B82" w:rsidRPr="00B01E7E">
        <w:rPr>
          <w:rFonts w:ascii="Times New Roman" w:hAnsi="Times New Roman"/>
          <w:sz w:val="24"/>
          <w:szCs w:val="24"/>
        </w:rPr>
        <w:t xml:space="preserve">. Žádost </w:t>
      </w:r>
      <w:r w:rsidR="00C87723" w:rsidRPr="00B01E7E">
        <w:rPr>
          <w:rFonts w:ascii="Times New Roman" w:hAnsi="Times New Roman"/>
          <w:sz w:val="24"/>
          <w:szCs w:val="24"/>
        </w:rPr>
        <w:t xml:space="preserve">může </w:t>
      </w:r>
      <w:r w:rsidR="00A73B82" w:rsidRPr="00B01E7E">
        <w:rPr>
          <w:rFonts w:ascii="Times New Roman" w:hAnsi="Times New Roman"/>
          <w:sz w:val="24"/>
          <w:szCs w:val="24"/>
        </w:rPr>
        <w:t>přihlašovatel podat</w:t>
      </w:r>
      <w:r w:rsidR="008E4B56" w:rsidRPr="00B01E7E">
        <w:rPr>
          <w:rFonts w:ascii="Times New Roman" w:hAnsi="Times New Roman"/>
          <w:sz w:val="24"/>
          <w:szCs w:val="24"/>
        </w:rPr>
        <w:t xml:space="preserve"> </w:t>
      </w:r>
      <w:r w:rsidR="00A73B82" w:rsidRPr="00B01E7E">
        <w:rPr>
          <w:rFonts w:ascii="Times New Roman" w:hAnsi="Times New Roman"/>
          <w:sz w:val="24"/>
          <w:szCs w:val="24"/>
        </w:rPr>
        <w:t>ve lhůtách stanovených</w:t>
      </w:r>
      <w:r w:rsidR="007610A0" w:rsidRPr="00B01E7E">
        <w:rPr>
          <w:rFonts w:ascii="Times New Roman" w:hAnsi="Times New Roman"/>
          <w:sz w:val="24"/>
          <w:szCs w:val="24"/>
        </w:rPr>
        <w:t xml:space="preserve"> v § 29</w:t>
      </w:r>
      <w:r w:rsidR="00A73B82" w:rsidRPr="00B01E7E">
        <w:rPr>
          <w:rFonts w:ascii="Times New Roman" w:hAnsi="Times New Roman"/>
          <w:sz w:val="24"/>
          <w:szCs w:val="24"/>
        </w:rPr>
        <w:t xml:space="preserve"> odst. 2</w:t>
      </w:r>
      <w:r w:rsidR="00EC4C9E" w:rsidRPr="00B01E7E">
        <w:rPr>
          <w:rFonts w:ascii="Times New Roman" w:hAnsi="Times New Roman"/>
          <w:sz w:val="24"/>
          <w:szCs w:val="24"/>
        </w:rPr>
        <w:t xml:space="preserve"> </w:t>
      </w:r>
      <w:r w:rsidR="000200CC" w:rsidRPr="00B01E7E">
        <w:rPr>
          <w:rFonts w:ascii="Times New Roman" w:hAnsi="Times New Roman"/>
          <w:sz w:val="24"/>
          <w:szCs w:val="24"/>
        </w:rPr>
        <w:t xml:space="preserve">nebo </w:t>
      </w:r>
      <w:r w:rsidR="007610A0" w:rsidRPr="00B01E7E">
        <w:rPr>
          <w:rFonts w:ascii="Times New Roman" w:hAnsi="Times New Roman"/>
          <w:sz w:val="24"/>
          <w:szCs w:val="24"/>
        </w:rPr>
        <w:t>3</w:t>
      </w:r>
      <w:r w:rsidR="008E4B56" w:rsidRPr="00B01E7E">
        <w:rPr>
          <w:rFonts w:ascii="Times New Roman" w:hAnsi="Times New Roman"/>
          <w:sz w:val="24"/>
          <w:szCs w:val="24"/>
        </w:rPr>
        <w:t>.</w:t>
      </w:r>
      <w:r w:rsidR="00B531B6" w:rsidRPr="00B01E7E">
        <w:rPr>
          <w:rFonts w:ascii="Times New Roman" w:hAnsi="Times New Roman"/>
          <w:sz w:val="24"/>
          <w:szCs w:val="24"/>
        </w:rPr>
        <w:t>“.</w:t>
      </w:r>
    </w:p>
    <w:p w:rsidR="004D18C0" w:rsidRDefault="004D18C0" w:rsidP="00B01E7E">
      <w:pPr>
        <w:spacing w:after="0" w:line="240" w:lineRule="auto"/>
        <w:jc w:val="both"/>
        <w:rPr>
          <w:rFonts w:ascii="Times New Roman" w:hAnsi="Times New Roman"/>
          <w:sz w:val="24"/>
          <w:szCs w:val="24"/>
        </w:rPr>
      </w:pPr>
    </w:p>
    <w:p w:rsidR="0050469F" w:rsidRPr="00B01E7E" w:rsidRDefault="0050469F" w:rsidP="00B01E7E">
      <w:pPr>
        <w:spacing w:after="0" w:line="240" w:lineRule="auto"/>
        <w:jc w:val="both"/>
        <w:rPr>
          <w:rFonts w:ascii="Times New Roman" w:hAnsi="Times New Roman"/>
          <w:sz w:val="24"/>
          <w:szCs w:val="24"/>
        </w:rPr>
      </w:pPr>
    </w:p>
    <w:p w:rsidR="00DD5E14" w:rsidRPr="00B01E7E" w:rsidRDefault="0050469F" w:rsidP="0050469F">
      <w:pPr>
        <w:spacing w:after="0" w:line="240" w:lineRule="auto"/>
        <w:ind w:firstLine="708"/>
        <w:jc w:val="both"/>
        <w:rPr>
          <w:rFonts w:ascii="Times New Roman" w:hAnsi="Times New Roman"/>
          <w:sz w:val="24"/>
          <w:szCs w:val="24"/>
        </w:rPr>
      </w:pPr>
      <w:r>
        <w:rPr>
          <w:rFonts w:ascii="Times New Roman" w:hAnsi="Times New Roman"/>
          <w:sz w:val="24"/>
          <w:szCs w:val="24"/>
        </w:rPr>
        <w:t xml:space="preserve">80. </w:t>
      </w:r>
      <w:r w:rsidR="00DD5E14" w:rsidRPr="00B01E7E">
        <w:rPr>
          <w:rFonts w:ascii="Times New Roman" w:hAnsi="Times New Roman"/>
          <w:sz w:val="24"/>
          <w:szCs w:val="24"/>
        </w:rPr>
        <w:t xml:space="preserve">V § 30 </w:t>
      </w:r>
      <w:r w:rsidR="0016651A" w:rsidRPr="00B01E7E">
        <w:rPr>
          <w:rFonts w:ascii="Times New Roman" w:hAnsi="Times New Roman"/>
          <w:sz w:val="24"/>
          <w:szCs w:val="24"/>
        </w:rPr>
        <w:t xml:space="preserve">odst. 1 </w:t>
      </w:r>
      <w:r w:rsidR="00DD5E14" w:rsidRPr="00B01E7E">
        <w:rPr>
          <w:rFonts w:ascii="Times New Roman" w:hAnsi="Times New Roman"/>
          <w:sz w:val="24"/>
          <w:szCs w:val="24"/>
        </w:rPr>
        <w:t xml:space="preserve">se </w:t>
      </w:r>
      <w:r w:rsidR="00A73B82" w:rsidRPr="00B01E7E">
        <w:rPr>
          <w:rFonts w:ascii="Times New Roman" w:hAnsi="Times New Roman"/>
          <w:sz w:val="24"/>
          <w:szCs w:val="24"/>
        </w:rPr>
        <w:t xml:space="preserve">slovo „písemným“ </w:t>
      </w:r>
      <w:r w:rsidR="00D01BC2" w:rsidRPr="00B01E7E">
        <w:rPr>
          <w:rFonts w:ascii="Times New Roman" w:hAnsi="Times New Roman"/>
          <w:sz w:val="24"/>
          <w:szCs w:val="24"/>
        </w:rPr>
        <w:t>nahrazuje slovem „svým“</w:t>
      </w:r>
      <w:r w:rsidR="00DD5E14" w:rsidRPr="00B01E7E">
        <w:rPr>
          <w:rFonts w:ascii="Times New Roman" w:hAnsi="Times New Roman"/>
          <w:sz w:val="24"/>
          <w:szCs w:val="24"/>
        </w:rPr>
        <w:t>.</w:t>
      </w:r>
    </w:p>
    <w:p w:rsidR="00080214" w:rsidRDefault="00080214" w:rsidP="00B01E7E">
      <w:pPr>
        <w:spacing w:after="0" w:line="240" w:lineRule="auto"/>
        <w:jc w:val="both"/>
        <w:rPr>
          <w:rFonts w:ascii="Times New Roman" w:hAnsi="Times New Roman"/>
          <w:sz w:val="24"/>
          <w:szCs w:val="24"/>
        </w:rPr>
      </w:pPr>
    </w:p>
    <w:p w:rsidR="0050469F" w:rsidRPr="00B01E7E" w:rsidRDefault="0050469F" w:rsidP="00B01E7E">
      <w:pPr>
        <w:spacing w:after="0" w:line="240" w:lineRule="auto"/>
        <w:jc w:val="both"/>
        <w:rPr>
          <w:rFonts w:ascii="Times New Roman" w:hAnsi="Times New Roman"/>
          <w:sz w:val="24"/>
          <w:szCs w:val="24"/>
        </w:rPr>
      </w:pPr>
    </w:p>
    <w:p w:rsidR="00A73B82" w:rsidRPr="00B01E7E" w:rsidRDefault="0050469F" w:rsidP="0050469F">
      <w:pPr>
        <w:spacing w:after="0" w:line="240" w:lineRule="auto"/>
        <w:ind w:firstLine="708"/>
        <w:jc w:val="both"/>
        <w:rPr>
          <w:rFonts w:ascii="Times New Roman" w:hAnsi="Times New Roman"/>
          <w:sz w:val="24"/>
          <w:szCs w:val="24"/>
        </w:rPr>
      </w:pPr>
      <w:r>
        <w:rPr>
          <w:rFonts w:ascii="Times New Roman" w:hAnsi="Times New Roman"/>
          <w:sz w:val="24"/>
          <w:szCs w:val="24"/>
        </w:rPr>
        <w:t xml:space="preserve">81. </w:t>
      </w:r>
      <w:r w:rsidR="00A73B82" w:rsidRPr="00B01E7E">
        <w:rPr>
          <w:rFonts w:ascii="Times New Roman" w:hAnsi="Times New Roman"/>
          <w:sz w:val="24"/>
          <w:szCs w:val="24"/>
        </w:rPr>
        <w:t>V § 30 se odsta</w:t>
      </w:r>
      <w:r w:rsidR="00BD418E" w:rsidRPr="00B01E7E">
        <w:rPr>
          <w:rFonts w:ascii="Times New Roman" w:hAnsi="Times New Roman"/>
          <w:sz w:val="24"/>
          <w:szCs w:val="24"/>
        </w:rPr>
        <w:t xml:space="preserve">vec 2 zrušuje a </w:t>
      </w:r>
      <w:r w:rsidR="00CA768B" w:rsidRPr="00B01E7E">
        <w:rPr>
          <w:rFonts w:ascii="Times New Roman" w:hAnsi="Times New Roman"/>
          <w:sz w:val="24"/>
          <w:szCs w:val="24"/>
        </w:rPr>
        <w:t>zároveň</w:t>
      </w:r>
      <w:r w:rsidR="00BD418E" w:rsidRPr="00B01E7E">
        <w:rPr>
          <w:rFonts w:ascii="Times New Roman" w:hAnsi="Times New Roman"/>
          <w:sz w:val="24"/>
          <w:szCs w:val="24"/>
        </w:rPr>
        <w:t xml:space="preserve"> se zrušuje</w:t>
      </w:r>
      <w:r w:rsidR="00A73B82" w:rsidRPr="00B01E7E">
        <w:rPr>
          <w:rFonts w:ascii="Times New Roman" w:hAnsi="Times New Roman"/>
          <w:sz w:val="24"/>
          <w:szCs w:val="24"/>
        </w:rPr>
        <w:t xml:space="preserve"> označení odstavce 1</w:t>
      </w:r>
      <w:r w:rsidR="00CA768B" w:rsidRPr="00B01E7E">
        <w:rPr>
          <w:rFonts w:ascii="Times New Roman" w:hAnsi="Times New Roman"/>
          <w:sz w:val="24"/>
          <w:szCs w:val="24"/>
        </w:rPr>
        <w:t>.</w:t>
      </w:r>
    </w:p>
    <w:p w:rsidR="00C46FFC" w:rsidRPr="00B01E7E" w:rsidRDefault="00C46FFC" w:rsidP="00B01E7E">
      <w:pPr>
        <w:spacing w:after="0" w:line="240" w:lineRule="auto"/>
        <w:jc w:val="both"/>
        <w:rPr>
          <w:rFonts w:ascii="Times New Roman" w:hAnsi="Times New Roman"/>
          <w:sz w:val="24"/>
          <w:szCs w:val="24"/>
        </w:rPr>
      </w:pPr>
    </w:p>
    <w:p w:rsidR="0050469F" w:rsidRDefault="0050469F" w:rsidP="00B01E7E">
      <w:pPr>
        <w:spacing w:after="0" w:line="240" w:lineRule="auto"/>
        <w:jc w:val="both"/>
        <w:rPr>
          <w:rFonts w:ascii="Times New Roman" w:hAnsi="Times New Roman"/>
          <w:sz w:val="24"/>
          <w:szCs w:val="24"/>
        </w:rPr>
      </w:pPr>
    </w:p>
    <w:p w:rsidR="00DD5E14" w:rsidRPr="00B01E7E" w:rsidRDefault="0050469F" w:rsidP="0050469F">
      <w:pPr>
        <w:spacing w:after="0" w:line="240" w:lineRule="auto"/>
        <w:ind w:firstLine="708"/>
        <w:jc w:val="both"/>
        <w:rPr>
          <w:rFonts w:ascii="Times New Roman" w:hAnsi="Times New Roman"/>
          <w:sz w:val="24"/>
          <w:szCs w:val="24"/>
        </w:rPr>
      </w:pPr>
      <w:r>
        <w:rPr>
          <w:rFonts w:ascii="Times New Roman" w:hAnsi="Times New Roman"/>
          <w:sz w:val="24"/>
          <w:szCs w:val="24"/>
        </w:rPr>
        <w:t xml:space="preserve">82. </w:t>
      </w:r>
      <w:r w:rsidR="0030587F" w:rsidRPr="00B01E7E">
        <w:rPr>
          <w:rFonts w:ascii="Times New Roman" w:hAnsi="Times New Roman"/>
          <w:sz w:val="24"/>
          <w:szCs w:val="24"/>
        </w:rPr>
        <w:t>V</w:t>
      </w:r>
      <w:r w:rsidR="00DD5E14" w:rsidRPr="00B01E7E">
        <w:rPr>
          <w:rFonts w:ascii="Times New Roman" w:hAnsi="Times New Roman"/>
          <w:sz w:val="24"/>
          <w:szCs w:val="24"/>
        </w:rPr>
        <w:t xml:space="preserve"> § 31 </w:t>
      </w:r>
      <w:r w:rsidR="0030587F" w:rsidRPr="00B01E7E">
        <w:rPr>
          <w:rFonts w:ascii="Times New Roman" w:hAnsi="Times New Roman"/>
          <w:sz w:val="24"/>
          <w:szCs w:val="24"/>
        </w:rPr>
        <w:t xml:space="preserve">odst. 1 </w:t>
      </w:r>
      <w:r w:rsidR="00DD5E14" w:rsidRPr="00B01E7E">
        <w:rPr>
          <w:rFonts w:ascii="Times New Roman" w:hAnsi="Times New Roman"/>
          <w:sz w:val="24"/>
          <w:szCs w:val="24"/>
        </w:rPr>
        <w:t>písm. a) se za slovo „let“ vkládají slova „předcházející</w:t>
      </w:r>
      <w:r w:rsidR="00BD418E" w:rsidRPr="00B01E7E">
        <w:rPr>
          <w:rFonts w:ascii="Times New Roman" w:hAnsi="Times New Roman"/>
          <w:sz w:val="24"/>
          <w:szCs w:val="24"/>
        </w:rPr>
        <w:t>ch</w:t>
      </w:r>
      <w:r w:rsidR="00DD5E14" w:rsidRPr="00B01E7E">
        <w:rPr>
          <w:rFonts w:ascii="Times New Roman" w:hAnsi="Times New Roman"/>
          <w:sz w:val="24"/>
          <w:szCs w:val="24"/>
        </w:rPr>
        <w:t xml:space="preserve"> podání návrhu na </w:t>
      </w:r>
      <w:r w:rsidR="00FB65EE" w:rsidRPr="00B01E7E">
        <w:rPr>
          <w:rFonts w:ascii="Times New Roman" w:hAnsi="Times New Roman"/>
          <w:sz w:val="24"/>
          <w:szCs w:val="24"/>
        </w:rPr>
        <w:t xml:space="preserve">její </w:t>
      </w:r>
      <w:r w:rsidR="00DD5E14" w:rsidRPr="00B01E7E">
        <w:rPr>
          <w:rFonts w:ascii="Times New Roman" w:hAnsi="Times New Roman"/>
          <w:sz w:val="24"/>
          <w:szCs w:val="24"/>
        </w:rPr>
        <w:t>zrušení“</w:t>
      </w:r>
      <w:r w:rsidR="00FB65EE"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50469F" w:rsidRPr="00B01E7E" w:rsidRDefault="0050469F" w:rsidP="00B01E7E">
      <w:pPr>
        <w:spacing w:after="0" w:line="240" w:lineRule="auto"/>
        <w:jc w:val="both"/>
        <w:rPr>
          <w:rFonts w:ascii="Times New Roman" w:hAnsi="Times New Roman"/>
          <w:sz w:val="24"/>
          <w:szCs w:val="24"/>
        </w:rPr>
      </w:pPr>
    </w:p>
    <w:p w:rsidR="00DC31B2" w:rsidRDefault="00DC31B2">
      <w:pPr>
        <w:spacing w:after="0" w:line="240" w:lineRule="auto"/>
        <w:rPr>
          <w:rFonts w:ascii="Times New Roman" w:hAnsi="Times New Roman"/>
          <w:sz w:val="24"/>
          <w:szCs w:val="24"/>
        </w:rPr>
      </w:pPr>
      <w:r>
        <w:rPr>
          <w:rFonts w:ascii="Times New Roman" w:hAnsi="Times New Roman"/>
          <w:sz w:val="24"/>
          <w:szCs w:val="24"/>
        </w:rPr>
        <w:br w:type="page"/>
      </w:r>
    </w:p>
    <w:p w:rsidR="00CA768B" w:rsidRPr="00B01E7E" w:rsidRDefault="0050469F" w:rsidP="0050469F">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83. </w:t>
      </w:r>
      <w:r w:rsidR="0030587F" w:rsidRPr="00B01E7E">
        <w:rPr>
          <w:rFonts w:ascii="Times New Roman" w:hAnsi="Times New Roman"/>
          <w:sz w:val="24"/>
          <w:szCs w:val="24"/>
        </w:rPr>
        <w:t>V § 31</w:t>
      </w:r>
      <w:r w:rsidR="00B72146" w:rsidRPr="00B01E7E">
        <w:rPr>
          <w:rFonts w:ascii="Times New Roman" w:hAnsi="Times New Roman"/>
          <w:sz w:val="24"/>
          <w:szCs w:val="24"/>
        </w:rPr>
        <w:t xml:space="preserve"> odsta</w:t>
      </w:r>
      <w:r w:rsidR="005C005A" w:rsidRPr="00B01E7E">
        <w:rPr>
          <w:rFonts w:ascii="Times New Roman" w:hAnsi="Times New Roman"/>
          <w:sz w:val="24"/>
          <w:szCs w:val="24"/>
        </w:rPr>
        <w:t xml:space="preserve">vec 3 </w:t>
      </w:r>
      <w:r w:rsidR="00CA768B" w:rsidRPr="00B01E7E">
        <w:rPr>
          <w:rFonts w:ascii="Times New Roman" w:hAnsi="Times New Roman"/>
          <w:sz w:val="24"/>
          <w:szCs w:val="24"/>
        </w:rPr>
        <w:t>zní:</w:t>
      </w:r>
    </w:p>
    <w:p w:rsidR="0050469F" w:rsidRDefault="0050469F" w:rsidP="00B01E7E">
      <w:pPr>
        <w:spacing w:after="0" w:line="240" w:lineRule="auto"/>
        <w:jc w:val="both"/>
        <w:rPr>
          <w:rFonts w:ascii="Times New Roman" w:hAnsi="Times New Roman"/>
          <w:sz w:val="24"/>
          <w:szCs w:val="24"/>
        </w:rPr>
      </w:pPr>
    </w:p>
    <w:p w:rsidR="00CA768B" w:rsidRPr="00B01E7E" w:rsidRDefault="00CA768B"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„(3) Návrh na zrušení ochranné známky musí být odůvodněn a v případě návrhu podle odstavce 1 písm. b) </w:t>
      </w:r>
      <w:r w:rsidR="008C6AF1" w:rsidRPr="00B01E7E">
        <w:rPr>
          <w:rFonts w:ascii="Times New Roman" w:hAnsi="Times New Roman"/>
          <w:sz w:val="24"/>
          <w:szCs w:val="24"/>
        </w:rPr>
        <w:t xml:space="preserve">nebo </w:t>
      </w:r>
      <w:r w:rsidRPr="00B01E7E">
        <w:rPr>
          <w:rFonts w:ascii="Times New Roman" w:hAnsi="Times New Roman"/>
          <w:sz w:val="24"/>
          <w:szCs w:val="24"/>
        </w:rPr>
        <w:t xml:space="preserve">c) </w:t>
      </w:r>
      <w:r w:rsidR="008C6AF1" w:rsidRPr="00B01E7E">
        <w:rPr>
          <w:rFonts w:ascii="Times New Roman" w:hAnsi="Times New Roman"/>
          <w:sz w:val="24"/>
          <w:szCs w:val="24"/>
        </w:rPr>
        <w:t>nebo podle</w:t>
      </w:r>
      <w:r w:rsidRPr="00B01E7E">
        <w:rPr>
          <w:rFonts w:ascii="Times New Roman" w:hAnsi="Times New Roman"/>
          <w:sz w:val="24"/>
          <w:szCs w:val="24"/>
        </w:rPr>
        <w:t xml:space="preserve"> odstavce 2 doložen důkazy umožňujícími projednání návrhu.“.</w:t>
      </w:r>
    </w:p>
    <w:p w:rsidR="00CA768B" w:rsidRDefault="00CA768B" w:rsidP="00B01E7E">
      <w:pPr>
        <w:spacing w:after="0" w:line="240" w:lineRule="auto"/>
        <w:jc w:val="both"/>
        <w:rPr>
          <w:rFonts w:ascii="Times New Roman" w:hAnsi="Times New Roman"/>
          <w:sz w:val="24"/>
          <w:szCs w:val="24"/>
        </w:rPr>
      </w:pPr>
    </w:p>
    <w:p w:rsidR="0050469F" w:rsidRPr="00B01E7E" w:rsidRDefault="0050469F" w:rsidP="00B01E7E">
      <w:pPr>
        <w:spacing w:after="0" w:line="240" w:lineRule="auto"/>
        <w:jc w:val="both"/>
        <w:rPr>
          <w:rFonts w:ascii="Times New Roman" w:hAnsi="Times New Roman"/>
          <w:sz w:val="24"/>
          <w:szCs w:val="24"/>
        </w:rPr>
      </w:pPr>
    </w:p>
    <w:p w:rsidR="00B72146" w:rsidRDefault="0050469F" w:rsidP="0050469F">
      <w:pPr>
        <w:spacing w:after="0" w:line="240" w:lineRule="auto"/>
        <w:ind w:firstLine="708"/>
        <w:jc w:val="both"/>
        <w:rPr>
          <w:rFonts w:ascii="Times New Roman" w:hAnsi="Times New Roman"/>
          <w:sz w:val="24"/>
          <w:szCs w:val="24"/>
        </w:rPr>
      </w:pPr>
      <w:r>
        <w:rPr>
          <w:rFonts w:ascii="Times New Roman" w:hAnsi="Times New Roman"/>
          <w:sz w:val="24"/>
          <w:szCs w:val="24"/>
        </w:rPr>
        <w:t xml:space="preserve">84. </w:t>
      </w:r>
      <w:r w:rsidR="00FE7D16" w:rsidRPr="00B01E7E">
        <w:rPr>
          <w:rFonts w:ascii="Times New Roman" w:hAnsi="Times New Roman"/>
          <w:sz w:val="24"/>
          <w:szCs w:val="24"/>
        </w:rPr>
        <w:t xml:space="preserve">V § 31 se doplňují </w:t>
      </w:r>
      <w:r w:rsidR="00B72146" w:rsidRPr="00B01E7E">
        <w:rPr>
          <w:rFonts w:ascii="Times New Roman" w:hAnsi="Times New Roman"/>
          <w:sz w:val="24"/>
          <w:szCs w:val="24"/>
        </w:rPr>
        <w:t xml:space="preserve">odstavce </w:t>
      </w:r>
      <w:r w:rsidR="00FE7D16" w:rsidRPr="00B01E7E">
        <w:rPr>
          <w:rFonts w:ascii="Times New Roman" w:hAnsi="Times New Roman"/>
          <w:sz w:val="24"/>
          <w:szCs w:val="24"/>
        </w:rPr>
        <w:t>4</w:t>
      </w:r>
      <w:r w:rsidR="00B72146" w:rsidRPr="00B01E7E">
        <w:rPr>
          <w:rFonts w:ascii="Times New Roman" w:hAnsi="Times New Roman"/>
          <w:sz w:val="24"/>
          <w:szCs w:val="24"/>
        </w:rPr>
        <w:t xml:space="preserve"> </w:t>
      </w:r>
      <w:r w:rsidR="006A3EF5" w:rsidRPr="00B01E7E">
        <w:rPr>
          <w:rFonts w:ascii="Times New Roman" w:hAnsi="Times New Roman"/>
          <w:sz w:val="24"/>
          <w:szCs w:val="24"/>
        </w:rPr>
        <w:t>až 6</w:t>
      </w:r>
      <w:r>
        <w:rPr>
          <w:rFonts w:ascii="Times New Roman" w:hAnsi="Times New Roman"/>
          <w:sz w:val="24"/>
          <w:szCs w:val="24"/>
        </w:rPr>
        <w:t>, které znějí:</w:t>
      </w:r>
    </w:p>
    <w:p w:rsidR="0050469F" w:rsidRPr="00B01E7E" w:rsidRDefault="0050469F" w:rsidP="0050469F">
      <w:pPr>
        <w:spacing w:after="0" w:line="240" w:lineRule="auto"/>
        <w:jc w:val="both"/>
        <w:rPr>
          <w:rFonts w:ascii="Times New Roman" w:hAnsi="Times New Roman"/>
          <w:sz w:val="24"/>
          <w:szCs w:val="24"/>
        </w:rPr>
      </w:pPr>
    </w:p>
    <w:p w:rsidR="00B72146" w:rsidRPr="00B01E7E" w:rsidRDefault="00F57289"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B72146" w:rsidRPr="00B01E7E">
        <w:rPr>
          <w:rFonts w:ascii="Times New Roman" w:hAnsi="Times New Roman"/>
          <w:sz w:val="24"/>
          <w:szCs w:val="24"/>
        </w:rPr>
        <w:t>(4) Návrh na zrušení ochranné známky se může týkat části nebo všech výrobků nebo služeb, pro které je ochranná známka zapsána.</w:t>
      </w:r>
    </w:p>
    <w:p w:rsidR="0050469F" w:rsidRDefault="0050469F" w:rsidP="00B01E7E">
      <w:pPr>
        <w:spacing w:after="0" w:line="240" w:lineRule="auto"/>
        <w:jc w:val="both"/>
        <w:rPr>
          <w:rFonts w:ascii="Times New Roman" w:hAnsi="Times New Roman"/>
          <w:sz w:val="24"/>
          <w:szCs w:val="24"/>
        </w:rPr>
      </w:pPr>
    </w:p>
    <w:p w:rsidR="006A3EF5" w:rsidRPr="00B01E7E" w:rsidRDefault="008E3A93"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(5) </w:t>
      </w:r>
      <w:r w:rsidR="006A3EF5" w:rsidRPr="00B01E7E">
        <w:rPr>
          <w:rFonts w:ascii="Times New Roman" w:hAnsi="Times New Roman"/>
          <w:sz w:val="24"/>
          <w:szCs w:val="24"/>
        </w:rPr>
        <w:t>Návrh na zrušení ochranné známky obsahuje označení výrobků nebo služeb, jichž se návrh na zrušení týká, nebo údaj, že se návrh týká všech výrobků nebo služeb.</w:t>
      </w:r>
    </w:p>
    <w:p w:rsidR="0050469F" w:rsidRDefault="0050469F" w:rsidP="00B01E7E">
      <w:pPr>
        <w:spacing w:after="0" w:line="240" w:lineRule="auto"/>
        <w:jc w:val="both"/>
        <w:rPr>
          <w:rFonts w:ascii="Times New Roman" w:hAnsi="Times New Roman"/>
          <w:sz w:val="24"/>
          <w:szCs w:val="24"/>
        </w:rPr>
      </w:pPr>
    </w:p>
    <w:p w:rsidR="006A3EF5" w:rsidRPr="00B01E7E" w:rsidRDefault="006A3EF5"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(6) Je-li návrh na zrušení ochranné známky </w:t>
      </w:r>
      <w:r w:rsidR="00344A14" w:rsidRPr="00B01E7E">
        <w:rPr>
          <w:rFonts w:ascii="Times New Roman" w:hAnsi="Times New Roman"/>
          <w:sz w:val="24"/>
          <w:szCs w:val="24"/>
        </w:rPr>
        <w:t xml:space="preserve">předkládán </w:t>
      </w:r>
      <w:r w:rsidRPr="00B01E7E">
        <w:rPr>
          <w:rFonts w:ascii="Times New Roman" w:hAnsi="Times New Roman"/>
          <w:sz w:val="24"/>
          <w:szCs w:val="24"/>
        </w:rPr>
        <w:t>v listinné podobě, předkládá se včetně důkazů ve dvojím vyhotovení.“.</w:t>
      </w:r>
    </w:p>
    <w:p w:rsidR="005C57F2" w:rsidRDefault="005C57F2" w:rsidP="00B01E7E">
      <w:pPr>
        <w:spacing w:after="0" w:line="240" w:lineRule="auto"/>
        <w:jc w:val="both"/>
        <w:rPr>
          <w:rFonts w:ascii="Times New Roman" w:hAnsi="Times New Roman"/>
          <w:sz w:val="24"/>
          <w:szCs w:val="24"/>
        </w:rPr>
      </w:pPr>
    </w:p>
    <w:p w:rsidR="0050469F" w:rsidRPr="00B01E7E" w:rsidRDefault="0050469F" w:rsidP="00B01E7E">
      <w:pPr>
        <w:spacing w:after="0" w:line="240" w:lineRule="auto"/>
        <w:jc w:val="both"/>
        <w:rPr>
          <w:rFonts w:ascii="Times New Roman" w:hAnsi="Times New Roman"/>
          <w:sz w:val="24"/>
          <w:szCs w:val="24"/>
        </w:rPr>
      </w:pPr>
    </w:p>
    <w:p w:rsidR="0030587F" w:rsidRPr="00B01E7E" w:rsidRDefault="0050469F" w:rsidP="0050469F">
      <w:pPr>
        <w:spacing w:after="0" w:line="240" w:lineRule="auto"/>
        <w:ind w:firstLine="708"/>
        <w:jc w:val="both"/>
        <w:rPr>
          <w:rFonts w:ascii="Times New Roman" w:hAnsi="Times New Roman"/>
          <w:sz w:val="24"/>
          <w:szCs w:val="24"/>
        </w:rPr>
      </w:pPr>
      <w:r>
        <w:rPr>
          <w:rFonts w:ascii="Times New Roman" w:hAnsi="Times New Roman"/>
          <w:sz w:val="24"/>
          <w:szCs w:val="24"/>
        </w:rPr>
        <w:t xml:space="preserve">85. </w:t>
      </w:r>
      <w:r w:rsidR="0030587F" w:rsidRPr="00B01E7E">
        <w:rPr>
          <w:rFonts w:ascii="Times New Roman" w:hAnsi="Times New Roman"/>
          <w:sz w:val="24"/>
          <w:szCs w:val="24"/>
        </w:rPr>
        <w:t xml:space="preserve">Za § 31 se vkládá </w:t>
      </w:r>
      <w:r w:rsidR="00FE7D16" w:rsidRPr="00B01E7E">
        <w:rPr>
          <w:rFonts w:ascii="Times New Roman" w:hAnsi="Times New Roman"/>
          <w:sz w:val="24"/>
          <w:szCs w:val="24"/>
        </w:rPr>
        <w:t xml:space="preserve">nový </w:t>
      </w:r>
      <w:r w:rsidR="0030587F" w:rsidRPr="00B01E7E">
        <w:rPr>
          <w:rFonts w:ascii="Times New Roman" w:hAnsi="Times New Roman"/>
          <w:sz w:val="24"/>
          <w:szCs w:val="24"/>
        </w:rPr>
        <w:t xml:space="preserve">§ 31a, který </w:t>
      </w:r>
      <w:r w:rsidR="0043025E" w:rsidRPr="00B01E7E">
        <w:rPr>
          <w:rFonts w:ascii="Times New Roman" w:hAnsi="Times New Roman"/>
          <w:sz w:val="24"/>
          <w:szCs w:val="24"/>
        </w:rPr>
        <w:t xml:space="preserve">včetně nadpisu </w:t>
      </w:r>
      <w:r w:rsidR="0030587F" w:rsidRPr="00B01E7E">
        <w:rPr>
          <w:rFonts w:ascii="Times New Roman" w:hAnsi="Times New Roman"/>
          <w:sz w:val="24"/>
          <w:szCs w:val="24"/>
        </w:rPr>
        <w:t>zní:</w:t>
      </w:r>
    </w:p>
    <w:p w:rsidR="0050469F" w:rsidRDefault="0050469F" w:rsidP="00B01E7E">
      <w:pPr>
        <w:spacing w:after="0" w:line="240" w:lineRule="auto"/>
        <w:jc w:val="both"/>
        <w:rPr>
          <w:rFonts w:ascii="Times New Roman" w:hAnsi="Times New Roman"/>
          <w:sz w:val="24"/>
          <w:szCs w:val="24"/>
        </w:rPr>
      </w:pPr>
    </w:p>
    <w:p w:rsidR="0030587F" w:rsidRPr="00B01E7E" w:rsidRDefault="0030587F" w:rsidP="0050469F">
      <w:pPr>
        <w:spacing w:after="0" w:line="240" w:lineRule="auto"/>
        <w:jc w:val="center"/>
        <w:rPr>
          <w:rFonts w:ascii="Times New Roman" w:hAnsi="Times New Roman"/>
          <w:sz w:val="24"/>
          <w:szCs w:val="24"/>
        </w:rPr>
      </w:pPr>
      <w:r w:rsidRPr="00B01E7E">
        <w:rPr>
          <w:rFonts w:ascii="Times New Roman" w:hAnsi="Times New Roman"/>
          <w:sz w:val="24"/>
          <w:szCs w:val="24"/>
        </w:rPr>
        <w:t>„§ 31a</w:t>
      </w:r>
    </w:p>
    <w:p w:rsidR="0030587F" w:rsidRPr="0050469F" w:rsidRDefault="0030587F" w:rsidP="0050469F">
      <w:pPr>
        <w:spacing w:after="0" w:line="240" w:lineRule="auto"/>
        <w:jc w:val="center"/>
        <w:rPr>
          <w:rFonts w:ascii="Times New Roman" w:hAnsi="Times New Roman"/>
          <w:b/>
          <w:sz w:val="24"/>
          <w:szCs w:val="24"/>
        </w:rPr>
      </w:pPr>
      <w:r w:rsidRPr="0050469F">
        <w:rPr>
          <w:rFonts w:ascii="Times New Roman" w:hAnsi="Times New Roman"/>
          <w:b/>
          <w:sz w:val="24"/>
          <w:szCs w:val="24"/>
        </w:rPr>
        <w:t>Řízení o návrhu na zrušení</w:t>
      </w:r>
      <w:r w:rsidR="008C6AF1" w:rsidRPr="0050469F">
        <w:rPr>
          <w:rFonts w:ascii="Times New Roman" w:hAnsi="Times New Roman"/>
          <w:b/>
          <w:sz w:val="24"/>
          <w:szCs w:val="24"/>
        </w:rPr>
        <w:t xml:space="preserve"> ochranné známky</w:t>
      </w:r>
    </w:p>
    <w:p w:rsidR="00B72146" w:rsidRPr="00B01E7E" w:rsidRDefault="00B72146" w:rsidP="00B01E7E">
      <w:pPr>
        <w:spacing w:after="0" w:line="240" w:lineRule="auto"/>
        <w:jc w:val="both"/>
        <w:rPr>
          <w:rFonts w:ascii="Times New Roman" w:hAnsi="Times New Roman"/>
          <w:sz w:val="24"/>
          <w:szCs w:val="24"/>
        </w:rPr>
      </w:pPr>
    </w:p>
    <w:p w:rsidR="00B72146" w:rsidRPr="00B01E7E" w:rsidRDefault="00B72146"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Úřad vyrozumí vlastníka ochranné známky o návrhu </w:t>
      </w:r>
      <w:r w:rsidR="008C6AF1" w:rsidRPr="00B01E7E">
        <w:rPr>
          <w:rFonts w:ascii="Times New Roman" w:hAnsi="Times New Roman"/>
          <w:sz w:val="24"/>
          <w:szCs w:val="24"/>
        </w:rPr>
        <w:t xml:space="preserve">na zrušení ochranné známky </w:t>
      </w:r>
      <w:r w:rsidR="00504D6A" w:rsidRPr="00B01E7E">
        <w:rPr>
          <w:rFonts w:ascii="Times New Roman" w:hAnsi="Times New Roman"/>
          <w:sz w:val="24"/>
          <w:szCs w:val="24"/>
        </w:rPr>
        <w:t>a </w:t>
      </w:r>
      <w:r w:rsidRPr="00B01E7E">
        <w:rPr>
          <w:rFonts w:ascii="Times New Roman" w:hAnsi="Times New Roman"/>
          <w:sz w:val="24"/>
          <w:szCs w:val="24"/>
        </w:rPr>
        <w:t xml:space="preserve">stanoví mu lhůtu, ve které se </w:t>
      </w:r>
      <w:r w:rsidR="009D1EAE" w:rsidRPr="00B01E7E">
        <w:rPr>
          <w:rFonts w:ascii="Times New Roman" w:hAnsi="Times New Roman"/>
          <w:sz w:val="24"/>
          <w:szCs w:val="24"/>
        </w:rPr>
        <w:t xml:space="preserve">může </w:t>
      </w:r>
      <w:r w:rsidRPr="00B01E7E">
        <w:rPr>
          <w:rFonts w:ascii="Times New Roman" w:hAnsi="Times New Roman"/>
          <w:sz w:val="24"/>
          <w:szCs w:val="24"/>
        </w:rPr>
        <w:t xml:space="preserve">k návrhu vyjádřit, a v případě návrhu podle § 31 odst. 1 písm. a) předložit důkazy o řádném užívání. </w:t>
      </w:r>
      <w:r w:rsidR="00780DB7" w:rsidRPr="00B01E7E">
        <w:rPr>
          <w:rFonts w:ascii="Times New Roman" w:hAnsi="Times New Roman"/>
          <w:sz w:val="24"/>
          <w:szCs w:val="24"/>
        </w:rPr>
        <w:t xml:space="preserve">Úřad o návrhu rozhodne </w:t>
      </w:r>
      <w:r w:rsidR="00FB0C8B" w:rsidRPr="00B01E7E">
        <w:rPr>
          <w:rFonts w:ascii="Times New Roman" w:hAnsi="Times New Roman"/>
          <w:sz w:val="24"/>
          <w:szCs w:val="24"/>
        </w:rPr>
        <w:t xml:space="preserve">i </w:t>
      </w:r>
      <w:r w:rsidR="00780DB7" w:rsidRPr="00B01E7E">
        <w:rPr>
          <w:rFonts w:ascii="Times New Roman" w:hAnsi="Times New Roman"/>
          <w:sz w:val="24"/>
          <w:szCs w:val="24"/>
        </w:rPr>
        <w:t xml:space="preserve">v případě, </w:t>
      </w:r>
      <w:r w:rsidR="00FB0C8B" w:rsidRPr="00B01E7E">
        <w:rPr>
          <w:rFonts w:ascii="Times New Roman" w:hAnsi="Times New Roman"/>
          <w:sz w:val="24"/>
          <w:szCs w:val="24"/>
        </w:rPr>
        <w:t>že</w:t>
      </w:r>
      <w:r w:rsidR="00780DB7" w:rsidRPr="00B01E7E">
        <w:rPr>
          <w:rFonts w:ascii="Times New Roman" w:hAnsi="Times New Roman"/>
          <w:sz w:val="24"/>
          <w:szCs w:val="24"/>
        </w:rPr>
        <w:t xml:space="preserve"> se vlastník k návrhu ve stanovené lhůtě nevyjádří.</w:t>
      </w:r>
    </w:p>
    <w:p w:rsidR="0050469F" w:rsidRDefault="0050469F" w:rsidP="00B01E7E">
      <w:pPr>
        <w:spacing w:after="0" w:line="240" w:lineRule="auto"/>
        <w:jc w:val="both"/>
        <w:rPr>
          <w:rFonts w:ascii="Times New Roman" w:hAnsi="Times New Roman"/>
          <w:sz w:val="24"/>
          <w:szCs w:val="24"/>
        </w:rPr>
      </w:pPr>
    </w:p>
    <w:p w:rsidR="00B72146" w:rsidRPr="00B01E7E" w:rsidRDefault="008E3A93"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w:t>
      </w:r>
      <w:r w:rsidR="00FC1E64" w:rsidRPr="00B01E7E">
        <w:rPr>
          <w:rFonts w:ascii="Times New Roman" w:hAnsi="Times New Roman"/>
          <w:sz w:val="24"/>
          <w:szCs w:val="24"/>
        </w:rPr>
        <w:t>Jsou-li důkazy o řádném užívání ochranné známky předkládány v listinné podobě, předkládají se ve dvojím vyhotovení.</w:t>
      </w:r>
    </w:p>
    <w:p w:rsidR="0050469F" w:rsidRDefault="0050469F" w:rsidP="00B01E7E">
      <w:pPr>
        <w:spacing w:after="0" w:line="240" w:lineRule="auto"/>
        <w:jc w:val="both"/>
        <w:rPr>
          <w:rFonts w:ascii="Times New Roman" w:hAnsi="Times New Roman"/>
          <w:sz w:val="24"/>
          <w:szCs w:val="24"/>
        </w:rPr>
      </w:pPr>
    </w:p>
    <w:p w:rsidR="00B72146" w:rsidRPr="00B01E7E" w:rsidRDefault="00B72146"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(3) Zjistí-li Úřad, že návrh na zrušení ochranné známky není důvodný, návrh zamítne.</w:t>
      </w:r>
    </w:p>
    <w:p w:rsidR="0050469F" w:rsidRDefault="0050469F" w:rsidP="00B01E7E">
      <w:pPr>
        <w:spacing w:after="0" w:line="240" w:lineRule="auto"/>
        <w:jc w:val="both"/>
        <w:rPr>
          <w:rFonts w:ascii="Times New Roman" w:hAnsi="Times New Roman"/>
          <w:sz w:val="24"/>
          <w:szCs w:val="24"/>
        </w:rPr>
      </w:pPr>
    </w:p>
    <w:p w:rsidR="00B72146" w:rsidRPr="00B01E7E" w:rsidRDefault="00B72146"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(4) Zjistí-li Úřad, že existuje důvod zrušení uvedený v § 31, ochrannou známku zruší. Je-li důvod zrušení pouze ve vztahu k některým z výrobků nebo služeb, pro které je ochranná známka zapsána, Úřad ochrannou známku zruší v rozs</w:t>
      </w:r>
      <w:r w:rsidR="0050469F">
        <w:rPr>
          <w:rFonts w:ascii="Times New Roman" w:hAnsi="Times New Roman"/>
          <w:sz w:val="24"/>
          <w:szCs w:val="24"/>
        </w:rPr>
        <w:t>ahu těchto výrobků nebo služeb.</w:t>
      </w:r>
    </w:p>
    <w:p w:rsidR="0050469F" w:rsidRDefault="0050469F" w:rsidP="00B01E7E">
      <w:pPr>
        <w:spacing w:after="0" w:line="240" w:lineRule="auto"/>
        <w:jc w:val="both"/>
        <w:rPr>
          <w:rFonts w:ascii="Times New Roman" w:hAnsi="Times New Roman"/>
          <w:sz w:val="24"/>
          <w:szCs w:val="24"/>
        </w:rPr>
      </w:pPr>
    </w:p>
    <w:p w:rsidR="00B72146" w:rsidRPr="00B01E7E" w:rsidRDefault="00B72146" w:rsidP="0050469F">
      <w:pPr>
        <w:spacing w:after="0" w:line="240" w:lineRule="auto"/>
        <w:ind w:firstLine="708"/>
        <w:jc w:val="both"/>
        <w:rPr>
          <w:rFonts w:ascii="Times New Roman" w:hAnsi="Times New Roman"/>
          <w:sz w:val="24"/>
          <w:szCs w:val="24"/>
        </w:rPr>
      </w:pPr>
      <w:r w:rsidRPr="00B01E7E">
        <w:rPr>
          <w:rFonts w:ascii="Times New Roman" w:hAnsi="Times New Roman"/>
          <w:sz w:val="24"/>
          <w:szCs w:val="24"/>
        </w:rPr>
        <w:t>(5) V rozsahu, v jakém byla práva vlastníka zrušena, se zapsaná ochranná známka považuje za známku, která nemá ode dne podání návrhu na zrušení účinky stanovené tímto zákonem. Úřad na žádost účastníka řízení může v rozhodnutí o návrhu na zrušení ochranné známky uvést jiný dřívější den, ke kterému nastal důvod zrušení.“.</w:t>
      </w:r>
    </w:p>
    <w:p w:rsidR="000E11D8" w:rsidRDefault="000E11D8" w:rsidP="00B01E7E">
      <w:pPr>
        <w:spacing w:after="0" w:line="240" w:lineRule="auto"/>
        <w:jc w:val="both"/>
        <w:rPr>
          <w:rFonts w:ascii="Times New Roman" w:hAnsi="Times New Roman"/>
          <w:sz w:val="24"/>
          <w:szCs w:val="24"/>
        </w:rPr>
      </w:pPr>
    </w:p>
    <w:p w:rsidR="0050469F" w:rsidRPr="00B01E7E" w:rsidRDefault="0050469F" w:rsidP="00B01E7E">
      <w:pPr>
        <w:spacing w:after="0" w:line="240" w:lineRule="auto"/>
        <w:jc w:val="both"/>
        <w:rPr>
          <w:rFonts w:ascii="Times New Roman" w:hAnsi="Times New Roman"/>
          <w:sz w:val="24"/>
          <w:szCs w:val="24"/>
        </w:rPr>
      </w:pPr>
    </w:p>
    <w:p w:rsidR="0030587F" w:rsidRPr="00B01E7E" w:rsidRDefault="0050469F" w:rsidP="0050469F">
      <w:pPr>
        <w:spacing w:after="0" w:line="240" w:lineRule="auto"/>
        <w:ind w:firstLine="708"/>
        <w:jc w:val="both"/>
        <w:rPr>
          <w:rFonts w:ascii="Times New Roman" w:hAnsi="Times New Roman"/>
          <w:sz w:val="24"/>
          <w:szCs w:val="24"/>
        </w:rPr>
      </w:pPr>
      <w:r>
        <w:rPr>
          <w:rFonts w:ascii="Times New Roman" w:hAnsi="Times New Roman"/>
          <w:sz w:val="24"/>
          <w:szCs w:val="24"/>
        </w:rPr>
        <w:t>8</w:t>
      </w:r>
      <w:r w:rsidR="00DC31B2">
        <w:rPr>
          <w:rFonts w:ascii="Times New Roman" w:hAnsi="Times New Roman"/>
          <w:sz w:val="24"/>
          <w:szCs w:val="24"/>
        </w:rPr>
        <w:t>6</w:t>
      </w:r>
      <w:r>
        <w:rPr>
          <w:rFonts w:ascii="Times New Roman" w:hAnsi="Times New Roman"/>
          <w:sz w:val="24"/>
          <w:szCs w:val="24"/>
        </w:rPr>
        <w:t xml:space="preserve">. </w:t>
      </w:r>
      <w:r w:rsidR="0030587F" w:rsidRPr="00B01E7E">
        <w:rPr>
          <w:rFonts w:ascii="Times New Roman" w:hAnsi="Times New Roman"/>
          <w:sz w:val="24"/>
          <w:szCs w:val="24"/>
        </w:rPr>
        <w:t>V § 32 odst. 1 se slova „ne</w:t>
      </w:r>
      <w:r w:rsidR="00320ECA" w:rsidRPr="00B01E7E">
        <w:rPr>
          <w:rFonts w:ascii="Times New Roman" w:hAnsi="Times New Roman"/>
          <w:sz w:val="24"/>
          <w:szCs w:val="24"/>
        </w:rPr>
        <w:t>bo z vlastního podnětu“</w:t>
      </w:r>
      <w:r w:rsidR="008A029C" w:rsidRPr="00B01E7E">
        <w:rPr>
          <w:rFonts w:ascii="Times New Roman" w:hAnsi="Times New Roman"/>
          <w:sz w:val="24"/>
          <w:szCs w:val="24"/>
        </w:rPr>
        <w:t xml:space="preserve"> zrušují</w:t>
      </w:r>
      <w:r w:rsidR="009D12B9" w:rsidRPr="00B01E7E">
        <w:rPr>
          <w:rFonts w:ascii="Times New Roman" w:hAnsi="Times New Roman"/>
          <w:sz w:val="24"/>
          <w:szCs w:val="24"/>
        </w:rPr>
        <w:t xml:space="preserve"> </w:t>
      </w:r>
      <w:r w:rsidR="00320ECA" w:rsidRPr="00B01E7E">
        <w:rPr>
          <w:rFonts w:ascii="Times New Roman" w:hAnsi="Times New Roman"/>
          <w:sz w:val="24"/>
          <w:szCs w:val="24"/>
        </w:rPr>
        <w:t xml:space="preserve">a </w:t>
      </w:r>
      <w:r w:rsidR="00FE7D16" w:rsidRPr="00B01E7E">
        <w:rPr>
          <w:rFonts w:ascii="Times New Roman" w:hAnsi="Times New Roman"/>
          <w:sz w:val="24"/>
          <w:szCs w:val="24"/>
        </w:rPr>
        <w:t>text</w:t>
      </w:r>
      <w:r w:rsidR="008E4B56" w:rsidRPr="00B01E7E">
        <w:rPr>
          <w:rFonts w:ascii="Times New Roman" w:hAnsi="Times New Roman"/>
          <w:sz w:val="24"/>
          <w:szCs w:val="24"/>
        </w:rPr>
        <w:t xml:space="preserve"> „</w:t>
      </w:r>
      <w:r w:rsidR="0030587F" w:rsidRPr="00B01E7E">
        <w:rPr>
          <w:rFonts w:ascii="Times New Roman" w:hAnsi="Times New Roman"/>
          <w:sz w:val="24"/>
          <w:szCs w:val="24"/>
        </w:rPr>
        <w:t xml:space="preserve">§ 6“ </w:t>
      </w:r>
      <w:r w:rsidR="008E4B56" w:rsidRPr="00B01E7E">
        <w:rPr>
          <w:rFonts w:ascii="Times New Roman" w:hAnsi="Times New Roman"/>
          <w:sz w:val="24"/>
          <w:szCs w:val="24"/>
        </w:rPr>
        <w:t>se nahrazuj</w:t>
      </w:r>
      <w:r w:rsidR="00FE7D16" w:rsidRPr="00B01E7E">
        <w:rPr>
          <w:rFonts w:ascii="Times New Roman" w:hAnsi="Times New Roman"/>
          <w:sz w:val="24"/>
          <w:szCs w:val="24"/>
        </w:rPr>
        <w:t>e</w:t>
      </w:r>
      <w:r w:rsidR="008E4B56" w:rsidRPr="00B01E7E">
        <w:rPr>
          <w:rFonts w:ascii="Times New Roman" w:hAnsi="Times New Roman"/>
          <w:sz w:val="24"/>
          <w:szCs w:val="24"/>
        </w:rPr>
        <w:t xml:space="preserve"> slovy „přihláška nebyla podána v dobré víře“</w:t>
      </w:r>
      <w:r w:rsidR="0030587F" w:rsidRPr="00B01E7E">
        <w:rPr>
          <w:rFonts w:ascii="Times New Roman" w:hAnsi="Times New Roman"/>
          <w:sz w:val="24"/>
          <w:szCs w:val="24"/>
        </w:rPr>
        <w:t>.</w:t>
      </w:r>
    </w:p>
    <w:p w:rsidR="00C46FFC" w:rsidRDefault="00C46FFC" w:rsidP="00B01E7E">
      <w:pPr>
        <w:spacing w:after="0" w:line="240" w:lineRule="auto"/>
        <w:jc w:val="both"/>
        <w:rPr>
          <w:rFonts w:ascii="Times New Roman" w:hAnsi="Times New Roman"/>
          <w:sz w:val="24"/>
          <w:szCs w:val="24"/>
        </w:rPr>
      </w:pPr>
    </w:p>
    <w:p w:rsidR="0050469F" w:rsidRPr="00B01E7E" w:rsidRDefault="0050469F" w:rsidP="00B01E7E">
      <w:pPr>
        <w:spacing w:after="0" w:line="240" w:lineRule="auto"/>
        <w:jc w:val="both"/>
        <w:rPr>
          <w:rFonts w:ascii="Times New Roman" w:hAnsi="Times New Roman"/>
          <w:sz w:val="24"/>
          <w:szCs w:val="24"/>
        </w:rPr>
      </w:pPr>
    </w:p>
    <w:p w:rsidR="0030587F" w:rsidRPr="00B01E7E" w:rsidRDefault="0050469F" w:rsidP="0050469F">
      <w:pPr>
        <w:spacing w:after="0" w:line="240" w:lineRule="auto"/>
        <w:ind w:firstLine="708"/>
        <w:jc w:val="both"/>
        <w:rPr>
          <w:rFonts w:ascii="Times New Roman" w:hAnsi="Times New Roman"/>
          <w:sz w:val="24"/>
          <w:szCs w:val="24"/>
        </w:rPr>
      </w:pPr>
      <w:r>
        <w:rPr>
          <w:rFonts w:ascii="Times New Roman" w:hAnsi="Times New Roman"/>
          <w:sz w:val="24"/>
          <w:szCs w:val="24"/>
        </w:rPr>
        <w:t>8</w:t>
      </w:r>
      <w:r w:rsidR="00DC31B2">
        <w:rPr>
          <w:rFonts w:ascii="Times New Roman" w:hAnsi="Times New Roman"/>
          <w:sz w:val="24"/>
          <w:szCs w:val="24"/>
        </w:rPr>
        <w:t>7</w:t>
      </w:r>
      <w:r>
        <w:rPr>
          <w:rFonts w:ascii="Times New Roman" w:hAnsi="Times New Roman"/>
          <w:sz w:val="24"/>
          <w:szCs w:val="24"/>
        </w:rPr>
        <w:t xml:space="preserve">. </w:t>
      </w:r>
      <w:r w:rsidR="0030587F" w:rsidRPr="00B01E7E">
        <w:rPr>
          <w:rFonts w:ascii="Times New Roman" w:hAnsi="Times New Roman"/>
          <w:sz w:val="24"/>
          <w:szCs w:val="24"/>
        </w:rPr>
        <w:t>V § 32 odst. 2 se slova „p</w:t>
      </w:r>
      <w:r w:rsidR="00674C12" w:rsidRPr="00B01E7E">
        <w:rPr>
          <w:rFonts w:ascii="Times New Roman" w:hAnsi="Times New Roman"/>
          <w:sz w:val="24"/>
          <w:szCs w:val="24"/>
        </w:rPr>
        <w:t>o svém zápisu“ nahrazují slovy „</w:t>
      </w:r>
      <w:r w:rsidR="0030587F" w:rsidRPr="00B01E7E">
        <w:rPr>
          <w:rFonts w:ascii="Times New Roman" w:hAnsi="Times New Roman"/>
          <w:sz w:val="24"/>
          <w:szCs w:val="24"/>
        </w:rPr>
        <w:t>před zahájením řízení o</w:t>
      </w:r>
      <w:r w:rsidR="00DC2D75" w:rsidRPr="00B01E7E">
        <w:rPr>
          <w:rFonts w:ascii="Times New Roman" w:hAnsi="Times New Roman"/>
          <w:sz w:val="24"/>
          <w:szCs w:val="24"/>
        </w:rPr>
        <w:t> </w:t>
      </w:r>
      <w:r w:rsidR="0030587F" w:rsidRPr="00B01E7E">
        <w:rPr>
          <w:rFonts w:ascii="Times New Roman" w:hAnsi="Times New Roman"/>
          <w:sz w:val="24"/>
          <w:szCs w:val="24"/>
        </w:rPr>
        <w:t>návrhu“.</w:t>
      </w:r>
    </w:p>
    <w:p w:rsidR="00C46FFC" w:rsidRDefault="00C46FFC" w:rsidP="00B01E7E">
      <w:pPr>
        <w:spacing w:after="0" w:line="240" w:lineRule="auto"/>
        <w:jc w:val="both"/>
        <w:rPr>
          <w:rFonts w:ascii="Times New Roman" w:hAnsi="Times New Roman"/>
          <w:sz w:val="24"/>
          <w:szCs w:val="24"/>
        </w:rPr>
      </w:pPr>
    </w:p>
    <w:p w:rsidR="0050469F" w:rsidRPr="00B01E7E" w:rsidRDefault="0050469F" w:rsidP="00B01E7E">
      <w:pPr>
        <w:spacing w:after="0" w:line="240" w:lineRule="auto"/>
        <w:jc w:val="both"/>
        <w:rPr>
          <w:rFonts w:ascii="Times New Roman" w:hAnsi="Times New Roman"/>
          <w:sz w:val="24"/>
          <w:szCs w:val="24"/>
        </w:rPr>
      </w:pPr>
    </w:p>
    <w:p w:rsidR="00322136" w:rsidRPr="00B01E7E" w:rsidRDefault="00DC31B2" w:rsidP="00DC31B2">
      <w:pPr>
        <w:spacing w:after="0" w:line="240" w:lineRule="auto"/>
        <w:ind w:firstLine="708"/>
        <w:jc w:val="both"/>
        <w:rPr>
          <w:rFonts w:ascii="Times New Roman" w:hAnsi="Times New Roman"/>
          <w:sz w:val="24"/>
          <w:szCs w:val="24"/>
        </w:rPr>
      </w:pPr>
      <w:r>
        <w:rPr>
          <w:rFonts w:ascii="Times New Roman" w:hAnsi="Times New Roman"/>
          <w:sz w:val="24"/>
          <w:szCs w:val="24"/>
        </w:rPr>
        <w:t xml:space="preserve">88. </w:t>
      </w:r>
      <w:r w:rsidR="0030587F" w:rsidRPr="00B01E7E">
        <w:rPr>
          <w:rFonts w:ascii="Times New Roman" w:hAnsi="Times New Roman"/>
          <w:sz w:val="24"/>
          <w:szCs w:val="24"/>
        </w:rPr>
        <w:t xml:space="preserve">V </w:t>
      </w:r>
      <w:r w:rsidR="00D608B9" w:rsidRPr="00B01E7E">
        <w:rPr>
          <w:rFonts w:ascii="Times New Roman" w:hAnsi="Times New Roman"/>
          <w:sz w:val="24"/>
          <w:szCs w:val="24"/>
        </w:rPr>
        <w:t xml:space="preserve">§ 32 se </w:t>
      </w:r>
      <w:r w:rsidR="008E3A93" w:rsidRPr="00B01E7E">
        <w:rPr>
          <w:rFonts w:ascii="Times New Roman" w:hAnsi="Times New Roman"/>
          <w:sz w:val="24"/>
          <w:szCs w:val="24"/>
        </w:rPr>
        <w:t xml:space="preserve">za odstavec 3 </w:t>
      </w:r>
      <w:r w:rsidR="0086147F" w:rsidRPr="00B01E7E">
        <w:rPr>
          <w:rFonts w:ascii="Times New Roman" w:hAnsi="Times New Roman"/>
          <w:sz w:val="24"/>
          <w:szCs w:val="24"/>
        </w:rPr>
        <w:t xml:space="preserve">vkládá </w:t>
      </w:r>
      <w:r w:rsidR="00660C93" w:rsidRPr="00B01E7E">
        <w:rPr>
          <w:rFonts w:ascii="Times New Roman" w:hAnsi="Times New Roman"/>
          <w:sz w:val="24"/>
          <w:szCs w:val="24"/>
        </w:rPr>
        <w:t xml:space="preserve">nový </w:t>
      </w:r>
      <w:r w:rsidR="003B0C8F" w:rsidRPr="00B01E7E">
        <w:rPr>
          <w:rFonts w:ascii="Times New Roman" w:hAnsi="Times New Roman"/>
          <w:sz w:val="24"/>
          <w:szCs w:val="24"/>
        </w:rPr>
        <w:t>odstavec</w:t>
      </w:r>
      <w:r w:rsidR="00396326" w:rsidRPr="00B01E7E">
        <w:rPr>
          <w:rFonts w:ascii="Times New Roman" w:hAnsi="Times New Roman"/>
          <w:sz w:val="24"/>
          <w:szCs w:val="24"/>
        </w:rPr>
        <w:t> </w:t>
      </w:r>
      <w:r>
        <w:rPr>
          <w:rFonts w:ascii="Times New Roman" w:hAnsi="Times New Roman"/>
          <w:sz w:val="24"/>
          <w:szCs w:val="24"/>
        </w:rPr>
        <w:t>4, který zní:</w:t>
      </w:r>
    </w:p>
    <w:p w:rsidR="00DC31B2" w:rsidRDefault="00DC31B2" w:rsidP="00B01E7E">
      <w:pPr>
        <w:spacing w:after="0" w:line="240" w:lineRule="auto"/>
        <w:jc w:val="both"/>
        <w:rPr>
          <w:rFonts w:ascii="Times New Roman" w:hAnsi="Times New Roman"/>
          <w:sz w:val="24"/>
          <w:szCs w:val="24"/>
        </w:rPr>
      </w:pPr>
    </w:p>
    <w:p w:rsidR="003B0C8F" w:rsidRPr="00B01E7E" w:rsidRDefault="003B0C8F" w:rsidP="00DC31B2">
      <w:pPr>
        <w:spacing w:after="0" w:line="240" w:lineRule="auto"/>
        <w:ind w:firstLine="708"/>
        <w:jc w:val="both"/>
        <w:rPr>
          <w:rFonts w:ascii="Times New Roman" w:hAnsi="Times New Roman"/>
          <w:sz w:val="24"/>
          <w:szCs w:val="24"/>
        </w:rPr>
      </w:pPr>
      <w:r w:rsidRPr="00B01E7E">
        <w:rPr>
          <w:rFonts w:ascii="Times New Roman" w:hAnsi="Times New Roman"/>
          <w:sz w:val="24"/>
          <w:szCs w:val="24"/>
        </w:rPr>
        <w:t>„(4) Podmínky pro uplatnění starších práv uvedených v § 7 musí být splněny již ke dni podání přihlášky nebo ke dni vzniku práva předno</w:t>
      </w:r>
      <w:r w:rsidR="00DC31B2">
        <w:rPr>
          <w:rFonts w:ascii="Times New Roman" w:hAnsi="Times New Roman"/>
          <w:sz w:val="24"/>
          <w:szCs w:val="24"/>
        </w:rPr>
        <w:t>sti pozdější ochranné známky.“.</w:t>
      </w:r>
    </w:p>
    <w:p w:rsidR="00DC31B2" w:rsidRDefault="00DC31B2" w:rsidP="00B01E7E">
      <w:pPr>
        <w:spacing w:after="0" w:line="240" w:lineRule="auto"/>
        <w:jc w:val="both"/>
        <w:rPr>
          <w:rFonts w:ascii="Times New Roman" w:hAnsi="Times New Roman"/>
          <w:sz w:val="24"/>
          <w:szCs w:val="24"/>
        </w:rPr>
      </w:pPr>
    </w:p>
    <w:p w:rsidR="00660C93" w:rsidRPr="00B01E7E" w:rsidRDefault="00660C93" w:rsidP="00B01E7E">
      <w:pPr>
        <w:spacing w:after="0" w:line="240" w:lineRule="auto"/>
        <w:jc w:val="both"/>
        <w:rPr>
          <w:rFonts w:ascii="Times New Roman" w:hAnsi="Times New Roman"/>
          <w:sz w:val="24"/>
          <w:szCs w:val="24"/>
        </w:rPr>
      </w:pPr>
      <w:r w:rsidRPr="00B01E7E">
        <w:rPr>
          <w:rFonts w:ascii="Times New Roman" w:hAnsi="Times New Roman"/>
          <w:sz w:val="24"/>
          <w:szCs w:val="24"/>
        </w:rPr>
        <w:t xml:space="preserve">Dosavadní odstavce 4 až 6 </w:t>
      </w:r>
      <w:r w:rsidR="000E1739" w:rsidRPr="00B01E7E">
        <w:rPr>
          <w:rFonts w:ascii="Times New Roman" w:hAnsi="Times New Roman"/>
          <w:sz w:val="24"/>
          <w:szCs w:val="24"/>
        </w:rPr>
        <w:t xml:space="preserve">se </w:t>
      </w:r>
      <w:r w:rsidRPr="00B01E7E">
        <w:rPr>
          <w:rFonts w:ascii="Times New Roman" w:hAnsi="Times New Roman"/>
          <w:sz w:val="24"/>
          <w:szCs w:val="24"/>
        </w:rPr>
        <w:t>označují jako odstavce 5 až 7.</w:t>
      </w:r>
    </w:p>
    <w:p w:rsidR="00C46FFC" w:rsidRDefault="00C46FFC" w:rsidP="00B01E7E">
      <w:pPr>
        <w:spacing w:after="0" w:line="240" w:lineRule="auto"/>
        <w:jc w:val="both"/>
        <w:rPr>
          <w:rFonts w:ascii="Times New Roman" w:hAnsi="Times New Roman"/>
          <w:sz w:val="24"/>
          <w:szCs w:val="24"/>
        </w:rPr>
      </w:pPr>
    </w:p>
    <w:p w:rsidR="00DC31B2" w:rsidRPr="00B01E7E" w:rsidRDefault="00DC31B2" w:rsidP="00B01E7E">
      <w:pPr>
        <w:spacing w:after="0" w:line="240" w:lineRule="auto"/>
        <w:jc w:val="both"/>
        <w:rPr>
          <w:rFonts w:ascii="Times New Roman" w:hAnsi="Times New Roman"/>
          <w:sz w:val="24"/>
          <w:szCs w:val="24"/>
        </w:rPr>
      </w:pPr>
    </w:p>
    <w:p w:rsidR="00396326" w:rsidRPr="00B01E7E" w:rsidRDefault="00DC31B2" w:rsidP="00DC31B2">
      <w:pPr>
        <w:spacing w:after="0" w:line="240" w:lineRule="auto"/>
        <w:ind w:firstLine="708"/>
        <w:jc w:val="both"/>
        <w:rPr>
          <w:rFonts w:ascii="Times New Roman" w:hAnsi="Times New Roman"/>
          <w:sz w:val="24"/>
          <w:szCs w:val="24"/>
        </w:rPr>
      </w:pPr>
      <w:r>
        <w:rPr>
          <w:rFonts w:ascii="Times New Roman" w:hAnsi="Times New Roman"/>
          <w:sz w:val="24"/>
          <w:szCs w:val="24"/>
        </w:rPr>
        <w:t xml:space="preserve">89. </w:t>
      </w:r>
      <w:r w:rsidR="00660C93" w:rsidRPr="00B01E7E">
        <w:rPr>
          <w:rFonts w:ascii="Times New Roman" w:hAnsi="Times New Roman"/>
          <w:sz w:val="24"/>
          <w:szCs w:val="24"/>
        </w:rPr>
        <w:t>V § 32 odst. 6</w:t>
      </w:r>
      <w:r w:rsidR="00396326" w:rsidRPr="00B01E7E">
        <w:rPr>
          <w:rFonts w:ascii="Times New Roman" w:hAnsi="Times New Roman"/>
          <w:sz w:val="24"/>
          <w:szCs w:val="24"/>
        </w:rPr>
        <w:t xml:space="preserve"> se za slova „za neplatnou i poté“ </w:t>
      </w:r>
      <w:r w:rsidR="0065135D" w:rsidRPr="00B01E7E">
        <w:rPr>
          <w:rFonts w:ascii="Times New Roman" w:hAnsi="Times New Roman"/>
          <w:sz w:val="24"/>
          <w:szCs w:val="24"/>
        </w:rPr>
        <w:t>vk</w:t>
      </w:r>
      <w:r w:rsidR="00CF35AF" w:rsidRPr="00B01E7E">
        <w:rPr>
          <w:rFonts w:ascii="Times New Roman" w:hAnsi="Times New Roman"/>
          <w:sz w:val="24"/>
          <w:szCs w:val="24"/>
        </w:rPr>
        <w:t>l</w:t>
      </w:r>
      <w:r w:rsidR="0065135D" w:rsidRPr="00B01E7E">
        <w:rPr>
          <w:rFonts w:ascii="Times New Roman" w:hAnsi="Times New Roman"/>
          <w:sz w:val="24"/>
          <w:szCs w:val="24"/>
        </w:rPr>
        <w:t>ádají</w:t>
      </w:r>
      <w:r w:rsidR="00660C93" w:rsidRPr="00B01E7E">
        <w:rPr>
          <w:rFonts w:ascii="Times New Roman" w:hAnsi="Times New Roman"/>
          <w:sz w:val="24"/>
          <w:szCs w:val="24"/>
        </w:rPr>
        <w:t xml:space="preserve"> </w:t>
      </w:r>
      <w:proofErr w:type="gramStart"/>
      <w:r w:rsidR="00396326" w:rsidRPr="00B01E7E">
        <w:rPr>
          <w:rFonts w:ascii="Times New Roman" w:hAnsi="Times New Roman"/>
          <w:sz w:val="24"/>
          <w:szCs w:val="24"/>
        </w:rPr>
        <w:t>slova „</w:t>
      </w:r>
      <w:r>
        <w:rPr>
          <w:rFonts w:ascii="Times New Roman" w:hAnsi="Times New Roman"/>
          <w:sz w:val="24"/>
          <w:szCs w:val="24"/>
        </w:rPr>
        <w:t xml:space="preserve"> </w:t>
      </w:r>
      <w:r w:rsidR="00CF35AF" w:rsidRPr="00B01E7E">
        <w:rPr>
          <w:rFonts w:ascii="Times New Roman" w:hAnsi="Times New Roman"/>
          <w:sz w:val="24"/>
          <w:szCs w:val="24"/>
        </w:rPr>
        <w:t>,</w:t>
      </w:r>
      <w:r w:rsidR="009825EB" w:rsidRPr="00B01E7E">
        <w:rPr>
          <w:rFonts w:ascii="Times New Roman" w:hAnsi="Times New Roman"/>
          <w:sz w:val="24"/>
          <w:szCs w:val="24"/>
        </w:rPr>
        <w:t xml:space="preserve"> </w:t>
      </w:r>
      <w:r>
        <w:rPr>
          <w:rFonts w:ascii="Times New Roman" w:hAnsi="Times New Roman"/>
          <w:sz w:val="24"/>
          <w:szCs w:val="24"/>
        </w:rPr>
        <w:t>co</w:t>
      </w:r>
      <w:proofErr w:type="gramEnd"/>
      <w:r>
        <w:rPr>
          <w:rFonts w:ascii="Times New Roman" w:hAnsi="Times New Roman"/>
          <w:sz w:val="24"/>
          <w:szCs w:val="24"/>
        </w:rPr>
        <w:t xml:space="preserve"> byla zrušena“.</w:t>
      </w:r>
    </w:p>
    <w:p w:rsidR="00396326" w:rsidRDefault="00396326" w:rsidP="00B01E7E">
      <w:pPr>
        <w:spacing w:after="0" w:line="240" w:lineRule="auto"/>
        <w:jc w:val="both"/>
        <w:rPr>
          <w:rFonts w:ascii="Times New Roman" w:hAnsi="Times New Roman"/>
          <w:sz w:val="24"/>
          <w:szCs w:val="24"/>
        </w:rPr>
      </w:pPr>
    </w:p>
    <w:p w:rsidR="00DC31B2" w:rsidRPr="00B01E7E" w:rsidRDefault="00DC31B2" w:rsidP="00B01E7E">
      <w:pPr>
        <w:spacing w:after="0" w:line="240" w:lineRule="auto"/>
        <w:jc w:val="both"/>
        <w:rPr>
          <w:rFonts w:ascii="Times New Roman" w:hAnsi="Times New Roman"/>
          <w:sz w:val="24"/>
          <w:szCs w:val="24"/>
        </w:rPr>
      </w:pPr>
    </w:p>
    <w:p w:rsidR="0030587F" w:rsidRPr="00B01E7E" w:rsidRDefault="00DC31B2" w:rsidP="00DC31B2">
      <w:pPr>
        <w:spacing w:after="0" w:line="240" w:lineRule="auto"/>
        <w:ind w:firstLine="708"/>
        <w:jc w:val="both"/>
        <w:rPr>
          <w:rFonts w:ascii="Times New Roman" w:hAnsi="Times New Roman"/>
          <w:sz w:val="24"/>
          <w:szCs w:val="24"/>
        </w:rPr>
      </w:pPr>
      <w:r>
        <w:rPr>
          <w:rFonts w:ascii="Times New Roman" w:hAnsi="Times New Roman"/>
          <w:sz w:val="24"/>
          <w:szCs w:val="24"/>
        </w:rPr>
        <w:t xml:space="preserve">90. </w:t>
      </w:r>
      <w:r w:rsidR="00D608B9" w:rsidRPr="00B01E7E">
        <w:rPr>
          <w:rFonts w:ascii="Times New Roman" w:hAnsi="Times New Roman"/>
          <w:sz w:val="24"/>
          <w:szCs w:val="24"/>
        </w:rPr>
        <w:t>Za § 32 se vkláda</w:t>
      </w:r>
      <w:r w:rsidR="001367DF" w:rsidRPr="00B01E7E">
        <w:rPr>
          <w:rFonts w:ascii="Times New Roman" w:hAnsi="Times New Roman"/>
          <w:sz w:val="24"/>
          <w:szCs w:val="24"/>
        </w:rPr>
        <w:t>jí</w:t>
      </w:r>
      <w:r w:rsidR="000D4609" w:rsidRPr="00B01E7E">
        <w:rPr>
          <w:rFonts w:ascii="Times New Roman" w:hAnsi="Times New Roman"/>
          <w:sz w:val="24"/>
          <w:szCs w:val="24"/>
        </w:rPr>
        <w:t xml:space="preserve"> </w:t>
      </w:r>
      <w:r w:rsidR="00660C93" w:rsidRPr="00B01E7E">
        <w:rPr>
          <w:rFonts w:ascii="Times New Roman" w:hAnsi="Times New Roman"/>
          <w:sz w:val="24"/>
          <w:szCs w:val="24"/>
        </w:rPr>
        <w:t xml:space="preserve">nové </w:t>
      </w:r>
      <w:r w:rsidR="000D4609" w:rsidRPr="00B01E7E">
        <w:rPr>
          <w:rFonts w:ascii="Times New Roman" w:hAnsi="Times New Roman"/>
          <w:sz w:val="24"/>
          <w:szCs w:val="24"/>
        </w:rPr>
        <w:t>§ 32a a</w:t>
      </w:r>
      <w:r w:rsidR="00366AE7" w:rsidRPr="00B01E7E">
        <w:rPr>
          <w:rFonts w:ascii="Times New Roman" w:hAnsi="Times New Roman"/>
          <w:sz w:val="24"/>
          <w:szCs w:val="24"/>
        </w:rPr>
        <w:t>ž</w:t>
      </w:r>
      <w:r w:rsidR="00147D3C" w:rsidRPr="00B01E7E">
        <w:rPr>
          <w:rFonts w:ascii="Times New Roman" w:hAnsi="Times New Roman"/>
          <w:sz w:val="24"/>
          <w:szCs w:val="24"/>
        </w:rPr>
        <w:t xml:space="preserve"> 32</w:t>
      </w:r>
      <w:r w:rsidR="0086147F" w:rsidRPr="00B01E7E">
        <w:rPr>
          <w:rFonts w:ascii="Times New Roman" w:hAnsi="Times New Roman"/>
          <w:sz w:val="24"/>
          <w:szCs w:val="24"/>
        </w:rPr>
        <w:t>c</w:t>
      </w:r>
      <w:r w:rsidR="00D608B9" w:rsidRPr="00B01E7E">
        <w:rPr>
          <w:rFonts w:ascii="Times New Roman" w:hAnsi="Times New Roman"/>
          <w:sz w:val="24"/>
          <w:szCs w:val="24"/>
        </w:rPr>
        <w:t xml:space="preserve">, které </w:t>
      </w:r>
      <w:r w:rsidR="008E4A13" w:rsidRPr="00B01E7E">
        <w:rPr>
          <w:rFonts w:ascii="Times New Roman" w:hAnsi="Times New Roman"/>
          <w:sz w:val="24"/>
          <w:szCs w:val="24"/>
        </w:rPr>
        <w:t xml:space="preserve">včetně </w:t>
      </w:r>
      <w:r w:rsidR="0077114E" w:rsidRPr="00B01E7E">
        <w:rPr>
          <w:rFonts w:ascii="Times New Roman" w:hAnsi="Times New Roman"/>
          <w:sz w:val="24"/>
          <w:szCs w:val="24"/>
        </w:rPr>
        <w:t xml:space="preserve">nadpisů </w:t>
      </w:r>
      <w:r w:rsidR="00D608B9" w:rsidRPr="00B01E7E">
        <w:rPr>
          <w:rFonts w:ascii="Times New Roman" w:hAnsi="Times New Roman"/>
          <w:sz w:val="24"/>
          <w:szCs w:val="24"/>
        </w:rPr>
        <w:t>znějí:</w:t>
      </w:r>
    </w:p>
    <w:p w:rsidR="00DC31B2" w:rsidRDefault="00DC31B2" w:rsidP="00B01E7E">
      <w:pPr>
        <w:spacing w:after="0" w:line="240" w:lineRule="auto"/>
        <w:jc w:val="both"/>
        <w:rPr>
          <w:rFonts w:ascii="Times New Roman" w:hAnsi="Times New Roman"/>
          <w:sz w:val="24"/>
          <w:szCs w:val="24"/>
        </w:rPr>
      </w:pPr>
    </w:p>
    <w:p w:rsidR="00D608B9" w:rsidRPr="00B01E7E" w:rsidRDefault="00D608B9" w:rsidP="00DC31B2">
      <w:pPr>
        <w:spacing w:after="0" w:line="240" w:lineRule="auto"/>
        <w:jc w:val="center"/>
        <w:rPr>
          <w:rFonts w:ascii="Times New Roman" w:hAnsi="Times New Roman"/>
          <w:sz w:val="24"/>
          <w:szCs w:val="24"/>
        </w:rPr>
      </w:pPr>
      <w:r w:rsidRPr="00B01E7E">
        <w:rPr>
          <w:rFonts w:ascii="Times New Roman" w:hAnsi="Times New Roman"/>
          <w:sz w:val="24"/>
          <w:szCs w:val="24"/>
        </w:rPr>
        <w:t>„</w:t>
      </w:r>
      <w:r w:rsidRPr="00DC31B2">
        <w:rPr>
          <w:rFonts w:ascii="Times New Roman" w:hAnsi="Times New Roman"/>
          <w:b/>
          <w:sz w:val="24"/>
          <w:szCs w:val="24"/>
        </w:rPr>
        <w:t>Řízení o návrhu na prohlášení ochranné známky za neplatnou</w:t>
      </w:r>
    </w:p>
    <w:p w:rsidR="005A4D5A" w:rsidRPr="00B01E7E" w:rsidRDefault="005A4D5A" w:rsidP="00B01E7E">
      <w:pPr>
        <w:spacing w:after="0" w:line="240" w:lineRule="auto"/>
        <w:jc w:val="both"/>
        <w:rPr>
          <w:rFonts w:ascii="Times New Roman" w:hAnsi="Times New Roman"/>
          <w:sz w:val="24"/>
          <w:szCs w:val="24"/>
        </w:rPr>
      </w:pPr>
    </w:p>
    <w:p w:rsidR="005A4D5A" w:rsidRPr="00B01E7E" w:rsidRDefault="005A4D5A" w:rsidP="00DC31B2">
      <w:pPr>
        <w:spacing w:after="0" w:line="240" w:lineRule="auto"/>
        <w:jc w:val="center"/>
        <w:rPr>
          <w:rFonts w:ascii="Times New Roman" w:hAnsi="Times New Roman"/>
          <w:sz w:val="24"/>
          <w:szCs w:val="24"/>
        </w:rPr>
      </w:pPr>
      <w:r w:rsidRPr="00B01E7E">
        <w:rPr>
          <w:rFonts w:ascii="Times New Roman" w:hAnsi="Times New Roman"/>
          <w:sz w:val="24"/>
          <w:szCs w:val="24"/>
        </w:rPr>
        <w:t>§ 32a</w:t>
      </w:r>
    </w:p>
    <w:p w:rsidR="00D608B9" w:rsidRPr="00B01E7E" w:rsidRDefault="00D608B9" w:rsidP="00B01E7E">
      <w:pPr>
        <w:spacing w:after="0" w:line="240" w:lineRule="auto"/>
        <w:jc w:val="both"/>
        <w:rPr>
          <w:rFonts w:ascii="Times New Roman" w:hAnsi="Times New Roman"/>
          <w:sz w:val="24"/>
          <w:szCs w:val="24"/>
        </w:rPr>
      </w:pPr>
    </w:p>
    <w:p w:rsidR="003B0C8F" w:rsidRPr="00B01E7E" w:rsidRDefault="003B0C8F" w:rsidP="00DC31B2">
      <w:pPr>
        <w:spacing w:after="0" w:line="240" w:lineRule="auto"/>
        <w:ind w:firstLine="708"/>
        <w:jc w:val="both"/>
        <w:rPr>
          <w:rFonts w:ascii="Times New Roman" w:hAnsi="Times New Roman"/>
          <w:sz w:val="24"/>
          <w:szCs w:val="24"/>
        </w:rPr>
      </w:pPr>
      <w:r w:rsidRPr="00B01E7E">
        <w:rPr>
          <w:rFonts w:ascii="Times New Roman" w:hAnsi="Times New Roman"/>
          <w:sz w:val="24"/>
          <w:szCs w:val="24"/>
        </w:rPr>
        <w:t>(1) Návrh na prohlášení oc</w:t>
      </w:r>
      <w:r w:rsidR="00B70577" w:rsidRPr="00B01E7E">
        <w:rPr>
          <w:rFonts w:ascii="Times New Roman" w:hAnsi="Times New Roman"/>
          <w:sz w:val="24"/>
          <w:szCs w:val="24"/>
        </w:rPr>
        <w:t>hranné známky za neplatnou musí</w:t>
      </w:r>
      <w:r w:rsidRPr="00B01E7E">
        <w:rPr>
          <w:rFonts w:ascii="Times New Roman" w:hAnsi="Times New Roman"/>
          <w:sz w:val="24"/>
          <w:szCs w:val="24"/>
        </w:rPr>
        <w:t xml:space="preserve"> být odůvodněn a doložen důkazy</w:t>
      </w:r>
      <w:r w:rsidR="008A029C" w:rsidRPr="00B01E7E">
        <w:rPr>
          <w:rFonts w:ascii="Times New Roman" w:hAnsi="Times New Roman"/>
          <w:sz w:val="24"/>
          <w:szCs w:val="24"/>
        </w:rPr>
        <w:t xml:space="preserve"> umožňujícími projednání návrhu.</w:t>
      </w:r>
    </w:p>
    <w:p w:rsidR="00DC31B2" w:rsidRDefault="00DC31B2" w:rsidP="00B01E7E">
      <w:pPr>
        <w:spacing w:after="0" w:line="240" w:lineRule="auto"/>
        <w:jc w:val="both"/>
        <w:rPr>
          <w:rFonts w:ascii="Times New Roman" w:hAnsi="Times New Roman"/>
          <w:sz w:val="24"/>
          <w:szCs w:val="24"/>
        </w:rPr>
      </w:pPr>
    </w:p>
    <w:p w:rsidR="003B0C8F" w:rsidRPr="00B01E7E" w:rsidRDefault="003B0C8F" w:rsidP="00DC31B2">
      <w:pPr>
        <w:spacing w:after="0" w:line="240" w:lineRule="auto"/>
        <w:ind w:firstLine="708"/>
        <w:jc w:val="both"/>
        <w:rPr>
          <w:rFonts w:ascii="Times New Roman" w:hAnsi="Times New Roman"/>
          <w:sz w:val="24"/>
          <w:szCs w:val="24"/>
        </w:rPr>
      </w:pPr>
      <w:r w:rsidRPr="00B01E7E">
        <w:rPr>
          <w:rFonts w:ascii="Times New Roman" w:hAnsi="Times New Roman"/>
          <w:sz w:val="24"/>
          <w:szCs w:val="24"/>
        </w:rPr>
        <w:t>(2) Návrh na prohlášení ochranné známky za neplatnou podle § 32 odst. 3 lze podat na základě jednoho či více starších práv za předpokladu, že všechna nálež</w:t>
      </w:r>
      <w:r w:rsidR="00E01123" w:rsidRPr="00B01E7E">
        <w:rPr>
          <w:rFonts w:ascii="Times New Roman" w:hAnsi="Times New Roman"/>
          <w:sz w:val="24"/>
          <w:szCs w:val="24"/>
        </w:rPr>
        <w:t>ejí</w:t>
      </w:r>
      <w:r w:rsidR="00DC31B2">
        <w:rPr>
          <w:rFonts w:ascii="Times New Roman" w:hAnsi="Times New Roman"/>
          <w:sz w:val="24"/>
          <w:szCs w:val="24"/>
        </w:rPr>
        <w:t xml:space="preserve"> témuž navrhovateli.</w:t>
      </w:r>
    </w:p>
    <w:p w:rsidR="00DC31B2" w:rsidRDefault="00DC31B2" w:rsidP="00B01E7E">
      <w:pPr>
        <w:spacing w:after="0" w:line="240" w:lineRule="auto"/>
        <w:jc w:val="both"/>
        <w:rPr>
          <w:rFonts w:ascii="Times New Roman" w:hAnsi="Times New Roman"/>
          <w:sz w:val="24"/>
          <w:szCs w:val="24"/>
        </w:rPr>
      </w:pPr>
    </w:p>
    <w:p w:rsidR="003B0C8F" w:rsidRPr="00B01E7E" w:rsidRDefault="003B0C8F" w:rsidP="00DC31B2">
      <w:pPr>
        <w:spacing w:after="0" w:line="240" w:lineRule="auto"/>
        <w:ind w:firstLine="708"/>
        <w:jc w:val="both"/>
        <w:rPr>
          <w:rFonts w:ascii="Times New Roman" w:hAnsi="Times New Roman"/>
          <w:sz w:val="24"/>
          <w:szCs w:val="24"/>
        </w:rPr>
      </w:pPr>
      <w:r w:rsidRPr="00B01E7E">
        <w:rPr>
          <w:rFonts w:ascii="Times New Roman" w:hAnsi="Times New Roman"/>
          <w:sz w:val="24"/>
          <w:szCs w:val="24"/>
        </w:rPr>
        <w:t>(3) Návrh na prohlášení ochranné známky za neplatnou se může týkat části nebo všech výrobků nebo služeb, pro které je ochranná známka zapsána.</w:t>
      </w:r>
    </w:p>
    <w:p w:rsidR="00DC31B2" w:rsidRDefault="00DC31B2" w:rsidP="00B01E7E">
      <w:pPr>
        <w:spacing w:after="0" w:line="240" w:lineRule="auto"/>
        <w:jc w:val="both"/>
        <w:rPr>
          <w:rFonts w:ascii="Times New Roman" w:hAnsi="Times New Roman"/>
          <w:sz w:val="24"/>
          <w:szCs w:val="24"/>
        </w:rPr>
      </w:pPr>
    </w:p>
    <w:p w:rsidR="006225CF" w:rsidRPr="00B01E7E" w:rsidRDefault="00044EAA" w:rsidP="00DC31B2">
      <w:pPr>
        <w:spacing w:after="0" w:line="240" w:lineRule="auto"/>
        <w:ind w:firstLine="708"/>
        <w:jc w:val="both"/>
        <w:rPr>
          <w:rFonts w:ascii="Times New Roman" w:hAnsi="Times New Roman"/>
          <w:sz w:val="24"/>
          <w:szCs w:val="24"/>
        </w:rPr>
      </w:pPr>
      <w:r w:rsidRPr="00B01E7E">
        <w:rPr>
          <w:rFonts w:ascii="Times New Roman" w:hAnsi="Times New Roman"/>
          <w:sz w:val="24"/>
          <w:szCs w:val="24"/>
        </w:rPr>
        <w:t>(4)</w:t>
      </w:r>
      <w:r w:rsidR="003B0C8F" w:rsidRPr="00B01E7E">
        <w:rPr>
          <w:rFonts w:ascii="Times New Roman" w:hAnsi="Times New Roman"/>
          <w:sz w:val="24"/>
          <w:szCs w:val="24"/>
        </w:rPr>
        <w:t xml:space="preserve"> Úřad vyrozumí vlastníka ochranné známky o návrhu a stanoví mu lhůtu, ve které se </w:t>
      </w:r>
      <w:r w:rsidR="009D1EAE" w:rsidRPr="00B01E7E">
        <w:rPr>
          <w:rFonts w:ascii="Times New Roman" w:hAnsi="Times New Roman"/>
          <w:sz w:val="24"/>
          <w:szCs w:val="24"/>
        </w:rPr>
        <w:t xml:space="preserve">může </w:t>
      </w:r>
      <w:r w:rsidR="003B0C8F" w:rsidRPr="00B01E7E">
        <w:rPr>
          <w:rFonts w:ascii="Times New Roman" w:hAnsi="Times New Roman"/>
          <w:sz w:val="24"/>
          <w:szCs w:val="24"/>
        </w:rPr>
        <w:t xml:space="preserve">k návrhu vyjádřit. </w:t>
      </w:r>
      <w:r w:rsidR="006225CF" w:rsidRPr="00B01E7E">
        <w:rPr>
          <w:rFonts w:ascii="Times New Roman" w:hAnsi="Times New Roman"/>
          <w:sz w:val="24"/>
          <w:szCs w:val="24"/>
        </w:rPr>
        <w:t>Úřad o návrhu rozhodne i v případě, že se vlastník k návrhu ve stanovené lhůtě nevyjádří.</w:t>
      </w:r>
    </w:p>
    <w:p w:rsidR="00DC31B2" w:rsidRDefault="00DC31B2" w:rsidP="00B01E7E">
      <w:pPr>
        <w:spacing w:after="0" w:line="240" w:lineRule="auto"/>
        <w:jc w:val="both"/>
        <w:rPr>
          <w:rFonts w:ascii="Times New Roman" w:hAnsi="Times New Roman"/>
          <w:sz w:val="24"/>
          <w:szCs w:val="24"/>
        </w:rPr>
      </w:pPr>
    </w:p>
    <w:p w:rsidR="00044EAA" w:rsidRPr="00B01E7E" w:rsidRDefault="00044EAA" w:rsidP="00DC31B2">
      <w:pPr>
        <w:spacing w:after="0" w:line="240" w:lineRule="auto"/>
        <w:ind w:firstLine="708"/>
        <w:jc w:val="both"/>
        <w:rPr>
          <w:rFonts w:ascii="Times New Roman" w:hAnsi="Times New Roman"/>
          <w:sz w:val="24"/>
          <w:szCs w:val="24"/>
        </w:rPr>
      </w:pPr>
      <w:r w:rsidRPr="00B01E7E">
        <w:rPr>
          <w:rFonts w:ascii="Times New Roman" w:hAnsi="Times New Roman"/>
          <w:sz w:val="24"/>
          <w:szCs w:val="24"/>
        </w:rPr>
        <w:t>(5) Návrh na prohlášení ochranné známky za neplatnou obsahuje</w:t>
      </w:r>
    </w:p>
    <w:p w:rsidR="00044EAA" w:rsidRPr="00B01E7E" w:rsidRDefault="00DC31B2" w:rsidP="00DC31B2">
      <w:pPr>
        <w:spacing w:after="0" w:line="240" w:lineRule="auto"/>
        <w:ind w:left="708"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044EAA" w:rsidRPr="00B01E7E">
        <w:rPr>
          <w:rFonts w:ascii="Times New Roman" w:hAnsi="Times New Roman"/>
          <w:sz w:val="24"/>
          <w:szCs w:val="24"/>
        </w:rPr>
        <w:t xml:space="preserve">označení výrobků nebo služeb, jichž se návrh na prohlášení ochranné známky za neplatnou týká, nebo údaj, že se návrh </w:t>
      </w:r>
      <w:r>
        <w:rPr>
          <w:rFonts w:ascii="Times New Roman" w:hAnsi="Times New Roman"/>
          <w:sz w:val="24"/>
          <w:szCs w:val="24"/>
        </w:rPr>
        <w:t>týká všech výrobků nebo služeb,</w:t>
      </w:r>
    </w:p>
    <w:p w:rsidR="00044EAA" w:rsidRPr="00B01E7E" w:rsidRDefault="00044EAA" w:rsidP="00DC31B2">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DC31B2">
        <w:rPr>
          <w:rFonts w:ascii="Times New Roman" w:hAnsi="Times New Roman"/>
          <w:sz w:val="24"/>
          <w:szCs w:val="24"/>
        </w:rPr>
        <w:tab/>
      </w:r>
      <w:r w:rsidRPr="00B01E7E">
        <w:rPr>
          <w:rFonts w:ascii="Times New Roman" w:hAnsi="Times New Roman"/>
          <w:sz w:val="24"/>
          <w:szCs w:val="24"/>
        </w:rPr>
        <w:t>údaje o starších právech navrhovatele, na nichž je návrh založen, pokud je návrh podán podle § 32 odst. 3 zákona, a</w:t>
      </w:r>
    </w:p>
    <w:p w:rsidR="00044EAA" w:rsidRPr="00B01E7E" w:rsidRDefault="00044EAA" w:rsidP="00DC31B2">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DC31B2">
        <w:rPr>
          <w:rFonts w:ascii="Times New Roman" w:hAnsi="Times New Roman"/>
          <w:sz w:val="24"/>
          <w:szCs w:val="24"/>
        </w:rPr>
        <w:tab/>
      </w:r>
      <w:r w:rsidRPr="00B01E7E">
        <w:rPr>
          <w:rFonts w:ascii="Times New Roman" w:hAnsi="Times New Roman"/>
          <w:sz w:val="24"/>
          <w:szCs w:val="24"/>
        </w:rPr>
        <w:t>označení výrobků nebo služeb, na nichž je návrh založen, nebo údaj, že je založen na všech výrobcích nebo službách chráněných staršími právy navrhovatele.</w:t>
      </w:r>
    </w:p>
    <w:p w:rsidR="00DC31B2" w:rsidRDefault="00DC31B2" w:rsidP="00B01E7E">
      <w:pPr>
        <w:spacing w:after="0" w:line="240" w:lineRule="auto"/>
        <w:jc w:val="both"/>
        <w:rPr>
          <w:rFonts w:ascii="Times New Roman" w:hAnsi="Times New Roman"/>
          <w:sz w:val="24"/>
          <w:szCs w:val="24"/>
        </w:rPr>
      </w:pPr>
    </w:p>
    <w:p w:rsidR="00044EAA" w:rsidRPr="00B01E7E" w:rsidRDefault="00044EAA" w:rsidP="00DC31B2">
      <w:pPr>
        <w:spacing w:after="0" w:line="240" w:lineRule="auto"/>
        <w:ind w:firstLine="708"/>
        <w:jc w:val="both"/>
        <w:rPr>
          <w:rFonts w:ascii="Times New Roman" w:hAnsi="Times New Roman"/>
          <w:sz w:val="24"/>
          <w:szCs w:val="24"/>
        </w:rPr>
      </w:pPr>
      <w:r w:rsidRPr="00B01E7E">
        <w:rPr>
          <w:rFonts w:ascii="Times New Roman" w:hAnsi="Times New Roman"/>
          <w:sz w:val="24"/>
          <w:szCs w:val="24"/>
        </w:rPr>
        <w:t>(6)</w:t>
      </w:r>
      <w:r w:rsidR="00DC31B2">
        <w:rPr>
          <w:rFonts w:ascii="Times New Roman" w:hAnsi="Times New Roman"/>
          <w:sz w:val="24"/>
          <w:szCs w:val="24"/>
        </w:rPr>
        <w:t xml:space="preserve"> </w:t>
      </w:r>
      <w:r w:rsidRPr="00B01E7E">
        <w:rPr>
          <w:rFonts w:ascii="Times New Roman" w:hAnsi="Times New Roman"/>
          <w:sz w:val="24"/>
          <w:szCs w:val="24"/>
        </w:rPr>
        <w:t xml:space="preserve">Je-li návrh na prohlášení ochranné známky za neplatnou </w:t>
      </w:r>
      <w:r w:rsidR="004D215F" w:rsidRPr="00B01E7E">
        <w:rPr>
          <w:rFonts w:ascii="Times New Roman" w:hAnsi="Times New Roman"/>
          <w:sz w:val="24"/>
          <w:szCs w:val="24"/>
        </w:rPr>
        <w:t xml:space="preserve">předkládán </w:t>
      </w:r>
      <w:r w:rsidRPr="00B01E7E">
        <w:rPr>
          <w:rFonts w:ascii="Times New Roman" w:hAnsi="Times New Roman"/>
          <w:sz w:val="24"/>
          <w:szCs w:val="24"/>
        </w:rPr>
        <w:t>v listinné podobě, předkládá se včetně důkazů ve dvojím vyhotovení.</w:t>
      </w:r>
    </w:p>
    <w:p w:rsidR="00DC31B2" w:rsidRDefault="00DC31B2" w:rsidP="00B01E7E">
      <w:pPr>
        <w:spacing w:after="0" w:line="240" w:lineRule="auto"/>
        <w:jc w:val="both"/>
        <w:rPr>
          <w:rFonts w:ascii="Times New Roman" w:hAnsi="Times New Roman"/>
          <w:sz w:val="24"/>
          <w:szCs w:val="24"/>
        </w:rPr>
      </w:pPr>
    </w:p>
    <w:p w:rsidR="00DC31B2" w:rsidRDefault="00DC31B2" w:rsidP="00B01E7E">
      <w:pPr>
        <w:spacing w:after="0" w:line="240" w:lineRule="auto"/>
        <w:jc w:val="both"/>
        <w:rPr>
          <w:rFonts w:ascii="Times New Roman" w:hAnsi="Times New Roman"/>
          <w:sz w:val="24"/>
          <w:szCs w:val="24"/>
        </w:rPr>
      </w:pPr>
    </w:p>
    <w:p w:rsidR="00D608B9" w:rsidRPr="00B01E7E" w:rsidRDefault="00660C93" w:rsidP="00DC31B2">
      <w:pPr>
        <w:spacing w:after="0" w:line="240" w:lineRule="auto"/>
        <w:jc w:val="center"/>
        <w:rPr>
          <w:rFonts w:ascii="Times New Roman" w:hAnsi="Times New Roman"/>
          <w:sz w:val="24"/>
          <w:szCs w:val="24"/>
        </w:rPr>
      </w:pPr>
      <w:r w:rsidRPr="00B01E7E">
        <w:rPr>
          <w:rFonts w:ascii="Times New Roman" w:hAnsi="Times New Roman"/>
          <w:sz w:val="24"/>
          <w:szCs w:val="24"/>
        </w:rPr>
        <w:t>§ 32b</w:t>
      </w:r>
    </w:p>
    <w:p w:rsidR="00123641" w:rsidRPr="00B01E7E" w:rsidRDefault="00123641" w:rsidP="00B01E7E">
      <w:pPr>
        <w:spacing w:after="0" w:line="240" w:lineRule="auto"/>
        <w:jc w:val="both"/>
        <w:rPr>
          <w:rFonts w:ascii="Times New Roman" w:hAnsi="Times New Roman"/>
          <w:sz w:val="24"/>
          <w:szCs w:val="24"/>
        </w:rPr>
      </w:pPr>
    </w:p>
    <w:p w:rsidR="003B0C8F" w:rsidRPr="00B01E7E" w:rsidRDefault="003B0C8F" w:rsidP="00DC31B2">
      <w:pPr>
        <w:spacing w:after="0" w:line="240" w:lineRule="auto"/>
        <w:ind w:firstLine="708"/>
        <w:jc w:val="both"/>
        <w:rPr>
          <w:rFonts w:ascii="Times New Roman" w:hAnsi="Times New Roman"/>
          <w:sz w:val="24"/>
          <w:szCs w:val="24"/>
        </w:rPr>
      </w:pPr>
      <w:r w:rsidRPr="00B01E7E">
        <w:rPr>
          <w:rFonts w:ascii="Times New Roman" w:hAnsi="Times New Roman"/>
          <w:sz w:val="24"/>
          <w:szCs w:val="24"/>
        </w:rPr>
        <w:t>(1) Úřad návrh</w:t>
      </w:r>
      <w:r w:rsidR="00870387" w:rsidRPr="00B01E7E">
        <w:rPr>
          <w:rFonts w:ascii="Times New Roman" w:hAnsi="Times New Roman"/>
          <w:sz w:val="24"/>
          <w:szCs w:val="24"/>
        </w:rPr>
        <w:t xml:space="preserve"> na prohlášení ochranné známky za neplatnou</w:t>
      </w:r>
      <w:r w:rsidRPr="00B01E7E">
        <w:rPr>
          <w:rFonts w:ascii="Times New Roman" w:hAnsi="Times New Roman"/>
          <w:sz w:val="24"/>
          <w:szCs w:val="24"/>
        </w:rPr>
        <w:t xml:space="preserve"> zamítne, jestliže</w:t>
      </w:r>
    </w:p>
    <w:p w:rsidR="003B0C8F" w:rsidRPr="00B01E7E" w:rsidRDefault="003B0C8F" w:rsidP="00DC31B2">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a)</w:t>
      </w:r>
      <w:r w:rsidR="00DC31B2">
        <w:rPr>
          <w:rFonts w:ascii="Times New Roman" w:hAnsi="Times New Roman"/>
          <w:sz w:val="24"/>
          <w:szCs w:val="24"/>
        </w:rPr>
        <w:tab/>
      </w:r>
      <w:r w:rsidRPr="00B01E7E">
        <w:rPr>
          <w:rFonts w:ascii="Times New Roman" w:hAnsi="Times New Roman"/>
          <w:sz w:val="24"/>
          <w:szCs w:val="24"/>
        </w:rPr>
        <w:t xml:space="preserve">ochranná známka </w:t>
      </w:r>
      <w:r w:rsidR="005159EA" w:rsidRPr="00B01E7E">
        <w:rPr>
          <w:rFonts w:ascii="Times New Roman" w:hAnsi="Times New Roman"/>
          <w:sz w:val="24"/>
          <w:szCs w:val="24"/>
        </w:rPr>
        <w:t>není vyloučena ze zápisu z důvod</w:t>
      </w:r>
      <w:r w:rsidR="00370A2B" w:rsidRPr="00B01E7E">
        <w:rPr>
          <w:rFonts w:ascii="Times New Roman" w:hAnsi="Times New Roman"/>
          <w:sz w:val="24"/>
          <w:szCs w:val="24"/>
        </w:rPr>
        <w:t>ů</w:t>
      </w:r>
      <w:r w:rsidR="005159EA" w:rsidRPr="00B01E7E">
        <w:rPr>
          <w:rFonts w:ascii="Times New Roman" w:hAnsi="Times New Roman"/>
          <w:sz w:val="24"/>
          <w:szCs w:val="24"/>
        </w:rPr>
        <w:t xml:space="preserve"> uvedených v</w:t>
      </w:r>
      <w:r w:rsidR="00385371" w:rsidRPr="00B01E7E">
        <w:rPr>
          <w:rFonts w:ascii="Times New Roman" w:hAnsi="Times New Roman"/>
          <w:sz w:val="24"/>
          <w:szCs w:val="24"/>
        </w:rPr>
        <w:t> </w:t>
      </w:r>
      <w:r w:rsidRPr="00B01E7E">
        <w:rPr>
          <w:rFonts w:ascii="Times New Roman" w:hAnsi="Times New Roman"/>
          <w:sz w:val="24"/>
          <w:szCs w:val="24"/>
        </w:rPr>
        <w:t>§ 4 anebo jsou splněny pod</w:t>
      </w:r>
      <w:r w:rsidR="008E4B56" w:rsidRPr="00B01E7E">
        <w:rPr>
          <w:rFonts w:ascii="Times New Roman" w:hAnsi="Times New Roman"/>
          <w:sz w:val="24"/>
          <w:szCs w:val="24"/>
        </w:rPr>
        <w:t>mínky podle § 32 odst. 2,</w:t>
      </w:r>
    </w:p>
    <w:p w:rsidR="008E4B56" w:rsidRPr="00B01E7E" w:rsidRDefault="003F5BC9" w:rsidP="00B01E7E">
      <w:pPr>
        <w:spacing w:after="0" w:line="240" w:lineRule="auto"/>
        <w:jc w:val="both"/>
        <w:rPr>
          <w:rFonts w:ascii="Times New Roman" w:hAnsi="Times New Roman"/>
          <w:sz w:val="24"/>
          <w:szCs w:val="24"/>
        </w:rPr>
      </w:pPr>
      <w:r w:rsidRPr="00B01E7E">
        <w:rPr>
          <w:rFonts w:ascii="Times New Roman" w:hAnsi="Times New Roman"/>
          <w:sz w:val="24"/>
          <w:szCs w:val="24"/>
        </w:rPr>
        <w:t>b)</w:t>
      </w:r>
      <w:r w:rsidR="00DC31B2">
        <w:rPr>
          <w:rFonts w:ascii="Times New Roman" w:hAnsi="Times New Roman"/>
          <w:sz w:val="24"/>
          <w:szCs w:val="24"/>
        </w:rPr>
        <w:tab/>
      </w:r>
      <w:r w:rsidRPr="00B01E7E">
        <w:rPr>
          <w:rFonts w:ascii="Times New Roman" w:hAnsi="Times New Roman"/>
          <w:sz w:val="24"/>
          <w:szCs w:val="24"/>
        </w:rPr>
        <w:t xml:space="preserve">přihláška </w:t>
      </w:r>
      <w:r w:rsidR="008E4B56" w:rsidRPr="00B01E7E">
        <w:rPr>
          <w:rFonts w:ascii="Times New Roman" w:hAnsi="Times New Roman"/>
          <w:sz w:val="24"/>
          <w:szCs w:val="24"/>
        </w:rPr>
        <w:t>byla podána v dobré víře,</w:t>
      </w:r>
      <w:r w:rsidR="00F60EB7" w:rsidRPr="00B01E7E">
        <w:rPr>
          <w:rFonts w:ascii="Times New Roman" w:hAnsi="Times New Roman"/>
          <w:sz w:val="24"/>
          <w:szCs w:val="24"/>
        </w:rPr>
        <w:t xml:space="preserve"> nebo</w:t>
      </w:r>
    </w:p>
    <w:p w:rsidR="0086147F" w:rsidRPr="00B01E7E" w:rsidRDefault="008E4B56" w:rsidP="00DC31B2">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lastRenderedPageBreak/>
        <w:t>c</w:t>
      </w:r>
      <w:r w:rsidR="003B0C8F" w:rsidRPr="00B01E7E">
        <w:rPr>
          <w:rFonts w:ascii="Times New Roman" w:hAnsi="Times New Roman"/>
          <w:sz w:val="24"/>
          <w:szCs w:val="24"/>
        </w:rPr>
        <w:t>)</w:t>
      </w:r>
      <w:r w:rsidR="00DC31B2">
        <w:rPr>
          <w:rFonts w:ascii="Times New Roman" w:hAnsi="Times New Roman"/>
          <w:sz w:val="24"/>
          <w:szCs w:val="24"/>
        </w:rPr>
        <w:tab/>
      </w:r>
      <w:r w:rsidR="003B0C8F" w:rsidRPr="00B01E7E">
        <w:rPr>
          <w:rFonts w:ascii="Times New Roman" w:hAnsi="Times New Roman"/>
          <w:sz w:val="24"/>
          <w:szCs w:val="24"/>
        </w:rPr>
        <w:t>zápisem ochranné známky nedošlo k zásahu do zákonem chráněných starších práv třetích osob uvedených v § 7.</w:t>
      </w:r>
    </w:p>
    <w:p w:rsidR="00DC31B2" w:rsidRDefault="00DC31B2" w:rsidP="00B01E7E">
      <w:pPr>
        <w:spacing w:after="0" w:line="240" w:lineRule="auto"/>
        <w:jc w:val="both"/>
        <w:rPr>
          <w:rFonts w:ascii="Times New Roman" w:hAnsi="Times New Roman"/>
          <w:sz w:val="24"/>
          <w:szCs w:val="24"/>
        </w:rPr>
      </w:pPr>
    </w:p>
    <w:p w:rsidR="0086147F" w:rsidRPr="00B01E7E" w:rsidRDefault="0086147F" w:rsidP="00DC31B2">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w:t>
      </w:r>
      <w:r w:rsidR="00AF37C7" w:rsidRPr="00B01E7E">
        <w:rPr>
          <w:rFonts w:ascii="Times New Roman" w:hAnsi="Times New Roman"/>
          <w:sz w:val="24"/>
          <w:szCs w:val="24"/>
        </w:rPr>
        <w:t>Úřad návrh zamítne, n</w:t>
      </w:r>
      <w:r w:rsidRPr="00B01E7E">
        <w:rPr>
          <w:rFonts w:ascii="Times New Roman" w:hAnsi="Times New Roman"/>
          <w:sz w:val="24"/>
          <w:szCs w:val="24"/>
        </w:rPr>
        <w:t xml:space="preserve">edoložil-li navrhovatel </w:t>
      </w:r>
      <w:r w:rsidR="00AF37C7" w:rsidRPr="00B01E7E">
        <w:rPr>
          <w:rFonts w:ascii="Times New Roman" w:hAnsi="Times New Roman"/>
          <w:sz w:val="24"/>
          <w:szCs w:val="24"/>
        </w:rPr>
        <w:t>podle § 32c</w:t>
      </w:r>
      <w:r w:rsidRPr="00B01E7E">
        <w:rPr>
          <w:rFonts w:ascii="Times New Roman" w:hAnsi="Times New Roman"/>
          <w:sz w:val="24"/>
          <w:szCs w:val="24"/>
        </w:rPr>
        <w:t xml:space="preserve"> řádné užívání starš</w:t>
      </w:r>
      <w:r w:rsidR="00AF37C7" w:rsidRPr="00B01E7E">
        <w:rPr>
          <w:rFonts w:ascii="Times New Roman" w:hAnsi="Times New Roman"/>
          <w:sz w:val="24"/>
          <w:szCs w:val="24"/>
        </w:rPr>
        <w:t xml:space="preserve">í ochranné známky </w:t>
      </w:r>
      <w:r w:rsidRPr="00B01E7E">
        <w:rPr>
          <w:rFonts w:ascii="Times New Roman" w:hAnsi="Times New Roman"/>
          <w:sz w:val="24"/>
          <w:szCs w:val="24"/>
        </w:rPr>
        <w:t xml:space="preserve">nebo </w:t>
      </w:r>
      <w:r w:rsidR="00F9295A" w:rsidRPr="00B01E7E">
        <w:rPr>
          <w:rFonts w:ascii="Times New Roman" w:hAnsi="Times New Roman"/>
          <w:sz w:val="24"/>
          <w:szCs w:val="24"/>
        </w:rPr>
        <w:t xml:space="preserve">nepředložil-li </w:t>
      </w:r>
      <w:r w:rsidRPr="00B01E7E">
        <w:rPr>
          <w:rFonts w:ascii="Times New Roman" w:hAnsi="Times New Roman"/>
          <w:sz w:val="24"/>
          <w:szCs w:val="24"/>
        </w:rPr>
        <w:t>důkaz o existenci řá</w:t>
      </w:r>
      <w:r w:rsidR="00AF37C7" w:rsidRPr="00B01E7E">
        <w:rPr>
          <w:rFonts w:ascii="Times New Roman" w:hAnsi="Times New Roman"/>
          <w:sz w:val="24"/>
          <w:szCs w:val="24"/>
        </w:rPr>
        <w:t>dných důvodů pro její neužívání</w:t>
      </w:r>
      <w:r w:rsidRPr="00B01E7E">
        <w:rPr>
          <w:rFonts w:ascii="Times New Roman" w:hAnsi="Times New Roman"/>
          <w:sz w:val="24"/>
          <w:szCs w:val="24"/>
        </w:rPr>
        <w:t xml:space="preserve"> a</w:t>
      </w:r>
      <w:r w:rsidR="00DC2D75" w:rsidRPr="00B01E7E">
        <w:rPr>
          <w:rFonts w:ascii="Times New Roman" w:hAnsi="Times New Roman"/>
          <w:sz w:val="24"/>
          <w:szCs w:val="24"/>
        </w:rPr>
        <w:t> </w:t>
      </w:r>
      <w:r w:rsidR="004C6A7D">
        <w:rPr>
          <w:rFonts w:ascii="Times New Roman" w:hAnsi="Times New Roman"/>
          <w:sz w:val="24"/>
          <w:szCs w:val="24"/>
        </w:rPr>
        <w:t>jde</w:t>
      </w:r>
      <w:r w:rsidR="004C6A7D">
        <w:rPr>
          <w:rFonts w:ascii="Times New Roman" w:hAnsi="Times New Roman"/>
          <w:sz w:val="24"/>
          <w:szCs w:val="24"/>
        </w:rPr>
        <w:noBreakHyphen/>
      </w:r>
      <w:r w:rsidRPr="00B01E7E">
        <w:rPr>
          <w:rFonts w:ascii="Times New Roman" w:hAnsi="Times New Roman"/>
          <w:sz w:val="24"/>
          <w:szCs w:val="24"/>
        </w:rPr>
        <w:t>li o jediné na</w:t>
      </w:r>
      <w:r w:rsidR="00AF37C7" w:rsidRPr="00B01E7E">
        <w:rPr>
          <w:rFonts w:ascii="Times New Roman" w:hAnsi="Times New Roman"/>
          <w:sz w:val="24"/>
          <w:szCs w:val="24"/>
        </w:rPr>
        <w:t>mítané starší právo</w:t>
      </w:r>
      <w:r w:rsidRPr="00B01E7E">
        <w:rPr>
          <w:rFonts w:ascii="Times New Roman" w:hAnsi="Times New Roman"/>
          <w:sz w:val="24"/>
          <w:szCs w:val="24"/>
        </w:rPr>
        <w:t>; jinak k takové ochranné známce při</w:t>
      </w:r>
      <w:r w:rsidR="004C6A7D">
        <w:rPr>
          <w:rFonts w:ascii="Times New Roman" w:hAnsi="Times New Roman"/>
          <w:sz w:val="24"/>
          <w:szCs w:val="24"/>
        </w:rPr>
        <w:t xml:space="preserve"> projednání návrhu nepřihlédne.</w:t>
      </w:r>
    </w:p>
    <w:p w:rsidR="004C6A7D" w:rsidRDefault="004C6A7D" w:rsidP="00B01E7E">
      <w:pPr>
        <w:spacing w:after="0" w:line="240" w:lineRule="auto"/>
        <w:jc w:val="both"/>
        <w:rPr>
          <w:rFonts w:ascii="Times New Roman" w:hAnsi="Times New Roman"/>
          <w:sz w:val="24"/>
          <w:szCs w:val="24"/>
        </w:rPr>
      </w:pPr>
    </w:p>
    <w:p w:rsidR="0086147F" w:rsidRPr="00B01E7E" w:rsidRDefault="0086147F" w:rsidP="004C6A7D">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(3) Návrh na prohlášení ochranné známky za neplatnou z důvodu kolize se starší ochrannou známkou Úřad zamítne, pokud </w:t>
      </w:r>
      <w:r w:rsidR="0008224A" w:rsidRPr="00B01E7E">
        <w:rPr>
          <w:rFonts w:ascii="Times New Roman" w:hAnsi="Times New Roman"/>
          <w:sz w:val="24"/>
          <w:szCs w:val="24"/>
        </w:rPr>
        <w:t xml:space="preserve">by </w:t>
      </w:r>
      <w:r w:rsidRPr="00B01E7E">
        <w:rPr>
          <w:rFonts w:ascii="Times New Roman" w:hAnsi="Times New Roman"/>
          <w:sz w:val="24"/>
          <w:szCs w:val="24"/>
        </w:rPr>
        <w:t>mu nebylo možné vyhovět ke dni podání přihlášky nebo ke dni vzniku práva přednosti pozdější ochranné známky z těchto důvodů:</w:t>
      </w:r>
    </w:p>
    <w:p w:rsidR="004C6A7D" w:rsidRDefault="004C6A7D" w:rsidP="004C6A7D">
      <w:pPr>
        <w:spacing w:after="0" w:line="240" w:lineRule="auto"/>
        <w:ind w:left="708" w:hanging="708"/>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86147F" w:rsidRPr="00B01E7E">
        <w:rPr>
          <w:rFonts w:ascii="Times New Roman" w:hAnsi="Times New Roman"/>
          <w:sz w:val="24"/>
          <w:szCs w:val="24"/>
        </w:rPr>
        <w:t>starší ochranná známka, která může být prohlášen</w:t>
      </w:r>
      <w:r w:rsidR="006F6C2A" w:rsidRPr="00B01E7E">
        <w:rPr>
          <w:rFonts w:ascii="Times New Roman" w:hAnsi="Times New Roman"/>
          <w:sz w:val="24"/>
          <w:szCs w:val="24"/>
        </w:rPr>
        <w:t>a za neplatnou podle § 4</w:t>
      </w:r>
      <w:r w:rsidR="0086147F" w:rsidRPr="00B01E7E">
        <w:rPr>
          <w:rFonts w:ascii="Times New Roman" w:hAnsi="Times New Roman"/>
          <w:sz w:val="24"/>
          <w:szCs w:val="24"/>
        </w:rPr>
        <w:t xml:space="preserve"> písm. b), c) nebo d), nezískala rozlišovací způsobilost uve</w:t>
      </w:r>
      <w:r>
        <w:rPr>
          <w:rFonts w:ascii="Times New Roman" w:hAnsi="Times New Roman"/>
          <w:sz w:val="24"/>
          <w:szCs w:val="24"/>
        </w:rPr>
        <w:t>denou v § 5,</w:t>
      </w:r>
    </w:p>
    <w:p w:rsidR="004C6A7D" w:rsidRDefault="0086147F" w:rsidP="004C6A7D">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4C6A7D">
        <w:rPr>
          <w:rFonts w:ascii="Times New Roman" w:hAnsi="Times New Roman"/>
          <w:sz w:val="24"/>
          <w:szCs w:val="24"/>
        </w:rPr>
        <w:tab/>
      </w:r>
      <w:r w:rsidRPr="00B01E7E">
        <w:rPr>
          <w:rFonts w:ascii="Times New Roman" w:hAnsi="Times New Roman"/>
          <w:sz w:val="24"/>
          <w:szCs w:val="24"/>
        </w:rPr>
        <w:t xml:space="preserve">návrh na prohlášení ochranné známky za neplatnou se zakládá na </w:t>
      </w:r>
      <w:r w:rsidR="004C6A7D">
        <w:rPr>
          <w:rFonts w:ascii="Times New Roman" w:hAnsi="Times New Roman"/>
          <w:sz w:val="24"/>
          <w:szCs w:val="24"/>
        </w:rPr>
        <w:t>důvodu uvedeném v § </w:t>
      </w:r>
      <w:r w:rsidRPr="00B01E7E">
        <w:rPr>
          <w:rFonts w:ascii="Times New Roman" w:hAnsi="Times New Roman"/>
          <w:sz w:val="24"/>
          <w:szCs w:val="24"/>
        </w:rPr>
        <w:t>7 odst. 1 písm. b) a</w:t>
      </w:r>
      <w:r w:rsidR="00DC2D75" w:rsidRPr="00B01E7E">
        <w:rPr>
          <w:rFonts w:ascii="Times New Roman" w:hAnsi="Times New Roman"/>
          <w:sz w:val="24"/>
          <w:szCs w:val="24"/>
        </w:rPr>
        <w:t> </w:t>
      </w:r>
      <w:r w:rsidRPr="00B01E7E">
        <w:rPr>
          <w:rFonts w:ascii="Times New Roman" w:hAnsi="Times New Roman"/>
          <w:sz w:val="24"/>
          <w:szCs w:val="24"/>
        </w:rPr>
        <w:t>starší ochranná známka nezískala dostatečnou rozlišovací způsobilost, aby mohla být konstatována pravděpodobnost záměny,</w:t>
      </w:r>
      <w:r w:rsidR="006F6C2A" w:rsidRPr="00B01E7E">
        <w:rPr>
          <w:rFonts w:ascii="Times New Roman" w:hAnsi="Times New Roman"/>
          <w:sz w:val="24"/>
          <w:szCs w:val="24"/>
        </w:rPr>
        <w:t xml:space="preserve"> nebo</w:t>
      </w:r>
      <w:r w:rsidR="004C6A7D">
        <w:rPr>
          <w:rFonts w:ascii="Times New Roman" w:hAnsi="Times New Roman"/>
          <w:sz w:val="24"/>
          <w:szCs w:val="24"/>
        </w:rPr>
        <w:t> </w:t>
      </w:r>
    </w:p>
    <w:p w:rsidR="00F84E72" w:rsidRPr="00B01E7E" w:rsidRDefault="004C6A7D" w:rsidP="004C6A7D">
      <w:pPr>
        <w:spacing w:after="0" w:line="240" w:lineRule="auto"/>
        <w:ind w:left="708" w:hanging="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0086147F" w:rsidRPr="00B01E7E">
        <w:rPr>
          <w:rFonts w:ascii="Times New Roman" w:hAnsi="Times New Roman"/>
          <w:sz w:val="24"/>
          <w:szCs w:val="24"/>
        </w:rPr>
        <w:t>návrh na prohlášení ochranné známky za neplatnou se zakládá na</w:t>
      </w:r>
      <w:r w:rsidR="005B09C6" w:rsidRPr="00B01E7E">
        <w:rPr>
          <w:rFonts w:ascii="Times New Roman" w:hAnsi="Times New Roman"/>
          <w:sz w:val="24"/>
          <w:szCs w:val="24"/>
        </w:rPr>
        <w:t xml:space="preserve"> důvodu uvedeném v</w:t>
      </w:r>
      <w:r>
        <w:rPr>
          <w:rFonts w:ascii="Times New Roman" w:hAnsi="Times New Roman"/>
          <w:sz w:val="24"/>
          <w:szCs w:val="24"/>
        </w:rPr>
        <w:t> § </w:t>
      </w:r>
      <w:r w:rsidR="0086147F" w:rsidRPr="00B01E7E">
        <w:rPr>
          <w:rFonts w:ascii="Times New Roman" w:hAnsi="Times New Roman"/>
          <w:sz w:val="24"/>
          <w:szCs w:val="24"/>
        </w:rPr>
        <w:t>7 odst. 1 písm. c) a</w:t>
      </w:r>
      <w:r w:rsidR="00DC2D75" w:rsidRPr="00B01E7E">
        <w:rPr>
          <w:rFonts w:ascii="Times New Roman" w:hAnsi="Times New Roman"/>
          <w:sz w:val="24"/>
          <w:szCs w:val="24"/>
        </w:rPr>
        <w:t> </w:t>
      </w:r>
      <w:r w:rsidR="0086147F" w:rsidRPr="00B01E7E">
        <w:rPr>
          <w:rFonts w:ascii="Times New Roman" w:hAnsi="Times New Roman"/>
          <w:sz w:val="24"/>
          <w:szCs w:val="24"/>
        </w:rPr>
        <w:t>starší ochranná</w:t>
      </w:r>
      <w:r w:rsidR="006F6C2A" w:rsidRPr="00B01E7E">
        <w:rPr>
          <w:rFonts w:ascii="Times New Roman" w:hAnsi="Times New Roman"/>
          <w:sz w:val="24"/>
          <w:szCs w:val="24"/>
        </w:rPr>
        <w:t xml:space="preserve"> známka nezískala dobré jméno.</w:t>
      </w:r>
    </w:p>
    <w:p w:rsidR="004C6A7D" w:rsidRDefault="004C6A7D" w:rsidP="00B01E7E">
      <w:pPr>
        <w:spacing w:after="0" w:line="240" w:lineRule="auto"/>
        <w:jc w:val="both"/>
        <w:rPr>
          <w:rFonts w:ascii="Times New Roman" w:hAnsi="Times New Roman"/>
          <w:sz w:val="24"/>
          <w:szCs w:val="24"/>
        </w:rPr>
      </w:pPr>
    </w:p>
    <w:p w:rsidR="003B0C8F" w:rsidRPr="00B01E7E" w:rsidRDefault="003B0C8F" w:rsidP="004C6A7D">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AF37C7" w:rsidRPr="00B01E7E">
        <w:rPr>
          <w:rFonts w:ascii="Times New Roman" w:hAnsi="Times New Roman"/>
          <w:sz w:val="24"/>
          <w:szCs w:val="24"/>
        </w:rPr>
        <w:t>4</w:t>
      </w:r>
      <w:r w:rsidRPr="00B01E7E">
        <w:rPr>
          <w:rFonts w:ascii="Times New Roman" w:hAnsi="Times New Roman"/>
          <w:sz w:val="24"/>
          <w:szCs w:val="24"/>
        </w:rPr>
        <w:t>) Je-li pro ochrannou známku E</w:t>
      </w:r>
      <w:r w:rsidR="00C42F08" w:rsidRPr="00B01E7E">
        <w:rPr>
          <w:rFonts w:ascii="Times New Roman" w:hAnsi="Times New Roman"/>
          <w:sz w:val="24"/>
          <w:szCs w:val="24"/>
        </w:rPr>
        <w:t>vropské unie</w:t>
      </w:r>
      <w:r w:rsidRPr="00B01E7E">
        <w:rPr>
          <w:rFonts w:ascii="Times New Roman" w:hAnsi="Times New Roman"/>
          <w:sz w:val="24"/>
          <w:szCs w:val="24"/>
        </w:rPr>
        <w:t xml:space="preserve"> uplatněna seniorita z ochranné známky, které se vlastník vzdal nebo kterou nechal zaniknout, může být ochranná známka, která byla základem pro uplatnění seniority, prohlášena za neplatnou nebo mohou být práva jejího vlastníka zrušena dodatečně, jestliže mohla být prohlášena za </w:t>
      </w:r>
      <w:r w:rsidR="00127C3F">
        <w:rPr>
          <w:rFonts w:ascii="Times New Roman" w:hAnsi="Times New Roman"/>
          <w:sz w:val="24"/>
          <w:szCs w:val="24"/>
        </w:rPr>
        <w:t>neplatnou nebo zrušena rovněž v </w:t>
      </w:r>
      <w:r w:rsidRPr="00B01E7E">
        <w:rPr>
          <w:rFonts w:ascii="Times New Roman" w:hAnsi="Times New Roman"/>
          <w:sz w:val="24"/>
          <w:szCs w:val="24"/>
        </w:rPr>
        <w:t xml:space="preserve">době, kdy se vlastník </w:t>
      </w:r>
      <w:r w:rsidR="008E3832" w:rsidRPr="00B01E7E">
        <w:rPr>
          <w:rFonts w:ascii="Times New Roman" w:hAnsi="Times New Roman"/>
          <w:sz w:val="24"/>
          <w:szCs w:val="24"/>
        </w:rPr>
        <w:t xml:space="preserve">ochranné </w:t>
      </w:r>
      <w:r w:rsidRPr="00B01E7E">
        <w:rPr>
          <w:rFonts w:ascii="Times New Roman" w:hAnsi="Times New Roman"/>
          <w:sz w:val="24"/>
          <w:szCs w:val="24"/>
        </w:rPr>
        <w:t>známky vzdal nebo ji nechal zaniknout. V takovém případě seniorita pozbývá účinku.</w:t>
      </w:r>
    </w:p>
    <w:p w:rsidR="00F60EB7" w:rsidRPr="00B01E7E" w:rsidRDefault="00F60EB7" w:rsidP="00B01E7E">
      <w:pPr>
        <w:spacing w:after="0" w:line="240" w:lineRule="auto"/>
        <w:jc w:val="both"/>
        <w:rPr>
          <w:rFonts w:ascii="Times New Roman" w:hAnsi="Times New Roman"/>
          <w:sz w:val="24"/>
          <w:szCs w:val="24"/>
        </w:rPr>
      </w:pPr>
    </w:p>
    <w:p w:rsidR="002258F4" w:rsidRDefault="002258F4" w:rsidP="00B01E7E">
      <w:pPr>
        <w:spacing w:after="0" w:line="240" w:lineRule="auto"/>
        <w:jc w:val="both"/>
        <w:rPr>
          <w:rFonts w:ascii="Times New Roman" w:hAnsi="Times New Roman"/>
          <w:sz w:val="24"/>
          <w:szCs w:val="24"/>
        </w:rPr>
      </w:pPr>
    </w:p>
    <w:p w:rsidR="003B0C8F" w:rsidRPr="00B01E7E" w:rsidRDefault="003B0C8F" w:rsidP="002258F4">
      <w:pPr>
        <w:spacing w:after="0" w:line="240" w:lineRule="auto"/>
        <w:jc w:val="center"/>
        <w:rPr>
          <w:rFonts w:ascii="Times New Roman" w:hAnsi="Times New Roman"/>
          <w:sz w:val="24"/>
          <w:szCs w:val="24"/>
        </w:rPr>
      </w:pPr>
      <w:r w:rsidRPr="00B01E7E">
        <w:rPr>
          <w:rFonts w:ascii="Times New Roman" w:hAnsi="Times New Roman"/>
          <w:sz w:val="24"/>
          <w:szCs w:val="24"/>
        </w:rPr>
        <w:t>§ 32c</w:t>
      </w:r>
    </w:p>
    <w:p w:rsidR="002258F4" w:rsidRDefault="002258F4" w:rsidP="00B01E7E">
      <w:pPr>
        <w:spacing w:after="0" w:line="240" w:lineRule="auto"/>
        <w:jc w:val="both"/>
        <w:rPr>
          <w:rFonts w:ascii="Times New Roman" w:hAnsi="Times New Roman"/>
          <w:sz w:val="24"/>
          <w:szCs w:val="24"/>
        </w:rPr>
      </w:pPr>
    </w:p>
    <w:p w:rsidR="003B0C8F" w:rsidRPr="002258F4" w:rsidRDefault="003B0C8F" w:rsidP="002258F4">
      <w:pPr>
        <w:spacing w:after="0" w:line="240" w:lineRule="auto"/>
        <w:jc w:val="center"/>
        <w:rPr>
          <w:rFonts w:ascii="Times New Roman" w:hAnsi="Times New Roman"/>
          <w:b/>
          <w:sz w:val="24"/>
          <w:szCs w:val="24"/>
        </w:rPr>
      </w:pPr>
      <w:r w:rsidRPr="002258F4">
        <w:rPr>
          <w:rFonts w:ascii="Times New Roman" w:hAnsi="Times New Roman"/>
          <w:b/>
          <w:sz w:val="24"/>
          <w:szCs w:val="24"/>
        </w:rPr>
        <w:t>Zvláštní ustanovení o prokazování užívání ochranné známky v řízení o prohlášení ochranné známky za neplatnou</w:t>
      </w:r>
    </w:p>
    <w:p w:rsidR="003B0C8F" w:rsidRPr="00B01E7E" w:rsidRDefault="003B0C8F" w:rsidP="00B01E7E">
      <w:pPr>
        <w:spacing w:after="0" w:line="240" w:lineRule="auto"/>
        <w:jc w:val="both"/>
        <w:rPr>
          <w:rFonts w:ascii="Times New Roman" w:hAnsi="Times New Roman"/>
          <w:sz w:val="24"/>
          <w:szCs w:val="24"/>
        </w:rPr>
      </w:pPr>
    </w:p>
    <w:p w:rsidR="003B0C8F" w:rsidRPr="00B01E7E" w:rsidRDefault="003B0C8F" w:rsidP="002258F4">
      <w:pPr>
        <w:spacing w:after="0" w:line="240" w:lineRule="auto"/>
        <w:ind w:firstLine="708"/>
        <w:jc w:val="both"/>
        <w:rPr>
          <w:rFonts w:ascii="Times New Roman" w:hAnsi="Times New Roman"/>
          <w:sz w:val="24"/>
          <w:szCs w:val="24"/>
        </w:rPr>
      </w:pPr>
      <w:r w:rsidRPr="00B01E7E">
        <w:rPr>
          <w:rFonts w:ascii="Times New Roman" w:hAnsi="Times New Roman"/>
          <w:sz w:val="24"/>
          <w:szCs w:val="24"/>
        </w:rPr>
        <w:t>(1) Pokud ke dni podání návrhu podle § 32 odst. 3 je starší ochranná známka zapsána nejméně po dobu 5 let, navrhovatel na žádost vlastníka pozdější ochranné známky předloží důkaz o tom, že během doby 5 let předcházejících dni podání návrhu byla starší ochranná známka řádně užívána v souladu s § 13 pro výrobky nebo služby, pro které je zapsána a na nichž je založen návrh, nebo důkaz o existenci řádných důvodů pro její neužívání. Pokud ke dni podání přihlášky pozdější ochranné známky nebo ke dni vzniku práva přednosti pozdější ochranné známky byla starší ochranná známka zapsána nejméně po dobu 5 let, navrhovatel předloží rovněž důkaz o tom, že podmínky uvedené v § 13 byly splněny i k tomuto datu.</w:t>
      </w:r>
    </w:p>
    <w:p w:rsidR="002258F4" w:rsidRDefault="002258F4" w:rsidP="00B01E7E">
      <w:pPr>
        <w:spacing w:after="0" w:line="240" w:lineRule="auto"/>
        <w:jc w:val="both"/>
        <w:rPr>
          <w:rFonts w:ascii="Times New Roman" w:hAnsi="Times New Roman"/>
          <w:sz w:val="24"/>
          <w:szCs w:val="24"/>
        </w:rPr>
      </w:pPr>
    </w:p>
    <w:p w:rsidR="003B0C8F" w:rsidRPr="00B01E7E" w:rsidRDefault="003B0C8F" w:rsidP="002258F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Žádost podle odstavce 1 </w:t>
      </w:r>
      <w:r w:rsidR="00B50084" w:rsidRPr="00B01E7E">
        <w:rPr>
          <w:rFonts w:ascii="Times New Roman" w:hAnsi="Times New Roman"/>
          <w:sz w:val="24"/>
          <w:szCs w:val="24"/>
        </w:rPr>
        <w:t xml:space="preserve">může </w:t>
      </w:r>
      <w:r w:rsidRPr="00B01E7E">
        <w:rPr>
          <w:rFonts w:ascii="Times New Roman" w:hAnsi="Times New Roman"/>
          <w:sz w:val="24"/>
          <w:szCs w:val="24"/>
        </w:rPr>
        <w:t>vlastník pozdější ochranné známky podat u</w:t>
      </w:r>
      <w:r w:rsidR="00DC2D75" w:rsidRPr="00B01E7E">
        <w:rPr>
          <w:rFonts w:ascii="Times New Roman" w:hAnsi="Times New Roman"/>
          <w:sz w:val="24"/>
          <w:szCs w:val="24"/>
        </w:rPr>
        <w:t> </w:t>
      </w:r>
      <w:r w:rsidRPr="00B01E7E">
        <w:rPr>
          <w:rFonts w:ascii="Times New Roman" w:hAnsi="Times New Roman"/>
          <w:sz w:val="24"/>
          <w:szCs w:val="24"/>
        </w:rPr>
        <w:t>Úřadu nejpozději ve lhůtě 2 měsíců ode dne doručení návrhu k vyjádření. Lhůtu k podání žádosti o</w:t>
      </w:r>
      <w:r w:rsidR="00A75966" w:rsidRPr="00B01E7E">
        <w:rPr>
          <w:rFonts w:ascii="Times New Roman" w:hAnsi="Times New Roman"/>
          <w:sz w:val="24"/>
          <w:szCs w:val="24"/>
        </w:rPr>
        <w:t> </w:t>
      </w:r>
      <w:r w:rsidRPr="00B01E7E">
        <w:rPr>
          <w:rFonts w:ascii="Times New Roman" w:hAnsi="Times New Roman"/>
          <w:sz w:val="24"/>
          <w:szCs w:val="24"/>
        </w:rPr>
        <w:t>předložení důkazů o řádném užívání starší ochranné známky nelze prodloužit a její zmeškání nelze prominout.</w:t>
      </w:r>
    </w:p>
    <w:p w:rsidR="002258F4" w:rsidRDefault="002258F4" w:rsidP="00B01E7E">
      <w:pPr>
        <w:spacing w:after="0" w:line="240" w:lineRule="auto"/>
        <w:jc w:val="both"/>
        <w:rPr>
          <w:rFonts w:ascii="Times New Roman" w:hAnsi="Times New Roman"/>
          <w:sz w:val="24"/>
          <w:szCs w:val="24"/>
        </w:rPr>
      </w:pPr>
    </w:p>
    <w:p w:rsidR="009C38F0" w:rsidRPr="00B01E7E" w:rsidRDefault="00B50084" w:rsidP="002258F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(3) </w:t>
      </w:r>
      <w:r w:rsidR="009C38F0" w:rsidRPr="00B01E7E">
        <w:rPr>
          <w:rFonts w:ascii="Times New Roman" w:hAnsi="Times New Roman"/>
          <w:sz w:val="24"/>
          <w:szCs w:val="24"/>
        </w:rPr>
        <w:t xml:space="preserve">Pokud žádost o prokázání užívání ochranné známky nesplňuje náležitosti nebo byla podána po lhůtě uvedené v odstavci 2, považuje se za </w:t>
      </w:r>
      <w:r w:rsidR="00467DA1" w:rsidRPr="00B01E7E">
        <w:rPr>
          <w:rFonts w:ascii="Times New Roman" w:hAnsi="Times New Roman"/>
          <w:sz w:val="24"/>
          <w:szCs w:val="24"/>
        </w:rPr>
        <w:t>nepodanou a Úřad v rozhodnutí o </w:t>
      </w:r>
      <w:r w:rsidR="00894772" w:rsidRPr="00B01E7E">
        <w:rPr>
          <w:rFonts w:ascii="Times New Roman" w:hAnsi="Times New Roman"/>
          <w:sz w:val="24"/>
          <w:szCs w:val="24"/>
        </w:rPr>
        <w:t>návrhu na prohlášení ochranné známky za neplatnou tuto skutečnost uvede.</w:t>
      </w:r>
    </w:p>
    <w:p w:rsidR="002258F4" w:rsidRDefault="002258F4" w:rsidP="00B01E7E">
      <w:pPr>
        <w:spacing w:after="0" w:line="240" w:lineRule="auto"/>
        <w:jc w:val="both"/>
        <w:rPr>
          <w:rFonts w:ascii="Times New Roman" w:hAnsi="Times New Roman"/>
          <w:sz w:val="24"/>
          <w:szCs w:val="24"/>
        </w:rPr>
      </w:pPr>
    </w:p>
    <w:p w:rsidR="00621B21" w:rsidRPr="00B01E7E" w:rsidRDefault="00621B21" w:rsidP="002258F4">
      <w:pPr>
        <w:spacing w:after="0" w:line="240" w:lineRule="auto"/>
        <w:ind w:firstLine="708"/>
        <w:jc w:val="both"/>
        <w:rPr>
          <w:rFonts w:ascii="Times New Roman" w:hAnsi="Times New Roman"/>
          <w:sz w:val="24"/>
          <w:szCs w:val="24"/>
        </w:rPr>
      </w:pPr>
      <w:r w:rsidRPr="00B01E7E">
        <w:rPr>
          <w:rFonts w:ascii="Times New Roman" w:hAnsi="Times New Roman"/>
          <w:sz w:val="24"/>
          <w:szCs w:val="24"/>
        </w:rPr>
        <w:lastRenderedPageBreak/>
        <w:t>(4) Žádost o předložení důkazů o řádném užívání starší ochranné známky obsahuje</w:t>
      </w:r>
    </w:p>
    <w:p w:rsidR="00621B21" w:rsidRPr="00B01E7E" w:rsidRDefault="002258F4" w:rsidP="00B01E7E">
      <w:pPr>
        <w:spacing w:after="0" w:line="240" w:lineRule="auto"/>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621B21" w:rsidRPr="00B01E7E">
        <w:rPr>
          <w:rFonts w:ascii="Times New Roman" w:hAnsi="Times New Roman"/>
          <w:sz w:val="24"/>
          <w:szCs w:val="24"/>
        </w:rPr>
        <w:t>číslo zápisu starš</w:t>
      </w:r>
      <w:r>
        <w:rPr>
          <w:rFonts w:ascii="Times New Roman" w:hAnsi="Times New Roman"/>
          <w:sz w:val="24"/>
          <w:szCs w:val="24"/>
        </w:rPr>
        <w:t>í ochranné známky navrhovatele,</w:t>
      </w:r>
    </w:p>
    <w:p w:rsidR="00621B21" w:rsidRPr="00B01E7E" w:rsidRDefault="00621B21" w:rsidP="002258F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2258F4">
        <w:rPr>
          <w:rFonts w:ascii="Times New Roman" w:hAnsi="Times New Roman"/>
          <w:sz w:val="24"/>
          <w:szCs w:val="24"/>
        </w:rPr>
        <w:tab/>
      </w:r>
      <w:r w:rsidRPr="00B01E7E">
        <w:rPr>
          <w:rFonts w:ascii="Times New Roman" w:hAnsi="Times New Roman"/>
          <w:sz w:val="24"/>
          <w:szCs w:val="24"/>
        </w:rPr>
        <w:t>označení výrobků nebo služeb, pro něž se požaduje doložit řádné užívání ochranné známky, nebo údaj o tom, že se požaduje doložit řádné užívání pro všechny výrobky nebo služby, o něž se návrh na prohlášení ochranné známky za neplatnou opírá, a</w:t>
      </w:r>
    </w:p>
    <w:p w:rsidR="00621B21" w:rsidRPr="00B01E7E" w:rsidRDefault="00621B21" w:rsidP="002258F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2258F4">
        <w:rPr>
          <w:rFonts w:ascii="Times New Roman" w:hAnsi="Times New Roman"/>
          <w:sz w:val="24"/>
          <w:szCs w:val="24"/>
        </w:rPr>
        <w:tab/>
      </w:r>
      <w:r w:rsidRPr="00B01E7E">
        <w:rPr>
          <w:rFonts w:ascii="Times New Roman" w:hAnsi="Times New Roman"/>
          <w:sz w:val="24"/>
          <w:szCs w:val="24"/>
        </w:rPr>
        <w:t>odůvodnění přípustnosti žádosti obsahující údaj, že se jedná o starší ochrannou známku či starší ochranné známky podle odstavce 1.</w:t>
      </w:r>
    </w:p>
    <w:p w:rsidR="002258F4" w:rsidRDefault="002258F4" w:rsidP="00B01E7E">
      <w:pPr>
        <w:spacing w:after="0" w:line="240" w:lineRule="auto"/>
        <w:jc w:val="both"/>
        <w:rPr>
          <w:rFonts w:ascii="Times New Roman" w:hAnsi="Times New Roman"/>
          <w:sz w:val="24"/>
          <w:szCs w:val="24"/>
        </w:rPr>
      </w:pPr>
    </w:p>
    <w:p w:rsidR="00621B21" w:rsidRPr="00B01E7E" w:rsidRDefault="00621B21" w:rsidP="002258F4">
      <w:pPr>
        <w:spacing w:after="0" w:line="240" w:lineRule="auto"/>
        <w:ind w:firstLine="708"/>
        <w:jc w:val="both"/>
        <w:rPr>
          <w:rFonts w:ascii="Times New Roman" w:hAnsi="Times New Roman"/>
          <w:sz w:val="24"/>
          <w:szCs w:val="24"/>
        </w:rPr>
      </w:pPr>
      <w:r w:rsidRPr="00B01E7E">
        <w:rPr>
          <w:rFonts w:ascii="Times New Roman" w:hAnsi="Times New Roman"/>
          <w:sz w:val="24"/>
          <w:szCs w:val="24"/>
        </w:rPr>
        <w:t>(5) Žádost se předkládá v samostatném podání, musí být bezpodmínečná a jednoznačná.</w:t>
      </w:r>
      <w:r w:rsidR="00602036" w:rsidRPr="00B01E7E">
        <w:rPr>
          <w:rFonts w:ascii="Times New Roman" w:hAnsi="Times New Roman"/>
          <w:sz w:val="24"/>
          <w:szCs w:val="24"/>
        </w:rPr>
        <w:t xml:space="preserve"> Je-li žádost předkládána v listinné podobě, předkládá se ve dvojím vyhotovení.</w:t>
      </w:r>
    </w:p>
    <w:p w:rsidR="002258F4" w:rsidRDefault="002258F4" w:rsidP="00B01E7E">
      <w:pPr>
        <w:spacing w:after="0" w:line="240" w:lineRule="auto"/>
        <w:jc w:val="both"/>
        <w:rPr>
          <w:rFonts w:ascii="Times New Roman" w:hAnsi="Times New Roman"/>
          <w:sz w:val="24"/>
          <w:szCs w:val="24"/>
        </w:rPr>
      </w:pPr>
    </w:p>
    <w:p w:rsidR="003B0C8F" w:rsidRPr="00B01E7E" w:rsidRDefault="00717509" w:rsidP="002258F4">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621B21" w:rsidRPr="00B01E7E">
        <w:rPr>
          <w:rFonts w:ascii="Times New Roman" w:hAnsi="Times New Roman"/>
          <w:sz w:val="24"/>
          <w:szCs w:val="24"/>
        </w:rPr>
        <w:t>6</w:t>
      </w:r>
      <w:r w:rsidR="003B0C8F" w:rsidRPr="00B01E7E">
        <w:rPr>
          <w:rFonts w:ascii="Times New Roman" w:hAnsi="Times New Roman"/>
          <w:sz w:val="24"/>
          <w:szCs w:val="24"/>
        </w:rPr>
        <w:t>) Navrhovatel předloží ve lhůtě 4 měsíců ode dne doručení výzvy Úřadu důkazy o</w:t>
      </w:r>
      <w:r w:rsidR="00DC2D75" w:rsidRPr="00B01E7E">
        <w:rPr>
          <w:rFonts w:ascii="Times New Roman" w:hAnsi="Times New Roman"/>
          <w:sz w:val="24"/>
          <w:szCs w:val="24"/>
        </w:rPr>
        <w:t> </w:t>
      </w:r>
      <w:r w:rsidR="003B0C8F" w:rsidRPr="00B01E7E">
        <w:rPr>
          <w:rFonts w:ascii="Times New Roman" w:hAnsi="Times New Roman"/>
          <w:sz w:val="24"/>
          <w:szCs w:val="24"/>
        </w:rPr>
        <w:t>řádném užívání starší ochranné známky nebo důkaz o existenci řádných důvodů pro její neužívání.</w:t>
      </w:r>
      <w:r w:rsidR="00044EAA" w:rsidRPr="00B01E7E">
        <w:rPr>
          <w:rFonts w:ascii="Times New Roman" w:hAnsi="Times New Roman"/>
          <w:sz w:val="24"/>
          <w:szCs w:val="24"/>
        </w:rPr>
        <w:t xml:space="preserve"> Jsou-li důkazy o řádném užívání </w:t>
      </w:r>
      <w:r w:rsidR="005A7C17" w:rsidRPr="00B01E7E">
        <w:rPr>
          <w:rFonts w:ascii="Times New Roman" w:hAnsi="Times New Roman"/>
          <w:sz w:val="24"/>
          <w:szCs w:val="24"/>
        </w:rPr>
        <w:t xml:space="preserve">předkládány </w:t>
      </w:r>
      <w:r w:rsidR="00044EAA" w:rsidRPr="00B01E7E">
        <w:rPr>
          <w:rFonts w:ascii="Times New Roman" w:hAnsi="Times New Roman"/>
          <w:sz w:val="24"/>
          <w:szCs w:val="24"/>
        </w:rPr>
        <w:t>v listinné podobě, předkládají se ve dvojím vyhotovení.</w:t>
      </w:r>
    </w:p>
    <w:p w:rsidR="002258F4" w:rsidRDefault="002258F4" w:rsidP="00B01E7E">
      <w:pPr>
        <w:spacing w:after="0" w:line="240" w:lineRule="auto"/>
        <w:jc w:val="both"/>
        <w:rPr>
          <w:rFonts w:ascii="Times New Roman" w:hAnsi="Times New Roman"/>
          <w:sz w:val="24"/>
          <w:szCs w:val="24"/>
        </w:rPr>
      </w:pPr>
    </w:p>
    <w:p w:rsidR="00123641" w:rsidRPr="00B01E7E" w:rsidRDefault="00860F32" w:rsidP="002258F4">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621B21" w:rsidRPr="00B01E7E">
        <w:rPr>
          <w:rFonts w:ascii="Times New Roman" w:hAnsi="Times New Roman"/>
          <w:sz w:val="24"/>
          <w:szCs w:val="24"/>
        </w:rPr>
        <w:t>7</w:t>
      </w:r>
      <w:r w:rsidRPr="00B01E7E">
        <w:rPr>
          <w:rFonts w:ascii="Times New Roman" w:hAnsi="Times New Roman"/>
          <w:sz w:val="24"/>
          <w:szCs w:val="24"/>
        </w:rPr>
        <w:t xml:space="preserve">) </w:t>
      </w:r>
      <w:r w:rsidR="003B0C8F" w:rsidRPr="00B01E7E">
        <w:rPr>
          <w:rFonts w:ascii="Times New Roman" w:hAnsi="Times New Roman"/>
          <w:sz w:val="24"/>
          <w:szCs w:val="24"/>
        </w:rPr>
        <w:t>Byla-li starší ochranná známka řádně užívána jen pro některé z výrobků nebo služeb, pro které byla zapsána, považuje se pro účely projednání návrhu na prohlášení ochranné známky za neplatnou za zapsanou pouze pro tyto výrobky nebo služby.</w:t>
      </w:r>
      <w:r w:rsidR="009471DF" w:rsidRPr="00B01E7E">
        <w:rPr>
          <w:rFonts w:ascii="Times New Roman" w:hAnsi="Times New Roman"/>
          <w:sz w:val="24"/>
          <w:szCs w:val="24"/>
        </w:rPr>
        <w:t>“.</w:t>
      </w:r>
    </w:p>
    <w:p w:rsidR="00080214" w:rsidRDefault="00080214" w:rsidP="00B01E7E">
      <w:pPr>
        <w:spacing w:after="0" w:line="240" w:lineRule="auto"/>
        <w:jc w:val="both"/>
        <w:rPr>
          <w:rFonts w:ascii="Times New Roman" w:hAnsi="Times New Roman"/>
          <w:sz w:val="24"/>
          <w:szCs w:val="24"/>
        </w:rPr>
      </w:pPr>
    </w:p>
    <w:p w:rsidR="002258F4" w:rsidRPr="00B01E7E" w:rsidRDefault="002258F4" w:rsidP="00B01E7E">
      <w:pPr>
        <w:spacing w:after="0" w:line="240" w:lineRule="auto"/>
        <w:jc w:val="both"/>
        <w:rPr>
          <w:rFonts w:ascii="Times New Roman" w:hAnsi="Times New Roman"/>
          <w:sz w:val="24"/>
          <w:szCs w:val="24"/>
        </w:rPr>
      </w:pPr>
    </w:p>
    <w:p w:rsidR="00D608B9" w:rsidRPr="00B01E7E" w:rsidRDefault="002258F4" w:rsidP="002258F4">
      <w:pPr>
        <w:spacing w:after="0" w:line="240" w:lineRule="auto"/>
        <w:ind w:firstLine="708"/>
        <w:jc w:val="both"/>
        <w:rPr>
          <w:rFonts w:ascii="Times New Roman" w:hAnsi="Times New Roman"/>
          <w:sz w:val="24"/>
          <w:szCs w:val="24"/>
        </w:rPr>
      </w:pPr>
      <w:r>
        <w:rPr>
          <w:rFonts w:ascii="Times New Roman" w:hAnsi="Times New Roman"/>
          <w:sz w:val="24"/>
          <w:szCs w:val="24"/>
        </w:rPr>
        <w:t xml:space="preserve">91. </w:t>
      </w:r>
      <w:r w:rsidR="006D4566" w:rsidRPr="00B01E7E">
        <w:rPr>
          <w:rFonts w:ascii="Times New Roman" w:hAnsi="Times New Roman"/>
          <w:sz w:val="24"/>
          <w:szCs w:val="24"/>
        </w:rPr>
        <w:t>§</w:t>
      </w:r>
      <w:r>
        <w:rPr>
          <w:rFonts w:ascii="Times New Roman" w:hAnsi="Times New Roman"/>
          <w:sz w:val="24"/>
          <w:szCs w:val="24"/>
        </w:rPr>
        <w:t xml:space="preserve"> </w:t>
      </w:r>
      <w:r w:rsidR="00D608B9" w:rsidRPr="00B01E7E">
        <w:rPr>
          <w:rFonts w:ascii="Times New Roman" w:hAnsi="Times New Roman"/>
          <w:sz w:val="24"/>
          <w:szCs w:val="24"/>
        </w:rPr>
        <w:t>34 se</w:t>
      </w:r>
      <w:r w:rsidR="0018342D" w:rsidRPr="00B01E7E">
        <w:rPr>
          <w:rFonts w:ascii="Times New Roman" w:hAnsi="Times New Roman"/>
          <w:sz w:val="24"/>
          <w:szCs w:val="24"/>
        </w:rPr>
        <w:t xml:space="preserve"> včetně nadpisu</w:t>
      </w:r>
      <w:r w:rsidR="00D608B9" w:rsidRPr="00B01E7E">
        <w:rPr>
          <w:rFonts w:ascii="Times New Roman" w:hAnsi="Times New Roman"/>
          <w:sz w:val="24"/>
          <w:szCs w:val="24"/>
        </w:rPr>
        <w:t xml:space="preserve"> zrušuje</w:t>
      </w:r>
      <w:r w:rsidR="006D4566" w:rsidRPr="00B01E7E">
        <w:rPr>
          <w:rFonts w:ascii="Times New Roman" w:hAnsi="Times New Roman"/>
          <w:sz w:val="24"/>
          <w:szCs w:val="24"/>
        </w:rPr>
        <w:t>.</w:t>
      </w:r>
    </w:p>
    <w:p w:rsidR="00080214" w:rsidRDefault="00080214" w:rsidP="00B01E7E">
      <w:pPr>
        <w:spacing w:after="0" w:line="240" w:lineRule="auto"/>
        <w:jc w:val="both"/>
        <w:rPr>
          <w:rFonts w:ascii="Times New Roman" w:hAnsi="Times New Roman"/>
          <w:sz w:val="24"/>
          <w:szCs w:val="24"/>
        </w:rPr>
      </w:pPr>
    </w:p>
    <w:p w:rsidR="002258F4" w:rsidRPr="00B01E7E" w:rsidRDefault="002258F4" w:rsidP="00B01E7E">
      <w:pPr>
        <w:spacing w:after="0" w:line="240" w:lineRule="auto"/>
        <w:jc w:val="both"/>
        <w:rPr>
          <w:rFonts w:ascii="Times New Roman" w:hAnsi="Times New Roman"/>
          <w:sz w:val="24"/>
          <w:szCs w:val="24"/>
        </w:rPr>
      </w:pPr>
    </w:p>
    <w:p w:rsidR="001604FE" w:rsidRPr="00B01E7E" w:rsidRDefault="002258F4" w:rsidP="002258F4">
      <w:pPr>
        <w:spacing w:after="0" w:line="240" w:lineRule="auto"/>
        <w:ind w:firstLine="708"/>
        <w:jc w:val="both"/>
        <w:rPr>
          <w:rFonts w:ascii="Times New Roman" w:hAnsi="Times New Roman"/>
          <w:sz w:val="24"/>
          <w:szCs w:val="24"/>
        </w:rPr>
      </w:pPr>
      <w:r>
        <w:rPr>
          <w:rFonts w:ascii="Times New Roman" w:hAnsi="Times New Roman"/>
          <w:sz w:val="24"/>
          <w:szCs w:val="24"/>
        </w:rPr>
        <w:t xml:space="preserve">92. V </w:t>
      </w:r>
      <w:r w:rsidR="0018668B" w:rsidRPr="00B01E7E">
        <w:rPr>
          <w:rFonts w:ascii="Times New Roman" w:hAnsi="Times New Roman"/>
          <w:sz w:val="24"/>
          <w:szCs w:val="24"/>
        </w:rPr>
        <w:t>nadpisu</w:t>
      </w:r>
      <w:r w:rsidR="001604FE" w:rsidRPr="00B01E7E">
        <w:rPr>
          <w:rFonts w:ascii="Times New Roman" w:hAnsi="Times New Roman"/>
          <w:sz w:val="24"/>
          <w:szCs w:val="24"/>
        </w:rPr>
        <w:t xml:space="preserve"> Hlavy IX se za slovo </w:t>
      </w:r>
      <w:r w:rsidR="005B09C6" w:rsidRPr="00B01E7E">
        <w:rPr>
          <w:rFonts w:ascii="Times New Roman" w:hAnsi="Times New Roman"/>
          <w:sz w:val="24"/>
          <w:szCs w:val="24"/>
        </w:rPr>
        <w:t>„</w:t>
      </w:r>
      <w:r w:rsidR="005B09C6" w:rsidRPr="002258F4">
        <w:rPr>
          <w:rFonts w:ascii="Times New Roman" w:hAnsi="Times New Roman"/>
          <w:b/>
          <w:sz w:val="24"/>
          <w:szCs w:val="24"/>
        </w:rPr>
        <w:t>KOLEKTIVNÍCH</w:t>
      </w:r>
      <w:r w:rsidR="005B09C6" w:rsidRPr="00B01E7E">
        <w:rPr>
          <w:rFonts w:ascii="Times New Roman" w:hAnsi="Times New Roman"/>
          <w:sz w:val="24"/>
          <w:szCs w:val="24"/>
        </w:rPr>
        <w:t>“</w:t>
      </w:r>
      <w:r w:rsidR="001604FE" w:rsidRPr="00B01E7E">
        <w:rPr>
          <w:rFonts w:ascii="Times New Roman" w:hAnsi="Times New Roman"/>
          <w:sz w:val="24"/>
          <w:szCs w:val="24"/>
        </w:rPr>
        <w:t xml:space="preserve"> vkládají slova</w:t>
      </w:r>
      <w:r w:rsidR="005B09C6" w:rsidRPr="00B01E7E">
        <w:rPr>
          <w:rFonts w:ascii="Times New Roman" w:hAnsi="Times New Roman"/>
          <w:sz w:val="24"/>
          <w:szCs w:val="24"/>
        </w:rPr>
        <w:t xml:space="preserve"> „</w:t>
      </w:r>
      <w:r w:rsidR="005B09C6" w:rsidRPr="002258F4">
        <w:rPr>
          <w:rFonts w:ascii="Times New Roman" w:hAnsi="Times New Roman"/>
          <w:b/>
          <w:sz w:val="24"/>
          <w:szCs w:val="24"/>
        </w:rPr>
        <w:t>A</w:t>
      </w:r>
      <w:r>
        <w:rPr>
          <w:rFonts w:ascii="Times New Roman" w:hAnsi="Times New Roman"/>
          <w:b/>
          <w:sz w:val="24"/>
          <w:szCs w:val="24"/>
        </w:rPr>
        <w:t> </w:t>
      </w:r>
      <w:r w:rsidR="005B09C6" w:rsidRPr="002258F4">
        <w:rPr>
          <w:rFonts w:ascii="Times New Roman" w:hAnsi="Times New Roman"/>
          <w:b/>
          <w:sz w:val="24"/>
          <w:szCs w:val="24"/>
        </w:rPr>
        <w:t>CERTIFIKAČNÍCH</w:t>
      </w:r>
      <w:r w:rsidR="005B09C6" w:rsidRPr="00B01E7E">
        <w:rPr>
          <w:rFonts w:ascii="Times New Roman" w:hAnsi="Times New Roman"/>
          <w:sz w:val="24"/>
          <w:szCs w:val="24"/>
        </w:rPr>
        <w:t>“</w:t>
      </w:r>
      <w:r w:rsidR="001604FE" w:rsidRPr="00B01E7E">
        <w:rPr>
          <w:rFonts w:ascii="Times New Roman" w:hAnsi="Times New Roman"/>
          <w:sz w:val="24"/>
          <w:szCs w:val="24"/>
        </w:rPr>
        <w:t>.</w:t>
      </w:r>
    </w:p>
    <w:p w:rsidR="001604FE" w:rsidRDefault="001604FE" w:rsidP="00B01E7E">
      <w:pPr>
        <w:spacing w:after="0" w:line="240" w:lineRule="auto"/>
        <w:jc w:val="both"/>
        <w:rPr>
          <w:rFonts w:ascii="Times New Roman" w:hAnsi="Times New Roman"/>
          <w:sz w:val="24"/>
          <w:szCs w:val="24"/>
        </w:rPr>
      </w:pPr>
    </w:p>
    <w:p w:rsidR="002258F4" w:rsidRPr="00B01E7E" w:rsidRDefault="002258F4" w:rsidP="00B01E7E">
      <w:pPr>
        <w:spacing w:after="0" w:line="240" w:lineRule="auto"/>
        <w:jc w:val="both"/>
        <w:rPr>
          <w:rFonts w:ascii="Times New Roman" w:hAnsi="Times New Roman"/>
          <w:sz w:val="24"/>
          <w:szCs w:val="24"/>
        </w:rPr>
      </w:pPr>
    </w:p>
    <w:p w:rsidR="00D608B9" w:rsidRPr="00B01E7E" w:rsidRDefault="002258F4" w:rsidP="002258F4">
      <w:pPr>
        <w:spacing w:after="0" w:line="240" w:lineRule="auto"/>
        <w:ind w:firstLine="708"/>
        <w:jc w:val="both"/>
        <w:rPr>
          <w:rFonts w:ascii="Times New Roman" w:hAnsi="Times New Roman"/>
          <w:sz w:val="24"/>
          <w:szCs w:val="24"/>
        </w:rPr>
      </w:pPr>
      <w:r>
        <w:rPr>
          <w:rFonts w:ascii="Times New Roman" w:hAnsi="Times New Roman"/>
          <w:sz w:val="24"/>
          <w:szCs w:val="24"/>
        </w:rPr>
        <w:t xml:space="preserve">93. </w:t>
      </w:r>
      <w:r w:rsidR="00D608B9" w:rsidRPr="00B01E7E">
        <w:rPr>
          <w:rFonts w:ascii="Times New Roman" w:hAnsi="Times New Roman"/>
          <w:sz w:val="24"/>
          <w:szCs w:val="24"/>
        </w:rPr>
        <w:t>V § 35 odst. 1 se slova „nebo účastníků sd</w:t>
      </w:r>
      <w:r w:rsidR="006D4566" w:rsidRPr="00B01E7E">
        <w:rPr>
          <w:rFonts w:ascii="Times New Roman" w:hAnsi="Times New Roman"/>
          <w:sz w:val="24"/>
          <w:szCs w:val="24"/>
        </w:rPr>
        <w:t>r</w:t>
      </w:r>
      <w:r w:rsidR="00D608B9" w:rsidRPr="00B01E7E">
        <w:rPr>
          <w:rFonts w:ascii="Times New Roman" w:hAnsi="Times New Roman"/>
          <w:sz w:val="24"/>
          <w:szCs w:val="24"/>
        </w:rPr>
        <w:t>užení</w:t>
      </w:r>
      <w:r w:rsidR="00D608B9" w:rsidRPr="002258F4">
        <w:rPr>
          <w:rFonts w:ascii="Times New Roman" w:hAnsi="Times New Roman"/>
          <w:sz w:val="24"/>
          <w:szCs w:val="24"/>
          <w:vertAlign w:val="superscript"/>
        </w:rPr>
        <w:t>10</w:t>
      </w:r>
      <w:r w:rsidR="009E3A37" w:rsidRPr="00B01E7E">
        <w:rPr>
          <w:rFonts w:ascii="Times New Roman" w:hAnsi="Times New Roman"/>
          <w:sz w:val="24"/>
          <w:szCs w:val="24"/>
        </w:rPr>
        <w:t>)</w:t>
      </w:r>
      <w:r w:rsidR="000E22CF" w:rsidRPr="00B01E7E">
        <w:rPr>
          <w:rFonts w:ascii="Times New Roman" w:hAnsi="Times New Roman"/>
          <w:sz w:val="24"/>
          <w:szCs w:val="24"/>
        </w:rPr>
        <w:t>“ zrušují.</w:t>
      </w:r>
    </w:p>
    <w:p w:rsidR="00D608B9" w:rsidRPr="00B01E7E" w:rsidRDefault="00D608B9" w:rsidP="00B01E7E">
      <w:pPr>
        <w:spacing w:after="0" w:line="240" w:lineRule="auto"/>
        <w:jc w:val="both"/>
        <w:rPr>
          <w:rFonts w:ascii="Times New Roman" w:hAnsi="Times New Roman"/>
          <w:sz w:val="24"/>
          <w:szCs w:val="24"/>
        </w:rPr>
      </w:pPr>
    </w:p>
    <w:p w:rsidR="002258F4" w:rsidRDefault="002258F4" w:rsidP="00B01E7E">
      <w:pPr>
        <w:spacing w:after="0" w:line="240" w:lineRule="auto"/>
        <w:jc w:val="both"/>
        <w:rPr>
          <w:rFonts w:ascii="Times New Roman" w:hAnsi="Times New Roman"/>
          <w:sz w:val="24"/>
          <w:szCs w:val="24"/>
        </w:rPr>
      </w:pPr>
    </w:p>
    <w:p w:rsidR="00E255EE" w:rsidRPr="00B01E7E" w:rsidRDefault="002258F4" w:rsidP="002258F4">
      <w:pPr>
        <w:spacing w:after="0" w:line="240" w:lineRule="auto"/>
        <w:ind w:firstLine="708"/>
        <w:jc w:val="both"/>
        <w:rPr>
          <w:rFonts w:ascii="Times New Roman" w:hAnsi="Times New Roman"/>
          <w:sz w:val="24"/>
          <w:szCs w:val="24"/>
        </w:rPr>
      </w:pPr>
      <w:r>
        <w:rPr>
          <w:rFonts w:ascii="Times New Roman" w:hAnsi="Times New Roman"/>
          <w:sz w:val="24"/>
          <w:szCs w:val="24"/>
        </w:rPr>
        <w:t xml:space="preserve">94. </w:t>
      </w:r>
      <w:r w:rsidR="00D608B9" w:rsidRPr="00B01E7E">
        <w:rPr>
          <w:rFonts w:ascii="Times New Roman" w:hAnsi="Times New Roman"/>
          <w:sz w:val="24"/>
          <w:szCs w:val="24"/>
        </w:rPr>
        <w:t xml:space="preserve">V § 35 </w:t>
      </w:r>
      <w:r w:rsidR="00E255EE" w:rsidRPr="00B01E7E">
        <w:rPr>
          <w:rFonts w:ascii="Times New Roman" w:hAnsi="Times New Roman"/>
          <w:sz w:val="24"/>
          <w:szCs w:val="24"/>
        </w:rPr>
        <w:t>odstavce 2 a 3 znějí:</w:t>
      </w:r>
    </w:p>
    <w:p w:rsidR="002258F4" w:rsidRDefault="002258F4" w:rsidP="00B01E7E">
      <w:pPr>
        <w:spacing w:after="0" w:line="240" w:lineRule="auto"/>
        <w:jc w:val="both"/>
        <w:rPr>
          <w:rFonts w:ascii="Times New Roman" w:hAnsi="Times New Roman"/>
          <w:sz w:val="24"/>
          <w:szCs w:val="24"/>
        </w:rPr>
      </w:pPr>
    </w:p>
    <w:p w:rsidR="00D608B9" w:rsidRPr="00B01E7E" w:rsidRDefault="0030587F" w:rsidP="002258F4">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D608B9" w:rsidRPr="00B01E7E">
        <w:rPr>
          <w:rFonts w:ascii="Times New Roman" w:hAnsi="Times New Roman"/>
          <w:sz w:val="24"/>
          <w:szCs w:val="24"/>
        </w:rPr>
        <w:t>(2</w:t>
      </w:r>
      <w:r w:rsidRPr="00B01E7E">
        <w:rPr>
          <w:rFonts w:ascii="Times New Roman" w:hAnsi="Times New Roman"/>
          <w:sz w:val="24"/>
          <w:szCs w:val="24"/>
        </w:rPr>
        <w:t>)</w:t>
      </w:r>
      <w:r w:rsidR="00D608B9" w:rsidRPr="00B01E7E">
        <w:rPr>
          <w:rFonts w:ascii="Times New Roman" w:hAnsi="Times New Roman"/>
          <w:sz w:val="24"/>
          <w:szCs w:val="24"/>
        </w:rPr>
        <w:t xml:space="preserve"> O zápis kolektivní ochranné známky </w:t>
      </w:r>
      <w:r w:rsidR="009D1EAE" w:rsidRPr="00B01E7E">
        <w:rPr>
          <w:rFonts w:ascii="Times New Roman" w:hAnsi="Times New Roman"/>
          <w:sz w:val="24"/>
          <w:szCs w:val="24"/>
        </w:rPr>
        <w:t>může</w:t>
      </w:r>
      <w:r w:rsidR="00D608B9" w:rsidRPr="00B01E7E">
        <w:rPr>
          <w:rFonts w:ascii="Times New Roman" w:hAnsi="Times New Roman"/>
          <w:sz w:val="24"/>
          <w:szCs w:val="24"/>
        </w:rPr>
        <w:t xml:space="preserve"> požádat právnická osoba, zejména spolek výrobců, producentů, poskytovatelů služeb nebo obchodníků, který podle příslušných předpisů má právní osobnost a svéprávnost, jakož i právnické osoby veřejného práva.</w:t>
      </w:r>
    </w:p>
    <w:p w:rsidR="002258F4" w:rsidRDefault="002258F4" w:rsidP="00B01E7E">
      <w:pPr>
        <w:spacing w:after="0" w:line="240" w:lineRule="auto"/>
        <w:jc w:val="both"/>
        <w:rPr>
          <w:rFonts w:ascii="Times New Roman" w:hAnsi="Times New Roman"/>
          <w:sz w:val="24"/>
          <w:szCs w:val="24"/>
        </w:rPr>
      </w:pPr>
    </w:p>
    <w:p w:rsidR="00D7035C" w:rsidRPr="00B01E7E" w:rsidRDefault="00D7035C" w:rsidP="002258F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(3) Není-li dále stanoveno jinak, platí pro kolektivní </w:t>
      </w:r>
      <w:r w:rsidR="00C30970">
        <w:rPr>
          <w:rFonts w:ascii="Times New Roman" w:hAnsi="Times New Roman"/>
          <w:sz w:val="24"/>
          <w:szCs w:val="24"/>
        </w:rPr>
        <w:t>ochranné známky ustanovení hlav I </w:t>
      </w:r>
      <w:r w:rsidRPr="00B01E7E">
        <w:rPr>
          <w:rFonts w:ascii="Times New Roman" w:hAnsi="Times New Roman"/>
          <w:sz w:val="24"/>
          <w:szCs w:val="24"/>
        </w:rPr>
        <w:t>až VIII a X a XI obdobně.“.</w:t>
      </w:r>
    </w:p>
    <w:p w:rsidR="00D608B9" w:rsidRDefault="00D608B9" w:rsidP="00B01E7E">
      <w:pPr>
        <w:spacing w:after="0" w:line="240" w:lineRule="auto"/>
        <w:jc w:val="both"/>
        <w:rPr>
          <w:rFonts w:ascii="Times New Roman" w:hAnsi="Times New Roman"/>
          <w:sz w:val="24"/>
          <w:szCs w:val="24"/>
        </w:rPr>
      </w:pPr>
    </w:p>
    <w:p w:rsidR="00C30970" w:rsidRPr="00B01E7E" w:rsidRDefault="00C30970" w:rsidP="00B01E7E">
      <w:pPr>
        <w:spacing w:after="0" w:line="240" w:lineRule="auto"/>
        <w:jc w:val="both"/>
        <w:rPr>
          <w:rFonts w:ascii="Times New Roman" w:hAnsi="Times New Roman"/>
          <w:sz w:val="24"/>
          <w:szCs w:val="24"/>
        </w:rPr>
      </w:pPr>
    </w:p>
    <w:p w:rsidR="00123641" w:rsidRPr="00B01E7E" w:rsidRDefault="00C30970" w:rsidP="00C30970">
      <w:pPr>
        <w:spacing w:after="0" w:line="240" w:lineRule="auto"/>
        <w:ind w:firstLine="708"/>
        <w:jc w:val="both"/>
        <w:rPr>
          <w:rFonts w:ascii="Times New Roman" w:hAnsi="Times New Roman"/>
          <w:sz w:val="24"/>
          <w:szCs w:val="24"/>
        </w:rPr>
      </w:pPr>
      <w:r>
        <w:rPr>
          <w:rFonts w:ascii="Times New Roman" w:hAnsi="Times New Roman"/>
          <w:sz w:val="24"/>
          <w:szCs w:val="24"/>
        </w:rPr>
        <w:t xml:space="preserve">95. </w:t>
      </w:r>
      <w:r w:rsidR="005A752E" w:rsidRPr="00B01E7E">
        <w:rPr>
          <w:rFonts w:ascii="Times New Roman" w:hAnsi="Times New Roman"/>
          <w:sz w:val="24"/>
          <w:szCs w:val="24"/>
        </w:rPr>
        <w:t>V § 36 se odstavec 1 zrušuje</w:t>
      </w:r>
      <w:r w:rsidR="00123641" w:rsidRPr="00B01E7E">
        <w:rPr>
          <w:rFonts w:ascii="Times New Roman" w:hAnsi="Times New Roman"/>
          <w:sz w:val="24"/>
          <w:szCs w:val="24"/>
        </w:rPr>
        <w:t>.</w:t>
      </w:r>
    </w:p>
    <w:p w:rsidR="00C30970" w:rsidRDefault="00C30970" w:rsidP="00B01E7E">
      <w:pPr>
        <w:spacing w:after="0" w:line="240" w:lineRule="auto"/>
        <w:jc w:val="both"/>
        <w:rPr>
          <w:rFonts w:ascii="Times New Roman" w:hAnsi="Times New Roman"/>
          <w:sz w:val="24"/>
          <w:szCs w:val="24"/>
        </w:rPr>
      </w:pPr>
    </w:p>
    <w:p w:rsidR="005A752E" w:rsidRPr="00B01E7E" w:rsidRDefault="00123641" w:rsidP="00B01E7E">
      <w:pPr>
        <w:spacing w:after="0" w:line="240" w:lineRule="auto"/>
        <w:jc w:val="both"/>
        <w:rPr>
          <w:rFonts w:ascii="Times New Roman" w:hAnsi="Times New Roman"/>
          <w:sz w:val="24"/>
          <w:szCs w:val="24"/>
        </w:rPr>
      </w:pPr>
      <w:r w:rsidRPr="00B01E7E">
        <w:rPr>
          <w:rFonts w:ascii="Times New Roman" w:hAnsi="Times New Roman"/>
          <w:sz w:val="24"/>
          <w:szCs w:val="24"/>
        </w:rPr>
        <w:t xml:space="preserve">Dosavadní </w:t>
      </w:r>
      <w:r w:rsidR="005A752E" w:rsidRPr="00B01E7E">
        <w:rPr>
          <w:rFonts w:ascii="Times New Roman" w:hAnsi="Times New Roman"/>
          <w:sz w:val="24"/>
          <w:szCs w:val="24"/>
        </w:rPr>
        <w:t>odstavce 2 a 3 se označují jako odstavce 1 a 2.</w:t>
      </w:r>
    </w:p>
    <w:p w:rsidR="00293B05" w:rsidRDefault="00293B05" w:rsidP="00B01E7E">
      <w:pPr>
        <w:spacing w:after="0" w:line="240" w:lineRule="auto"/>
        <w:jc w:val="both"/>
        <w:rPr>
          <w:rFonts w:ascii="Times New Roman" w:hAnsi="Times New Roman"/>
          <w:sz w:val="24"/>
          <w:szCs w:val="24"/>
        </w:rPr>
      </w:pPr>
    </w:p>
    <w:p w:rsidR="00C30970" w:rsidRPr="00B01E7E" w:rsidRDefault="00C30970" w:rsidP="00B01E7E">
      <w:pPr>
        <w:spacing w:after="0" w:line="240" w:lineRule="auto"/>
        <w:jc w:val="both"/>
        <w:rPr>
          <w:rFonts w:ascii="Times New Roman" w:hAnsi="Times New Roman"/>
          <w:sz w:val="24"/>
          <w:szCs w:val="24"/>
        </w:rPr>
      </w:pPr>
    </w:p>
    <w:p w:rsidR="005A752E" w:rsidRPr="00B01E7E" w:rsidRDefault="00C30970" w:rsidP="00C30970">
      <w:pPr>
        <w:spacing w:after="0" w:line="240" w:lineRule="auto"/>
        <w:ind w:firstLine="708"/>
        <w:jc w:val="both"/>
        <w:rPr>
          <w:rFonts w:ascii="Times New Roman" w:hAnsi="Times New Roman"/>
          <w:sz w:val="24"/>
          <w:szCs w:val="24"/>
        </w:rPr>
      </w:pPr>
      <w:r>
        <w:rPr>
          <w:rFonts w:ascii="Times New Roman" w:hAnsi="Times New Roman"/>
          <w:sz w:val="24"/>
          <w:szCs w:val="24"/>
        </w:rPr>
        <w:t xml:space="preserve">96. </w:t>
      </w:r>
      <w:r w:rsidR="001367DF" w:rsidRPr="00B01E7E">
        <w:rPr>
          <w:rFonts w:ascii="Times New Roman" w:hAnsi="Times New Roman"/>
          <w:sz w:val="24"/>
          <w:szCs w:val="24"/>
        </w:rPr>
        <w:t xml:space="preserve">V § 36 odst. 1 se </w:t>
      </w:r>
      <w:r w:rsidR="00DD3138" w:rsidRPr="00B01E7E">
        <w:rPr>
          <w:rFonts w:ascii="Times New Roman" w:hAnsi="Times New Roman"/>
          <w:sz w:val="24"/>
          <w:szCs w:val="24"/>
        </w:rPr>
        <w:t>slova „</w:t>
      </w:r>
      <w:r w:rsidR="001367DF" w:rsidRPr="00B01E7E">
        <w:rPr>
          <w:rFonts w:ascii="Times New Roman" w:hAnsi="Times New Roman"/>
          <w:sz w:val="24"/>
          <w:szCs w:val="24"/>
        </w:rPr>
        <w:t>členů</w:t>
      </w:r>
      <w:r w:rsidR="00791E09" w:rsidRPr="00B01E7E">
        <w:rPr>
          <w:rFonts w:ascii="Times New Roman" w:hAnsi="Times New Roman"/>
          <w:sz w:val="24"/>
          <w:szCs w:val="24"/>
        </w:rPr>
        <w:t xml:space="preserve">, </w:t>
      </w:r>
      <w:r w:rsidR="00DD3138" w:rsidRPr="00B01E7E">
        <w:rPr>
          <w:rFonts w:ascii="Times New Roman" w:hAnsi="Times New Roman"/>
          <w:sz w:val="24"/>
          <w:szCs w:val="24"/>
        </w:rPr>
        <w:t>společníků či účastníků</w:t>
      </w:r>
      <w:r w:rsidR="001367DF" w:rsidRPr="00B01E7E">
        <w:rPr>
          <w:rFonts w:ascii="Times New Roman" w:hAnsi="Times New Roman"/>
          <w:sz w:val="24"/>
          <w:szCs w:val="24"/>
        </w:rPr>
        <w:t xml:space="preserve">“ </w:t>
      </w:r>
      <w:r w:rsidR="00DD3138" w:rsidRPr="00B01E7E">
        <w:rPr>
          <w:rFonts w:ascii="Times New Roman" w:hAnsi="Times New Roman"/>
          <w:sz w:val="24"/>
          <w:szCs w:val="24"/>
        </w:rPr>
        <w:t>nahrazují slovy „členů nebo společníků“</w:t>
      </w:r>
      <w:r w:rsidR="00F148EE" w:rsidRPr="00B01E7E">
        <w:rPr>
          <w:rFonts w:ascii="Times New Roman" w:hAnsi="Times New Roman"/>
          <w:sz w:val="24"/>
          <w:szCs w:val="24"/>
        </w:rPr>
        <w:t>.</w:t>
      </w:r>
    </w:p>
    <w:p w:rsidR="00293B05" w:rsidRDefault="00293B05" w:rsidP="00B01E7E">
      <w:pPr>
        <w:spacing w:after="0" w:line="240" w:lineRule="auto"/>
        <w:jc w:val="both"/>
        <w:rPr>
          <w:rFonts w:ascii="Times New Roman" w:hAnsi="Times New Roman"/>
          <w:sz w:val="24"/>
          <w:szCs w:val="24"/>
        </w:rPr>
      </w:pPr>
    </w:p>
    <w:p w:rsidR="00C30970" w:rsidRPr="00B01E7E" w:rsidRDefault="00C30970" w:rsidP="00B01E7E">
      <w:pPr>
        <w:spacing w:after="0" w:line="240" w:lineRule="auto"/>
        <w:jc w:val="both"/>
        <w:rPr>
          <w:rFonts w:ascii="Times New Roman" w:hAnsi="Times New Roman"/>
          <w:sz w:val="24"/>
          <w:szCs w:val="24"/>
        </w:rPr>
      </w:pPr>
    </w:p>
    <w:p w:rsidR="007C29FE" w:rsidRPr="00B01E7E" w:rsidRDefault="00C30970" w:rsidP="00C30970">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97. </w:t>
      </w:r>
      <w:r w:rsidR="005A752E" w:rsidRPr="00B01E7E">
        <w:rPr>
          <w:rFonts w:ascii="Times New Roman" w:hAnsi="Times New Roman"/>
          <w:sz w:val="24"/>
          <w:szCs w:val="24"/>
        </w:rPr>
        <w:t xml:space="preserve">V § </w:t>
      </w:r>
      <w:r w:rsidR="00320ECA" w:rsidRPr="00B01E7E">
        <w:rPr>
          <w:rFonts w:ascii="Times New Roman" w:hAnsi="Times New Roman"/>
          <w:sz w:val="24"/>
          <w:szCs w:val="24"/>
        </w:rPr>
        <w:t xml:space="preserve">36 </w:t>
      </w:r>
      <w:r w:rsidR="00392018" w:rsidRPr="00B01E7E">
        <w:rPr>
          <w:rFonts w:ascii="Times New Roman" w:hAnsi="Times New Roman"/>
          <w:sz w:val="24"/>
          <w:szCs w:val="24"/>
        </w:rPr>
        <w:t xml:space="preserve">na konci </w:t>
      </w:r>
      <w:r w:rsidR="00DD3138" w:rsidRPr="00B01E7E">
        <w:rPr>
          <w:rFonts w:ascii="Times New Roman" w:hAnsi="Times New Roman"/>
          <w:sz w:val="24"/>
          <w:szCs w:val="24"/>
        </w:rPr>
        <w:t xml:space="preserve">textu </w:t>
      </w:r>
      <w:r w:rsidR="00392018" w:rsidRPr="00B01E7E">
        <w:rPr>
          <w:rFonts w:ascii="Times New Roman" w:hAnsi="Times New Roman"/>
          <w:sz w:val="24"/>
          <w:szCs w:val="24"/>
        </w:rPr>
        <w:t xml:space="preserve">odstavce 2 </w:t>
      </w:r>
      <w:r w:rsidR="00DD3138" w:rsidRPr="00B01E7E">
        <w:rPr>
          <w:rFonts w:ascii="Times New Roman" w:hAnsi="Times New Roman"/>
          <w:sz w:val="24"/>
          <w:szCs w:val="24"/>
        </w:rPr>
        <w:t xml:space="preserve">doplňují </w:t>
      </w:r>
      <w:proofErr w:type="gramStart"/>
      <w:r w:rsidR="00DD3138" w:rsidRPr="00B01E7E">
        <w:rPr>
          <w:rFonts w:ascii="Times New Roman" w:hAnsi="Times New Roman"/>
          <w:sz w:val="24"/>
          <w:szCs w:val="24"/>
        </w:rPr>
        <w:t>s</w:t>
      </w:r>
      <w:r w:rsidR="00392018" w:rsidRPr="00B01E7E">
        <w:rPr>
          <w:rFonts w:ascii="Times New Roman" w:hAnsi="Times New Roman"/>
          <w:sz w:val="24"/>
          <w:szCs w:val="24"/>
        </w:rPr>
        <w:t xml:space="preserve">lova </w:t>
      </w:r>
      <w:r w:rsidR="00F148EE" w:rsidRPr="00B01E7E">
        <w:rPr>
          <w:rFonts w:ascii="Times New Roman" w:hAnsi="Times New Roman"/>
          <w:sz w:val="24"/>
          <w:szCs w:val="24"/>
        </w:rPr>
        <w:t>„</w:t>
      </w:r>
      <w:r>
        <w:rPr>
          <w:rFonts w:ascii="Times New Roman" w:hAnsi="Times New Roman"/>
          <w:sz w:val="24"/>
          <w:szCs w:val="24"/>
        </w:rPr>
        <w:t xml:space="preserve"> </w:t>
      </w:r>
      <w:r w:rsidR="00DD3138" w:rsidRPr="00B01E7E">
        <w:rPr>
          <w:rFonts w:ascii="Times New Roman" w:hAnsi="Times New Roman"/>
          <w:sz w:val="24"/>
          <w:szCs w:val="24"/>
        </w:rPr>
        <w:t>,</w:t>
      </w:r>
      <w:r w:rsidR="009825EB" w:rsidRPr="00B01E7E">
        <w:rPr>
          <w:rFonts w:ascii="Times New Roman" w:hAnsi="Times New Roman"/>
          <w:sz w:val="24"/>
          <w:szCs w:val="24"/>
        </w:rPr>
        <w:t xml:space="preserve"> </w:t>
      </w:r>
      <w:r w:rsidR="000826CA" w:rsidRPr="00B01E7E">
        <w:rPr>
          <w:rFonts w:ascii="Times New Roman" w:hAnsi="Times New Roman"/>
          <w:sz w:val="24"/>
          <w:szCs w:val="24"/>
        </w:rPr>
        <w:t>v</w:t>
      </w:r>
      <w:r w:rsidR="005A752E" w:rsidRPr="00B01E7E">
        <w:rPr>
          <w:rFonts w:ascii="Times New Roman" w:hAnsi="Times New Roman"/>
          <w:sz w:val="24"/>
          <w:szCs w:val="24"/>
        </w:rPr>
        <w:t xml:space="preserve"> níž</w:t>
      </w:r>
      <w:proofErr w:type="gramEnd"/>
      <w:r w:rsidR="005A752E" w:rsidRPr="00B01E7E">
        <w:rPr>
          <w:rFonts w:ascii="Times New Roman" w:hAnsi="Times New Roman"/>
          <w:sz w:val="24"/>
          <w:szCs w:val="24"/>
        </w:rPr>
        <w:t xml:space="preserve"> se uvedou alespoň osoby oprávněné </w:t>
      </w:r>
      <w:r w:rsidR="00A65F34" w:rsidRPr="00B01E7E">
        <w:rPr>
          <w:rFonts w:ascii="Times New Roman" w:hAnsi="Times New Roman"/>
          <w:sz w:val="24"/>
          <w:szCs w:val="24"/>
        </w:rPr>
        <w:t xml:space="preserve">kolektivní ochrannou </w:t>
      </w:r>
      <w:r w:rsidR="005A752E" w:rsidRPr="00B01E7E">
        <w:rPr>
          <w:rFonts w:ascii="Times New Roman" w:hAnsi="Times New Roman"/>
          <w:sz w:val="24"/>
          <w:szCs w:val="24"/>
        </w:rPr>
        <w:t>známku užívat, podmínky pro členství v právnické osobě, jakož i podmí</w:t>
      </w:r>
      <w:r w:rsidR="001367DF" w:rsidRPr="00B01E7E">
        <w:rPr>
          <w:rFonts w:ascii="Times New Roman" w:hAnsi="Times New Roman"/>
          <w:sz w:val="24"/>
          <w:szCs w:val="24"/>
        </w:rPr>
        <w:t xml:space="preserve">nky pro užívání </w:t>
      </w:r>
      <w:r w:rsidR="00A65F34" w:rsidRPr="00B01E7E">
        <w:rPr>
          <w:rFonts w:ascii="Times New Roman" w:hAnsi="Times New Roman"/>
          <w:sz w:val="24"/>
          <w:szCs w:val="24"/>
        </w:rPr>
        <w:t xml:space="preserve">kolektivní </w:t>
      </w:r>
      <w:r w:rsidR="001367DF" w:rsidRPr="00B01E7E">
        <w:rPr>
          <w:rFonts w:ascii="Times New Roman" w:hAnsi="Times New Roman"/>
          <w:sz w:val="24"/>
          <w:szCs w:val="24"/>
        </w:rPr>
        <w:t>ochranné známky</w:t>
      </w:r>
      <w:r w:rsidR="005A752E" w:rsidRPr="00B01E7E">
        <w:rPr>
          <w:rFonts w:ascii="Times New Roman" w:hAnsi="Times New Roman"/>
          <w:sz w:val="24"/>
          <w:szCs w:val="24"/>
        </w:rPr>
        <w:t xml:space="preserve"> včetně sankcí</w:t>
      </w:r>
      <w:r w:rsidR="007C29FE" w:rsidRPr="00B01E7E">
        <w:rPr>
          <w:rFonts w:ascii="Times New Roman" w:hAnsi="Times New Roman"/>
          <w:sz w:val="24"/>
          <w:szCs w:val="24"/>
        </w:rPr>
        <w:t>“.</w:t>
      </w:r>
    </w:p>
    <w:p w:rsidR="00D07CC5" w:rsidRDefault="00D07CC5" w:rsidP="00B01E7E">
      <w:pPr>
        <w:spacing w:after="0" w:line="240" w:lineRule="auto"/>
        <w:jc w:val="both"/>
        <w:rPr>
          <w:rFonts w:ascii="Times New Roman" w:hAnsi="Times New Roman"/>
          <w:sz w:val="24"/>
          <w:szCs w:val="24"/>
        </w:rPr>
      </w:pPr>
    </w:p>
    <w:p w:rsidR="00C30970" w:rsidRPr="00B01E7E" w:rsidRDefault="00C30970" w:rsidP="00B01E7E">
      <w:pPr>
        <w:spacing w:after="0" w:line="240" w:lineRule="auto"/>
        <w:jc w:val="both"/>
        <w:rPr>
          <w:rFonts w:ascii="Times New Roman" w:hAnsi="Times New Roman"/>
          <w:sz w:val="24"/>
          <w:szCs w:val="24"/>
        </w:rPr>
      </w:pPr>
    </w:p>
    <w:p w:rsidR="00F21545" w:rsidRPr="00B01E7E" w:rsidRDefault="00C30970" w:rsidP="00C30970">
      <w:pPr>
        <w:spacing w:after="0" w:line="240" w:lineRule="auto"/>
        <w:ind w:firstLine="708"/>
        <w:jc w:val="both"/>
        <w:rPr>
          <w:rFonts w:ascii="Times New Roman" w:hAnsi="Times New Roman"/>
          <w:sz w:val="24"/>
          <w:szCs w:val="24"/>
        </w:rPr>
      </w:pPr>
      <w:r>
        <w:rPr>
          <w:rFonts w:ascii="Times New Roman" w:hAnsi="Times New Roman"/>
          <w:sz w:val="24"/>
          <w:szCs w:val="24"/>
        </w:rPr>
        <w:t xml:space="preserve">98. </w:t>
      </w:r>
      <w:r w:rsidR="005A752E" w:rsidRPr="00B01E7E">
        <w:rPr>
          <w:rFonts w:ascii="Times New Roman" w:hAnsi="Times New Roman"/>
          <w:sz w:val="24"/>
          <w:szCs w:val="24"/>
        </w:rPr>
        <w:t>V § 37 odst</w:t>
      </w:r>
      <w:r w:rsidR="00F21545" w:rsidRPr="00B01E7E">
        <w:rPr>
          <w:rFonts w:ascii="Times New Roman" w:hAnsi="Times New Roman"/>
          <w:sz w:val="24"/>
          <w:szCs w:val="24"/>
        </w:rPr>
        <w:t>. 1 se slova „až 27“ nahrazují slovy „a 22“.</w:t>
      </w:r>
    </w:p>
    <w:p w:rsidR="00923770" w:rsidRDefault="00923770" w:rsidP="00B01E7E">
      <w:pPr>
        <w:spacing w:after="0" w:line="240" w:lineRule="auto"/>
        <w:jc w:val="both"/>
        <w:rPr>
          <w:rFonts w:ascii="Times New Roman" w:hAnsi="Times New Roman"/>
          <w:sz w:val="24"/>
          <w:szCs w:val="24"/>
        </w:rPr>
      </w:pPr>
    </w:p>
    <w:p w:rsidR="00C30970" w:rsidRPr="00B01E7E" w:rsidRDefault="00C30970" w:rsidP="00B01E7E">
      <w:pPr>
        <w:spacing w:after="0" w:line="240" w:lineRule="auto"/>
        <w:jc w:val="both"/>
        <w:rPr>
          <w:rFonts w:ascii="Times New Roman" w:hAnsi="Times New Roman"/>
          <w:sz w:val="24"/>
          <w:szCs w:val="24"/>
        </w:rPr>
      </w:pPr>
    </w:p>
    <w:p w:rsidR="005A752E" w:rsidRPr="00B01E7E" w:rsidRDefault="00C30970" w:rsidP="00C30970">
      <w:pPr>
        <w:spacing w:after="0" w:line="240" w:lineRule="auto"/>
        <w:ind w:firstLine="708"/>
        <w:jc w:val="both"/>
        <w:rPr>
          <w:rFonts w:ascii="Times New Roman" w:hAnsi="Times New Roman"/>
          <w:sz w:val="24"/>
          <w:szCs w:val="24"/>
        </w:rPr>
      </w:pPr>
      <w:r>
        <w:rPr>
          <w:rFonts w:ascii="Times New Roman" w:hAnsi="Times New Roman"/>
          <w:sz w:val="24"/>
          <w:szCs w:val="24"/>
        </w:rPr>
        <w:t xml:space="preserve">99. </w:t>
      </w:r>
      <w:r w:rsidR="00F21545" w:rsidRPr="00B01E7E">
        <w:rPr>
          <w:rFonts w:ascii="Times New Roman" w:hAnsi="Times New Roman"/>
          <w:sz w:val="24"/>
          <w:szCs w:val="24"/>
        </w:rPr>
        <w:t xml:space="preserve">V § 37 odstavec </w:t>
      </w:r>
      <w:r w:rsidR="005A752E" w:rsidRPr="00B01E7E">
        <w:rPr>
          <w:rFonts w:ascii="Times New Roman" w:hAnsi="Times New Roman"/>
          <w:sz w:val="24"/>
          <w:szCs w:val="24"/>
        </w:rPr>
        <w:t>2 zní:</w:t>
      </w:r>
    </w:p>
    <w:p w:rsidR="00C30970" w:rsidRDefault="00C30970" w:rsidP="00B01E7E">
      <w:pPr>
        <w:spacing w:after="0" w:line="240" w:lineRule="auto"/>
        <w:jc w:val="both"/>
        <w:rPr>
          <w:rFonts w:ascii="Times New Roman" w:hAnsi="Times New Roman"/>
          <w:sz w:val="24"/>
          <w:szCs w:val="24"/>
        </w:rPr>
      </w:pPr>
    </w:p>
    <w:p w:rsidR="00332579" w:rsidRPr="00B01E7E" w:rsidRDefault="005A752E" w:rsidP="00C30970">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w:t>
      </w:r>
      <w:r w:rsidR="00E43C25" w:rsidRPr="00B01E7E">
        <w:rPr>
          <w:rFonts w:ascii="Times New Roman" w:hAnsi="Times New Roman"/>
          <w:sz w:val="24"/>
          <w:szCs w:val="24"/>
        </w:rPr>
        <w:t xml:space="preserve">Mimo důvody pro zamítnutí přihlášky podle § 4 Úřad </w:t>
      </w:r>
      <w:r w:rsidR="00E67C7E" w:rsidRPr="00B01E7E">
        <w:rPr>
          <w:rFonts w:ascii="Times New Roman" w:hAnsi="Times New Roman"/>
          <w:sz w:val="24"/>
          <w:szCs w:val="24"/>
        </w:rPr>
        <w:t xml:space="preserve">zamítne </w:t>
      </w:r>
      <w:r w:rsidR="00E43C25" w:rsidRPr="00B01E7E">
        <w:rPr>
          <w:rFonts w:ascii="Times New Roman" w:hAnsi="Times New Roman"/>
          <w:sz w:val="24"/>
          <w:szCs w:val="24"/>
        </w:rPr>
        <w:t>přihlášku kolektivní ochranné známky</w:t>
      </w:r>
      <w:r w:rsidR="00332579" w:rsidRPr="00B01E7E">
        <w:rPr>
          <w:rFonts w:ascii="Times New Roman" w:hAnsi="Times New Roman"/>
          <w:sz w:val="24"/>
          <w:szCs w:val="24"/>
        </w:rPr>
        <w:t>,</w:t>
      </w:r>
    </w:p>
    <w:p w:rsidR="005A752E" w:rsidRPr="00B01E7E" w:rsidRDefault="00C30970" w:rsidP="00B01E7E">
      <w:pPr>
        <w:spacing w:after="0" w:line="240" w:lineRule="auto"/>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5A752E" w:rsidRPr="00B01E7E">
        <w:rPr>
          <w:rFonts w:ascii="Times New Roman" w:hAnsi="Times New Roman"/>
          <w:sz w:val="24"/>
          <w:szCs w:val="24"/>
        </w:rPr>
        <w:t xml:space="preserve">nesplňuje-li požadavky </w:t>
      </w:r>
      <w:r w:rsidR="00332579" w:rsidRPr="00B01E7E">
        <w:rPr>
          <w:rFonts w:ascii="Times New Roman" w:hAnsi="Times New Roman"/>
          <w:sz w:val="24"/>
          <w:szCs w:val="24"/>
        </w:rPr>
        <w:t xml:space="preserve">podle </w:t>
      </w:r>
      <w:r w:rsidR="005A752E" w:rsidRPr="00B01E7E">
        <w:rPr>
          <w:rFonts w:ascii="Times New Roman" w:hAnsi="Times New Roman"/>
          <w:sz w:val="24"/>
          <w:szCs w:val="24"/>
        </w:rPr>
        <w:t xml:space="preserve">§ 35 </w:t>
      </w:r>
      <w:r w:rsidR="0043025E" w:rsidRPr="00B01E7E">
        <w:rPr>
          <w:rFonts w:ascii="Times New Roman" w:hAnsi="Times New Roman"/>
          <w:sz w:val="24"/>
          <w:szCs w:val="24"/>
        </w:rPr>
        <w:t>nebo</w:t>
      </w:r>
      <w:r>
        <w:rPr>
          <w:rFonts w:ascii="Times New Roman" w:hAnsi="Times New Roman"/>
          <w:sz w:val="24"/>
          <w:szCs w:val="24"/>
        </w:rPr>
        <w:t xml:space="preserve"> 36,</w:t>
      </w:r>
    </w:p>
    <w:p w:rsidR="005A752E" w:rsidRPr="00B01E7E" w:rsidRDefault="00C30970" w:rsidP="00B01E7E">
      <w:pPr>
        <w:spacing w:after="0" w:line="240" w:lineRule="auto"/>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5A752E" w:rsidRPr="00B01E7E">
        <w:rPr>
          <w:rFonts w:ascii="Times New Roman" w:hAnsi="Times New Roman"/>
          <w:sz w:val="24"/>
          <w:szCs w:val="24"/>
        </w:rPr>
        <w:t>odporuje-li smlouva o užívání veřejnému pořádku nebo dobrým mravům, nebo</w:t>
      </w:r>
    </w:p>
    <w:p w:rsidR="005A752E" w:rsidRPr="00B01E7E" w:rsidRDefault="005A752E" w:rsidP="00C30970">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C30970">
        <w:rPr>
          <w:rFonts w:ascii="Times New Roman" w:hAnsi="Times New Roman"/>
          <w:sz w:val="24"/>
          <w:szCs w:val="24"/>
        </w:rPr>
        <w:tab/>
      </w:r>
      <w:r w:rsidRPr="00B01E7E">
        <w:rPr>
          <w:rFonts w:ascii="Times New Roman" w:hAnsi="Times New Roman"/>
          <w:sz w:val="24"/>
          <w:szCs w:val="24"/>
        </w:rPr>
        <w:t xml:space="preserve">je-li nebezpečí, že bude veřejnost klamána, pokud jde o povahu nebo význam </w:t>
      </w:r>
      <w:r w:rsidR="00C36769" w:rsidRPr="00B01E7E">
        <w:rPr>
          <w:rFonts w:ascii="Times New Roman" w:hAnsi="Times New Roman"/>
          <w:sz w:val="24"/>
          <w:szCs w:val="24"/>
        </w:rPr>
        <w:t xml:space="preserve">ochranné známky, zejména pokud </w:t>
      </w:r>
      <w:r w:rsidR="00B70577" w:rsidRPr="00B01E7E">
        <w:rPr>
          <w:rFonts w:ascii="Times New Roman" w:hAnsi="Times New Roman"/>
          <w:sz w:val="24"/>
          <w:szCs w:val="24"/>
        </w:rPr>
        <w:t>b</w:t>
      </w:r>
      <w:r w:rsidRPr="00B01E7E">
        <w:rPr>
          <w:rFonts w:ascii="Times New Roman" w:hAnsi="Times New Roman"/>
          <w:sz w:val="24"/>
          <w:szCs w:val="24"/>
        </w:rPr>
        <w:t>y mohla být považována za něco jiného n</w:t>
      </w:r>
      <w:r w:rsidR="009E36AA" w:rsidRPr="00B01E7E">
        <w:rPr>
          <w:rFonts w:ascii="Times New Roman" w:hAnsi="Times New Roman"/>
          <w:sz w:val="24"/>
          <w:szCs w:val="24"/>
        </w:rPr>
        <w:t>ež kolektivní ochrannou známku.“.</w:t>
      </w:r>
    </w:p>
    <w:p w:rsidR="005A752E" w:rsidRDefault="005A752E" w:rsidP="00B01E7E">
      <w:pPr>
        <w:spacing w:after="0" w:line="240" w:lineRule="auto"/>
        <w:jc w:val="both"/>
        <w:rPr>
          <w:rFonts w:ascii="Times New Roman" w:hAnsi="Times New Roman"/>
          <w:sz w:val="24"/>
          <w:szCs w:val="24"/>
        </w:rPr>
      </w:pPr>
    </w:p>
    <w:p w:rsidR="00C30970" w:rsidRPr="00B01E7E" w:rsidRDefault="00C30970" w:rsidP="00B01E7E">
      <w:pPr>
        <w:spacing w:after="0" w:line="240" w:lineRule="auto"/>
        <w:jc w:val="both"/>
        <w:rPr>
          <w:rFonts w:ascii="Times New Roman" w:hAnsi="Times New Roman"/>
          <w:sz w:val="24"/>
          <w:szCs w:val="24"/>
        </w:rPr>
      </w:pPr>
    </w:p>
    <w:p w:rsidR="005A752E" w:rsidRPr="00B01E7E" w:rsidRDefault="00C30970" w:rsidP="00C30970">
      <w:pPr>
        <w:spacing w:after="0" w:line="240" w:lineRule="auto"/>
        <w:ind w:firstLine="708"/>
        <w:jc w:val="both"/>
        <w:rPr>
          <w:rFonts w:ascii="Times New Roman" w:hAnsi="Times New Roman"/>
          <w:sz w:val="24"/>
          <w:szCs w:val="24"/>
        </w:rPr>
      </w:pPr>
      <w:r>
        <w:rPr>
          <w:rFonts w:ascii="Times New Roman" w:hAnsi="Times New Roman"/>
          <w:sz w:val="24"/>
          <w:szCs w:val="24"/>
        </w:rPr>
        <w:t xml:space="preserve">100. </w:t>
      </w:r>
      <w:r w:rsidR="005A752E" w:rsidRPr="00B01E7E">
        <w:rPr>
          <w:rFonts w:ascii="Times New Roman" w:hAnsi="Times New Roman"/>
          <w:sz w:val="24"/>
          <w:szCs w:val="24"/>
        </w:rPr>
        <w:t xml:space="preserve">V § 37 se </w:t>
      </w:r>
      <w:r w:rsidR="00550587" w:rsidRPr="00B01E7E">
        <w:rPr>
          <w:rFonts w:ascii="Times New Roman" w:hAnsi="Times New Roman"/>
          <w:sz w:val="24"/>
          <w:szCs w:val="24"/>
        </w:rPr>
        <w:t xml:space="preserve">doplňují </w:t>
      </w:r>
      <w:r w:rsidR="005A752E" w:rsidRPr="00B01E7E">
        <w:rPr>
          <w:rFonts w:ascii="Times New Roman" w:hAnsi="Times New Roman"/>
          <w:sz w:val="24"/>
          <w:szCs w:val="24"/>
        </w:rPr>
        <w:t>odstavce 3 až 5, které znějí:</w:t>
      </w:r>
    </w:p>
    <w:p w:rsidR="00C30970" w:rsidRDefault="00C30970" w:rsidP="00B01E7E">
      <w:pPr>
        <w:spacing w:after="0" w:line="240" w:lineRule="auto"/>
        <w:jc w:val="both"/>
        <w:rPr>
          <w:rFonts w:ascii="Times New Roman" w:hAnsi="Times New Roman"/>
          <w:sz w:val="24"/>
          <w:szCs w:val="24"/>
        </w:rPr>
      </w:pPr>
    </w:p>
    <w:p w:rsidR="0043731C" w:rsidRPr="00B01E7E" w:rsidRDefault="005A752E" w:rsidP="00C30970">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„(3) </w:t>
      </w:r>
      <w:r w:rsidR="00CB7058" w:rsidRPr="00B01E7E">
        <w:rPr>
          <w:rFonts w:ascii="Times New Roman" w:hAnsi="Times New Roman"/>
          <w:sz w:val="24"/>
          <w:szCs w:val="24"/>
        </w:rPr>
        <w:t xml:space="preserve">Připomínky týkající se </w:t>
      </w:r>
      <w:r w:rsidR="00F21545" w:rsidRPr="00B01E7E">
        <w:rPr>
          <w:rFonts w:ascii="Times New Roman" w:hAnsi="Times New Roman"/>
          <w:sz w:val="24"/>
          <w:szCs w:val="24"/>
        </w:rPr>
        <w:t xml:space="preserve">přihlášky </w:t>
      </w:r>
      <w:r w:rsidR="00CB7058" w:rsidRPr="00B01E7E">
        <w:rPr>
          <w:rFonts w:ascii="Times New Roman" w:hAnsi="Times New Roman"/>
          <w:sz w:val="24"/>
          <w:szCs w:val="24"/>
        </w:rPr>
        <w:t xml:space="preserve">kolektivní ochranné známky mohou </w:t>
      </w:r>
      <w:r w:rsidR="0043731C" w:rsidRPr="00B01E7E">
        <w:rPr>
          <w:rFonts w:ascii="Times New Roman" w:hAnsi="Times New Roman"/>
          <w:sz w:val="24"/>
          <w:szCs w:val="24"/>
        </w:rPr>
        <w:t>být</w:t>
      </w:r>
      <w:r w:rsidR="00CB7058" w:rsidRPr="00B01E7E">
        <w:rPr>
          <w:rFonts w:ascii="Times New Roman" w:hAnsi="Times New Roman"/>
          <w:sz w:val="24"/>
          <w:szCs w:val="24"/>
        </w:rPr>
        <w:t xml:space="preserve"> </w:t>
      </w:r>
      <w:r w:rsidR="0043731C" w:rsidRPr="00B01E7E">
        <w:rPr>
          <w:rFonts w:ascii="Times New Roman" w:hAnsi="Times New Roman"/>
          <w:sz w:val="24"/>
          <w:szCs w:val="24"/>
        </w:rPr>
        <w:t>mimo</w:t>
      </w:r>
      <w:r w:rsidR="00CB7058" w:rsidRPr="00B01E7E">
        <w:rPr>
          <w:rFonts w:ascii="Times New Roman" w:hAnsi="Times New Roman"/>
          <w:sz w:val="24"/>
          <w:szCs w:val="24"/>
        </w:rPr>
        <w:t xml:space="preserve"> důvod</w:t>
      </w:r>
      <w:r w:rsidR="0043731C" w:rsidRPr="00B01E7E">
        <w:rPr>
          <w:rFonts w:ascii="Times New Roman" w:hAnsi="Times New Roman"/>
          <w:sz w:val="24"/>
          <w:szCs w:val="24"/>
        </w:rPr>
        <w:t>y</w:t>
      </w:r>
      <w:r w:rsidR="00CB7058" w:rsidRPr="00B01E7E">
        <w:rPr>
          <w:rFonts w:ascii="Times New Roman" w:hAnsi="Times New Roman"/>
          <w:sz w:val="24"/>
          <w:szCs w:val="24"/>
        </w:rPr>
        <w:t xml:space="preserve"> uveden</w:t>
      </w:r>
      <w:r w:rsidR="0043731C" w:rsidRPr="00B01E7E">
        <w:rPr>
          <w:rFonts w:ascii="Times New Roman" w:hAnsi="Times New Roman"/>
          <w:sz w:val="24"/>
          <w:szCs w:val="24"/>
        </w:rPr>
        <w:t>é</w:t>
      </w:r>
      <w:r w:rsidR="00CB7058" w:rsidRPr="00B01E7E">
        <w:rPr>
          <w:rFonts w:ascii="Times New Roman" w:hAnsi="Times New Roman"/>
          <w:sz w:val="24"/>
          <w:szCs w:val="24"/>
        </w:rPr>
        <w:t xml:space="preserve"> v § 24 založeny na důvodech podle odstavce 2 písm. b) </w:t>
      </w:r>
      <w:r w:rsidR="00E337FE" w:rsidRPr="00B01E7E">
        <w:rPr>
          <w:rFonts w:ascii="Times New Roman" w:hAnsi="Times New Roman"/>
          <w:sz w:val="24"/>
          <w:szCs w:val="24"/>
        </w:rPr>
        <w:t>nebo</w:t>
      </w:r>
      <w:r w:rsidR="00CB7058" w:rsidRPr="00B01E7E">
        <w:rPr>
          <w:rFonts w:ascii="Times New Roman" w:hAnsi="Times New Roman"/>
          <w:sz w:val="24"/>
          <w:szCs w:val="24"/>
        </w:rPr>
        <w:t xml:space="preserve"> c) </w:t>
      </w:r>
      <w:r w:rsidR="00E337FE" w:rsidRPr="00B01E7E">
        <w:rPr>
          <w:rFonts w:ascii="Times New Roman" w:hAnsi="Times New Roman"/>
          <w:sz w:val="24"/>
          <w:szCs w:val="24"/>
        </w:rPr>
        <w:t>nebo podle</w:t>
      </w:r>
      <w:r w:rsidR="00CB7058" w:rsidRPr="00B01E7E">
        <w:rPr>
          <w:rFonts w:ascii="Times New Roman" w:hAnsi="Times New Roman"/>
          <w:sz w:val="24"/>
          <w:szCs w:val="24"/>
        </w:rPr>
        <w:t xml:space="preserve"> §</w:t>
      </w:r>
      <w:r w:rsidR="00F249EB" w:rsidRPr="00B01E7E">
        <w:rPr>
          <w:rFonts w:ascii="Times New Roman" w:hAnsi="Times New Roman"/>
          <w:sz w:val="24"/>
          <w:szCs w:val="24"/>
        </w:rPr>
        <w:t> </w:t>
      </w:r>
      <w:r w:rsidR="00CB7058" w:rsidRPr="00B01E7E">
        <w:rPr>
          <w:rFonts w:ascii="Times New Roman" w:hAnsi="Times New Roman"/>
          <w:sz w:val="24"/>
          <w:szCs w:val="24"/>
        </w:rPr>
        <w:t>36 odst. 2</w:t>
      </w:r>
      <w:r w:rsidR="0043731C" w:rsidRPr="00B01E7E">
        <w:rPr>
          <w:rFonts w:ascii="Times New Roman" w:hAnsi="Times New Roman"/>
          <w:sz w:val="24"/>
          <w:szCs w:val="24"/>
        </w:rPr>
        <w:t>.</w:t>
      </w:r>
    </w:p>
    <w:p w:rsidR="00C30970" w:rsidRDefault="00C30970" w:rsidP="00B01E7E">
      <w:pPr>
        <w:spacing w:after="0" w:line="240" w:lineRule="auto"/>
        <w:jc w:val="both"/>
        <w:rPr>
          <w:rFonts w:ascii="Times New Roman" w:hAnsi="Times New Roman"/>
          <w:sz w:val="24"/>
          <w:szCs w:val="24"/>
        </w:rPr>
      </w:pPr>
    </w:p>
    <w:p w:rsidR="005A752E" w:rsidRPr="00B01E7E" w:rsidRDefault="005A752E" w:rsidP="00C30970">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(4) </w:t>
      </w:r>
      <w:r w:rsidR="002C5C37" w:rsidRPr="00B01E7E">
        <w:rPr>
          <w:rFonts w:ascii="Times New Roman" w:hAnsi="Times New Roman"/>
          <w:sz w:val="24"/>
          <w:szCs w:val="24"/>
        </w:rPr>
        <w:t xml:space="preserve">Úřad přihlášku kolektivní ochranné známky </w:t>
      </w:r>
      <w:r w:rsidRPr="00B01E7E">
        <w:rPr>
          <w:rFonts w:ascii="Times New Roman" w:hAnsi="Times New Roman"/>
          <w:sz w:val="24"/>
          <w:szCs w:val="24"/>
        </w:rPr>
        <w:t xml:space="preserve">nezamítne, vyhoví-li přihlašovatel změnou smlouvy o užívání požadavkům uvedeným v odstavci </w:t>
      </w:r>
      <w:r w:rsidR="00C30970">
        <w:rPr>
          <w:rFonts w:ascii="Times New Roman" w:hAnsi="Times New Roman"/>
          <w:sz w:val="24"/>
          <w:szCs w:val="24"/>
        </w:rPr>
        <w:t>2.</w:t>
      </w:r>
    </w:p>
    <w:p w:rsidR="00C30970" w:rsidRDefault="00C30970" w:rsidP="00B01E7E">
      <w:pPr>
        <w:spacing w:after="0" w:line="240" w:lineRule="auto"/>
        <w:jc w:val="both"/>
        <w:rPr>
          <w:rFonts w:ascii="Times New Roman" w:hAnsi="Times New Roman"/>
          <w:sz w:val="24"/>
          <w:szCs w:val="24"/>
        </w:rPr>
      </w:pPr>
    </w:p>
    <w:p w:rsidR="00F148EE" w:rsidRPr="00B01E7E" w:rsidRDefault="005A752E" w:rsidP="00C30970">
      <w:pPr>
        <w:spacing w:after="0" w:line="240" w:lineRule="auto"/>
        <w:ind w:firstLine="708"/>
        <w:jc w:val="both"/>
        <w:rPr>
          <w:rFonts w:ascii="Times New Roman" w:hAnsi="Times New Roman"/>
          <w:sz w:val="24"/>
          <w:szCs w:val="24"/>
        </w:rPr>
      </w:pPr>
      <w:r w:rsidRPr="00B01E7E">
        <w:rPr>
          <w:rFonts w:ascii="Times New Roman" w:hAnsi="Times New Roman"/>
          <w:sz w:val="24"/>
          <w:szCs w:val="24"/>
        </w:rPr>
        <w:t>(5) Splňuje-li přihláška kolektivní ochranné známky podmínky pro zápis do rejstříku, Úřad ji do rejstříku</w:t>
      </w:r>
      <w:r w:rsidR="00E67C7E" w:rsidRPr="00B01E7E">
        <w:rPr>
          <w:rFonts w:ascii="Times New Roman" w:hAnsi="Times New Roman"/>
          <w:sz w:val="24"/>
          <w:szCs w:val="24"/>
        </w:rPr>
        <w:t xml:space="preserve"> zapíše</w:t>
      </w:r>
      <w:r w:rsidRPr="00B01E7E">
        <w:rPr>
          <w:rFonts w:ascii="Times New Roman" w:hAnsi="Times New Roman"/>
          <w:sz w:val="24"/>
          <w:szCs w:val="24"/>
        </w:rPr>
        <w:t>; přihlašovatel se stává vlastníkem kolektivní ochranné známky.“.</w:t>
      </w:r>
    </w:p>
    <w:p w:rsidR="00293B05" w:rsidRDefault="00293B05" w:rsidP="00B01E7E">
      <w:pPr>
        <w:spacing w:after="0" w:line="240" w:lineRule="auto"/>
        <w:jc w:val="both"/>
        <w:rPr>
          <w:rFonts w:ascii="Times New Roman" w:hAnsi="Times New Roman"/>
          <w:sz w:val="24"/>
          <w:szCs w:val="24"/>
        </w:rPr>
      </w:pPr>
    </w:p>
    <w:p w:rsidR="00C30970" w:rsidRPr="00B01E7E" w:rsidRDefault="00C30970" w:rsidP="00B01E7E">
      <w:pPr>
        <w:spacing w:after="0" w:line="240" w:lineRule="auto"/>
        <w:jc w:val="both"/>
        <w:rPr>
          <w:rFonts w:ascii="Times New Roman" w:hAnsi="Times New Roman"/>
          <w:sz w:val="24"/>
          <w:szCs w:val="24"/>
        </w:rPr>
      </w:pPr>
    </w:p>
    <w:p w:rsidR="00F148EE" w:rsidRPr="00B01E7E" w:rsidRDefault="00C30970" w:rsidP="00C30970">
      <w:pPr>
        <w:spacing w:after="0" w:line="240" w:lineRule="auto"/>
        <w:ind w:firstLine="708"/>
        <w:jc w:val="both"/>
        <w:rPr>
          <w:rFonts w:ascii="Times New Roman" w:hAnsi="Times New Roman"/>
          <w:sz w:val="24"/>
          <w:szCs w:val="24"/>
        </w:rPr>
      </w:pPr>
      <w:r>
        <w:rPr>
          <w:rFonts w:ascii="Times New Roman" w:hAnsi="Times New Roman"/>
          <w:sz w:val="24"/>
          <w:szCs w:val="24"/>
        </w:rPr>
        <w:t xml:space="preserve">101. </w:t>
      </w:r>
      <w:r w:rsidR="009C05B9" w:rsidRPr="00B01E7E">
        <w:rPr>
          <w:rFonts w:ascii="Times New Roman" w:hAnsi="Times New Roman"/>
          <w:sz w:val="24"/>
          <w:szCs w:val="24"/>
        </w:rPr>
        <w:t>V</w:t>
      </w:r>
      <w:r w:rsidR="005A752E" w:rsidRPr="00B01E7E">
        <w:rPr>
          <w:rFonts w:ascii="Times New Roman" w:hAnsi="Times New Roman"/>
          <w:sz w:val="24"/>
          <w:szCs w:val="24"/>
        </w:rPr>
        <w:t xml:space="preserve"> § 38</w:t>
      </w:r>
      <w:r w:rsidR="009C05B9" w:rsidRPr="00B01E7E">
        <w:rPr>
          <w:rFonts w:ascii="Times New Roman" w:hAnsi="Times New Roman"/>
          <w:sz w:val="24"/>
          <w:szCs w:val="24"/>
        </w:rPr>
        <w:t xml:space="preserve"> odst. 1</w:t>
      </w:r>
      <w:r w:rsidR="005A752E" w:rsidRPr="00B01E7E">
        <w:rPr>
          <w:rFonts w:ascii="Times New Roman" w:hAnsi="Times New Roman"/>
          <w:sz w:val="24"/>
          <w:szCs w:val="24"/>
        </w:rPr>
        <w:t xml:space="preserve"> </w:t>
      </w:r>
      <w:r w:rsidR="00550587" w:rsidRPr="00B01E7E">
        <w:rPr>
          <w:rFonts w:ascii="Times New Roman" w:hAnsi="Times New Roman"/>
          <w:sz w:val="24"/>
          <w:szCs w:val="24"/>
        </w:rPr>
        <w:t xml:space="preserve">a 3 </w:t>
      </w:r>
      <w:r w:rsidR="005A752E" w:rsidRPr="00B01E7E">
        <w:rPr>
          <w:rFonts w:ascii="Times New Roman" w:hAnsi="Times New Roman"/>
          <w:sz w:val="24"/>
          <w:szCs w:val="24"/>
        </w:rPr>
        <w:t xml:space="preserve">se slova „právnické osoby nebo účastníci sdružení“ </w:t>
      </w:r>
      <w:r w:rsidR="009C05B9" w:rsidRPr="00B01E7E">
        <w:rPr>
          <w:rFonts w:ascii="Times New Roman" w:hAnsi="Times New Roman"/>
          <w:sz w:val="24"/>
          <w:szCs w:val="24"/>
        </w:rPr>
        <w:t>n</w:t>
      </w:r>
      <w:r w:rsidR="00367FBF" w:rsidRPr="00B01E7E">
        <w:rPr>
          <w:rFonts w:ascii="Times New Roman" w:hAnsi="Times New Roman"/>
          <w:sz w:val="24"/>
          <w:szCs w:val="24"/>
        </w:rPr>
        <w:t>ahrazují slovy</w:t>
      </w:r>
      <w:r w:rsidR="005A752E" w:rsidRPr="00B01E7E">
        <w:rPr>
          <w:rFonts w:ascii="Times New Roman" w:hAnsi="Times New Roman"/>
          <w:sz w:val="24"/>
          <w:szCs w:val="24"/>
        </w:rPr>
        <w:t xml:space="preserve"> „vlastníka</w:t>
      </w:r>
      <w:r w:rsidR="00550587" w:rsidRPr="00B01E7E">
        <w:rPr>
          <w:rFonts w:ascii="Times New Roman" w:hAnsi="Times New Roman"/>
          <w:sz w:val="24"/>
          <w:szCs w:val="24"/>
        </w:rPr>
        <w:t xml:space="preserve"> kolektivní ochranné známky</w:t>
      </w:r>
      <w:r w:rsidR="005A752E" w:rsidRPr="00B01E7E">
        <w:rPr>
          <w:rFonts w:ascii="Times New Roman" w:hAnsi="Times New Roman"/>
          <w:sz w:val="24"/>
          <w:szCs w:val="24"/>
        </w:rPr>
        <w:t>“.</w:t>
      </w:r>
    </w:p>
    <w:p w:rsidR="00293B05" w:rsidRDefault="00293B05" w:rsidP="00B01E7E">
      <w:pPr>
        <w:spacing w:after="0" w:line="240" w:lineRule="auto"/>
        <w:jc w:val="both"/>
        <w:rPr>
          <w:rFonts w:ascii="Times New Roman" w:hAnsi="Times New Roman"/>
          <w:sz w:val="24"/>
          <w:szCs w:val="24"/>
        </w:rPr>
      </w:pPr>
    </w:p>
    <w:p w:rsidR="00C30970" w:rsidRPr="00B01E7E" w:rsidRDefault="00C30970" w:rsidP="00B01E7E">
      <w:pPr>
        <w:spacing w:after="0" w:line="240" w:lineRule="auto"/>
        <w:jc w:val="both"/>
        <w:rPr>
          <w:rFonts w:ascii="Times New Roman" w:hAnsi="Times New Roman"/>
          <w:sz w:val="24"/>
          <w:szCs w:val="24"/>
        </w:rPr>
      </w:pPr>
    </w:p>
    <w:p w:rsidR="000D4609" w:rsidRPr="00B01E7E" w:rsidRDefault="00C30970" w:rsidP="00C30970">
      <w:pPr>
        <w:spacing w:after="0" w:line="240" w:lineRule="auto"/>
        <w:ind w:firstLine="708"/>
        <w:jc w:val="both"/>
        <w:rPr>
          <w:rFonts w:ascii="Times New Roman" w:hAnsi="Times New Roman"/>
          <w:sz w:val="24"/>
          <w:szCs w:val="24"/>
        </w:rPr>
      </w:pPr>
      <w:r>
        <w:rPr>
          <w:rFonts w:ascii="Times New Roman" w:hAnsi="Times New Roman"/>
          <w:sz w:val="24"/>
          <w:szCs w:val="24"/>
        </w:rPr>
        <w:t xml:space="preserve">102. </w:t>
      </w:r>
      <w:r w:rsidR="000D4609" w:rsidRPr="00B01E7E">
        <w:rPr>
          <w:rFonts w:ascii="Times New Roman" w:hAnsi="Times New Roman"/>
          <w:sz w:val="24"/>
          <w:szCs w:val="24"/>
        </w:rPr>
        <w:t xml:space="preserve">V § </w:t>
      </w:r>
      <w:r w:rsidR="005C005A" w:rsidRPr="00B01E7E">
        <w:rPr>
          <w:rFonts w:ascii="Times New Roman" w:hAnsi="Times New Roman"/>
          <w:sz w:val="24"/>
          <w:szCs w:val="24"/>
        </w:rPr>
        <w:t xml:space="preserve">38 se </w:t>
      </w:r>
      <w:r w:rsidR="00550587" w:rsidRPr="00B01E7E">
        <w:rPr>
          <w:rFonts w:ascii="Times New Roman" w:hAnsi="Times New Roman"/>
          <w:sz w:val="24"/>
          <w:szCs w:val="24"/>
        </w:rPr>
        <w:t xml:space="preserve">doplňují </w:t>
      </w:r>
      <w:r w:rsidR="00D80687" w:rsidRPr="00B01E7E">
        <w:rPr>
          <w:rFonts w:ascii="Times New Roman" w:hAnsi="Times New Roman"/>
          <w:sz w:val="24"/>
          <w:szCs w:val="24"/>
        </w:rPr>
        <w:t>odstavce</w:t>
      </w:r>
      <w:r w:rsidR="000D4609" w:rsidRPr="00B01E7E">
        <w:rPr>
          <w:rFonts w:ascii="Times New Roman" w:hAnsi="Times New Roman"/>
          <w:sz w:val="24"/>
          <w:szCs w:val="24"/>
        </w:rPr>
        <w:t xml:space="preserve"> 4</w:t>
      </w:r>
      <w:r w:rsidR="00D80687" w:rsidRPr="00B01E7E">
        <w:rPr>
          <w:rFonts w:ascii="Times New Roman" w:hAnsi="Times New Roman"/>
          <w:sz w:val="24"/>
          <w:szCs w:val="24"/>
        </w:rPr>
        <w:t xml:space="preserve"> a 5, které znějí</w:t>
      </w:r>
      <w:r w:rsidR="000D4609" w:rsidRPr="00B01E7E">
        <w:rPr>
          <w:rFonts w:ascii="Times New Roman" w:hAnsi="Times New Roman"/>
          <w:sz w:val="24"/>
          <w:szCs w:val="24"/>
        </w:rPr>
        <w:t>:</w:t>
      </w:r>
    </w:p>
    <w:p w:rsidR="00C30970" w:rsidRDefault="00C30970" w:rsidP="00B01E7E">
      <w:pPr>
        <w:spacing w:after="0" w:line="240" w:lineRule="auto"/>
        <w:jc w:val="both"/>
        <w:rPr>
          <w:rFonts w:ascii="Times New Roman" w:hAnsi="Times New Roman"/>
          <w:sz w:val="24"/>
          <w:szCs w:val="24"/>
        </w:rPr>
      </w:pPr>
    </w:p>
    <w:p w:rsidR="00D80687" w:rsidRPr="00B01E7E" w:rsidRDefault="000D4609" w:rsidP="00C30970">
      <w:pPr>
        <w:spacing w:after="0" w:line="240" w:lineRule="auto"/>
        <w:ind w:firstLine="708"/>
        <w:jc w:val="both"/>
        <w:rPr>
          <w:rFonts w:ascii="Times New Roman" w:hAnsi="Times New Roman"/>
          <w:sz w:val="24"/>
          <w:szCs w:val="24"/>
        </w:rPr>
      </w:pPr>
      <w:r w:rsidRPr="00B01E7E">
        <w:rPr>
          <w:rFonts w:ascii="Times New Roman" w:hAnsi="Times New Roman"/>
          <w:sz w:val="24"/>
          <w:szCs w:val="24"/>
        </w:rPr>
        <w:t>„(4)</w:t>
      </w:r>
      <w:r w:rsidR="00D80687" w:rsidRPr="00B01E7E">
        <w:rPr>
          <w:rFonts w:ascii="Times New Roman" w:hAnsi="Times New Roman"/>
          <w:sz w:val="24"/>
          <w:szCs w:val="24"/>
        </w:rPr>
        <w:t xml:space="preserve"> Vlastník kolektivní ochranné známky může jménem </w:t>
      </w:r>
      <w:r w:rsidR="00D6265F" w:rsidRPr="00B01E7E">
        <w:rPr>
          <w:rFonts w:ascii="Times New Roman" w:hAnsi="Times New Roman"/>
          <w:sz w:val="24"/>
          <w:szCs w:val="24"/>
        </w:rPr>
        <w:t xml:space="preserve">svých </w:t>
      </w:r>
      <w:r w:rsidR="00D80687" w:rsidRPr="00B01E7E">
        <w:rPr>
          <w:rFonts w:ascii="Times New Roman" w:hAnsi="Times New Roman"/>
          <w:sz w:val="24"/>
          <w:szCs w:val="24"/>
        </w:rPr>
        <w:t>členů či společníků oprávněných užívat ochrannou známku podle odstavce 1 uplatňovat náhradu škody, která jim vznikla v</w:t>
      </w:r>
      <w:r w:rsidR="00DC2D75" w:rsidRPr="00B01E7E">
        <w:rPr>
          <w:rFonts w:ascii="Times New Roman" w:hAnsi="Times New Roman"/>
          <w:sz w:val="24"/>
          <w:szCs w:val="24"/>
        </w:rPr>
        <w:t> </w:t>
      </w:r>
      <w:r w:rsidR="00D80687" w:rsidRPr="00B01E7E">
        <w:rPr>
          <w:rFonts w:ascii="Times New Roman" w:hAnsi="Times New Roman"/>
          <w:sz w:val="24"/>
          <w:szCs w:val="24"/>
        </w:rPr>
        <w:t>důsledku neopráv</w:t>
      </w:r>
      <w:r w:rsidR="00C30970">
        <w:rPr>
          <w:rFonts w:ascii="Times New Roman" w:hAnsi="Times New Roman"/>
          <w:sz w:val="24"/>
          <w:szCs w:val="24"/>
        </w:rPr>
        <w:t>něného užívání ochranné známky.</w:t>
      </w:r>
    </w:p>
    <w:p w:rsidR="00C30970" w:rsidRDefault="00C30970" w:rsidP="00B01E7E">
      <w:pPr>
        <w:spacing w:after="0" w:line="240" w:lineRule="auto"/>
        <w:jc w:val="both"/>
        <w:rPr>
          <w:rFonts w:ascii="Times New Roman" w:hAnsi="Times New Roman"/>
          <w:sz w:val="24"/>
          <w:szCs w:val="24"/>
        </w:rPr>
      </w:pPr>
    </w:p>
    <w:p w:rsidR="000D4609" w:rsidRPr="00B01E7E" w:rsidRDefault="00D80687" w:rsidP="00C30970">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(5) </w:t>
      </w:r>
      <w:r w:rsidR="000D4609" w:rsidRPr="00B01E7E">
        <w:rPr>
          <w:rFonts w:ascii="Times New Roman" w:hAnsi="Times New Roman"/>
          <w:sz w:val="24"/>
          <w:szCs w:val="24"/>
        </w:rPr>
        <w:t xml:space="preserve">Člen či společník vlastníka </w:t>
      </w:r>
      <w:r w:rsidR="00431DFD" w:rsidRPr="00B01E7E">
        <w:rPr>
          <w:rFonts w:ascii="Times New Roman" w:hAnsi="Times New Roman"/>
          <w:sz w:val="24"/>
          <w:szCs w:val="24"/>
        </w:rPr>
        <w:t xml:space="preserve">uvedený v odstavci 1 </w:t>
      </w:r>
      <w:r w:rsidR="009D1EAE" w:rsidRPr="00B01E7E">
        <w:rPr>
          <w:rFonts w:ascii="Times New Roman" w:hAnsi="Times New Roman"/>
          <w:sz w:val="24"/>
          <w:szCs w:val="24"/>
        </w:rPr>
        <w:t xml:space="preserve">může </w:t>
      </w:r>
      <w:r w:rsidR="000D4609" w:rsidRPr="00B01E7E">
        <w:rPr>
          <w:rFonts w:ascii="Times New Roman" w:hAnsi="Times New Roman"/>
          <w:sz w:val="24"/>
          <w:szCs w:val="24"/>
        </w:rPr>
        <w:t>vstoupit do řízení o</w:t>
      </w:r>
      <w:r w:rsidR="00DC2D75" w:rsidRPr="00B01E7E">
        <w:rPr>
          <w:rFonts w:ascii="Times New Roman" w:hAnsi="Times New Roman"/>
          <w:sz w:val="24"/>
          <w:szCs w:val="24"/>
        </w:rPr>
        <w:t> </w:t>
      </w:r>
      <w:r w:rsidR="000D4609" w:rsidRPr="00B01E7E">
        <w:rPr>
          <w:rFonts w:ascii="Times New Roman" w:hAnsi="Times New Roman"/>
          <w:sz w:val="24"/>
          <w:szCs w:val="24"/>
        </w:rPr>
        <w:t>porušení práv z kolektivní ochranné známky, aby uplatnil náhradu škody, která mu vznikla.“.</w:t>
      </w:r>
    </w:p>
    <w:p w:rsidR="000D4609" w:rsidRDefault="000D4609" w:rsidP="00B01E7E">
      <w:pPr>
        <w:spacing w:after="0" w:line="240" w:lineRule="auto"/>
        <w:jc w:val="both"/>
        <w:rPr>
          <w:rFonts w:ascii="Times New Roman" w:hAnsi="Times New Roman"/>
          <w:sz w:val="24"/>
          <w:szCs w:val="24"/>
        </w:rPr>
      </w:pPr>
    </w:p>
    <w:p w:rsidR="00C30970" w:rsidRPr="00B01E7E" w:rsidRDefault="00C30970" w:rsidP="00B01E7E">
      <w:pPr>
        <w:spacing w:after="0" w:line="240" w:lineRule="auto"/>
        <w:jc w:val="both"/>
        <w:rPr>
          <w:rFonts w:ascii="Times New Roman" w:hAnsi="Times New Roman"/>
          <w:sz w:val="24"/>
          <w:szCs w:val="24"/>
        </w:rPr>
      </w:pPr>
    </w:p>
    <w:p w:rsidR="00C30970" w:rsidRDefault="00C30970">
      <w:pPr>
        <w:spacing w:after="0" w:line="240" w:lineRule="auto"/>
        <w:rPr>
          <w:rFonts w:ascii="Times New Roman" w:hAnsi="Times New Roman"/>
          <w:sz w:val="24"/>
          <w:szCs w:val="24"/>
        </w:rPr>
      </w:pPr>
      <w:r>
        <w:rPr>
          <w:rFonts w:ascii="Times New Roman" w:hAnsi="Times New Roman"/>
          <w:sz w:val="24"/>
          <w:szCs w:val="24"/>
        </w:rPr>
        <w:br w:type="page"/>
      </w:r>
    </w:p>
    <w:p w:rsidR="00834B1F" w:rsidRPr="00B01E7E" w:rsidRDefault="00C30970" w:rsidP="00C30970">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103. </w:t>
      </w:r>
      <w:r w:rsidR="00E47902" w:rsidRPr="00B01E7E">
        <w:rPr>
          <w:rFonts w:ascii="Times New Roman" w:hAnsi="Times New Roman"/>
          <w:sz w:val="24"/>
          <w:szCs w:val="24"/>
        </w:rPr>
        <w:t>Z</w:t>
      </w:r>
      <w:r w:rsidR="00C36769" w:rsidRPr="00B01E7E">
        <w:rPr>
          <w:rFonts w:ascii="Times New Roman" w:hAnsi="Times New Roman"/>
          <w:sz w:val="24"/>
          <w:szCs w:val="24"/>
        </w:rPr>
        <w:t>a § 38 se vkládá</w:t>
      </w:r>
      <w:r w:rsidR="00834B1F" w:rsidRPr="00B01E7E">
        <w:rPr>
          <w:rFonts w:ascii="Times New Roman" w:hAnsi="Times New Roman"/>
          <w:sz w:val="24"/>
          <w:szCs w:val="24"/>
        </w:rPr>
        <w:t xml:space="preserve"> </w:t>
      </w:r>
      <w:r w:rsidR="00550587" w:rsidRPr="00B01E7E">
        <w:rPr>
          <w:rFonts w:ascii="Times New Roman" w:hAnsi="Times New Roman"/>
          <w:sz w:val="24"/>
          <w:szCs w:val="24"/>
        </w:rPr>
        <w:t xml:space="preserve">nový </w:t>
      </w:r>
      <w:r w:rsidR="00834B1F" w:rsidRPr="00B01E7E">
        <w:rPr>
          <w:rFonts w:ascii="Times New Roman" w:hAnsi="Times New Roman"/>
          <w:sz w:val="24"/>
          <w:szCs w:val="24"/>
        </w:rPr>
        <w:t>§ 38a, který</w:t>
      </w:r>
      <w:r w:rsidR="0043025E" w:rsidRPr="00B01E7E">
        <w:rPr>
          <w:rFonts w:ascii="Times New Roman" w:hAnsi="Times New Roman"/>
          <w:sz w:val="24"/>
          <w:szCs w:val="24"/>
        </w:rPr>
        <w:t xml:space="preserve"> včetně nadpisu </w:t>
      </w:r>
      <w:r w:rsidR="00834B1F" w:rsidRPr="00B01E7E">
        <w:rPr>
          <w:rFonts w:ascii="Times New Roman" w:hAnsi="Times New Roman"/>
          <w:sz w:val="24"/>
          <w:szCs w:val="24"/>
        </w:rPr>
        <w:t>zní:</w:t>
      </w:r>
    </w:p>
    <w:p w:rsidR="00C30970" w:rsidRDefault="00C30970" w:rsidP="00B01E7E">
      <w:pPr>
        <w:spacing w:after="0" w:line="240" w:lineRule="auto"/>
        <w:jc w:val="both"/>
        <w:rPr>
          <w:rFonts w:ascii="Times New Roman" w:hAnsi="Times New Roman"/>
          <w:sz w:val="24"/>
          <w:szCs w:val="24"/>
        </w:rPr>
      </w:pPr>
    </w:p>
    <w:p w:rsidR="00834B1F" w:rsidRPr="00B01E7E" w:rsidRDefault="00834B1F" w:rsidP="00C30970">
      <w:pPr>
        <w:spacing w:after="0" w:line="240" w:lineRule="auto"/>
        <w:jc w:val="center"/>
        <w:rPr>
          <w:rFonts w:ascii="Times New Roman" w:hAnsi="Times New Roman"/>
          <w:sz w:val="24"/>
          <w:szCs w:val="24"/>
        </w:rPr>
      </w:pPr>
      <w:r w:rsidRPr="00B01E7E">
        <w:rPr>
          <w:rFonts w:ascii="Times New Roman" w:hAnsi="Times New Roman"/>
          <w:sz w:val="24"/>
          <w:szCs w:val="24"/>
        </w:rPr>
        <w:t>„§ 38a</w:t>
      </w:r>
    </w:p>
    <w:p w:rsidR="00834B1F" w:rsidRPr="00C30970" w:rsidRDefault="00834B1F" w:rsidP="00C30970">
      <w:pPr>
        <w:spacing w:after="0" w:line="240" w:lineRule="auto"/>
        <w:jc w:val="center"/>
        <w:rPr>
          <w:rFonts w:ascii="Times New Roman" w:hAnsi="Times New Roman"/>
          <w:b/>
          <w:sz w:val="24"/>
          <w:szCs w:val="24"/>
        </w:rPr>
      </w:pPr>
      <w:r w:rsidRPr="00C30970">
        <w:rPr>
          <w:rFonts w:ascii="Times New Roman" w:hAnsi="Times New Roman"/>
          <w:b/>
          <w:sz w:val="24"/>
          <w:szCs w:val="24"/>
        </w:rPr>
        <w:t>Změna smlouvy o užívání</w:t>
      </w:r>
    </w:p>
    <w:p w:rsidR="00834B1F" w:rsidRPr="00B01E7E" w:rsidRDefault="00834B1F" w:rsidP="00B01E7E">
      <w:pPr>
        <w:spacing w:after="0" w:line="240" w:lineRule="auto"/>
        <w:jc w:val="both"/>
        <w:rPr>
          <w:rFonts w:ascii="Times New Roman" w:hAnsi="Times New Roman"/>
          <w:sz w:val="24"/>
          <w:szCs w:val="24"/>
        </w:rPr>
      </w:pPr>
    </w:p>
    <w:p w:rsidR="00834B1F" w:rsidRPr="00B01E7E" w:rsidRDefault="00834B1F" w:rsidP="00C30970">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Úřad na žádost vlastníka </w:t>
      </w:r>
      <w:r w:rsidR="002C5C37" w:rsidRPr="00B01E7E">
        <w:rPr>
          <w:rFonts w:ascii="Times New Roman" w:hAnsi="Times New Roman"/>
          <w:sz w:val="24"/>
          <w:szCs w:val="24"/>
        </w:rPr>
        <w:t xml:space="preserve">kolektivní ochranné známky </w:t>
      </w:r>
      <w:r w:rsidRPr="00B01E7E">
        <w:rPr>
          <w:rFonts w:ascii="Times New Roman" w:hAnsi="Times New Roman"/>
          <w:sz w:val="24"/>
          <w:szCs w:val="24"/>
        </w:rPr>
        <w:t xml:space="preserve">zapíše v rejstříku změnu složení členů či společníků </w:t>
      </w:r>
      <w:r w:rsidR="002C5C37" w:rsidRPr="00B01E7E">
        <w:rPr>
          <w:rFonts w:ascii="Times New Roman" w:hAnsi="Times New Roman"/>
          <w:sz w:val="24"/>
          <w:szCs w:val="24"/>
        </w:rPr>
        <w:t xml:space="preserve">tohoto </w:t>
      </w:r>
      <w:r w:rsidRPr="00B01E7E">
        <w:rPr>
          <w:rFonts w:ascii="Times New Roman" w:hAnsi="Times New Roman"/>
          <w:sz w:val="24"/>
          <w:szCs w:val="24"/>
        </w:rPr>
        <w:t>vlastníka.</w:t>
      </w:r>
    </w:p>
    <w:p w:rsidR="00C30970" w:rsidRDefault="00C30970" w:rsidP="00B01E7E">
      <w:pPr>
        <w:spacing w:after="0" w:line="240" w:lineRule="auto"/>
        <w:jc w:val="both"/>
        <w:rPr>
          <w:rFonts w:ascii="Times New Roman" w:hAnsi="Times New Roman"/>
          <w:sz w:val="24"/>
          <w:szCs w:val="24"/>
        </w:rPr>
      </w:pPr>
    </w:p>
    <w:p w:rsidR="00834B1F" w:rsidRPr="00B01E7E" w:rsidRDefault="00834B1F" w:rsidP="00C30970">
      <w:pPr>
        <w:spacing w:after="0" w:line="240" w:lineRule="auto"/>
        <w:ind w:firstLine="708"/>
        <w:jc w:val="both"/>
        <w:rPr>
          <w:rFonts w:ascii="Times New Roman" w:hAnsi="Times New Roman"/>
          <w:sz w:val="24"/>
          <w:szCs w:val="24"/>
        </w:rPr>
      </w:pPr>
      <w:r w:rsidRPr="00B01E7E">
        <w:rPr>
          <w:rFonts w:ascii="Times New Roman" w:hAnsi="Times New Roman"/>
          <w:sz w:val="24"/>
          <w:szCs w:val="24"/>
        </w:rPr>
        <w:t>(2) Vlastník kolektivní ochranné známky předloží Úřadu veškeré změny smlouvy o</w:t>
      </w:r>
      <w:r w:rsidR="00DC2D75" w:rsidRPr="00B01E7E">
        <w:rPr>
          <w:rFonts w:ascii="Times New Roman" w:hAnsi="Times New Roman"/>
          <w:sz w:val="24"/>
          <w:szCs w:val="24"/>
        </w:rPr>
        <w:t> </w:t>
      </w:r>
      <w:r w:rsidRPr="00B01E7E">
        <w:rPr>
          <w:rFonts w:ascii="Times New Roman" w:hAnsi="Times New Roman"/>
          <w:sz w:val="24"/>
          <w:szCs w:val="24"/>
        </w:rPr>
        <w:t xml:space="preserve">užívání. </w:t>
      </w:r>
    </w:p>
    <w:p w:rsidR="00C30970" w:rsidRDefault="00C30970" w:rsidP="00B01E7E">
      <w:pPr>
        <w:spacing w:after="0" w:line="240" w:lineRule="auto"/>
        <w:jc w:val="both"/>
        <w:rPr>
          <w:rFonts w:ascii="Times New Roman" w:hAnsi="Times New Roman"/>
          <w:sz w:val="24"/>
          <w:szCs w:val="24"/>
        </w:rPr>
      </w:pPr>
    </w:p>
    <w:p w:rsidR="00834B1F" w:rsidRPr="00B01E7E" w:rsidRDefault="00834B1F" w:rsidP="00C30970">
      <w:pPr>
        <w:spacing w:after="0" w:line="240" w:lineRule="auto"/>
        <w:ind w:firstLine="708"/>
        <w:jc w:val="both"/>
        <w:rPr>
          <w:rFonts w:ascii="Times New Roman" w:hAnsi="Times New Roman"/>
          <w:sz w:val="24"/>
          <w:szCs w:val="24"/>
        </w:rPr>
      </w:pPr>
      <w:r w:rsidRPr="00B01E7E">
        <w:rPr>
          <w:rFonts w:ascii="Times New Roman" w:hAnsi="Times New Roman"/>
          <w:sz w:val="24"/>
          <w:szCs w:val="24"/>
        </w:rPr>
        <w:t>(3) Změna smlouvy o užívání se zapíše do rejstříku, pokud změněná smlouva splňuje požadavky</w:t>
      </w:r>
      <w:r w:rsidR="000720FD" w:rsidRPr="00B01E7E">
        <w:rPr>
          <w:rFonts w:ascii="Times New Roman" w:hAnsi="Times New Roman"/>
          <w:sz w:val="24"/>
          <w:szCs w:val="24"/>
        </w:rPr>
        <w:t xml:space="preserve"> </w:t>
      </w:r>
      <w:r w:rsidR="0049412A" w:rsidRPr="00B01E7E">
        <w:rPr>
          <w:rFonts w:ascii="Times New Roman" w:hAnsi="Times New Roman"/>
          <w:sz w:val="24"/>
          <w:szCs w:val="24"/>
        </w:rPr>
        <w:t xml:space="preserve">stanovené v </w:t>
      </w:r>
      <w:r w:rsidRPr="00B01E7E">
        <w:rPr>
          <w:rFonts w:ascii="Times New Roman" w:hAnsi="Times New Roman"/>
          <w:sz w:val="24"/>
          <w:szCs w:val="24"/>
        </w:rPr>
        <w:t xml:space="preserve">§ 36 odst. 2 </w:t>
      </w:r>
      <w:r w:rsidR="001C07B0" w:rsidRPr="00B01E7E">
        <w:rPr>
          <w:rFonts w:ascii="Times New Roman" w:hAnsi="Times New Roman"/>
          <w:sz w:val="24"/>
          <w:szCs w:val="24"/>
        </w:rPr>
        <w:t>a</w:t>
      </w:r>
      <w:r w:rsidRPr="00B01E7E">
        <w:rPr>
          <w:rFonts w:ascii="Times New Roman" w:hAnsi="Times New Roman"/>
          <w:sz w:val="24"/>
          <w:szCs w:val="24"/>
        </w:rPr>
        <w:t xml:space="preserve"> neobsahuje důvod</w:t>
      </w:r>
      <w:r w:rsidR="001C07B0" w:rsidRPr="00B01E7E">
        <w:rPr>
          <w:rFonts w:ascii="Times New Roman" w:hAnsi="Times New Roman"/>
          <w:sz w:val="24"/>
          <w:szCs w:val="24"/>
        </w:rPr>
        <w:t>y</w:t>
      </w:r>
      <w:r w:rsidRPr="00B01E7E">
        <w:rPr>
          <w:rFonts w:ascii="Times New Roman" w:hAnsi="Times New Roman"/>
          <w:sz w:val="24"/>
          <w:szCs w:val="24"/>
        </w:rPr>
        <w:t xml:space="preserve"> k zamítnutí uveden</w:t>
      </w:r>
      <w:r w:rsidR="001C07B0" w:rsidRPr="00B01E7E">
        <w:rPr>
          <w:rFonts w:ascii="Times New Roman" w:hAnsi="Times New Roman"/>
          <w:sz w:val="24"/>
          <w:szCs w:val="24"/>
        </w:rPr>
        <w:t>é</w:t>
      </w:r>
      <w:r w:rsidRPr="00B01E7E">
        <w:rPr>
          <w:rFonts w:ascii="Times New Roman" w:hAnsi="Times New Roman"/>
          <w:sz w:val="24"/>
          <w:szCs w:val="24"/>
        </w:rPr>
        <w:t xml:space="preserve"> v § 37 odst. 2 písm. b) </w:t>
      </w:r>
      <w:r w:rsidR="001C07B0" w:rsidRPr="00B01E7E">
        <w:rPr>
          <w:rFonts w:ascii="Times New Roman" w:hAnsi="Times New Roman"/>
          <w:sz w:val="24"/>
          <w:szCs w:val="24"/>
        </w:rPr>
        <w:t>nebo</w:t>
      </w:r>
      <w:r w:rsidRPr="00B01E7E">
        <w:rPr>
          <w:rFonts w:ascii="Times New Roman" w:hAnsi="Times New Roman"/>
          <w:sz w:val="24"/>
          <w:szCs w:val="24"/>
        </w:rPr>
        <w:t xml:space="preserve"> c).</w:t>
      </w:r>
    </w:p>
    <w:p w:rsidR="00C30970" w:rsidRDefault="00C30970" w:rsidP="00B01E7E">
      <w:pPr>
        <w:spacing w:after="0" w:line="240" w:lineRule="auto"/>
        <w:jc w:val="both"/>
        <w:rPr>
          <w:rFonts w:ascii="Times New Roman" w:hAnsi="Times New Roman"/>
          <w:sz w:val="24"/>
          <w:szCs w:val="24"/>
        </w:rPr>
      </w:pPr>
    </w:p>
    <w:p w:rsidR="00834B1F" w:rsidRPr="00B01E7E" w:rsidRDefault="00834B1F" w:rsidP="00C30970">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(4) Změna smlouvy o užívání </w:t>
      </w:r>
      <w:r w:rsidR="00D029F6" w:rsidRPr="00B01E7E">
        <w:rPr>
          <w:rFonts w:ascii="Times New Roman" w:hAnsi="Times New Roman"/>
          <w:sz w:val="24"/>
          <w:szCs w:val="24"/>
        </w:rPr>
        <w:t xml:space="preserve">ve vztahu ke třetím osobám </w:t>
      </w:r>
      <w:r w:rsidRPr="00B01E7E">
        <w:rPr>
          <w:rFonts w:ascii="Times New Roman" w:hAnsi="Times New Roman"/>
          <w:sz w:val="24"/>
          <w:szCs w:val="24"/>
        </w:rPr>
        <w:t>nabývá účinnosti dnem jejího zápisu do rejstříku.“.</w:t>
      </w:r>
    </w:p>
    <w:p w:rsidR="0070322B" w:rsidRDefault="0070322B" w:rsidP="00B01E7E">
      <w:pPr>
        <w:spacing w:after="0" w:line="240" w:lineRule="auto"/>
        <w:jc w:val="both"/>
        <w:rPr>
          <w:rFonts w:ascii="Times New Roman" w:hAnsi="Times New Roman"/>
          <w:sz w:val="24"/>
          <w:szCs w:val="24"/>
        </w:rPr>
      </w:pPr>
    </w:p>
    <w:p w:rsidR="00C30970" w:rsidRPr="00B01E7E" w:rsidRDefault="00C30970" w:rsidP="00B01E7E">
      <w:pPr>
        <w:spacing w:after="0" w:line="240" w:lineRule="auto"/>
        <w:jc w:val="both"/>
        <w:rPr>
          <w:rFonts w:ascii="Times New Roman" w:hAnsi="Times New Roman"/>
          <w:sz w:val="24"/>
          <w:szCs w:val="24"/>
        </w:rPr>
      </w:pPr>
    </w:p>
    <w:p w:rsidR="000571AA" w:rsidRPr="00B01E7E" w:rsidRDefault="009B5814" w:rsidP="00C30970">
      <w:pPr>
        <w:spacing w:after="0" w:line="240" w:lineRule="auto"/>
        <w:ind w:firstLine="708"/>
        <w:jc w:val="both"/>
        <w:rPr>
          <w:rFonts w:ascii="Times New Roman" w:hAnsi="Times New Roman"/>
          <w:sz w:val="24"/>
          <w:szCs w:val="24"/>
        </w:rPr>
      </w:pPr>
      <w:r>
        <w:rPr>
          <w:rFonts w:ascii="Times New Roman" w:hAnsi="Times New Roman"/>
          <w:sz w:val="24"/>
          <w:szCs w:val="24"/>
        </w:rPr>
        <w:t xml:space="preserve">104. </w:t>
      </w:r>
      <w:r w:rsidR="00F37D8F" w:rsidRPr="00B01E7E">
        <w:rPr>
          <w:rFonts w:ascii="Times New Roman" w:hAnsi="Times New Roman"/>
          <w:sz w:val="24"/>
          <w:szCs w:val="24"/>
        </w:rPr>
        <w:t>V</w:t>
      </w:r>
      <w:r w:rsidR="007243E5" w:rsidRPr="00B01E7E">
        <w:rPr>
          <w:rFonts w:ascii="Times New Roman" w:hAnsi="Times New Roman"/>
          <w:sz w:val="24"/>
          <w:szCs w:val="24"/>
        </w:rPr>
        <w:t xml:space="preserve"> </w:t>
      </w:r>
      <w:r w:rsidR="000571AA" w:rsidRPr="00B01E7E">
        <w:rPr>
          <w:rFonts w:ascii="Times New Roman" w:hAnsi="Times New Roman"/>
          <w:sz w:val="24"/>
          <w:szCs w:val="24"/>
        </w:rPr>
        <w:t xml:space="preserve">§ 39 se </w:t>
      </w:r>
      <w:proofErr w:type="gramStart"/>
      <w:r w:rsidR="000571AA" w:rsidRPr="00B01E7E">
        <w:rPr>
          <w:rFonts w:ascii="Times New Roman" w:hAnsi="Times New Roman"/>
          <w:sz w:val="24"/>
          <w:szCs w:val="24"/>
        </w:rPr>
        <w:t>slova „</w:t>
      </w:r>
      <w:r>
        <w:rPr>
          <w:rFonts w:ascii="Times New Roman" w:hAnsi="Times New Roman"/>
          <w:sz w:val="24"/>
          <w:szCs w:val="24"/>
        </w:rPr>
        <w:t xml:space="preserve"> </w:t>
      </w:r>
      <w:r w:rsidR="00B70577" w:rsidRPr="00B01E7E">
        <w:rPr>
          <w:rFonts w:ascii="Times New Roman" w:hAnsi="Times New Roman"/>
          <w:sz w:val="24"/>
          <w:szCs w:val="24"/>
        </w:rPr>
        <w:t>,</w:t>
      </w:r>
      <w:r w:rsidR="009825EB" w:rsidRPr="00B01E7E">
        <w:rPr>
          <w:rFonts w:ascii="Times New Roman" w:hAnsi="Times New Roman"/>
          <w:sz w:val="24"/>
          <w:szCs w:val="24"/>
        </w:rPr>
        <w:t xml:space="preserve"> </w:t>
      </w:r>
      <w:r w:rsidR="000571AA" w:rsidRPr="00B01E7E">
        <w:rPr>
          <w:rFonts w:ascii="Times New Roman" w:hAnsi="Times New Roman"/>
          <w:sz w:val="24"/>
          <w:szCs w:val="24"/>
        </w:rPr>
        <w:t>nemůže</w:t>
      </w:r>
      <w:proofErr w:type="gramEnd"/>
      <w:r w:rsidR="000571AA" w:rsidRPr="00B01E7E">
        <w:rPr>
          <w:rFonts w:ascii="Times New Roman" w:hAnsi="Times New Roman"/>
          <w:sz w:val="24"/>
          <w:szCs w:val="24"/>
        </w:rPr>
        <w:t xml:space="preserve"> být poskytnuta jako zástava a nemůže být pře</w:t>
      </w:r>
      <w:r>
        <w:rPr>
          <w:rFonts w:ascii="Times New Roman" w:hAnsi="Times New Roman"/>
          <w:sz w:val="24"/>
          <w:szCs w:val="24"/>
        </w:rPr>
        <w:t>vedena na jinou osobu“ zrušují.</w:t>
      </w:r>
    </w:p>
    <w:p w:rsidR="00885D9E" w:rsidRDefault="00885D9E" w:rsidP="00B01E7E">
      <w:pPr>
        <w:spacing w:after="0" w:line="240" w:lineRule="auto"/>
        <w:jc w:val="both"/>
        <w:rPr>
          <w:rFonts w:ascii="Times New Roman" w:hAnsi="Times New Roman"/>
          <w:sz w:val="24"/>
          <w:szCs w:val="24"/>
        </w:rPr>
      </w:pPr>
    </w:p>
    <w:p w:rsidR="009B5814" w:rsidRPr="00B01E7E" w:rsidRDefault="009B5814" w:rsidP="00B01E7E">
      <w:pPr>
        <w:spacing w:after="0" w:line="240" w:lineRule="auto"/>
        <w:jc w:val="both"/>
        <w:rPr>
          <w:rFonts w:ascii="Times New Roman" w:hAnsi="Times New Roman"/>
          <w:sz w:val="24"/>
          <w:szCs w:val="24"/>
        </w:rPr>
      </w:pPr>
    </w:p>
    <w:p w:rsidR="004D3AEF" w:rsidRPr="00B01E7E" w:rsidRDefault="009B5814" w:rsidP="009B5814">
      <w:pPr>
        <w:spacing w:after="0" w:line="240" w:lineRule="auto"/>
        <w:ind w:firstLine="708"/>
        <w:jc w:val="both"/>
        <w:rPr>
          <w:rFonts w:ascii="Times New Roman" w:hAnsi="Times New Roman"/>
          <w:sz w:val="24"/>
          <w:szCs w:val="24"/>
        </w:rPr>
      </w:pPr>
      <w:r>
        <w:rPr>
          <w:rFonts w:ascii="Times New Roman" w:hAnsi="Times New Roman"/>
          <w:sz w:val="24"/>
          <w:szCs w:val="24"/>
        </w:rPr>
        <w:t xml:space="preserve">105. </w:t>
      </w:r>
      <w:r w:rsidR="00834B1F" w:rsidRPr="00B01E7E">
        <w:rPr>
          <w:rFonts w:ascii="Times New Roman" w:hAnsi="Times New Roman"/>
          <w:sz w:val="24"/>
          <w:szCs w:val="24"/>
        </w:rPr>
        <w:t xml:space="preserve">§ 40 </w:t>
      </w:r>
      <w:r w:rsidR="0099180F" w:rsidRPr="00B01E7E">
        <w:rPr>
          <w:rFonts w:ascii="Times New Roman" w:hAnsi="Times New Roman"/>
          <w:sz w:val="24"/>
          <w:szCs w:val="24"/>
        </w:rPr>
        <w:t xml:space="preserve">včetně nadpisu </w:t>
      </w:r>
      <w:r w:rsidR="004D3AEF" w:rsidRPr="00B01E7E">
        <w:rPr>
          <w:rFonts w:ascii="Times New Roman" w:hAnsi="Times New Roman"/>
          <w:sz w:val="24"/>
          <w:szCs w:val="24"/>
        </w:rPr>
        <w:t>zní:</w:t>
      </w:r>
    </w:p>
    <w:p w:rsidR="002C5C37" w:rsidRPr="00B01E7E" w:rsidRDefault="002C5C37" w:rsidP="009B5814">
      <w:pPr>
        <w:spacing w:after="0" w:line="240" w:lineRule="auto"/>
        <w:jc w:val="center"/>
        <w:rPr>
          <w:rFonts w:ascii="Times New Roman" w:hAnsi="Times New Roman"/>
          <w:sz w:val="24"/>
          <w:szCs w:val="24"/>
        </w:rPr>
      </w:pPr>
      <w:r w:rsidRPr="00B01E7E">
        <w:rPr>
          <w:rFonts w:ascii="Times New Roman" w:hAnsi="Times New Roman"/>
          <w:sz w:val="24"/>
          <w:szCs w:val="24"/>
        </w:rPr>
        <w:t>„§ 40</w:t>
      </w:r>
    </w:p>
    <w:p w:rsidR="002C5C37" w:rsidRPr="009B5814" w:rsidRDefault="002C5C37" w:rsidP="009B5814">
      <w:pPr>
        <w:spacing w:after="0" w:line="240" w:lineRule="auto"/>
        <w:jc w:val="center"/>
        <w:rPr>
          <w:rFonts w:ascii="Times New Roman" w:hAnsi="Times New Roman"/>
          <w:b/>
          <w:sz w:val="24"/>
          <w:szCs w:val="24"/>
        </w:rPr>
      </w:pPr>
      <w:r w:rsidRPr="009B5814">
        <w:rPr>
          <w:rFonts w:ascii="Times New Roman" w:hAnsi="Times New Roman"/>
          <w:b/>
          <w:sz w:val="24"/>
          <w:szCs w:val="24"/>
        </w:rPr>
        <w:t>Zrušení kolektivní ochranné známky a její prohlášení za neplatnou</w:t>
      </w:r>
    </w:p>
    <w:p w:rsidR="00080214" w:rsidRPr="00B01E7E" w:rsidRDefault="00080214" w:rsidP="00B01E7E">
      <w:pPr>
        <w:spacing w:after="0" w:line="240" w:lineRule="auto"/>
        <w:jc w:val="both"/>
        <w:rPr>
          <w:rFonts w:ascii="Times New Roman" w:hAnsi="Times New Roman"/>
          <w:sz w:val="24"/>
          <w:szCs w:val="24"/>
        </w:rPr>
      </w:pPr>
    </w:p>
    <w:p w:rsidR="002C5C37" w:rsidRPr="00B01E7E" w:rsidRDefault="002C5C37"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(1) Mimo důvody podle § 31 Úřad zruší kolektivní o</w:t>
      </w:r>
      <w:r w:rsidR="009B5814">
        <w:rPr>
          <w:rFonts w:ascii="Times New Roman" w:hAnsi="Times New Roman"/>
          <w:sz w:val="24"/>
          <w:szCs w:val="24"/>
        </w:rPr>
        <w:t>chrannou známku také v případě, </w:t>
      </w:r>
      <w:r w:rsidRPr="00B01E7E">
        <w:rPr>
          <w:rFonts w:ascii="Times New Roman" w:hAnsi="Times New Roman"/>
          <w:sz w:val="24"/>
          <w:szCs w:val="24"/>
        </w:rPr>
        <w:t>že</w:t>
      </w:r>
    </w:p>
    <w:p w:rsidR="002C5C37" w:rsidRPr="00B01E7E" w:rsidRDefault="002C5C37" w:rsidP="009B581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a)</w:t>
      </w:r>
      <w:r w:rsidR="009B5814">
        <w:rPr>
          <w:rFonts w:ascii="Times New Roman" w:hAnsi="Times New Roman"/>
          <w:sz w:val="24"/>
          <w:szCs w:val="24"/>
        </w:rPr>
        <w:tab/>
      </w:r>
      <w:r w:rsidRPr="00B01E7E">
        <w:rPr>
          <w:rFonts w:ascii="Times New Roman" w:hAnsi="Times New Roman"/>
          <w:sz w:val="24"/>
          <w:szCs w:val="24"/>
        </w:rPr>
        <w:t xml:space="preserve">vlastník </w:t>
      </w:r>
      <w:r w:rsidR="005B30E2" w:rsidRPr="00B01E7E">
        <w:rPr>
          <w:rFonts w:ascii="Times New Roman" w:hAnsi="Times New Roman"/>
          <w:sz w:val="24"/>
          <w:szCs w:val="24"/>
        </w:rPr>
        <w:t xml:space="preserve">kolektivní ochranné známky </w:t>
      </w:r>
      <w:r w:rsidRPr="00B01E7E">
        <w:rPr>
          <w:rFonts w:ascii="Times New Roman" w:hAnsi="Times New Roman"/>
          <w:sz w:val="24"/>
          <w:szCs w:val="24"/>
        </w:rPr>
        <w:t>nepřijal přiměřená opatření, aby zabránil užívání ochranné známky způsobem neslučitelným se smlouvou o užívání, včetně jakékoli změny této smlouvy zapsané v rejstříku,</w:t>
      </w:r>
    </w:p>
    <w:p w:rsidR="002C5C37" w:rsidRPr="00B01E7E" w:rsidRDefault="002C5C37" w:rsidP="009B581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9B5814">
        <w:rPr>
          <w:rFonts w:ascii="Times New Roman" w:hAnsi="Times New Roman"/>
          <w:sz w:val="24"/>
          <w:szCs w:val="24"/>
        </w:rPr>
        <w:tab/>
      </w:r>
      <w:r w:rsidRPr="00B01E7E">
        <w:rPr>
          <w:rFonts w:ascii="Times New Roman" w:hAnsi="Times New Roman"/>
          <w:sz w:val="24"/>
          <w:szCs w:val="24"/>
        </w:rPr>
        <w:t>změna smlouvy o užívání ochranné známky byla zapsána do rejstříku v</w:t>
      </w:r>
      <w:r w:rsidR="0008499C" w:rsidRPr="00B01E7E">
        <w:rPr>
          <w:rFonts w:ascii="Times New Roman" w:hAnsi="Times New Roman"/>
          <w:sz w:val="24"/>
          <w:szCs w:val="24"/>
        </w:rPr>
        <w:t> </w:t>
      </w:r>
      <w:r w:rsidRPr="00B01E7E">
        <w:rPr>
          <w:rFonts w:ascii="Times New Roman" w:hAnsi="Times New Roman"/>
          <w:sz w:val="24"/>
          <w:szCs w:val="24"/>
        </w:rPr>
        <w:t>rozporu</w:t>
      </w:r>
      <w:r w:rsidR="0008499C" w:rsidRPr="00B01E7E">
        <w:rPr>
          <w:rFonts w:ascii="Times New Roman" w:hAnsi="Times New Roman"/>
          <w:sz w:val="24"/>
          <w:szCs w:val="24"/>
        </w:rPr>
        <w:t xml:space="preserve"> s § 38a, s </w:t>
      </w:r>
      <w:r w:rsidRPr="00B01E7E">
        <w:rPr>
          <w:rFonts w:ascii="Times New Roman" w:hAnsi="Times New Roman"/>
          <w:sz w:val="24"/>
          <w:szCs w:val="24"/>
        </w:rPr>
        <w:t xml:space="preserve">výjimkou případu, kdy vlastník ochranné známky novou změnou </w:t>
      </w:r>
      <w:r w:rsidR="00F4476B" w:rsidRPr="00B01E7E">
        <w:rPr>
          <w:rFonts w:ascii="Times New Roman" w:hAnsi="Times New Roman"/>
          <w:sz w:val="24"/>
          <w:szCs w:val="24"/>
        </w:rPr>
        <w:t>smlouvy</w:t>
      </w:r>
      <w:r w:rsidRPr="00B01E7E">
        <w:rPr>
          <w:rFonts w:ascii="Times New Roman" w:hAnsi="Times New Roman"/>
          <w:sz w:val="24"/>
          <w:szCs w:val="24"/>
        </w:rPr>
        <w:t xml:space="preserve"> </w:t>
      </w:r>
      <w:r w:rsidR="00F4476B" w:rsidRPr="00B01E7E">
        <w:rPr>
          <w:rFonts w:ascii="Times New Roman" w:hAnsi="Times New Roman"/>
          <w:sz w:val="24"/>
          <w:szCs w:val="24"/>
        </w:rPr>
        <w:t xml:space="preserve">o </w:t>
      </w:r>
      <w:r w:rsidRPr="00B01E7E">
        <w:rPr>
          <w:rFonts w:ascii="Times New Roman" w:hAnsi="Times New Roman"/>
          <w:sz w:val="24"/>
          <w:szCs w:val="24"/>
        </w:rPr>
        <w:t>užívání vyhoví požadavkům tohoto ustanovení, nebo</w:t>
      </w:r>
    </w:p>
    <w:p w:rsidR="002C5C37" w:rsidRPr="00B01E7E" w:rsidRDefault="002C5C37" w:rsidP="009B581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9B5814">
        <w:rPr>
          <w:rFonts w:ascii="Times New Roman" w:hAnsi="Times New Roman"/>
          <w:sz w:val="24"/>
          <w:szCs w:val="24"/>
        </w:rPr>
        <w:tab/>
      </w:r>
      <w:r w:rsidRPr="00B01E7E">
        <w:rPr>
          <w:rFonts w:ascii="Times New Roman" w:hAnsi="Times New Roman"/>
          <w:sz w:val="24"/>
          <w:szCs w:val="24"/>
        </w:rPr>
        <w:t>způsob, jakým byla ochranná známka oprávněnými osobami užívána, měl za následek, že se stala způsobilou klamat veřejnost podle § 37 odst. 2 písm. c).</w:t>
      </w:r>
    </w:p>
    <w:p w:rsidR="009B5814" w:rsidRDefault="009B5814" w:rsidP="00B01E7E">
      <w:pPr>
        <w:spacing w:after="0" w:line="240" w:lineRule="auto"/>
        <w:jc w:val="both"/>
        <w:rPr>
          <w:rFonts w:ascii="Times New Roman" w:hAnsi="Times New Roman"/>
          <w:sz w:val="24"/>
          <w:szCs w:val="24"/>
        </w:rPr>
      </w:pPr>
    </w:p>
    <w:p w:rsidR="004D3AEF" w:rsidRPr="00B01E7E" w:rsidRDefault="002C5C37"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Pro prohlášení kolektivní ochranné známky za neplatnou se použije § 32 s tím, že splnění </w:t>
      </w:r>
      <w:r w:rsidR="007B7081" w:rsidRPr="00B01E7E">
        <w:rPr>
          <w:rFonts w:ascii="Times New Roman" w:hAnsi="Times New Roman"/>
          <w:sz w:val="24"/>
          <w:szCs w:val="24"/>
        </w:rPr>
        <w:t xml:space="preserve">podmínky uvedené v </w:t>
      </w:r>
      <w:r w:rsidRPr="00B01E7E">
        <w:rPr>
          <w:rFonts w:ascii="Times New Roman" w:hAnsi="Times New Roman"/>
          <w:sz w:val="24"/>
          <w:szCs w:val="24"/>
        </w:rPr>
        <w:t xml:space="preserve">§ 4 písm. b) se posuzuje s přihlédnutím k § 35 odst. 1. </w:t>
      </w:r>
      <w:r w:rsidR="00922131" w:rsidRPr="00B01E7E">
        <w:rPr>
          <w:rFonts w:ascii="Times New Roman" w:hAnsi="Times New Roman"/>
          <w:sz w:val="24"/>
          <w:szCs w:val="24"/>
        </w:rPr>
        <w:t xml:space="preserve">Úřad prohlásí kolektivní ochrannou známku, která byla zapsána v rozporu s </w:t>
      </w:r>
      <w:r w:rsidRPr="00B01E7E">
        <w:rPr>
          <w:rFonts w:ascii="Times New Roman" w:hAnsi="Times New Roman"/>
          <w:sz w:val="24"/>
          <w:szCs w:val="24"/>
        </w:rPr>
        <w:t>§ 37 odst. 2</w:t>
      </w:r>
      <w:r w:rsidR="00922131" w:rsidRPr="00B01E7E">
        <w:rPr>
          <w:rFonts w:ascii="Times New Roman" w:hAnsi="Times New Roman"/>
          <w:sz w:val="24"/>
          <w:szCs w:val="24"/>
        </w:rPr>
        <w:t>, za neplatnou</w:t>
      </w:r>
      <w:r w:rsidRPr="00B01E7E">
        <w:rPr>
          <w:rFonts w:ascii="Times New Roman" w:hAnsi="Times New Roman"/>
          <w:sz w:val="24"/>
          <w:szCs w:val="24"/>
        </w:rPr>
        <w:t xml:space="preserve"> </w:t>
      </w:r>
      <w:r w:rsidR="00922131" w:rsidRPr="00B01E7E">
        <w:rPr>
          <w:rFonts w:ascii="Times New Roman" w:hAnsi="Times New Roman"/>
          <w:sz w:val="24"/>
          <w:szCs w:val="24"/>
        </w:rPr>
        <w:t xml:space="preserve">na základě návrhu podaného u Úřadu </w:t>
      </w:r>
      <w:r w:rsidRPr="00B01E7E">
        <w:rPr>
          <w:rFonts w:ascii="Times New Roman" w:hAnsi="Times New Roman"/>
          <w:sz w:val="24"/>
          <w:szCs w:val="24"/>
        </w:rPr>
        <w:t xml:space="preserve">s výjimkou případu, kdy vlastník kolektivní ochranné známky </w:t>
      </w:r>
      <w:r w:rsidR="00922131" w:rsidRPr="00B01E7E">
        <w:rPr>
          <w:rFonts w:ascii="Times New Roman" w:hAnsi="Times New Roman"/>
          <w:sz w:val="24"/>
          <w:szCs w:val="24"/>
        </w:rPr>
        <w:t xml:space="preserve">vyhoví </w:t>
      </w:r>
      <w:r w:rsidRPr="00B01E7E">
        <w:rPr>
          <w:rFonts w:ascii="Times New Roman" w:hAnsi="Times New Roman"/>
          <w:sz w:val="24"/>
          <w:szCs w:val="24"/>
        </w:rPr>
        <w:t xml:space="preserve">změnou </w:t>
      </w:r>
      <w:r w:rsidR="00922131" w:rsidRPr="00B01E7E">
        <w:rPr>
          <w:rFonts w:ascii="Times New Roman" w:hAnsi="Times New Roman"/>
          <w:sz w:val="24"/>
          <w:szCs w:val="24"/>
        </w:rPr>
        <w:t>smlouvy</w:t>
      </w:r>
      <w:r w:rsidRPr="00B01E7E">
        <w:rPr>
          <w:rFonts w:ascii="Times New Roman" w:hAnsi="Times New Roman"/>
          <w:sz w:val="24"/>
          <w:szCs w:val="24"/>
        </w:rPr>
        <w:t xml:space="preserve"> o užívání </w:t>
      </w:r>
      <w:r w:rsidR="00922131" w:rsidRPr="00B01E7E">
        <w:rPr>
          <w:rFonts w:ascii="Times New Roman" w:hAnsi="Times New Roman"/>
          <w:sz w:val="24"/>
          <w:szCs w:val="24"/>
        </w:rPr>
        <w:t>požadavkům</w:t>
      </w:r>
      <w:r w:rsidRPr="00B01E7E">
        <w:rPr>
          <w:rFonts w:ascii="Times New Roman" w:hAnsi="Times New Roman"/>
          <w:sz w:val="24"/>
          <w:szCs w:val="24"/>
        </w:rPr>
        <w:t xml:space="preserve"> </w:t>
      </w:r>
      <w:r w:rsidR="00922131" w:rsidRPr="00B01E7E">
        <w:rPr>
          <w:rFonts w:ascii="Times New Roman" w:hAnsi="Times New Roman"/>
          <w:sz w:val="24"/>
          <w:szCs w:val="24"/>
        </w:rPr>
        <w:t xml:space="preserve">podle </w:t>
      </w:r>
      <w:r w:rsidRPr="00B01E7E">
        <w:rPr>
          <w:rFonts w:ascii="Times New Roman" w:hAnsi="Times New Roman"/>
          <w:sz w:val="24"/>
          <w:szCs w:val="24"/>
        </w:rPr>
        <w:t>§ 3</w:t>
      </w:r>
      <w:r w:rsidR="00922131" w:rsidRPr="00B01E7E">
        <w:rPr>
          <w:rFonts w:ascii="Times New Roman" w:hAnsi="Times New Roman"/>
          <w:sz w:val="24"/>
          <w:szCs w:val="24"/>
        </w:rPr>
        <w:t>7 odst. 2</w:t>
      </w:r>
      <w:r w:rsidRPr="00B01E7E">
        <w:rPr>
          <w:rFonts w:ascii="Times New Roman" w:hAnsi="Times New Roman"/>
          <w:sz w:val="24"/>
          <w:szCs w:val="24"/>
        </w:rPr>
        <w:t>.</w:t>
      </w:r>
      <w:r w:rsidR="004D3AEF" w:rsidRPr="00B01E7E">
        <w:rPr>
          <w:rFonts w:ascii="Times New Roman" w:hAnsi="Times New Roman"/>
          <w:sz w:val="24"/>
          <w:szCs w:val="24"/>
        </w:rPr>
        <w:t>“.</w:t>
      </w:r>
    </w:p>
    <w:p w:rsidR="0070322B" w:rsidRDefault="0070322B" w:rsidP="00B01E7E">
      <w:pPr>
        <w:spacing w:after="0" w:line="240" w:lineRule="auto"/>
        <w:jc w:val="both"/>
        <w:rPr>
          <w:rFonts w:ascii="Times New Roman" w:hAnsi="Times New Roman"/>
          <w:sz w:val="24"/>
          <w:szCs w:val="24"/>
        </w:rPr>
      </w:pPr>
    </w:p>
    <w:p w:rsidR="009B5814" w:rsidRPr="00B01E7E" w:rsidRDefault="009B5814" w:rsidP="00B01E7E">
      <w:pPr>
        <w:spacing w:after="0" w:line="240" w:lineRule="auto"/>
        <w:jc w:val="both"/>
        <w:rPr>
          <w:rFonts w:ascii="Times New Roman" w:hAnsi="Times New Roman"/>
          <w:sz w:val="24"/>
          <w:szCs w:val="24"/>
        </w:rPr>
      </w:pPr>
    </w:p>
    <w:p w:rsidR="009B5814" w:rsidRDefault="009B5814">
      <w:pPr>
        <w:spacing w:after="0" w:line="240" w:lineRule="auto"/>
        <w:rPr>
          <w:rFonts w:ascii="Times New Roman" w:hAnsi="Times New Roman"/>
          <w:sz w:val="24"/>
          <w:szCs w:val="24"/>
        </w:rPr>
      </w:pPr>
      <w:r>
        <w:rPr>
          <w:rFonts w:ascii="Times New Roman" w:hAnsi="Times New Roman"/>
          <w:sz w:val="24"/>
          <w:szCs w:val="24"/>
        </w:rPr>
        <w:br w:type="page"/>
      </w:r>
    </w:p>
    <w:p w:rsidR="000B652C" w:rsidRPr="00B01E7E" w:rsidRDefault="009B5814" w:rsidP="009B5814">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106. </w:t>
      </w:r>
      <w:r w:rsidR="000B652C" w:rsidRPr="00B01E7E">
        <w:rPr>
          <w:rFonts w:ascii="Times New Roman" w:hAnsi="Times New Roman"/>
          <w:sz w:val="24"/>
          <w:szCs w:val="24"/>
        </w:rPr>
        <w:t>Za § 40 se vkládají nové § 40a až 40d, které včetně nadpis</w:t>
      </w:r>
      <w:r w:rsidR="00791E09" w:rsidRPr="00B01E7E">
        <w:rPr>
          <w:rFonts w:ascii="Times New Roman" w:hAnsi="Times New Roman"/>
          <w:sz w:val="24"/>
          <w:szCs w:val="24"/>
        </w:rPr>
        <w:t>ů</w:t>
      </w:r>
      <w:r w:rsidR="000B652C" w:rsidRPr="00B01E7E">
        <w:rPr>
          <w:rFonts w:ascii="Times New Roman" w:hAnsi="Times New Roman"/>
          <w:sz w:val="24"/>
          <w:szCs w:val="24"/>
        </w:rPr>
        <w:t xml:space="preserve"> znějí:</w:t>
      </w:r>
    </w:p>
    <w:p w:rsidR="009B5814" w:rsidRDefault="009B5814" w:rsidP="00B01E7E">
      <w:pPr>
        <w:spacing w:after="0" w:line="240" w:lineRule="auto"/>
        <w:jc w:val="both"/>
        <w:rPr>
          <w:rFonts w:ascii="Times New Roman" w:hAnsi="Times New Roman"/>
          <w:sz w:val="24"/>
          <w:szCs w:val="24"/>
        </w:rPr>
      </w:pPr>
    </w:p>
    <w:p w:rsidR="00B22C32" w:rsidRPr="00B01E7E" w:rsidRDefault="007B7081" w:rsidP="009B5814">
      <w:pPr>
        <w:spacing w:after="0" w:line="240" w:lineRule="auto"/>
        <w:jc w:val="center"/>
        <w:rPr>
          <w:rFonts w:ascii="Times New Roman" w:hAnsi="Times New Roman"/>
          <w:sz w:val="24"/>
          <w:szCs w:val="24"/>
        </w:rPr>
      </w:pPr>
      <w:r w:rsidRPr="00B01E7E">
        <w:rPr>
          <w:rFonts w:ascii="Times New Roman" w:hAnsi="Times New Roman"/>
          <w:sz w:val="24"/>
          <w:szCs w:val="24"/>
        </w:rPr>
        <w:t>„</w:t>
      </w:r>
      <w:r w:rsidR="00B22C32" w:rsidRPr="00B01E7E">
        <w:rPr>
          <w:rFonts w:ascii="Times New Roman" w:hAnsi="Times New Roman"/>
          <w:sz w:val="24"/>
          <w:szCs w:val="24"/>
        </w:rPr>
        <w:t>§ 40a</w:t>
      </w:r>
    </w:p>
    <w:p w:rsidR="00922131" w:rsidRPr="009B5814" w:rsidRDefault="00922131" w:rsidP="009B5814">
      <w:pPr>
        <w:spacing w:after="0" w:line="240" w:lineRule="auto"/>
        <w:jc w:val="center"/>
        <w:rPr>
          <w:rFonts w:ascii="Times New Roman" w:hAnsi="Times New Roman"/>
          <w:b/>
          <w:sz w:val="24"/>
          <w:szCs w:val="24"/>
        </w:rPr>
      </w:pPr>
      <w:r w:rsidRPr="009B5814">
        <w:rPr>
          <w:rFonts w:ascii="Times New Roman" w:hAnsi="Times New Roman"/>
          <w:b/>
          <w:sz w:val="24"/>
          <w:szCs w:val="24"/>
        </w:rPr>
        <w:t>Certifikační ochranná známka</w:t>
      </w:r>
    </w:p>
    <w:p w:rsidR="009B5814" w:rsidRPr="00B01E7E" w:rsidRDefault="009B5814" w:rsidP="00B01E7E">
      <w:pPr>
        <w:spacing w:after="0" w:line="240" w:lineRule="auto"/>
        <w:jc w:val="both"/>
        <w:rPr>
          <w:rFonts w:ascii="Times New Roman" w:hAnsi="Times New Roman"/>
          <w:sz w:val="24"/>
          <w:szCs w:val="24"/>
        </w:rPr>
      </w:pPr>
    </w:p>
    <w:p w:rsidR="000B652C" w:rsidRPr="00B01E7E" w:rsidRDefault="000B652C"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Certifikační ochrannou známkou je ochranná známka, která je </w:t>
      </w:r>
      <w:r w:rsidR="00875674" w:rsidRPr="00B01E7E">
        <w:rPr>
          <w:rFonts w:ascii="Times New Roman" w:hAnsi="Times New Roman"/>
          <w:sz w:val="24"/>
          <w:szCs w:val="24"/>
        </w:rPr>
        <w:t>takto</w:t>
      </w:r>
      <w:r w:rsidRPr="00B01E7E">
        <w:rPr>
          <w:rFonts w:ascii="Times New Roman" w:hAnsi="Times New Roman"/>
          <w:sz w:val="24"/>
          <w:szCs w:val="24"/>
        </w:rPr>
        <w:t xml:space="preserve"> </w:t>
      </w:r>
      <w:r w:rsidR="001604FE" w:rsidRPr="00B01E7E">
        <w:rPr>
          <w:rFonts w:ascii="Times New Roman" w:hAnsi="Times New Roman"/>
          <w:sz w:val="24"/>
          <w:szCs w:val="24"/>
        </w:rPr>
        <w:t>označena</w:t>
      </w:r>
      <w:r w:rsidRPr="00B01E7E">
        <w:rPr>
          <w:rFonts w:ascii="Times New Roman" w:hAnsi="Times New Roman"/>
          <w:sz w:val="24"/>
          <w:szCs w:val="24"/>
        </w:rPr>
        <w:t xml:space="preserve"> </w:t>
      </w:r>
      <w:r w:rsidR="00875674" w:rsidRPr="00B01E7E">
        <w:rPr>
          <w:rFonts w:ascii="Times New Roman" w:hAnsi="Times New Roman"/>
          <w:sz w:val="24"/>
          <w:szCs w:val="24"/>
        </w:rPr>
        <w:t xml:space="preserve">již při podání přihlášky </w:t>
      </w:r>
      <w:r w:rsidRPr="00B01E7E">
        <w:rPr>
          <w:rFonts w:ascii="Times New Roman" w:hAnsi="Times New Roman"/>
          <w:sz w:val="24"/>
          <w:szCs w:val="24"/>
        </w:rPr>
        <w:t xml:space="preserve">a která je </w:t>
      </w:r>
      <w:r w:rsidR="001604FE" w:rsidRPr="00B01E7E">
        <w:rPr>
          <w:rFonts w:ascii="Times New Roman" w:hAnsi="Times New Roman"/>
          <w:sz w:val="24"/>
          <w:szCs w:val="24"/>
        </w:rPr>
        <w:t>způsobilá</w:t>
      </w:r>
      <w:r w:rsidRPr="00B01E7E">
        <w:rPr>
          <w:rFonts w:ascii="Times New Roman" w:hAnsi="Times New Roman"/>
          <w:sz w:val="24"/>
          <w:szCs w:val="24"/>
        </w:rPr>
        <w:t xml:space="preserve"> rozliš</w:t>
      </w:r>
      <w:r w:rsidR="00640D4C" w:rsidRPr="00B01E7E">
        <w:rPr>
          <w:rFonts w:ascii="Times New Roman" w:hAnsi="Times New Roman"/>
          <w:sz w:val="24"/>
          <w:szCs w:val="24"/>
        </w:rPr>
        <w:t>ovat</w:t>
      </w:r>
      <w:r w:rsidRPr="00B01E7E">
        <w:rPr>
          <w:rFonts w:ascii="Times New Roman" w:hAnsi="Times New Roman"/>
          <w:sz w:val="24"/>
          <w:szCs w:val="24"/>
        </w:rPr>
        <w:t xml:space="preserve"> výrobky nebo služby, které vlastník </w:t>
      </w:r>
      <w:r w:rsidR="00640D4C" w:rsidRPr="00B01E7E">
        <w:rPr>
          <w:rFonts w:ascii="Times New Roman" w:hAnsi="Times New Roman"/>
          <w:sz w:val="24"/>
          <w:szCs w:val="24"/>
        </w:rPr>
        <w:t xml:space="preserve">této </w:t>
      </w:r>
      <w:r w:rsidRPr="00B01E7E">
        <w:rPr>
          <w:rFonts w:ascii="Times New Roman" w:hAnsi="Times New Roman"/>
          <w:sz w:val="24"/>
          <w:szCs w:val="24"/>
        </w:rPr>
        <w:t>ochranné známky certifikoval pro materiál, způsob výroby výrobků nebo poskytování služeb, kvalitu, přesnost nebo jiné vlastnosti, od výrobků nebo služeb, které takto certifikovány nejsou.</w:t>
      </w:r>
    </w:p>
    <w:p w:rsidR="009B5814" w:rsidRDefault="009B5814" w:rsidP="00B01E7E">
      <w:pPr>
        <w:spacing w:after="0" w:line="240" w:lineRule="auto"/>
        <w:jc w:val="both"/>
        <w:rPr>
          <w:rFonts w:ascii="Times New Roman" w:hAnsi="Times New Roman"/>
          <w:sz w:val="24"/>
          <w:szCs w:val="24"/>
        </w:rPr>
      </w:pPr>
    </w:p>
    <w:p w:rsidR="000B652C" w:rsidRPr="00B01E7E" w:rsidRDefault="000B652C"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w:t>
      </w:r>
      <w:r w:rsidR="00535739" w:rsidRPr="00B01E7E">
        <w:rPr>
          <w:rFonts w:ascii="Times New Roman" w:hAnsi="Times New Roman"/>
          <w:sz w:val="24"/>
          <w:szCs w:val="24"/>
        </w:rPr>
        <w:t xml:space="preserve">O zápis certifikační ochranné </w:t>
      </w:r>
      <w:r w:rsidR="006658D2" w:rsidRPr="00B01E7E">
        <w:rPr>
          <w:rFonts w:ascii="Times New Roman" w:hAnsi="Times New Roman"/>
          <w:sz w:val="24"/>
          <w:szCs w:val="24"/>
        </w:rPr>
        <w:t xml:space="preserve">známky </w:t>
      </w:r>
      <w:r w:rsidR="00F94693" w:rsidRPr="00B01E7E">
        <w:rPr>
          <w:rFonts w:ascii="Times New Roman" w:hAnsi="Times New Roman"/>
          <w:sz w:val="24"/>
          <w:szCs w:val="24"/>
        </w:rPr>
        <w:t>může</w:t>
      </w:r>
      <w:r w:rsidR="006658D2" w:rsidRPr="00B01E7E">
        <w:rPr>
          <w:rFonts w:ascii="Times New Roman" w:hAnsi="Times New Roman"/>
          <w:sz w:val="24"/>
          <w:szCs w:val="24"/>
        </w:rPr>
        <w:t xml:space="preserve"> požádat ten, kdo je způsobilý </w:t>
      </w:r>
      <w:r w:rsidR="001F0E96" w:rsidRPr="00B01E7E">
        <w:rPr>
          <w:rFonts w:ascii="Times New Roman" w:hAnsi="Times New Roman"/>
          <w:sz w:val="24"/>
          <w:szCs w:val="24"/>
        </w:rPr>
        <w:t xml:space="preserve">k certifikaci </w:t>
      </w:r>
      <w:r w:rsidR="00974681" w:rsidRPr="00B01E7E">
        <w:rPr>
          <w:rFonts w:ascii="Times New Roman" w:hAnsi="Times New Roman"/>
          <w:sz w:val="24"/>
          <w:szCs w:val="24"/>
        </w:rPr>
        <w:t xml:space="preserve">výrobků </w:t>
      </w:r>
      <w:r w:rsidR="001F0E96" w:rsidRPr="00B01E7E">
        <w:rPr>
          <w:rFonts w:ascii="Times New Roman" w:hAnsi="Times New Roman"/>
          <w:sz w:val="24"/>
          <w:szCs w:val="24"/>
        </w:rPr>
        <w:t>nebo služeb, pro něž má být certifikační ochranná známka zapsána, a</w:t>
      </w:r>
      <w:r w:rsidR="00DC2D75" w:rsidRPr="00B01E7E">
        <w:rPr>
          <w:rFonts w:ascii="Times New Roman" w:hAnsi="Times New Roman"/>
          <w:sz w:val="24"/>
          <w:szCs w:val="24"/>
        </w:rPr>
        <w:t> </w:t>
      </w:r>
      <w:r w:rsidR="001F0E96" w:rsidRPr="00B01E7E">
        <w:rPr>
          <w:rFonts w:ascii="Times New Roman" w:hAnsi="Times New Roman"/>
          <w:sz w:val="24"/>
          <w:szCs w:val="24"/>
        </w:rPr>
        <w:t>nevykonává podnikatelskou činnost zahrnující dodávání výrobků nebo poskytování sl</w:t>
      </w:r>
      <w:r w:rsidR="009B5814">
        <w:rPr>
          <w:rFonts w:ascii="Times New Roman" w:hAnsi="Times New Roman"/>
          <w:sz w:val="24"/>
          <w:szCs w:val="24"/>
        </w:rPr>
        <w:t>užeb, které jsou certifikovány.</w:t>
      </w:r>
    </w:p>
    <w:p w:rsidR="009B5814" w:rsidRDefault="009B5814" w:rsidP="00B01E7E">
      <w:pPr>
        <w:spacing w:after="0" w:line="240" w:lineRule="auto"/>
        <w:jc w:val="both"/>
        <w:rPr>
          <w:rFonts w:ascii="Times New Roman" w:hAnsi="Times New Roman"/>
          <w:sz w:val="24"/>
          <w:szCs w:val="24"/>
        </w:rPr>
      </w:pPr>
    </w:p>
    <w:p w:rsidR="000B652C" w:rsidRPr="00B01E7E" w:rsidRDefault="000B652C"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234553" w:rsidRPr="00B01E7E">
        <w:rPr>
          <w:rFonts w:ascii="Times New Roman" w:hAnsi="Times New Roman"/>
          <w:sz w:val="24"/>
          <w:szCs w:val="24"/>
        </w:rPr>
        <w:t>3</w:t>
      </w:r>
      <w:r w:rsidRPr="00B01E7E">
        <w:rPr>
          <w:rFonts w:ascii="Times New Roman" w:hAnsi="Times New Roman"/>
          <w:sz w:val="24"/>
          <w:szCs w:val="24"/>
        </w:rPr>
        <w:t>) Není-li dále stanoveno jinak, platí pro certifikační ochranné známky</w:t>
      </w:r>
      <w:r w:rsidR="00B22C32" w:rsidRPr="00B01E7E">
        <w:rPr>
          <w:rFonts w:ascii="Times New Roman" w:hAnsi="Times New Roman"/>
          <w:sz w:val="24"/>
          <w:szCs w:val="24"/>
        </w:rPr>
        <w:t xml:space="preserve"> </w:t>
      </w:r>
      <w:r w:rsidR="009B5814">
        <w:rPr>
          <w:rFonts w:ascii="Times New Roman" w:hAnsi="Times New Roman"/>
          <w:sz w:val="24"/>
          <w:szCs w:val="24"/>
        </w:rPr>
        <w:t>ustanovení hlav </w:t>
      </w:r>
      <w:r w:rsidRPr="00B01E7E">
        <w:rPr>
          <w:rFonts w:ascii="Times New Roman" w:hAnsi="Times New Roman"/>
          <w:sz w:val="24"/>
          <w:szCs w:val="24"/>
        </w:rPr>
        <w:t>I až VIII a X a XI obdobně.</w:t>
      </w:r>
    </w:p>
    <w:p w:rsidR="009B5814" w:rsidRDefault="009B5814" w:rsidP="00B01E7E">
      <w:pPr>
        <w:spacing w:after="0" w:line="240" w:lineRule="auto"/>
        <w:jc w:val="both"/>
        <w:rPr>
          <w:rFonts w:ascii="Times New Roman" w:hAnsi="Times New Roman"/>
          <w:sz w:val="24"/>
          <w:szCs w:val="24"/>
        </w:rPr>
      </w:pPr>
    </w:p>
    <w:p w:rsidR="009B5814" w:rsidRDefault="009B5814" w:rsidP="00B01E7E">
      <w:pPr>
        <w:spacing w:after="0" w:line="240" w:lineRule="auto"/>
        <w:jc w:val="both"/>
        <w:rPr>
          <w:rFonts w:ascii="Times New Roman" w:hAnsi="Times New Roman"/>
          <w:sz w:val="24"/>
          <w:szCs w:val="24"/>
        </w:rPr>
      </w:pPr>
    </w:p>
    <w:p w:rsidR="000B652C" w:rsidRPr="00B01E7E" w:rsidRDefault="000B652C" w:rsidP="009B5814">
      <w:pPr>
        <w:spacing w:after="0" w:line="240" w:lineRule="auto"/>
        <w:jc w:val="center"/>
        <w:rPr>
          <w:rFonts w:ascii="Times New Roman" w:hAnsi="Times New Roman"/>
          <w:sz w:val="24"/>
          <w:szCs w:val="24"/>
        </w:rPr>
      </w:pPr>
      <w:r w:rsidRPr="00B01E7E">
        <w:rPr>
          <w:rFonts w:ascii="Times New Roman" w:hAnsi="Times New Roman"/>
          <w:sz w:val="24"/>
          <w:szCs w:val="24"/>
        </w:rPr>
        <w:t>§ 40b</w:t>
      </w:r>
    </w:p>
    <w:p w:rsidR="001F0E96" w:rsidRPr="009B5814" w:rsidRDefault="001F0E96" w:rsidP="009B5814">
      <w:pPr>
        <w:spacing w:after="0" w:line="240" w:lineRule="auto"/>
        <w:jc w:val="center"/>
        <w:rPr>
          <w:rFonts w:ascii="Times New Roman" w:hAnsi="Times New Roman"/>
          <w:b/>
          <w:sz w:val="24"/>
          <w:szCs w:val="24"/>
        </w:rPr>
      </w:pPr>
      <w:r w:rsidRPr="009B5814">
        <w:rPr>
          <w:rFonts w:ascii="Times New Roman" w:hAnsi="Times New Roman"/>
          <w:b/>
          <w:sz w:val="24"/>
          <w:szCs w:val="24"/>
        </w:rPr>
        <w:t>Náležitosti a průzkum přihlášky certifikační ochranné známky</w:t>
      </w:r>
    </w:p>
    <w:p w:rsidR="001F0E96" w:rsidRPr="00B01E7E" w:rsidRDefault="001F0E96" w:rsidP="00B01E7E">
      <w:pPr>
        <w:spacing w:after="0" w:line="240" w:lineRule="auto"/>
        <w:jc w:val="both"/>
        <w:rPr>
          <w:rFonts w:ascii="Times New Roman" w:hAnsi="Times New Roman"/>
          <w:sz w:val="24"/>
          <w:szCs w:val="24"/>
        </w:rPr>
      </w:pPr>
    </w:p>
    <w:p w:rsidR="001F0E96" w:rsidRPr="00B01E7E" w:rsidRDefault="00F31F19"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(1)</w:t>
      </w:r>
      <w:r w:rsidR="009B5814">
        <w:rPr>
          <w:rFonts w:ascii="Times New Roman" w:hAnsi="Times New Roman"/>
          <w:sz w:val="24"/>
          <w:szCs w:val="24"/>
        </w:rPr>
        <w:t xml:space="preserve"> </w:t>
      </w:r>
      <w:r w:rsidR="001F0E96" w:rsidRPr="00B01E7E">
        <w:rPr>
          <w:rFonts w:ascii="Times New Roman" w:hAnsi="Times New Roman"/>
          <w:sz w:val="24"/>
          <w:szCs w:val="24"/>
        </w:rPr>
        <w:t>K</w:t>
      </w:r>
      <w:r w:rsidR="009B5814">
        <w:rPr>
          <w:rFonts w:ascii="Times New Roman" w:hAnsi="Times New Roman"/>
          <w:sz w:val="24"/>
          <w:szCs w:val="24"/>
        </w:rPr>
        <w:t xml:space="preserve"> </w:t>
      </w:r>
      <w:r w:rsidR="001F0E96" w:rsidRPr="00B01E7E">
        <w:rPr>
          <w:rFonts w:ascii="Times New Roman" w:hAnsi="Times New Roman"/>
          <w:sz w:val="24"/>
          <w:szCs w:val="24"/>
        </w:rPr>
        <w:t xml:space="preserve">přihlášce certifikační ochranné známky musí být přiložena pravidla pro užívání certifikační ochranné známky. Náležitosti pravidel pro užívání certifikační ochranné známky jsou uvedeny v příloze </w:t>
      </w:r>
      <w:r w:rsidR="0095385A" w:rsidRPr="00B01E7E">
        <w:rPr>
          <w:rFonts w:ascii="Times New Roman" w:hAnsi="Times New Roman"/>
          <w:sz w:val="24"/>
          <w:szCs w:val="24"/>
        </w:rPr>
        <w:t>č. 2</w:t>
      </w:r>
      <w:r w:rsidR="001F0E96" w:rsidRPr="00B01E7E">
        <w:rPr>
          <w:rFonts w:ascii="Times New Roman" w:hAnsi="Times New Roman"/>
          <w:sz w:val="24"/>
          <w:szCs w:val="24"/>
        </w:rPr>
        <w:t xml:space="preserve"> k tomuto zákonu.</w:t>
      </w:r>
    </w:p>
    <w:p w:rsidR="009B5814" w:rsidRDefault="009B5814" w:rsidP="00B01E7E">
      <w:pPr>
        <w:spacing w:after="0" w:line="240" w:lineRule="auto"/>
        <w:jc w:val="both"/>
        <w:rPr>
          <w:rFonts w:ascii="Times New Roman" w:hAnsi="Times New Roman"/>
          <w:sz w:val="24"/>
          <w:szCs w:val="24"/>
        </w:rPr>
      </w:pPr>
    </w:p>
    <w:p w:rsidR="006C3263" w:rsidRPr="00B01E7E" w:rsidRDefault="00F31F19"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(2) </w:t>
      </w:r>
      <w:r w:rsidR="006C3263" w:rsidRPr="00B01E7E">
        <w:rPr>
          <w:rFonts w:ascii="Times New Roman" w:hAnsi="Times New Roman"/>
          <w:sz w:val="24"/>
          <w:szCs w:val="24"/>
        </w:rPr>
        <w:t>Úřad podrobí přihlášku certifikační ochranné známky průzkumu v rozsahu uvedeném v § 21 a 2</w:t>
      </w:r>
      <w:r w:rsidR="001F0E96" w:rsidRPr="00B01E7E">
        <w:rPr>
          <w:rFonts w:ascii="Times New Roman" w:hAnsi="Times New Roman"/>
          <w:sz w:val="24"/>
          <w:szCs w:val="24"/>
        </w:rPr>
        <w:t>2</w:t>
      </w:r>
      <w:r w:rsidR="006C3263" w:rsidRPr="00B01E7E">
        <w:rPr>
          <w:rFonts w:ascii="Times New Roman" w:hAnsi="Times New Roman"/>
          <w:sz w:val="24"/>
          <w:szCs w:val="24"/>
        </w:rPr>
        <w:t xml:space="preserve"> s tím, že splnění podmínky stanovené v § 4 písm. b) Úřad hodnotí s přihlédnutím k § 40a odst. 1.</w:t>
      </w:r>
    </w:p>
    <w:p w:rsidR="009B5814" w:rsidRDefault="009B5814" w:rsidP="00B01E7E">
      <w:pPr>
        <w:spacing w:after="0" w:line="240" w:lineRule="auto"/>
        <w:jc w:val="both"/>
        <w:rPr>
          <w:rFonts w:ascii="Times New Roman" w:hAnsi="Times New Roman"/>
          <w:sz w:val="24"/>
          <w:szCs w:val="24"/>
        </w:rPr>
      </w:pPr>
    </w:p>
    <w:p w:rsidR="006C3263" w:rsidRPr="00B01E7E" w:rsidRDefault="00F31F19"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(3) </w:t>
      </w:r>
      <w:r w:rsidR="006C3263" w:rsidRPr="00B01E7E">
        <w:rPr>
          <w:rFonts w:ascii="Times New Roman" w:hAnsi="Times New Roman"/>
          <w:sz w:val="24"/>
          <w:szCs w:val="24"/>
        </w:rPr>
        <w:t>Mimo důvody pro zamítnutí přihlášky podle § 4 Úřad zamítne přihlášku certifikační ochranné známky</w:t>
      </w:r>
      <w:r w:rsidR="00701950" w:rsidRPr="00B01E7E">
        <w:rPr>
          <w:rFonts w:ascii="Times New Roman" w:hAnsi="Times New Roman"/>
          <w:sz w:val="24"/>
          <w:szCs w:val="24"/>
        </w:rPr>
        <w:t>,</w:t>
      </w:r>
    </w:p>
    <w:p w:rsidR="000B652C" w:rsidRPr="00B01E7E" w:rsidRDefault="00080214" w:rsidP="00B01E7E">
      <w:pPr>
        <w:spacing w:after="0" w:line="240" w:lineRule="auto"/>
        <w:jc w:val="both"/>
        <w:rPr>
          <w:rFonts w:ascii="Times New Roman" w:hAnsi="Times New Roman"/>
          <w:sz w:val="24"/>
          <w:szCs w:val="24"/>
        </w:rPr>
      </w:pPr>
      <w:r w:rsidRPr="00B01E7E">
        <w:rPr>
          <w:rFonts w:ascii="Times New Roman" w:hAnsi="Times New Roman"/>
          <w:sz w:val="24"/>
          <w:szCs w:val="24"/>
        </w:rPr>
        <w:t>a)</w:t>
      </w:r>
      <w:r w:rsidR="009B5814">
        <w:rPr>
          <w:rFonts w:ascii="Times New Roman" w:hAnsi="Times New Roman"/>
          <w:sz w:val="24"/>
          <w:szCs w:val="24"/>
        </w:rPr>
        <w:tab/>
      </w:r>
      <w:r w:rsidR="000B652C" w:rsidRPr="00B01E7E">
        <w:rPr>
          <w:rFonts w:ascii="Times New Roman" w:hAnsi="Times New Roman"/>
          <w:sz w:val="24"/>
          <w:szCs w:val="24"/>
        </w:rPr>
        <w:t>nesplňuje-li přihláška podmínky stanovené v</w:t>
      </w:r>
      <w:r w:rsidR="005F31DD" w:rsidRPr="00B01E7E">
        <w:rPr>
          <w:rFonts w:ascii="Times New Roman" w:hAnsi="Times New Roman"/>
          <w:sz w:val="24"/>
          <w:szCs w:val="24"/>
        </w:rPr>
        <w:t xml:space="preserve"> odstavci 1 </w:t>
      </w:r>
      <w:r w:rsidR="0099180F" w:rsidRPr="00B01E7E">
        <w:rPr>
          <w:rFonts w:ascii="Times New Roman" w:hAnsi="Times New Roman"/>
          <w:sz w:val="24"/>
          <w:szCs w:val="24"/>
        </w:rPr>
        <w:t>nebo</w:t>
      </w:r>
      <w:r w:rsidR="005F31DD" w:rsidRPr="00B01E7E">
        <w:rPr>
          <w:rFonts w:ascii="Times New Roman" w:hAnsi="Times New Roman"/>
          <w:sz w:val="24"/>
          <w:szCs w:val="24"/>
        </w:rPr>
        <w:t xml:space="preserve"> </w:t>
      </w:r>
      <w:r w:rsidR="007B7081" w:rsidRPr="00B01E7E">
        <w:rPr>
          <w:rFonts w:ascii="Times New Roman" w:hAnsi="Times New Roman"/>
          <w:sz w:val="24"/>
          <w:szCs w:val="24"/>
        </w:rPr>
        <w:t xml:space="preserve">v </w:t>
      </w:r>
      <w:r w:rsidR="005F31DD" w:rsidRPr="00B01E7E">
        <w:rPr>
          <w:rFonts w:ascii="Times New Roman" w:hAnsi="Times New Roman"/>
          <w:sz w:val="24"/>
          <w:szCs w:val="24"/>
        </w:rPr>
        <w:t>§ 40a</w:t>
      </w:r>
      <w:r w:rsidR="000B652C" w:rsidRPr="00B01E7E">
        <w:rPr>
          <w:rFonts w:ascii="Times New Roman" w:hAnsi="Times New Roman"/>
          <w:sz w:val="24"/>
          <w:szCs w:val="24"/>
        </w:rPr>
        <w:t>,</w:t>
      </w:r>
    </w:p>
    <w:p w:rsidR="000B652C" w:rsidRPr="00B01E7E" w:rsidRDefault="00080214" w:rsidP="009B581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9B5814">
        <w:rPr>
          <w:rFonts w:ascii="Times New Roman" w:hAnsi="Times New Roman"/>
          <w:sz w:val="24"/>
          <w:szCs w:val="24"/>
        </w:rPr>
        <w:tab/>
      </w:r>
      <w:r w:rsidR="000B652C" w:rsidRPr="00B01E7E">
        <w:rPr>
          <w:rFonts w:ascii="Times New Roman" w:hAnsi="Times New Roman"/>
          <w:sz w:val="24"/>
          <w:szCs w:val="24"/>
        </w:rPr>
        <w:t>odporují-li pravidla pro užívání certifikační ochranné známky veřejnému pořádku nebo dobrým mravům</w:t>
      </w:r>
      <w:r w:rsidR="009B5814">
        <w:rPr>
          <w:rFonts w:ascii="Times New Roman" w:hAnsi="Times New Roman"/>
          <w:sz w:val="24"/>
          <w:szCs w:val="24"/>
        </w:rPr>
        <w:t>, nebo</w:t>
      </w:r>
    </w:p>
    <w:p w:rsidR="000B652C" w:rsidRPr="00B01E7E" w:rsidRDefault="009B5814" w:rsidP="009B5814">
      <w:pPr>
        <w:spacing w:after="0" w:line="240" w:lineRule="auto"/>
        <w:ind w:left="708" w:hanging="708"/>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000B652C" w:rsidRPr="00B01E7E">
        <w:rPr>
          <w:rFonts w:ascii="Times New Roman" w:hAnsi="Times New Roman"/>
          <w:sz w:val="24"/>
          <w:szCs w:val="24"/>
        </w:rPr>
        <w:t xml:space="preserve">je-li nebezpečí, že bude veřejnost klamána, pokud jde o povahu nebo význam </w:t>
      </w:r>
      <w:r w:rsidR="00392040" w:rsidRPr="00B01E7E">
        <w:rPr>
          <w:rFonts w:ascii="Times New Roman" w:hAnsi="Times New Roman"/>
          <w:sz w:val="24"/>
          <w:szCs w:val="24"/>
        </w:rPr>
        <w:t xml:space="preserve">certifikační </w:t>
      </w:r>
      <w:r w:rsidR="000B652C" w:rsidRPr="00B01E7E">
        <w:rPr>
          <w:rFonts w:ascii="Times New Roman" w:hAnsi="Times New Roman"/>
          <w:sz w:val="24"/>
          <w:szCs w:val="24"/>
        </w:rPr>
        <w:t>ochranné známky, zejména pokud by mohla být považována za něco jiného než</w:t>
      </w:r>
      <w:r>
        <w:rPr>
          <w:rFonts w:ascii="Times New Roman" w:hAnsi="Times New Roman"/>
          <w:sz w:val="24"/>
          <w:szCs w:val="24"/>
        </w:rPr>
        <w:t xml:space="preserve"> certifikační ochrannou známku.</w:t>
      </w:r>
    </w:p>
    <w:p w:rsidR="009B5814" w:rsidRDefault="009B5814" w:rsidP="00B01E7E">
      <w:pPr>
        <w:spacing w:after="0" w:line="240" w:lineRule="auto"/>
        <w:jc w:val="both"/>
        <w:rPr>
          <w:rFonts w:ascii="Times New Roman" w:hAnsi="Times New Roman"/>
          <w:sz w:val="24"/>
          <w:szCs w:val="24"/>
        </w:rPr>
      </w:pPr>
    </w:p>
    <w:p w:rsidR="000B652C" w:rsidRPr="00B01E7E" w:rsidRDefault="000B652C"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392040" w:rsidRPr="00B01E7E">
        <w:rPr>
          <w:rFonts w:ascii="Times New Roman" w:hAnsi="Times New Roman"/>
          <w:sz w:val="24"/>
          <w:szCs w:val="24"/>
        </w:rPr>
        <w:t>4</w:t>
      </w:r>
      <w:r w:rsidRPr="00B01E7E">
        <w:rPr>
          <w:rFonts w:ascii="Times New Roman" w:hAnsi="Times New Roman"/>
          <w:sz w:val="24"/>
          <w:szCs w:val="24"/>
        </w:rPr>
        <w:t xml:space="preserve">) </w:t>
      </w:r>
      <w:r w:rsidR="00392040" w:rsidRPr="00B01E7E">
        <w:rPr>
          <w:rFonts w:ascii="Times New Roman" w:hAnsi="Times New Roman"/>
          <w:sz w:val="24"/>
          <w:szCs w:val="24"/>
        </w:rPr>
        <w:t>Úřad p</w:t>
      </w:r>
      <w:r w:rsidRPr="00B01E7E">
        <w:rPr>
          <w:rFonts w:ascii="Times New Roman" w:hAnsi="Times New Roman"/>
          <w:sz w:val="24"/>
          <w:szCs w:val="24"/>
        </w:rPr>
        <w:t>řihlášk</w:t>
      </w:r>
      <w:r w:rsidR="00392040" w:rsidRPr="00B01E7E">
        <w:rPr>
          <w:rFonts w:ascii="Times New Roman" w:hAnsi="Times New Roman"/>
          <w:sz w:val="24"/>
          <w:szCs w:val="24"/>
        </w:rPr>
        <w:t xml:space="preserve">u certifikační ochranné známky </w:t>
      </w:r>
      <w:r w:rsidRPr="00B01E7E">
        <w:rPr>
          <w:rFonts w:ascii="Times New Roman" w:hAnsi="Times New Roman"/>
          <w:sz w:val="24"/>
          <w:szCs w:val="24"/>
        </w:rPr>
        <w:t>nezamítne, vyhoví-li přihlašovatel změnou pravidel pro užívání certifikační ochranné známky požadavkům uvedeným v</w:t>
      </w:r>
      <w:r w:rsidR="0008499C" w:rsidRPr="00B01E7E">
        <w:rPr>
          <w:rFonts w:ascii="Times New Roman" w:hAnsi="Times New Roman"/>
          <w:sz w:val="24"/>
          <w:szCs w:val="24"/>
        </w:rPr>
        <w:t> odstavci </w:t>
      </w:r>
      <w:r w:rsidR="00392040" w:rsidRPr="00B01E7E">
        <w:rPr>
          <w:rFonts w:ascii="Times New Roman" w:hAnsi="Times New Roman"/>
          <w:sz w:val="24"/>
          <w:szCs w:val="24"/>
        </w:rPr>
        <w:t>3</w:t>
      </w:r>
      <w:r w:rsidRPr="00B01E7E">
        <w:rPr>
          <w:rFonts w:ascii="Times New Roman" w:hAnsi="Times New Roman"/>
          <w:sz w:val="24"/>
          <w:szCs w:val="24"/>
        </w:rPr>
        <w:t>.</w:t>
      </w:r>
    </w:p>
    <w:p w:rsidR="009B5814" w:rsidRDefault="009B5814" w:rsidP="00B01E7E">
      <w:pPr>
        <w:spacing w:after="0" w:line="240" w:lineRule="auto"/>
        <w:jc w:val="both"/>
        <w:rPr>
          <w:rFonts w:ascii="Times New Roman" w:hAnsi="Times New Roman"/>
          <w:sz w:val="24"/>
          <w:szCs w:val="24"/>
        </w:rPr>
      </w:pPr>
    </w:p>
    <w:p w:rsidR="000B652C" w:rsidRPr="00B01E7E" w:rsidRDefault="000B652C"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392040" w:rsidRPr="00B01E7E">
        <w:rPr>
          <w:rFonts w:ascii="Times New Roman" w:hAnsi="Times New Roman"/>
          <w:sz w:val="24"/>
          <w:szCs w:val="24"/>
        </w:rPr>
        <w:t>5</w:t>
      </w:r>
      <w:r w:rsidRPr="00B01E7E">
        <w:rPr>
          <w:rFonts w:ascii="Times New Roman" w:hAnsi="Times New Roman"/>
          <w:sz w:val="24"/>
          <w:szCs w:val="24"/>
        </w:rPr>
        <w:t xml:space="preserve">) Připomínky </w:t>
      </w:r>
      <w:r w:rsidR="00701950" w:rsidRPr="00B01E7E">
        <w:rPr>
          <w:rFonts w:ascii="Times New Roman" w:hAnsi="Times New Roman"/>
          <w:sz w:val="24"/>
          <w:szCs w:val="24"/>
        </w:rPr>
        <w:t xml:space="preserve">týkající se </w:t>
      </w:r>
      <w:r w:rsidRPr="00B01E7E">
        <w:rPr>
          <w:rFonts w:ascii="Times New Roman" w:hAnsi="Times New Roman"/>
          <w:sz w:val="24"/>
          <w:szCs w:val="24"/>
        </w:rPr>
        <w:t>přihláš</w:t>
      </w:r>
      <w:r w:rsidR="00701950" w:rsidRPr="00B01E7E">
        <w:rPr>
          <w:rFonts w:ascii="Times New Roman" w:hAnsi="Times New Roman"/>
          <w:sz w:val="24"/>
          <w:szCs w:val="24"/>
        </w:rPr>
        <w:t>ky</w:t>
      </w:r>
      <w:r w:rsidRPr="00B01E7E">
        <w:rPr>
          <w:rFonts w:ascii="Times New Roman" w:hAnsi="Times New Roman"/>
          <w:sz w:val="24"/>
          <w:szCs w:val="24"/>
        </w:rPr>
        <w:t xml:space="preserve"> certifikační ochranné známky mohou </w:t>
      </w:r>
      <w:r w:rsidR="00701950" w:rsidRPr="00B01E7E">
        <w:rPr>
          <w:rFonts w:ascii="Times New Roman" w:hAnsi="Times New Roman"/>
          <w:sz w:val="24"/>
          <w:szCs w:val="24"/>
        </w:rPr>
        <w:t xml:space="preserve">mimo důvody uvedené v § 24 </w:t>
      </w:r>
      <w:r w:rsidRPr="00B01E7E">
        <w:rPr>
          <w:rFonts w:ascii="Times New Roman" w:hAnsi="Times New Roman"/>
          <w:sz w:val="24"/>
          <w:szCs w:val="24"/>
        </w:rPr>
        <w:t>být založeny na důvodech podle odst</w:t>
      </w:r>
      <w:r w:rsidR="00701950" w:rsidRPr="00B01E7E">
        <w:rPr>
          <w:rFonts w:ascii="Times New Roman" w:hAnsi="Times New Roman"/>
          <w:sz w:val="24"/>
          <w:szCs w:val="24"/>
        </w:rPr>
        <w:t>avce 3</w:t>
      </w:r>
      <w:r w:rsidR="009B5814">
        <w:rPr>
          <w:rFonts w:ascii="Times New Roman" w:hAnsi="Times New Roman"/>
          <w:sz w:val="24"/>
          <w:szCs w:val="24"/>
        </w:rPr>
        <w:t>.</w:t>
      </w:r>
    </w:p>
    <w:p w:rsidR="009B5814" w:rsidRDefault="009B5814" w:rsidP="00B01E7E">
      <w:pPr>
        <w:spacing w:after="0" w:line="240" w:lineRule="auto"/>
        <w:jc w:val="both"/>
        <w:rPr>
          <w:rFonts w:ascii="Times New Roman" w:hAnsi="Times New Roman"/>
          <w:sz w:val="24"/>
          <w:szCs w:val="24"/>
        </w:rPr>
      </w:pPr>
    </w:p>
    <w:p w:rsidR="00392040" w:rsidRPr="00B01E7E" w:rsidRDefault="00392040"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(6) Splňuje-li přihláška certifikační ochranné známky podmínky pro zápis do rejstříku, Úřad ji do rejstříku</w:t>
      </w:r>
      <w:r w:rsidR="000A186F" w:rsidRPr="00B01E7E">
        <w:rPr>
          <w:rFonts w:ascii="Times New Roman" w:hAnsi="Times New Roman"/>
          <w:sz w:val="24"/>
          <w:szCs w:val="24"/>
        </w:rPr>
        <w:t xml:space="preserve"> zapíše</w:t>
      </w:r>
      <w:r w:rsidRPr="00B01E7E">
        <w:rPr>
          <w:rFonts w:ascii="Times New Roman" w:hAnsi="Times New Roman"/>
          <w:sz w:val="24"/>
          <w:szCs w:val="24"/>
        </w:rPr>
        <w:t>; přihlašovatel se stává vlastníke</w:t>
      </w:r>
      <w:r w:rsidR="009B5814">
        <w:rPr>
          <w:rFonts w:ascii="Times New Roman" w:hAnsi="Times New Roman"/>
          <w:sz w:val="24"/>
          <w:szCs w:val="24"/>
        </w:rPr>
        <w:t>m certifikační ochranné známky.</w:t>
      </w:r>
    </w:p>
    <w:p w:rsidR="009B5814" w:rsidRDefault="009B5814" w:rsidP="00B01E7E">
      <w:pPr>
        <w:spacing w:after="0" w:line="240" w:lineRule="auto"/>
        <w:jc w:val="both"/>
        <w:rPr>
          <w:rFonts w:ascii="Times New Roman" w:hAnsi="Times New Roman"/>
          <w:sz w:val="24"/>
          <w:szCs w:val="24"/>
        </w:rPr>
      </w:pPr>
    </w:p>
    <w:p w:rsidR="00392040" w:rsidRPr="00B01E7E" w:rsidRDefault="00392040"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(7) Úřad v rejstříku zveřejní pravidla pro užívání </w:t>
      </w:r>
      <w:r w:rsidR="00806AB2" w:rsidRPr="00B01E7E">
        <w:rPr>
          <w:rFonts w:ascii="Times New Roman" w:hAnsi="Times New Roman"/>
          <w:sz w:val="24"/>
          <w:szCs w:val="24"/>
        </w:rPr>
        <w:t>certifikační ochranné známky</w:t>
      </w:r>
      <w:r w:rsidRPr="00B01E7E">
        <w:rPr>
          <w:rFonts w:ascii="Times New Roman" w:hAnsi="Times New Roman"/>
          <w:sz w:val="24"/>
          <w:szCs w:val="24"/>
        </w:rPr>
        <w:t>.</w:t>
      </w:r>
    </w:p>
    <w:p w:rsidR="000B652C" w:rsidRDefault="000B652C" w:rsidP="00B01E7E">
      <w:pPr>
        <w:spacing w:after="0" w:line="240" w:lineRule="auto"/>
        <w:jc w:val="both"/>
        <w:rPr>
          <w:rFonts w:ascii="Times New Roman" w:hAnsi="Times New Roman"/>
          <w:sz w:val="24"/>
          <w:szCs w:val="24"/>
        </w:rPr>
      </w:pPr>
    </w:p>
    <w:p w:rsidR="009B5814" w:rsidRPr="00B01E7E" w:rsidRDefault="009B5814" w:rsidP="00B01E7E">
      <w:pPr>
        <w:spacing w:after="0" w:line="240" w:lineRule="auto"/>
        <w:jc w:val="both"/>
        <w:rPr>
          <w:rFonts w:ascii="Times New Roman" w:hAnsi="Times New Roman"/>
          <w:sz w:val="24"/>
          <w:szCs w:val="24"/>
        </w:rPr>
      </w:pPr>
    </w:p>
    <w:p w:rsidR="000B652C" w:rsidRPr="00B01E7E" w:rsidRDefault="000B652C" w:rsidP="009B5814">
      <w:pPr>
        <w:spacing w:after="0" w:line="240" w:lineRule="auto"/>
        <w:jc w:val="center"/>
        <w:rPr>
          <w:rFonts w:ascii="Times New Roman" w:hAnsi="Times New Roman"/>
          <w:sz w:val="24"/>
          <w:szCs w:val="24"/>
        </w:rPr>
      </w:pPr>
      <w:r w:rsidRPr="00B01E7E">
        <w:rPr>
          <w:rFonts w:ascii="Times New Roman" w:hAnsi="Times New Roman"/>
          <w:sz w:val="24"/>
          <w:szCs w:val="24"/>
        </w:rPr>
        <w:t>§ 40c</w:t>
      </w:r>
    </w:p>
    <w:p w:rsidR="000B652C" w:rsidRPr="009B5814" w:rsidRDefault="00B674B4" w:rsidP="009B5814">
      <w:pPr>
        <w:spacing w:after="0" w:line="240" w:lineRule="auto"/>
        <w:jc w:val="center"/>
        <w:rPr>
          <w:rFonts w:ascii="Times New Roman" w:hAnsi="Times New Roman"/>
          <w:b/>
          <w:sz w:val="24"/>
          <w:szCs w:val="24"/>
        </w:rPr>
      </w:pPr>
      <w:r w:rsidRPr="009B5814">
        <w:rPr>
          <w:rFonts w:ascii="Times New Roman" w:hAnsi="Times New Roman"/>
          <w:b/>
          <w:sz w:val="24"/>
          <w:szCs w:val="24"/>
        </w:rPr>
        <w:t>Změna pravidel pro užívání certifikační ochranné známky</w:t>
      </w:r>
    </w:p>
    <w:p w:rsidR="00080214" w:rsidRPr="00B01E7E" w:rsidRDefault="00080214" w:rsidP="00B01E7E">
      <w:pPr>
        <w:spacing w:after="0" w:line="240" w:lineRule="auto"/>
        <w:jc w:val="both"/>
        <w:rPr>
          <w:rFonts w:ascii="Times New Roman" w:hAnsi="Times New Roman"/>
          <w:sz w:val="24"/>
          <w:szCs w:val="24"/>
        </w:rPr>
      </w:pPr>
    </w:p>
    <w:p w:rsidR="00B674B4" w:rsidRPr="00B01E7E" w:rsidRDefault="0008499C"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(1)</w:t>
      </w:r>
      <w:r w:rsidR="009B5814">
        <w:rPr>
          <w:rFonts w:ascii="Times New Roman" w:hAnsi="Times New Roman"/>
          <w:sz w:val="24"/>
          <w:szCs w:val="24"/>
        </w:rPr>
        <w:t xml:space="preserve"> </w:t>
      </w:r>
      <w:r w:rsidR="00B674B4" w:rsidRPr="00B01E7E">
        <w:rPr>
          <w:rFonts w:ascii="Times New Roman" w:hAnsi="Times New Roman"/>
          <w:sz w:val="24"/>
          <w:szCs w:val="24"/>
        </w:rPr>
        <w:t>Vlastník certifikační ochranné známky předloží Úřadu veškeré změny pravidel pro užívání certifikační ochranné známky.</w:t>
      </w:r>
    </w:p>
    <w:p w:rsidR="009B5814" w:rsidRDefault="009B5814" w:rsidP="00B01E7E">
      <w:pPr>
        <w:spacing w:after="0" w:line="240" w:lineRule="auto"/>
        <w:jc w:val="both"/>
        <w:rPr>
          <w:rFonts w:ascii="Times New Roman" w:hAnsi="Times New Roman"/>
          <w:sz w:val="24"/>
          <w:szCs w:val="24"/>
        </w:rPr>
      </w:pPr>
    </w:p>
    <w:p w:rsidR="00B674B4" w:rsidRPr="00B01E7E" w:rsidRDefault="00B674B4"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(2)</w:t>
      </w:r>
      <w:r w:rsidR="0071355D" w:rsidRPr="00B01E7E">
        <w:rPr>
          <w:rFonts w:ascii="Times New Roman" w:hAnsi="Times New Roman"/>
          <w:sz w:val="24"/>
          <w:szCs w:val="24"/>
        </w:rPr>
        <w:t xml:space="preserve"> </w:t>
      </w:r>
      <w:r w:rsidRPr="00B01E7E">
        <w:rPr>
          <w:rFonts w:ascii="Times New Roman" w:hAnsi="Times New Roman"/>
          <w:sz w:val="24"/>
          <w:szCs w:val="24"/>
        </w:rPr>
        <w:t xml:space="preserve">Změny pravidel pro užívání certifikační ochranné známky se zapíší do rejstříku, pokud změněná pravidla splňují požadavky </w:t>
      </w:r>
      <w:r w:rsidR="007B7081" w:rsidRPr="00B01E7E">
        <w:rPr>
          <w:rFonts w:ascii="Times New Roman" w:hAnsi="Times New Roman"/>
          <w:sz w:val="24"/>
          <w:szCs w:val="24"/>
        </w:rPr>
        <w:t xml:space="preserve">uvedené v </w:t>
      </w:r>
      <w:r w:rsidRPr="00B01E7E">
        <w:rPr>
          <w:rFonts w:ascii="Times New Roman" w:hAnsi="Times New Roman"/>
          <w:sz w:val="24"/>
          <w:szCs w:val="24"/>
        </w:rPr>
        <w:t>§ 40b odst. 1 a neobsahují důvody pro zamítnutí uveden</w:t>
      </w:r>
      <w:r w:rsidR="001C07B0" w:rsidRPr="00B01E7E">
        <w:rPr>
          <w:rFonts w:ascii="Times New Roman" w:hAnsi="Times New Roman"/>
          <w:sz w:val="24"/>
          <w:szCs w:val="24"/>
        </w:rPr>
        <w:t>é</w:t>
      </w:r>
      <w:r w:rsidRPr="00B01E7E">
        <w:rPr>
          <w:rFonts w:ascii="Times New Roman" w:hAnsi="Times New Roman"/>
          <w:sz w:val="24"/>
          <w:szCs w:val="24"/>
        </w:rPr>
        <w:t xml:space="preserve"> v § 40b odst. 3. Změna pravidel pro užívání certifikační ochranné známky nabývá účinnosti dnem jejího zápisu do rejstř</w:t>
      </w:r>
      <w:r w:rsidR="009B5814">
        <w:rPr>
          <w:rFonts w:ascii="Times New Roman" w:hAnsi="Times New Roman"/>
          <w:sz w:val="24"/>
          <w:szCs w:val="24"/>
        </w:rPr>
        <w:t>íku.</w:t>
      </w:r>
    </w:p>
    <w:p w:rsidR="00B674B4" w:rsidRPr="00B01E7E" w:rsidRDefault="00B674B4" w:rsidP="00B01E7E">
      <w:pPr>
        <w:spacing w:after="0" w:line="240" w:lineRule="auto"/>
        <w:jc w:val="both"/>
        <w:rPr>
          <w:rFonts w:ascii="Times New Roman" w:hAnsi="Times New Roman"/>
          <w:sz w:val="24"/>
          <w:szCs w:val="24"/>
        </w:rPr>
      </w:pPr>
    </w:p>
    <w:p w:rsidR="009B5814" w:rsidRDefault="009B5814" w:rsidP="00B01E7E">
      <w:pPr>
        <w:spacing w:after="0" w:line="240" w:lineRule="auto"/>
        <w:jc w:val="both"/>
        <w:rPr>
          <w:rFonts w:ascii="Times New Roman" w:hAnsi="Times New Roman"/>
          <w:sz w:val="24"/>
          <w:szCs w:val="24"/>
        </w:rPr>
      </w:pPr>
    </w:p>
    <w:p w:rsidR="000B652C" w:rsidRPr="00B01E7E" w:rsidRDefault="000B652C" w:rsidP="009B5814">
      <w:pPr>
        <w:spacing w:after="0" w:line="240" w:lineRule="auto"/>
        <w:jc w:val="center"/>
        <w:rPr>
          <w:rFonts w:ascii="Times New Roman" w:hAnsi="Times New Roman"/>
          <w:sz w:val="24"/>
          <w:szCs w:val="24"/>
        </w:rPr>
      </w:pPr>
      <w:r w:rsidRPr="00B01E7E">
        <w:rPr>
          <w:rFonts w:ascii="Times New Roman" w:hAnsi="Times New Roman"/>
          <w:sz w:val="24"/>
          <w:szCs w:val="24"/>
        </w:rPr>
        <w:t>§ 40d</w:t>
      </w:r>
    </w:p>
    <w:p w:rsidR="000B652C" w:rsidRPr="009B5814" w:rsidRDefault="000B652C" w:rsidP="009B5814">
      <w:pPr>
        <w:spacing w:after="0" w:line="240" w:lineRule="auto"/>
        <w:jc w:val="center"/>
        <w:rPr>
          <w:rFonts w:ascii="Times New Roman" w:hAnsi="Times New Roman"/>
          <w:b/>
          <w:sz w:val="24"/>
          <w:szCs w:val="24"/>
        </w:rPr>
      </w:pPr>
      <w:r w:rsidRPr="009B5814">
        <w:rPr>
          <w:rFonts w:ascii="Times New Roman" w:hAnsi="Times New Roman"/>
          <w:b/>
          <w:sz w:val="24"/>
          <w:szCs w:val="24"/>
        </w:rPr>
        <w:t>Zrušení certifikační ochranné známky</w:t>
      </w:r>
      <w:r w:rsidR="00B119F5" w:rsidRPr="009B5814">
        <w:rPr>
          <w:rFonts w:ascii="Times New Roman" w:hAnsi="Times New Roman"/>
          <w:b/>
          <w:sz w:val="24"/>
          <w:szCs w:val="24"/>
        </w:rPr>
        <w:t xml:space="preserve"> a její prohlášení za neplatnou</w:t>
      </w:r>
    </w:p>
    <w:p w:rsidR="00080214" w:rsidRPr="00B01E7E" w:rsidRDefault="00080214" w:rsidP="00B01E7E">
      <w:pPr>
        <w:spacing w:after="0" w:line="240" w:lineRule="auto"/>
        <w:jc w:val="both"/>
        <w:rPr>
          <w:rFonts w:ascii="Times New Roman" w:hAnsi="Times New Roman"/>
          <w:sz w:val="24"/>
          <w:szCs w:val="24"/>
        </w:rPr>
      </w:pPr>
    </w:p>
    <w:p w:rsidR="00B119F5" w:rsidRPr="00B01E7E" w:rsidRDefault="00B119F5"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w:t>
      </w:r>
      <w:r w:rsidR="00701950" w:rsidRPr="00B01E7E">
        <w:rPr>
          <w:rFonts w:ascii="Times New Roman" w:hAnsi="Times New Roman"/>
          <w:sz w:val="24"/>
          <w:szCs w:val="24"/>
        </w:rPr>
        <w:t xml:space="preserve">Mimo důvody podle § 31 Úřad na základě návrhu </w:t>
      </w:r>
      <w:r w:rsidRPr="00B01E7E">
        <w:rPr>
          <w:rFonts w:ascii="Times New Roman" w:hAnsi="Times New Roman"/>
          <w:sz w:val="24"/>
          <w:szCs w:val="24"/>
        </w:rPr>
        <w:t>podaného u Úřadu</w:t>
      </w:r>
      <w:r w:rsidR="00701950" w:rsidRPr="00B01E7E">
        <w:rPr>
          <w:rFonts w:ascii="Times New Roman" w:hAnsi="Times New Roman"/>
          <w:sz w:val="24"/>
          <w:szCs w:val="24"/>
        </w:rPr>
        <w:t xml:space="preserve"> zruší certifikační ochrannou známku také v případě</w:t>
      </w:r>
      <w:r w:rsidRPr="00B01E7E">
        <w:rPr>
          <w:rFonts w:ascii="Times New Roman" w:hAnsi="Times New Roman"/>
          <w:sz w:val="24"/>
          <w:szCs w:val="24"/>
        </w:rPr>
        <w:t xml:space="preserve">, </w:t>
      </w:r>
      <w:r w:rsidR="00701950" w:rsidRPr="00B01E7E">
        <w:rPr>
          <w:rFonts w:ascii="Times New Roman" w:hAnsi="Times New Roman"/>
          <w:sz w:val="24"/>
          <w:szCs w:val="24"/>
        </w:rPr>
        <w:t>že</w:t>
      </w:r>
    </w:p>
    <w:p w:rsidR="00B119F5" w:rsidRPr="00B01E7E" w:rsidRDefault="00B119F5" w:rsidP="00B01E7E">
      <w:pPr>
        <w:spacing w:after="0" w:line="240" w:lineRule="auto"/>
        <w:jc w:val="both"/>
        <w:rPr>
          <w:rFonts w:ascii="Times New Roman" w:hAnsi="Times New Roman"/>
          <w:sz w:val="24"/>
          <w:szCs w:val="24"/>
        </w:rPr>
      </w:pPr>
      <w:r w:rsidRPr="00B01E7E">
        <w:rPr>
          <w:rFonts w:ascii="Times New Roman" w:hAnsi="Times New Roman"/>
          <w:sz w:val="24"/>
          <w:szCs w:val="24"/>
        </w:rPr>
        <w:t>a)</w:t>
      </w:r>
      <w:r w:rsidR="009B5814">
        <w:rPr>
          <w:rFonts w:ascii="Times New Roman" w:hAnsi="Times New Roman"/>
          <w:sz w:val="24"/>
          <w:szCs w:val="24"/>
        </w:rPr>
        <w:tab/>
      </w:r>
      <w:r w:rsidRPr="00B01E7E">
        <w:rPr>
          <w:rFonts w:ascii="Times New Roman" w:hAnsi="Times New Roman"/>
          <w:sz w:val="24"/>
          <w:szCs w:val="24"/>
        </w:rPr>
        <w:t>vlastník certifikační ochranné známky nesplňuje podmínky uvedené v § 40a odst. 2,</w:t>
      </w:r>
    </w:p>
    <w:p w:rsidR="00B119F5" w:rsidRPr="00B01E7E" w:rsidRDefault="00B119F5" w:rsidP="009B581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9B5814">
        <w:rPr>
          <w:rFonts w:ascii="Times New Roman" w:hAnsi="Times New Roman"/>
          <w:sz w:val="24"/>
          <w:szCs w:val="24"/>
        </w:rPr>
        <w:tab/>
      </w:r>
      <w:r w:rsidRPr="00B01E7E">
        <w:rPr>
          <w:rFonts w:ascii="Times New Roman" w:hAnsi="Times New Roman"/>
          <w:sz w:val="24"/>
          <w:szCs w:val="24"/>
        </w:rPr>
        <w:t xml:space="preserve">vlastník </w:t>
      </w:r>
      <w:r w:rsidR="00701950" w:rsidRPr="00B01E7E">
        <w:rPr>
          <w:rFonts w:ascii="Times New Roman" w:hAnsi="Times New Roman"/>
          <w:sz w:val="24"/>
          <w:szCs w:val="24"/>
        </w:rPr>
        <w:t xml:space="preserve">certifikační ochranné známky </w:t>
      </w:r>
      <w:r w:rsidRPr="00B01E7E">
        <w:rPr>
          <w:rFonts w:ascii="Times New Roman" w:hAnsi="Times New Roman"/>
          <w:sz w:val="24"/>
          <w:szCs w:val="24"/>
        </w:rPr>
        <w:t>nepřijal přiměřená opatření, aby zabránil užívání certifikační ochranné známky způsobem neslučitelným s podmínkami užívání stanovenými v pravidlech pro užívání certifikační ochranné</w:t>
      </w:r>
      <w:r w:rsidR="009B5814">
        <w:rPr>
          <w:rFonts w:ascii="Times New Roman" w:hAnsi="Times New Roman"/>
          <w:sz w:val="24"/>
          <w:szCs w:val="24"/>
        </w:rPr>
        <w:t xml:space="preserve"> známky,</w:t>
      </w:r>
    </w:p>
    <w:p w:rsidR="00701950" w:rsidRPr="00B01E7E" w:rsidRDefault="00806AB2" w:rsidP="009B581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B119F5" w:rsidRPr="00B01E7E">
        <w:rPr>
          <w:rFonts w:ascii="Times New Roman" w:hAnsi="Times New Roman"/>
          <w:sz w:val="24"/>
          <w:szCs w:val="24"/>
        </w:rPr>
        <w:t>)</w:t>
      </w:r>
      <w:r w:rsidR="009B5814">
        <w:rPr>
          <w:rFonts w:ascii="Times New Roman" w:hAnsi="Times New Roman"/>
          <w:sz w:val="24"/>
          <w:szCs w:val="24"/>
        </w:rPr>
        <w:tab/>
      </w:r>
      <w:r w:rsidR="00B119F5" w:rsidRPr="00B01E7E">
        <w:rPr>
          <w:rFonts w:ascii="Times New Roman" w:hAnsi="Times New Roman"/>
          <w:sz w:val="24"/>
          <w:szCs w:val="24"/>
        </w:rPr>
        <w:t>změna pravidel pro užívání certifikační ochranné známky byla zapsána do rejstříku v rozporu s § 40b odst. 1 nebo 3</w:t>
      </w:r>
      <w:r w:rsidR="00701950" w:rsidRPr="00B01E7E">
        <w:rPr>
          <w:rFonts w:ascii="Times New Roman" w:hAnsi="Times New Roman"/>
          <w:sz w:val="24"/>
          <w:szCs w:val="24"/>
        </w:rPr>
        <w:t>, s výjimkou případu, kdy vlastník certifikační ochranné známky novou změnou pravidel pro užívání certifikační ochranné známky vyho</w:t>
      </w:r>
      <w:r w:rsidRPr="00B01E7E">
        <w:rPr>
          <w:rFonts w:ascii="Times New Roman" w:hAnsi="Times New Roman"/>
          <w:sz w:val="24"/>
          <w:szCs w:val="24"/>
        </w:rPr>
        <w:t>ví požadavkům tohoto ustanovení, nebo</w:t>
      </w:r>
    </w:p>
    <w:p w:rsidR="00B119F5" w:rsidRPr="00B01E7E" w:rsidRDefault="00806AB2" w:rsidP="009B5814">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d)</w:t>
      </w:r>
      <w:r w:rsidR="009B5814">
        <w:rPr>
          <w:rFonts w:ascii="Times New Roman" w:hAnsi="Times New Roman"/>
          <w:sz w:val="24"/>
          <w:szCs w:val="24"/>
        </w:rPr>
        <w:tab/>
      </w:r>
      <w:r w:rsidRPr="00B01E7E">
        <w:rPr>
          <w:rFonts w:ascii="Times New Roman" w:hAnsi="Times New Roman"/>
          <w:sz w:val="24"/>
          <w:szCs w:val="24"/>
        </w:rPr>
        <w:t>způsob, jakým byla certifikační ochranná známka oprávněnými osobami užívána, měl za následek, že se stala způsobilou klamat veřejnost podle § 40b odst. 3 písm. c).</w:t>
      </w:r>
    </w:p>
    <w:p w:rsidR="009B5814" w:rsidRDefault="009B5814" w:rsidP="00B01E7E">
      <w:pPr>
        <w:spacing w:after="0" w:line="240" w:lineRule="auto"/>
        <w:jc w:val="both"/>
        <w:rPr>
          <w:rFonts w:ascii="Times New Roman" w:hAnsi="Times New Roman"/>
          <w:sz w:val="24"/>
          <w:szCs w:val="24"/>
        </w:rPr>
      </w:pPr>
    </w:p>
    <w:p w:rsidR="005B1E28" w:rsidRPr="00B01E7E" w:rsidRDefault="005B1E28" w:rsidP="009B5814">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Pro prohlášení certifikační ochranné známky za neplatnou se použije § 32 s tím, že splnění </w:t>
      </w:r>
      <w:r w:rsidR="007B7081" w:rsidRPr="00B01E7E">
        <w:rPr>
          <w:rFonts w:ascii="Times New Roman" w:hAnsi="Times New Roman"/>
          <w:sz w:val="24"/>
          <w:szCs w:val="24"/>
        </w:rPr>
        <w:t xml:space="preserve">podmínky uvedené v </w:t>
      </w:r>
      <w:r w:rsidRPr="00B01E7E">
        <w:rPr>
          <w:rFonts w:ascii="Times New Roman" w:hAnsi="Times New Roman"/>
          <w:sz w:val="24"/>
          <w:szCs w:val="24"/>
        </w:rPr>
        <w:t xml:space="preserve">§ 4 písm. b) se posuzuje s přihlédnutím k § 40a odst. 1. Úřad prohlásí certifikační ochrannou známku, která byla zapsaná v rozporu s § 40b odst. 3, za neplatnou na základě návrhu podaného u Úřadu s výjimkou případu, kdy vlastník certifikační ochranné známky vyhoví změnou pravidel pro užívání </w:t>
      </w:r>
      <w:r w:rsidR="00701950" w:rsidRPr="00B01E7E">
        <w:rPr>
          <w:rFonts w:ascii="Times New Roman" w:hAnsi="Times New Roman"/>
          <w:sz w:val="24"/>
          <w:szCs w:val="24"/>
        </w:rPr>
        <w:t xml:space="preserve">certifikační ochranné známky </w:t>
      </w:r>
      <w:r w:rsidRPr="00B01E7E">
        <w:rPr>
          <w:rFonts w:ascii="Times New Roman" w:hAnsi="Times New Roman"/>
          <w:sz w:val="24"/>
          <w:szCs w:val="24"/>
        </w:rPr>
        <w:t>požadavkům uvedeným v § 40b odst. 3.“.</w:t>
      </w:r>
    </w:p>
    <w:p w:rsidR="00B22C32" w:rsidRDefault="00B22C32" w:rsidP="00B01E7E">
      <w:pPr>
        <w:spacing w:after="0" w:line="240" w:lineRule="auto"/>
        <w:jc w:val="both"/>
        <w:rPr>
          <w:rFonts w:ascii="Times New Roman" w:hAnsi="Times New Roman"/>
          <w:sz w:val="24"/>
          <w:szCs w:val="24"/>
        </w:rPr>
      </w:pPr>
    </w:p>
    <w:p w:rsidR="009B5814" w:rsidRPr="00B01E7E" w:rsidRDefault="009B5814" w:rsidP="00B01E7E">
      <w:pPr>
        <w:spacing w:after="0" w:line="240" w:lineRule="auto"/>
        <w:jc w:val="both"/>
        <w:rPr>
          <w:rFonts w:ascii="Times New Roman" w:hAnsi="Times New Roman"/>
          <w:sz w:val="24"/>
          <w:szCs w:val="24"/>
        </w:rPr>
      </w:pPr>
    </w:p>
    <w:p w:rsidR="00834B1F" w:rsidRPr="00B01E7E" w:rsidRDefault="00BF1F90" w:rsidP="00BF1F90">
      <w:pPr>
        <w:spacing w:after="0" w:line="240" w:lineRule="auto"/>
        <w:ind w:firstLine="708"/>
        <w:jc w:val="both"/>
        <w:rPr>
          <w:rFonts w:ascii="Times New Roman" w:hAnsi="Times New Roman"/>
          <w:sz w:val="24"/>
          <w:szCs w:val="24"/>
        </w:rPr>
      </w:pPr>
      <w:r>
        <w:rPr>
          <w:rFonts w:ascii="Times New Roman" w:hAnsi="Times New Roman"/>
          <w:sz w:val="24"/>
          <w:szCs w:val="24"/>
        </w:rPr>
        <w:t xml:space="preserve">107. </w:t>
      </w:r>
      <w:r w:rsidR="0070322B" w:rsidRPr="00B01E7E">
        <w:rPr>
          <w:rFonts w:ascii="Times New Roman" w:hAnsi="Times New Roman"/>
          <w:sz w:val="24"/>
          <w:szCs w:val="24"/>
        </w:rPr>
        <w:t xml:space="preserve">§ </w:t>
      </w:r>
      <w:r w:rsidR="002032C6" w:rsidRPr="00B01E7E">
        <w:rPr>
          <w:rFonts w:ascii="Times New Roman" w:hAnsi="Times New Roman"/>
          <w:sz w:val="24"/>
          <w:szCs w:val="24"/>
        </w:rPr>
        <w:t xml:space="preserve">41 včetně </w:t>
      </w:r>
      <w:r w:rsidR="00086B99" w:rsidRPr="00B01E7E">
        <w:rPr>
          <w:rFonts w:ascii="Times New Roman" w:hAnsi="Times New Roman"/>
          <w:sz w:val="24"/>
          <w:szCs w:val="24"/>
        </w:rPr>
        <w:t xml:space="preserve">nadpisu a </w:t>
      </w:r>
      <w:r w:rsidR="002032C6" w:rsidRPr="00B01E7E">
        <w:rPr>
          <w:rFonts w:ascii="Times New Roman" w:hAnsi="Times New Roman"/>
          <w:sz w:val="24"/>
          <w:szCs w:val="24"/>
        </w:rPr>
        <w:t>poznámk</w:t>
      </w:r>
      <w:r w:rsidR="004D3AEF" w:rsidRPr="00B01E7E">
        <w:rPr>
          <w:rFonts w:ascii="Times New Roman" w:hAnsi="Times New Roman"/>
          <w:sz w:val="24"/>
          <w:szCs w:val="24"/>
        </w:rPr>
        <w:t>y</w:t>
      </w:r>
      <w:r w:rsidR="00A2705C" w:rsidRPr="00B01E7E">
        <w:rPr>
          <w:rFonts w:ascii="Times New Roman" w:hAnsi="Times New Roman"/>
          <w:sz w:val="24"/>
          <w:szCs w:val="24"/>
        </w:rPr>
        <w:t xml:space="preserve"> pod čarou</w:t>
      </w:r>
      <w:r w:rsidR="004D3AEF" w:rsidRPr="00B01E7E">
        <w:rPr>
          <w:rFonts w:ascii="Times New Roman" w:hAnsi="Times New Roman"/>
          <w:sz w:val="24"/>
          <w:szCs w:val="24"/>
        </w:rPr>
        <w:t xml:space="preserve"> </w:t>
      </w:r>
      <w:r w:rsidR="00DC321D" w:rsidRPr="00B01E7E">
        <w:rPr>
          <w:rFonts w:ascii="Times New Roman" w:hAnsi="Times New Roman"/>
          <w:sz w:val="24"/>
          <w:szCs w:val="24"/>
        </w:rPr>
        <w:t>č. 21</w:t>
      </w:r>
      <w:r w:rsidR="004E1CE3" w:rsidRPr="00B01E7E">
        <w:rPr>
          <w:rFonts w:ascii="Times New Roman" w:hAnsi="Times New Roman"/>
          <w:sz w:val="24"/>
          <w:szCs w:val="24"/>
        </w:rPr>
        <w:t xml:space="preserve"> </w:t>
      </w:r>
      <w:r w:rsidR="002032C6" w:rsidRPr="00B01E7E">
        <w:rPr>
          <w:rFonts w:ascii="Times New Roman" w:hAnsi="Times New Roman"/>
          <w:sz w:val="24"/>
          <w:szCs w:val="24"/>
        </w:rPr>
        <w:t>zní:</w:t>
      </w:r>
    </w:p>
    <w:p w:rsidR="00BF1F90" w:rsidRDefault="00BF1F90" w:rsidP="00B01E7E">
      <w:pPr>
        <w:spacing w:after="0" w:line="240" w:lineRule="auto"/>
        <w:jc w:val="both"/>
        <w:rPr>
          <w:rFonts w:ascii="Times New Roman" w:hAnsi="Times New Roman"/>
          <w:sz w:val="24"/>
          <w:szCs w:val="24"/>
        </w:rPr>
      </w:pPr>
    </w:p>
    <w:p w:rsidR="002032C6" w:rsidRPr="00B01E7E" w:rsidRDefault="002032C6" w:rsidP="00BF1F90">
      <w:pPr>
        <w:spacing w:after="0" w:line="240" w:lineRule="auto"/>
        <w:jc w:val="center"/>
        <w:rPr>
          <w:rFonts w:ascii="Times New Roman" w:hAnsi="Times New Roman"/>
          <w:sz w:val="24"/>
          <w:szCs w:val="24"/>
        </w:rPr>
      </w:pPr>
      <w:r w:rsidRPr="00B01E7E">
        <w:rPr>
          <w:rFonts w:ascii="Times New Roman" w:hAnsi="Times New Roman"/>
          <w:sz w:val="24"/>
          <w:szCs w:val="24"/>
        </w:rPr>
        <w:t>„§ 41</w:t>
      </w:r>
    </w:p>
    <w:p w:rsidR="002032C6" w:rsidRPr="00BF1F90" w:rsidRDefault="002032C6" w:rsidP="00BF1F90">
      <w:pPr>
        <w:spacing w:after="0" w:line="240" w:lineRule="auto"/>
        <w:jc w:val="center"/>
        <w:rPr>
          <w:rFonts w:ascii="Times New Roman" w:hAnsi="Times New Roman"/>
          <w:b/>
          <w:sz w:val="24"/>
          <w:szCs w:val="24"/>
        </w:rPr>
      </w:pPr>
      <w:r w:rsidRPr="00BF1F90">
        <w:rPr>
          <w:rFonts w:ascii="Times New Roman" w:hAnsi="Times New Roman"/>
          <w:b/>
          <w:sz w:val="24"/>
          <w:szCs w:val="24"/>
        </w:rPr>
        <w:t>Podání</w:t>
      </w:r>
    </w:p>
    <w:p w:rsidR="00080214" w:rsidRPr="00B01E7E" w:rsidRDefault="00080214" w:rsidP="00B01E7E">
      <w:pPr>
        <w:spacing w:after="0" w:line="240" w:lineRule="auto"/>
        <w:jc w:val="both"/>
        <w:rPr>
          <w:rFonts w:ascii="Times New Roman" w:hAnsi="Times New Roman"/>
          <w:sz w:val="24"/>
          <w:szCs w:val="24"/>
        </w:rPr>
      </w:pPr>
    </w:p>
    <w:p w:rsidR="00F04DD3" w:rsidRPr="00B01E7E" w:rsidRDefault="00F04DD3" w:rsidP="00BF1F90">
      <w:pPr>
        <w:spacing w:after="0" w:line="240" w:lineRule="auto"/>
        <w:ind w:firstLine="708"/>
        <w:jc w:val="both"/>
        <w:rPr>
          <w:rFonts w:ascii="Times New Roman" w:hAnsi="Times New Roman"/>
          <w:sz w:val="24"/>
          <w:szCs w:val="24"/>
        </w:rPr>
      </w:pPr>
      <w:r w:rsidRPr="00B01E7E">
        <w:rPr>
          <w:rFonts w:ascii="Times New Roman" w:hAnsi="Times New Roman"/>
          <w:sz w:val="24"/>
          <w:szCs w:val="24"/>
        </w:rPr>
        <w:t>(1) V každém podání s výjimkou přihlášky musí být uvedeno číslo spisu přihlášky nebo číslo zápisu ochrann</w:t>
      </w:r>
      <w:r w:rsidR="00BF1F90">
        <w:rPr>
          <w:rFonts w:ascii="Times New Roman" w:hAnsi="Times New Roman"/>
          <w:sz w:val="24"/>
          <w:szCs w:val="24"/>
        </w:rPr>
        <w:t>é známky, které se podání týká.</w:t>
      </w:r>
    </w:p>
    <w:p w:rsidR="00BF1F90" w:rsidRDefault="00BF1F90" w:rsidP="00B01E7E">
      <w:pPr>
        <w:spacing w:after="0" w:line="240" w:lineRule="auto"/>
        <w:jc w:val="both"/>
        <w:rPr>
          <w:rFonts w:ascii="Times New Roman" w:hAnsi="Times New Roman"/>
          <w:sz w:val="24"/>
          <w:szCs w:val="24"/>
        </w:rPr>
      </w:pPr>
    </w:p>
    <w:p w:rsidR="00F04DD3" w:rsidRPr="00B01E7E" w:rsidRDefault="00F04DD3" w:rsidP="00BF1F90">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w:t>
      </w:r>
      <w:r w:rsidR="00BF6F3F" w:rsidRPr="00B01E7E">
        <w:rPr>
          <w:rFonts w:ascii="Times New Roman" w:hAnsi="Times New Roman"/>
          <w:sz w:val="24"/>
          <w:szCs w:val="24"/>
        </w:rPr>
        <w:t xml:space="preserve">Osoba je v řízení podle tohoto zákona identifikována údaji o totožnosti. Údaji o totožnosti fyzické osoby jsou </w:t>
      </w:r>
      <w:r w:rsidR="00E574AB" w:rsidRPr="00B01E7E">
        <w:rPr>
          <w:rFonts w:ascii="Times New Roman" w:hAnsi="Times New Roman"/>
          <w:sz w:val="24"/>
          <w:szCs w:val="24"/>
        </w:rPr>
        <w:t xml:space="preserve">jméno, popřípadě jména, </w:t>
      </w:r>
      <w:r w:rsidR="00BF6F3F" w:rsidRPr="00B01E7E">
        <w:rPr>
          <w:rFonts w:ascii="Times New Roman" w:hAnsi="Times New Roman"/>
          <w:sz w:val="24"/>
          <w:szCs w:val="24"/>
        </w:rPr>
        <w:t xml:space="preserve">příjmení, </w:t>
      </w:r>
      <w:r w:rsidR="00E574AB" w:rsidRPr="00B01E7E">
        <w:rPr>
          <w:rFonts w:ascii="Times New Roman" w:hAnsi="Times New Roman"/>
          <w:sz w:val="24"/>
          <w:szCs w:val="24"/>
        </w:rPr>
        <w:t>popří</w:t>
      </w:r>
      <w:r w:rsidR="00A21C1C" w:rsidRPr="00B01E7E">
        <w:rPr>
          <w:rFonts w:ascii="Times New Roman" w:hAnsi="Times New Roman"/>
          <w:sz w:val="24"/>
          <w:szCs w:val="24"/>
        </w:rPr>
        <w:t>pa</w:t>
      </w:r>
      <w:r w:rsidR="00E574AB" w:rsidRPr="00B01E7E">
        <w:rPr>
          <w:rFonts w:ascii="Times New Roman" w:hAnsi="Times New Roman"/>
          <w:sz w:val="24"/>
          <w:szCs w:val="24"/>
        </w:rPr>
        <w:t>d</w:t>
      </w:r>
      <w:r w:rsidR="00A21C1C" w:rsidRPr="00B01E7E">
        <w:rPr>
          <w:rFonts w:ascii="Times New Roman" w:hAnsi="Times New Roman"/>
          <w:sz w:val="24"/>
          <w:szCs w:val="24"/>
        </w:rPr>
        <w:t xml:space="preserve">ě obchodní firma, </w:t>
      </w:r>
      <w:r w:rsidR="00BF6F3F" w:rsidRPr="00B01E7E">
        <w:rPr>
          <w:rFonts w:ascii="Times New Roman" w:hAnsi="Times New Roman"/>
          <w:sz w:val="24"/>
          <w:szCs w:val="24"/>
        </w:rPr>
        <w:t xml:space="preserve">adresa místa trvalého pobytu anebo bydliště v cizině a státní příslušnost, popřípadě i adresa pro doručování. Údaji o totožnosti právnické osoby jsou název nebo obchodní firma a adresa sídla, </w:t>
      </w:r>
      <w:r w:rsidR="00BF6F3F" w:rsidRPr="00B01E7E">
        <w:rPr>
          <w:rFonts w:ascii="Times New Roman" w:hAnsi="Times New Roman"/>
          <w:sz w:val="24"/>
          <w:szCs w:val="24"/>
        </w:rPr>
        <w:lastRenderedPageBreak/>
        <w:t xml:space="preserve">popřípadě adresa pro doručování. </w:t>
      </w:r>
      <w:r w:rsidRPr="00B01E7E">
        <w:rPr>
          <w:rFonts w:ascii="Times New Roman" w:hAnsi="Times New Roman"/>
          <w:sz w:val="24"/>
          <w:szCs w:val="24"/>
        </w:rPr>
        <w:t xml:space="preserve">Tyto osoby mohou být identifikovány i </w:t>
      </w:r>
      <w:r w:rsidR="00A91B63" w:rsidRPr="00B01E7E">
        <w:rPr>
          <w:rFonts w:ascii="Times New Roman" w:hAnsi="Times New Roman"/>
          <w:sz w:val="24"/>
          <w:szCs w:val="24"/>
        </w:rPr>
        <w:t xml:space="preserve">na základě </w:t>
      </w:r>
      <w:r w:rsidRPr="00B01E7E">
        <w:rPr>
          <w:rFonts w:ascii="Times New Roman" w:hAnsi="Times New Roman"/>
          <w:sz w:val="24"/>
          <w:szCs w:val="24"/>
        </w:rPr>
        <w:t>jiný</w:t>
      </w:r>
      <w:r w:rsidR="00A91B63" w:rsidRPr="00B01E7E">
        <w:rPr>
          <w:rFonts w:ascii="Times New Roman" w:hAnsi="Times New Roman"/>
          <w:sz w:val="24"/>
          <w:szCs w:val="24"/>
        </w:rPr>
        <w:t>ch</w:t>
      </w:r>
      <w:r w:rsidRPr="00B01E7E">
        <w:rPr>
          <w:rFonts w:ascii="Times New Roman" w:hAnsi="Times New Roman"/>
          <w:sz w:val="24"/>
          <w:szCs w:val="24"/>
        </w:rPr>
        <w:t xml:space="preserve"> </w:t>
      </w:r>
      <w:r w:rsidR="00A91B63" w:rsidRPr="00B01E7E">
        <w:rPr>
          <w:rFonts w:ascii="Times New Roman" w:hAnsi="Times New Roman"/>
          <w:sz w:val="24"/>
          <w:szCs w:val="24"/>
        </w:rPr>
        <w:t xml:space="preserve">jimi poskytnutých </w:t>
      </w:r>
      <w:r w:rsidRPr="00B01E7E">
        <w:rPr>
          <w:rFonts w:ascii="Times New Roman" w:hAnsi="Times New Roman"/>
          <w:sz w:val="24"/>
          <w:szCs w:val="24"/>
        </w:rPr>
        <w:t>údaj</w:t>
      </w:r>
      <w:r w:rsidR="00A91B63" w:rsidRPr="00B01E7E">
        <w:rPr>
          <w:rFonts w:ascii="Times New Roman" w:hAnsi="Times New Roman"/>
          <w:sz w:val="24"/>
          <w:szCs w:val="24"/>
        </w:rPr>
        <w:t>ů</w:t>
      </w:r>
      <w:r w:rsidRPr="00B01E7E">
        <w:rPr>
          <w:rFonts w:ascii="Times New Roman" w:hAnsi="Times New Roman"/>
          <w:sz w:val="24"/>
          <w:szCs w:val="24"/>
        </w:rPr>
        <w:t>, které Úřadu umožní využívat informace o těchto osobách z informačních systémů veřejné správy vedených podle jiných právních předpisů</w:t>
      </w:r>
      <w:r w:rsidR="00DC321D" w:rsidRPr="00BF1F90">
        <w:rPr>
          <w:rFonts w:ascii="Times New Roman" w:hAnsi="Times New Roman"/>
          <w:sz w:val="24"/>
          <w:szCs w:val="24"/>
          <w:vertAlign w:val="superscript"/>
        </w:rPr>
        <w:t>21</w:t>
      </w:r>
      <w:r w:rsidR="00DC321D" w:rsidRPr="00B01E7E">
        <w:rPr>
          <w:rFonts w:ascii="Times New Roman" w:hAnsi="Times New Roman"/>
          <w:sz w:val="24"/>
          <w:szCs w:val="24"/>
        </w:rPr>
        <w:t>)</w:t>
      </w:r>
      <w:r w:rsidRPr="00B01E7E">
        <w:rPr>
          <w:rFonts w:ascii="Times New Roman" w:hAnsi="Times New Roman"/>
          <w:sz w:val="24"/>
          <w:szCs w:val="24"/>
        </w:rPr>
        <w:t>.</w:t>
      </w:r>
    </w:p>
    <w:p w:rsidR="00BF1F90" w:rsidRDefault="00BF1F90" w:rsidP="00B01E7E">
      <w:pPr>
        <w:spacing w:after="0" w:line="240" w:lineRule="auto"/>
        <w:jc w:val="both"/>
        <w:rPr>
          <w:rFonts w:ascii="Times New Roman" w:hAnsi="Times New Roman"/>
          <w:sz w:val="24"/>
          <w:szCs w:val="24"/>
        </w:rPr>
      </w:pPr>
    </w:p>
    <w:p w:rsidR="002032C6" w:rsidRPr="00B01E7E" w:rsidRDefault="002032C6" w:rsidP="00BF1F90">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(3) Každé podání Úřadu se činí v jazyce českém. Podání </w:t>
      </w:r>
      <w:r w:rsidR="00CB0379" w:rsidRPr="00B01E7E">
        <w:rPr>
          <w:rFonts w:ascii="Times New Roman" w:hAnsi="Times New Roman"/>
          <w:sz w:val="24"/>
          <w:szCs w:val="24"/>
        </w:rPr>
        <w:t>lze</w:t>
      </w:r>
      <w:r w:rsidRPr="00B01E7E">
        <w:rPr>
          <w:rFonts w:ascii="Times New Roman" w:hAnsi="Times New Roman"/>
          <w:sz w:val="24"/>
          <w:szCs w:val="24"/>
        </w:rPr>
        <w:t xml:space="preserve"> učinit </w:t>
      </w:r>
      <w:r w:rsidR="008E408D" w:rsidRPr="00B01E7E">
        <w:rPr>
          <w:rFonts w:ascii="Times New Roman" w:hAnsi="Times New Roman"/>
          <w:sz w:val="24"/>
          <w:szCs w:val="24"/>
        </w:rPr>
        <w:t>pouze</w:t>
      </w:r>
      <w:r w:rsidR="00E574AB" w:rsidRPr="00B01E7E">
        <w:rPr>
          <w:rFonts w:ascii="Times New Roman" w:hAnsi="Times New Roman"/>
          <w:sz w:val="24"/>
          <w:szCs w:val="24"/>
        </w:rPr>
        <w:t xml:space="preserve"> </w:t>
      </w:r>
      <w:r w:rsidR="00F04DD3" w:rsidRPr="00B01E7E">
        <w:rPr>
          <w:rFonts w:ascii="Times New Roman" w:hAnsi="Times New Roman"/>
          <w:sz w:val="24"/>
          <w:szCs w:val="24"/>
        </w:rPr>
        <w:t xml:space="preserve">v listinné nebo elektronické </w:t>
      </w:r>
      <w:r w:rsidR="00BF1F90">
        <w:rPr>
          <w:rFonts w:ascii="Times New Roman" w:hAnsi="Times New Roman"/>
          <w:sz w:val="24"/>
          <w:szCs w:val="24"/>
        </w:rPr>
        <w:t>podobě.</w:t>
      </w:r>
    </w:p>
    <w:p w:rsidR="00457652" w:rsidRPr="00B01E7E" w:rsidRDefault="00457652" w:rsidP="00B01E7E">
      <w:pPr>
        <w:spacing w:after="0" w:line="240" w:lineRule="auto"/>
        <w:jc w:val="both"/>
        <w:rPr>
          <w:rFonts w:ascii="Times New Roman" w:hAnsi="Times New Roman"/>
          <w:sz w:val="24"/>
          <w:szCs w:val="24"/>
        </w:rPr>
      </w:pPr>
      <w:r w:rsidRPr="00B01E7E">
        <w:rPr>
          <w:rFonts w:ascii="Times New Roman" w:hAnsi="Times New Roman"/>
          <w:sz w:val="24"/>
          <w:szCs w:val="24"/>
        </w:rPr>
        <w:t>_______________</w:t>
      </w:r>
    </w:p>
    <w:p w:rsidR="00271CDA" w:rsidRPr="00BF1F90" w:rsidRDefault="00DC321D" w:rsidP="00B01E7E">
      <w:pPr>
        <w:spacing w:after="0" w:line="240" w:lineRule="auto"/>
        <w:jc w:val="both"/>
        <w:rPr>
          <w:rFonts w:ascii="Times New Roman" w:hAnsi="Times New Roman"/>
          <w:sz w:val="20"/>
          <w:szCs w:val="20"/>
        </w:rPr>
      </w:pPr>
      <w:r w:rsidRPr="00BF1F90">
        <w:rPr>
          <w:rFonts w:ascii="Times New Roman" w:hAnsi="Times New Roman"/>
          <w:sz w:val="24"/>
          <w:szCs w:val="24"/>
          <w:vertAlign w:val="superscript"/>
        </w:rPr>
        <w:t>21</w:t>
      </w:r>
      <w:r w:rsidRPr="00B01E7E">
        <w:rPr>
          <w:rFonts w:ascii="Times New Roman" w:hAnsi="Times New Roman"/>
          <w:sz w:val="24"/>
          <w:szCs w:val="24"/>
        </w:rPr>
        <w:t>)</w:t>
      </w:r>
      <w:r w:rsidR="00BF1F90">
        <w:rPr>
          <w:rFonts w:ascii="Times New Roman" w:hAnsi="Times New Roman"/>
          <w:sz w:val="24"/>
          <w:szCs w:val="24"/>
        </w:rPr>
        <w:tab/>
      </w:r>
      <w:r w:rsidR="002032C6" w:rsidRPr="00BF1F90">
        <w:rPr>
          <w:rFonts w:ascii="Times New Roman" w:hAnsi="Times New Roman"/>
          <w:sz w:val="20"/>
          <w:szCs w:val="20"/>
        </w:rPr>
        <w:t>Zákon č. 111/2009 Sb., o základních registrech</w:t>
      </w:r>
      <w:r w:rsidR="00271CDA" w:rsidRPr="00BF1F90">
        <w:rPr>
          <w:rFonts w:ascii="Times New Roman" w:hAnsi="Times New Roman"/>
          <w:sz w:val="20"/>
          <w:szCs w:val="20"/>
        </w:rPr>
        <w:t>, ve znění pozdějších předpisů.</w:t>
      </w:r>
    </w:p>
    <w:p w:rsidR="00F06DEC" w:rsidRPr="00BF1F90" w:rsidRDefault="00341E53" w:rsidP="00BF1F90">
      <w:pPr>
        <w:spacing w:after="0" w:line="240" w:lineRule="auto"/>
        <w:ind w:left="708"/>
        <w:jc w:val="both"/>
        <w:rPr>
          <w:rFonts w:ascii="Times New Roman" w:hAnsi="Times New Roman"/>
          <w:sz w:val="20"/>
          <w:szCs w:val="20"/>
        </w:rPr>
      </w:pPr>
      <w:r w:rsidRPr="00BF1F90">
        <w:rPr>
          <w:rFonts w:ascii="Times New Roman" w:hAnsi="Times New Roman"/>
          <w:sz w:val="20"/>
          <w:szCs w:val="20"/>
        </w:rPr>
        <w:t>Zákon č. 133/2000 Sb., o evidenci obyvatel</w:t>
      </w:r>
      <w:r w:rsidR="00694091" w:rsidRPr="00BF1F90">
        <w:rPr>
          <w:rFonts w:ascii="Times New Roman" w:hAnsi="Times New Roman"/>
          <w:sz w:val="20"/>
          <w:szCs w:val="20"/>
        </w:rPr>
        <w:t xml:space="preserve"> a rodných číslech a o </w:t>
      </w:r>
      <w:r w:rsidR="00BF1F90">
        <w:rPr>
          <w:rFonts w:ascii="Times New Roman" w:hAnsi="Times New Roman"/>
          <w:sz w:val="20"/>
          <w:szCs w:val="20"/>
        </w:rPr>
        <w:t>změně některých zákonů (zákon o </w:t>
      </w:r>
      <w:r w:rsidR="00694091" w:rsidRPr="00BF1F90">
        <w:rPr>
          <w:rFonts w:ascii="Times New Roman" w:hAnsi="Times New Roman"/>
          <w:sz w:val="20"/>
          <w:szCs w:val="20"/>
        </w:rPr>
        <w:t>evidenci obyvatel)</w:t>
      </w:r>
      <w:r w:rsidRPr="00BF1F90">
        <w:rPr>
          <w:rFonts w:ascii="Times New Roman" w:hAnsi="Times New Roman"/>
          <w:sz w:val="20"/>
          <w:szCs w:val="20"/>
        </w:rPr>
        <w:t>, ve znění pozdějších předpisů.</w:t>
      </w:r>
    </w:p>
    <w:p w:rsidR="00341E53" w:rsidRPr="00B01E7E" w:rsidRDefault="00341E53" w:rsidP="00BF1F90">
      <w:pPr>
        <w:spacing w:after="0" w:line="240" w:lineRule="auto"/>
        <w:ind w:left="708"/>
        <w:jc w:val="both"/>
        <w:rPr>
          <w:rFonts w:ascii="Times New Roman" w:hAnsi="Times New Roman"/>
          <w:sz w:val="24"/>
          <w:szCs w:val="24"/>
        </w:rPr>
      </w:pPr>
      <w:r w:rsidRPr="00BF1F90">
        <w:rPr>
          <w:rFonts w:ascii="Times New Roman" w:hAnsi="Times New Roman"/>
          <w:sz w:val="20"/>
          <w:szCs w:val="20"/>
        </w:rPr>
        <w:t>Zákon č. 326/1999 Sb., o pobytu cizinců na území České republiky</w:t>
      </w:r>
      <w:r w:rsidR="00694091" w:rsidRPr="00BF1F90">
        <w:rPr>
          <w:rFonts w:ascii="Times New Roman" w:hAnsi="Times New Roman"/>
          <w:sz w:val="20"/>
          <w:szCs w:val="20"/>
        </w:rPr>
        <w:t xml:space="preserve"> a o změně některých zákonů</w:t>
      </w:r>
      <w:r w:rsidR="00AC33AD" w:rsidRPr="00BF1F90">
        <w:rPr>
          <w:rFonts w:ascii="Times New Roman" w:hAnsi="Times New Roman"/>
          <w:sz w:val="20"/>
          <w:szCs w:val="20"/>
        </w:rPr>
        <w:t>, ve znění pozdějších předpisů</w:t>
      </w:r>
      <w:r w:rsidR="00DB2AC6" w:rsidRPr="00BF1F90">
        <w:rPr>
          <w:rFonts w:ascii="Times New Roman" w:hAnsi="Times New Roman"/>
          <w:sz w:val="20"/>
          <w:szCs w:val="20"/>
        </w:rPr>
        <w:t>.</w:t>
      </w:r>
      <w:r w:rsidR="00B70577" w:rsidRPr="00B01E7E">
        <w:rPr>
          <w:rFonts w:ascii="Times New Roman" w:hAnsi="Times New Roman"/>
          <w:sz w:val="24"/>
          <w:szCs w:val="24"/>
        </w:rPr>
        <w:t>“</w:t>
      </w:r>
      <w:r w:rsidRPr="00B01E7E">
        <w:rPr>
          <w:rFonts w:ascii="Times New Roman" w:hAnsi="Times New Roman"/>
          <w:sz w:val="24"/>
          <w:szCs w:val="24"/>
        </w:rPr>
        <w:t>.</w:t>
      </w:r>
    </w:p>
    <w:p w:rsidR="0070322B" w:rsidRDefault="0070322B" w:rsidP="00B01E7E">
      <w:pPr>
        <w:spacing w:after="0" w:line="240" w:lineRule="auto"/>
        <w:jc w:val="both"/>
        <w:rPr>
          <w:rFonts w:ascii="Times New Roman" w:hAnsi="Times New Roman"/>
          <w:sz w:val="24"/>
          <w:szCs w:val="24"/>
        </w:rPr>
      </w:pPr>
    </w:p>
    <w:p w:rsidR="00BF1F90" w:rsidRPr="00B01E7E" w:rsidRDefault="00BF1F90" w:rsidP="00B01E7E">
      <w:pPr>
        <w:spacing w:after="0" w:line="240" w:lineRule="auto"/>
        <w:jc w:val="both"/>
        <w:rPr>
          <w:rFonts w:ascii="Times New Roman" w:hAnsi="Times New Roman"/>
          <w:sz w:val="24"/>
          <w:szCs w:val="24"/>
        </w:rPr>
      </w:pPr>
    </w:p>
    <w:p w:rsidR="008471A4" w:rsidRDefault="00BF1F90" w:rsidP="00BF1F90">
      <w:pPr>
        <w:spacing w:after="0" w:line="240" w:lineRule="auto"/>
        <w:ind w:firstLine="708"/>
        <w:jc w:val="both"/>
        <w:rPr>
          <w:rFonts w:ascii="Times New Roman" w:hAnsi="Times New Roman"/>
          <w:sz w:val="24"/>
          <w:szCs w:val="24"/>
        </w:rPr>
      </w:pPr>
      <w:r>
        <w:rPr>
          <w:rFonts w:ascii="Times New Roman" w:hAnsi="Times New Roman"/>
          <w:sz w:val="24"/>
          <w:szCs w:val="24"/>
        </w:rPr>
        <w:t xml:space="preserve">108. </w:t>
      </w:r>
      <w:r w:rsidR="00C5344D" w:rsidRPr="00B01E7E">
        <w:rPr>
          <w:rFonts w:ascii="Times New Roman" w:hAnsi="Times New Roman"/>
          <w:sz w:val="24"/>
          <w:szCs w:val="24"/>
        </w:rPr>
        <w:t>V</w:t>
      </w:r>
      <w:r w:rsidR="00B70577" w:rsidRPr="00B01E7E">
        <w:rPr>
          <w:rFonts w:ascii="Times New Roman" w:hAnsi="Times New Roman"/>
          <w:sz w:val="24"/>
          <w:szCs w:val="24"/>
        </w:rPr>
        <w:t xml:space="preserve"> </w:t>
      </w:r>
      <w:r w:rsidR="002032C6" w:rsidRPr="00B01E7E">
        <w:rPr>
          <w:rFonts w:ascii="Times New Roman" w:hAnsi="Times New Roman"/>
          <w:sz w:val="24"/>
          <w:szCs w:val="24"/>
        </w:rPr>
        <w:t xml:space="preserve">§ 42 </w:t>
      </w:r>
      <w:r w:rsidR="005640BE" w:rsidRPr="00B01E7E">
        <w:rPr>
          <w:rFonts w:ascii="Times New Roman" w:hAnsi="Times New Roman"/>
          <w:sz w:val="24"/>
          <w:szCs w:val="24"/>
        </w:rPr>
        <w:t xml:space="preserve">se </w:t>
      </w:r>
      <w:r w:rsidR="002032C6" w:rsidRPr="00B01E7E">
        <w:rPr>
          <w:rFonts w:ascii="Times New Roman" w:hAnsi="Times New Roman"/>
          <w:sz w:val="24"/>
          <w:szCs w:val="24"/>
        </w:rPr>
        <w:t>odst</w:t>
      </w:r>
      <w:r w:rsidR="005640BE" w:rsidRPr="00B01E7E">
        <w:rPr>
          <w:rFonts w:ascii="Times New Roman" w:hAnsi="Times New Roman"/>
          <w:sz w:val="24"/>
          <w:szCs w:val="24"/>
        </w:rPr>
        <w:t>avec</w:t>
      </w:r>
      <w:r w:rsidR="002032C6" w:rsidRPr="00B01E7E">
        <w:rPr>
          <w:rFonts w:ascii="Times New Roman" w:hAnsi="Times New Roman"/>
          <w:sz w:val="24"/>
          <w:szCs w:val="24"/>
        </w:rPr>
        <w:t xml:space="preserve"> 2 z</w:t>
      </w:r>
      <w:r w:rsidR="00F04DD3" w:rsidRPr="00B01E7E">
        <w:rPr>
          <w:rFonts w:ascii="Times New Roman" w:hAnsi="Times New Roman"/>
          <w:sz w:val="24"/>
          <w:szCs w:val="24"/>
        </w:rPr>
        <w:t>rušuje</w:t>
      </w:r>
      <w:r w:rsidR="008471A4">
        <w:rPr>
          <w:rFonts w:ascii="Times New Roman" w:hAnsi="Times New Roman"/>
          <w:sz w:val="24"/>
          <w:szCs w:val="24"/>
        </w:rPr>
        <w:t>.</w:t>
      </w:r>
    </w:p>
    <w:p w:rsidR="008471A4" w:rsidRDefault="008471A4" w:rsidP="008471A4">
      <w:pPr>
        <w:spacing w:after="0" w:line="240" w:lineRule="auto"/>
        <w:jc w:val="both"/>
        <w:rPr>
          <w:rFonts w:ascii="Times New Roman" w:hAnsi="Times New Roman"/>
          <w:sz w:val="24"/>
          <w:szCs w:val="24"/>
        </w:rPr>
      </w:pPr>
    </w:p>
    <w:p w:rsidR="002032C6" w:rsidRPr="00B01E7E" w:rsidRDefault="008471A4" w:rsidP="008471A4">
      <w:pPr>
        <w:spacing w:after="0" w:line="240" w:lineRule="auto"/>
        <w:jc w:val="both"/>
        <w:rPr>
          <w:rFonts w:ascii="Times New Roman" w:hAnsi="Times New Roman"/>
          <w:sz w:val="24"/>
          <w:szCs w:val="24"/>
        </w:rPr>
      </w:pPr>
      <w:r>
        <w:rPr>
          <w:rFonts w:ascii="Times New Roman" w:hAnsi="Times New Roman"/>
          <w:sz w:val="24"/>
          <w:szCs w:val="24"/>
        </w:rPr>
        <w:t>D</w:t>
      </w:r>
      <w:r w:rsidR="00F04DD3" w:rsidRPr="00B01E7E">
        <w:rPr>
          <w:rFonts w:ascii="Times New Roman" w:hAnsi="Times New Roman"/>
          <w:sz w:val="24"/>
          <w:szCs w:val="24"/>
        </w:rPr>
        <w:t>osavadní odstavec 3 se označuje jako odstavec 2.</w:t>
      </w:r>
    </w:p>
    <w:p w:rsidR="00271CDA" w:rsidRDefault="00271CDA" w:rsidP="00B01E7E">
      <w:pPr>
        <w:spacing w:after="0" w:line="240" w:lineRule="auto"/>
        <w:jc w:val="both"/>
        <w:rPr>
          <w:rFonts w:ascii="Times New Roman" w:hAnsi="Times New Roman"/>
          <w:sz w:val="24"/>
          <w:szCs w:val="24"/>
        </w:rPr>
      </w:pPr>
    </w:p>
    <w:p w:rsidR="00BF1F90" w:rsidRPr="00B01E7E" w:rsidRDefault="00BF1F90" w:rsidP="00B01E7E">
      <w:pPr>
        <w:spacing w:after="0" w:line="240" w:lineRule="auto"/>
        <w:jc w:val="both"/>
        <w:rPr>
          <w:rFonts w:ascii="Times New Roman" w:hAnsi="Times New Roman"/>
          <w:sz w:val="24"/>
          <w:szCs w:val="24"/>
        </w:rPr>
      </w:pPr>
    </w:p>
    <w:p w:rsidR="00834B1F" w:rsidRPr="00B01E7E" w:rsidRDefault="00BF1F90" w:rsidP="00BF1F90">
      <w:pPr>
        <w:spacing w:after="0" w:line="240" w:lineRule="auto"/>
        <w:ind w:firstLine="708"/>
        <w:jc w:val="both"/>
        <w:rPr>
          <w:rFonts w:ascii="Times New Roman" w:hAnsi="Times New Roman"/>
          <w:sz w:val="24"/>
          <w:szCs w:val="24"/>
        </w:rPr>
      </w:pPr>
      <w:r>
        <w:rPr>
          <w:rFonts w:ascii="Times New Roman" w:hAnsi="Times New Roman"/>
          <w:sz w:val="24"/>
          <w:szCs w:val="24"/>
        </w:rPr>
        <w:t xml:space="preserve">109. </w:t>
      </w:r>
      <w:r w:rsidR="00C5344D" w:rsidRPr="00B01E7E">
        <w:rPr>
          <w:rFonts w:ascii="Times New Roman" w:hAnsi="Times New Roman"/>
          <w:sz w:val="24"/>
          <w:szCs w:val="24"/>
        </w:rPr>
        <w:t>V</w:t>
      </w:r>
      <w:r w:rsidR="002032C6" w:rsidRPr="00B01E7E">
        <w:rPr>
          <w:rFonts w:ascii="Times New Roman" w:hAnsi="Times New Roman"/>
          <w:sz w:val="24"/>
          <w:szCs w:val="24"/>
        </w:rPr>
        <w:t xml:space="preserve"> § 43 odst. 2 </w:t>
      </w:r>
      <w:r w:rsidR="005640BE" w:rsidRPr="00B01E7E">
        <w:rPr>
          <w:rFonts w:ascii="Times New Roman" w:hAnsi="Times New Roman"/>
          <w:sz w:val="24"/>
          <w:szCs w:val="24"/>
        </w:rPr>
        <w:t xml:space="preserve">větě první </w:t>
      </w:r>
      <w:r w:rsidR="002032C6" w:rsidRPr="00B01E7E">
        <w:rPr>
          <w:rFonts w:ascii="Times New Roman" w:hAnsi="Times New Roman"/>
          <w:sz w:val="24"/>
          <w:szCs w:val="24"/>
        </w:rPr>
        <w:t>se slovo „</w:t>
      </w:r>
      <w:r w:rsidR="00F04DD3" w:rsidRPr="00B01E7E">
        <w:rPr>
          <w:rFonts w:ascii="Times New Roman" w:hAnsi="Times New Roman"/>
          <w:sz w:val="24"/>
          <w:szCs w:val="24"/>
        </w:rPr>
        <w:t xml:space="preserve">písemně“ </w:t>
      </w:r>
      <w:r w:rsidR="0008224A" w:rsidRPr="00B01E7E">
        <w:rPr>
          <w:rFonts w:ascii="Times New Roman" w:hAnsi="Times New Roman"/>
          <w:sz w:val="24"/>
          <w:szCs w:val="24"/>
        </w:rPr>
        <w:t>zrušuje</w:t>
      </w:r>
      <w:r w:rsidR="00694091" w:rsidRPr="00B01E7E">
        <w:rPr>
          <w:rFonts w:ascii="Times New Roman" w:hAnsi="Times New Roman"/>
          <w:sz w:val="24"/>
          <w:szCs w:val="24"/>
        </w:rPr>
        <w:t xml:space="preserve"> a slova „učinit zmeškaný úkon a zaplatit správní poplatek za prominutí zmeškání lhůty podle zvláštního právního předpisu</w:t>
      </w:r>
      <w:r w:rsidR="00694091" w:rsidRPr="00BF1F90">
        <w:rPr>
          <w:rFonts w:ascii="Times New Roman" w:hAnsi="Times New Roman"/>
          <w:sz w:val="24"/>
          <w:szCs w:val="24"/>
          <w:vertAlign w:val="superscript"/>
        </w:rPr>
        <w:t>8</w:t>
      </w:r>
      <w:r w:rsidR="00694091" w:rsidRPr="00B01E7E">
        <w:rPr>
          <w:rFonts w:ascii="Times New Roman" w:hAnsi="Times New Roman"/>
          <w:sz w:val="24"/>
          <w:szCs w:val="24"/>
        </w:rPr>
        <w:t>)“ se nahrazují slovy „a učinit zmeškaný úkon“.</w:t>
      </w:r>
    </w:p>
    <w:p w:rsidR="0070322B" w:rsidRDefault="0070322B" w:rsidP="00B01E7E">
      <w:pPr>
        <w:spacing w:after="0" w:line="240" w:lineRule="auto"/>
        <w:jc w:val="both"/>
        <w:rPr>
          <w:rFonts w:ascii="Times New Roman" w:hAnsi="Times New Roman"/>
          <w:sz w:val="24"/>
          <w:szCs w:val="24"/>
        </w:rPr>
      </w:pPr>
    </w:p>
    <w:p w:rsidR="00BF1F90" w:rsidRPr="00B01E7E" w:rsidRDefault="00BF1F90" w:rsidP="00B01E7E">
      <w:pPr>
        <w:spacing w:after="0" w:line="240" w:lineRule="auto"/>
        <w:jc w:val="both"/>
        <w:rPr>
          <w:rFonts w:ascii="Times New Roman" w:hAnsi="Times New Roman"/>
          <w:sz w:val="24"/>
          <w:szCs w:val="24"/>
        </w:rPr>
      </w:pPr>
    </w:p>
    <w:p w:rsidR="002032C6" w:rsidRPr="00B01E7E" w:rsidRDefault="00BF1F90" w:rsidP="00BF1F90">
      <w:pPr>
        <w:spacing w:after="0" w:line="240" w:lineRule="auto"/>
        <w:ind w:firstLine="708"/>
        <w:jc w:val="both"/>
        <w:rPr>
          <w:rFonts w:ascii="Times New Roman" w:hAnsi="Times New Roman"/>
          <w:sz w:val="24"/>
          <w:szCs w:val="24"/>
        </w:rPr>
      </w:pPr>
      <w:r>
        <w:rPr>
          <w:rFonts w:ascii="Times New Roman" w:hAnsi="Times New Roman"/>
          <w:sz w:val="24"/>
          <w:szCs w:val="24"/>
        </w:rPr>
        <w:t xml:space="preserve">110. </w:t>
      </w:r>
      <w:r w:rsidR="00C5344D" w:rsidRPr="00B01E7E">
        <w:rPr>
          <w:rFonts w:ascii="Times New Roman" w:hAnsi="Times New Roman"/>
          <w:sz w:val="24"/>
          <w:szCs w:val="24"/>
        </w:rPr>
        <w:t>V</w:t>
      </w:r>
      <w:r w:rsidR="002032C6" w:rsidRPr="00B01E7E">
        <w:rPr>
          <w:rFonts w:ascii="Times New Roman" w:hAnsi="Times New Roman"/>
          <w:sz w:val="24"/>
          <w:szCs w:val="24"/>
        </w:rPr>
        <w:t xml:space="preserve"> § 43 se odstavce 3 a 4 zrušují.</w:t>
      </w:r>
    </w:p>
    <w:p w:rsidR="0070322B" w:rsidRDefault="0070322B" w:rsidP="00B01E7E">
      <w:pPr>
        <w:spacing w:after="0" w:line="240" w:lineRule="auto"/>
        <w:jc w:val="both"/>
        <w:rPr>
          <w:rFonts w:ascii="Times New Roman" w:hAnsi="Times New Roman"/>
          <w:sz w:val="24"/>
          <w:szCs w:val="24"/>
        </w:rPr>
      </w:pPr>
    </w:p>
    <w:p w:rsidR="00BF1F90" w:rsidRPr="00B01E7E" w:rsidRDefault="00BF1F90" w:rsidP="00B01E7E">
      <w:pPr>
        <w:spacing w:after="0" w:line="240" w:lineRule="auto"/>
        <w:jc w:val="both"/>
        <w:rPr>
          <w:rFonts w:ascii="Times New Roman" w:hAnsi="Times New Roman"/>
          <w:sz w:val="24"/>
          <w:szCs w:val="24"/>
        </w:rPr>
      </w:pPr>
    </w:p>
    <w:p w:rsidR="003A7680" w:rsidRPr="00B01E7E" w:rsidRDefault="00BF1F90" w:rsidP="00BF1F90">
      <w:pPr>
        <w:spacing w:after="0" w:line="240" w:lineRule="auto"/>
        <w:ind w:firstLine="708"/>
        <w:jc w:val="both"/>
        <w:rPr>
          <w:rFonts w:ascii="Times New Roman" w:hAnsi="Times New Roman"/>
          <w:sz w:val="24"/>
          <w:szCs w:val="24"/>
        </w:rPr>
      </w:pPr>
      <w:r>
        <w:rPr>
          <w:rFonts w:ascii="Times New Roman" w:hAnsi="Times New Roman"/>
          <w:sz w:val="24"/>
          <w:szCs w:val="24"/>
        </w:rPr>
        <w:t xml:space="preserve">111. </w:t>
      </w:r>
      <w:r w:rsidR="00C5344D" w:rsidRPr="00B01E7E">
        <w:rPr>
          <w:rFonts w:ascii="Times New Roman" w:hAnsi="Times New Roman"/>
          <w:sz w:val="24"/>
          <w:szCs w:val="24"/>
        </w:rPr>
        <w:t>V</w:t>
      </w:r>
      <w:r w:rsidR="00B70577" w:rsidRPr="00B01E7E">
        <w:rPr>
          <w:rFonts w:ascii="Times New Roman" w:hAnsi="Times New Roman"/>
          <w:sz w:val="24"/>
          <w:szCs w:val="24"/>
        </w:rPr>
        <w:t xml:space="preserve"> § 44 odst. 1 se </w:t>
      </w:r>
      <w:proofErr w:type="gramStart"/>
      <w:r w:rsidR="00B70577" w:rsidRPr="00B01E7E">
        <w:rPr>
          <w:rFonts w:ascii="Times New Roman" w:hAnsi="Times New Roman"/>
          <w:sz w:val="24"/>
          <w:szCs w:val="24"/>
        </w:rPr>
        <w:t xml:space="preserve">slova </w:t>
      </w:r>
      <w:r w:rsidR="005A64C7" w:rsidRPr="00B01E7E">
        <w:rPr>
          <w:rFonts w:ascii="Times New Roman" w:hAnsi="Times New Roman"/>
          <w:sz w:val="24"/>
          <w:szCs w:val="24"/>
        </w:rPr>
        <w:t>„</w:t>
      </w:r>
      <w:r>
        <w:rPr>
          <w:rFonts w:ascii="Times New Roman" w:hAnsi="Times New Roman"/>
          <w:sz w:val="24"/>
          <w:szCs w:val="24"/>
        </w:rPr>
        <w:t xml:space="preserve"> </w:t>
      </w:r>
      <w:r w:rsidR="009956A6" w:rsidRPr="00B01E7E">
        <w:rPr>
          <w:rFonts w:ascii="Times New Roman" w:hAnsi="Times New Roman"/>
          <w:sz w:val="24"/>
          <w:szCs w:val="24"/>
        </w:rPr>
        <w:t>,</w:t>
      </w:r>
      <w:r w:rsidR="00C20F73" w:rsidRPr="00B01E7E">
        <w:rPr>
          <w:rFonts w:ascii="Times New Roman" w:hAnsi="Times New Roman"/>
          <w:sz w:val="24"/>
          <w:szCs w:val="24"/>
        </w:rPr>
        <w:t xml:space="preserve"> </w:t>
      </w:r>
      <w:r w:rsidR="009956A6" w:rsidRPr="00B01E7E">
        <w:rPr>
          <w:rFonts w:ascii="Times New Roman" w:hAnsi="Times New Roman"/>
          <w:sz w:val="24"/>
          <w:szCs w:val="24"/>
        </w:rPr>
        <w:t>prováděcím</w:t>
      </w:r>
      <w:proofErr w:type="gramEnd"/>
      <w:r w:rsidR="009956A6" w:rsidRPr="00B01E7E">
        <w:rPr>
          <w:rFonts w:ascii="Times New Roman" w:hAnsi="Times New Roman"/>
          <w:sz w:val="24"/>
          <w:szCs w:val="24"/>
        </w:rPr>
        <w:t xml:space="preserve"> právním předpisem</w:t>
      </w:r>
      <w:r w:rsidR="003A7680" w:rsidRPr="00B01E7E">
        <w:rPr>
          <w:rFonts w:ascii="Times New Roman" w:hAnsi="Times New Roman"/>
          <w:sz w:val="24"/>
          <w:szCs w:val="24"/>
        </w:rPr>
        <w:t>“</w:t>
      </w:r>
      <w:r w:rsidR="009956A6" w:rsidRPr="00B01E7E">
        <w:rPr>
          <w:rFonts w:ascii="Times New Roman" w:hAnsi="Times New Roman"/>
          <w:sz w:val="24"/>
          <w:szCs w:val="24"/>
        </w:rPr>
        <w:t xml:space="preserve"> zrušují</w:t>
      </w:r>
      <w:r w:rsidR="003A7680" w:rsidRPr="00B01E7E">
        <w:rPr>
          <w:rFonts w:ascii="Times New Roman" w:hAnsi="Times New Roman"/>
          <w:sz w:val="24"/>
          <w:szCs w:val="24"/>
        </w:rPr>
        <w:t>.</w:t>
      </w:r>
    </w:p>
    <w:p w:rsidR="000571AA" w:rsidRPr="00B01E7E" w:rsidRDefault="000571AA" w:rsidP="00B01E7E">
      <w:pPr>
        <w:spacing w:after="0" w:line="240" w:lineRule="auto"/>
        <w:jc w:val="both"/>
        <w:rPr>
          <w:rFonts w:ascii="Times New Roman" w:hAnsi="Times New Roman"/>
          <w:sz w:val="24"/>
          <w:szCs w:val="24"/>
        </w:rPr>
      </w:pPr>
    </w:p>
    <w:p w:rsidR="00BF1F90" w:rsidRDefault="00BF1F90" w:rsidP="00B01E7E">
      <w:pPr>
        <w:spacing w:after="0" w:line="240" w:lineRule="auto"/>
        <w:jc w:val="both"/>
        <w:rPr>
          <w:rFonts w:ascii="Times New Roman" w:hAnsi="Times New Roman"/>
          <w:sz w:val="24"/>
          <w:szCs w:val="24"/>
        </w:rPr>
      </w:pPr>
    </w:p>
    <w:p w:rsidR="00635B9A" w:rsidRPr="00B01E7E" w:rsidRDefault="00BF1F90" w:rsidP="00BF1F90">
      <w:pPr>
        <w:spacing w:after="0" w:line="240" w:lineRule="auto"/>
        <w:ind w:firstLine="708"/>
        <w:jc w:val="both"/>
        <w:rPr>
          <w:rFonts w:ascii="Times New Roman" w:hAnsi="Times New Roman"/>
          <w:sz w:val="24"/>
          <w:szCs w:val="24"/>
        </w:rPr>
      </w:pPr>
      <w:r>
        <w:rPr>
          <w:rFonts w:ascii="Times New Roman" w:hAnsi="Times New Roman"/>
          <w:sz w:val="24"/>
          <w:szCs w:val="24"/>
        </w:rPr>
        <w:t xml:space="preserve">112. </w:t>
      </w:r>
      <w:r w:rsidR="00C5344D" w:rsidRPr="00B01E7E">
        <w:rPr>
          <w:rFonts w:ascii="Times New Roman" w:hAnsi="Times New Roman"/>
          <w:sz w:val="24"/>
          <w:szCs w:val="24"/>
        </w:rPr>
        <w:t>V</w:t>
      </w:r>
      <w:r w:rsidR="002032C6" w:rsidRPr="00B01E7E">
        <w:rPr>
          <w:rFonts w:ascii="Times New Roman" w:hAnsi="Times New Roman"/>
          <w:sz w:val="24"/>
          <w:szCs w:val="24"/>
        </w:rPr>
        <w:t xml:space="preserve"> § 44 odst. 2</w:t>
      </w:r>
      <w:r w:rsidR="00635B9A" w:rsidRPr="00B01E7E">
        <w:rPr>
          <w:rFonts w:ascii="Times New Roman" w:hAnsi="Times New Roman"/>
          <w:sz w:val="24"/>
          <w:szCs w:val="24"/>
        </w:rPr>
        <w:t xml:space="preserve"> </w:t>
      </w:r>
      <w:r w:rsidR="00987C62" w:rsidRPr="00B01E7E">
        <w:rPr>
          <w:rFonts w:ascii="Times New Roman" w:hAnsi="Times New Roman"/>
          <w:sz w:val="24"/>
          <w:szCs w:val="24"/>
        </w:rPr>
        <w:t xml:space="preserve">větě první </w:t>
      </w:r>
      <w:r w:rsidR="00635B9A" w:rsidRPr="00B01E7E">
        <w:rPr>
          <w:rFonts w:ascii="Times New Roman" w:hAnsi="Times New Roman"/>
          <w:sz w:val="24"/>
          <w:szCs w:val="24"/>
        </w:rPr>
        <w:t xml:space="preserve">se </w:t>
      </w:r>
      <w:r w:rsidR="00CF75E9" w:rsidRPr="00B01E7E">
        <w:rPr>
          <w:rFonts w:ascii="Times New Roman" w:hAnsi="Times New Roman"/>
          <w:sz w:val="24"/>
          <w:szCs w:val="24"/>
        </w:rPr>
        <w:t>za slov</w:t>
      </w:r>
      <w:r w:rsidR="00987C62" w:rsidRPr="00B01E7E">
        <w:rPr>
          <w:rFonts w:ascii="Times New Roman" w:hAnsi="Times New Roman"/>
          <w:sz w:val="24"/>
          <w:szCs w:val="24"/>
        </w:rPr>
        <w:t>o</w:t>
      </w:r>
      <w:r w:rsidR="00CF75E9" w:rsidRPr="00B01E7E">
        <w:rPr>
          <w:rFonts w:ascii="Times New Roman" w:hAnsi="Times New Roman"/>
          <w:sz w:val="24"/>
          <w:szCs w:val="24"/>
        </w:rPr>
        <w:t xml:space="preserve"> „veřejný“ vkládá slovo „seznam“ </w:t>
      </w:r>
      <w:r w:rsidR="009956A6" w:rsidRPr="00B01E7E">
        <w:rPr>
          <w:rFonts w:ascii="Times New Roman" w:hAnsi="Times New Roman"/>
          <w:sz w:val="24"/>
          <w:szCs w:val="24"/>
        </w:rPr>
        <w:t xml:space="preserve">a </w:t>
      </w:r>
      <w:r w:rsidR="00987C62" w:rsidRPr="00B01E7E">
        <w:rPr>
          <w:rFonts w:ascii="Times New Roman" w:hAnsi="Times New Roman"/>
          <w:sz w:val="24"/>
          <w:szCs w:val="24"/>
        </w:rPr>
        <w:t xml:space="preserve">věta </w:t>
      </w:r>
      <w:r w:rsidR="009956A6" w:rsidRPr="00B01E7E">
        <w:rPr>
          <w:rFonts w:ascii="Times New Roman" w:hAnsi="Times New Roman"/>
          <w:sz w:val="24"/>
          <w:szCs w:val="24"/>
        </w:rPr>
        <w:t>poslední se zrušuje</w:t>
      </w:r>
      <w:r w:rsidR="00635B9A" w:rsidRPr="00B01E7E">
        <w:rPr>
          <w:rFonts w:ascii="Times New Roman" w:hAnsi="Times New Roman"/>
          <w:sz w:val="24"/>
          <w:szCs w:val="24"/>
        </w:rPr>
        <w:t>.</w:t>
      </w:r>
    </w:p>
    <w:p w:rsidR="00103156" w:rsidRDefault="00103156" w:rsidP="00B01E7E">
      <w:pPr>
        <w:spacing w:after="0" w:line="240" w:lineRule="auto"/>
        <w:jc w:val="both"/>
        <w:rPr>
          <w:rFonts w:ascii="Times New Roman" w:hAnsi="Times New Roman"/>
          <w:sz w:val="24"/>
          <w:szCs w:val="24"/>
        </w:rPr>
      </w:pPr>
    </w:p>
    <w:p w:rsidR="00BF1F90" w:rsidRPr="00B01E7E" w:rsidRDefault="00BF1F90" w:rsidP="00B01E7E">
      <w:pPr>
        <w:spacing w:after="0" w:line="240" w:lineRule="auto"/>
        <w:jc w:val="both"/>
        <w:rPr>
          <w:rFonts w:ascii="Times New Roman" w:hAnsi="Times New Roman"/>
          <w:sz w:val="24"/>
          <w:szCs w:val="24"/>
        </w:rPr>
      </w:pPr>
    </w:p>
    <w:p w:rsidR="00103156" w:rsidRPr="00B01E7E" w:rsidRDefault="00BF1F90" w:rsidP="00BF1F90">
      <w:pPr>
        <w:spacing w:after="0" w:line="240" w:lineRule="auto"/>
        <w:ind w:firstLine="708"/>
        <w:jc w:val="both"/>
        <w:rPr>
          <w:rFonts w:ascii="Times New Roman" w:hAnsi="Times New Roman"/>
          <w:sz w:val="24"/>
          <w:szCs w:val="24"/>
        </w:rPr>
      </w:pPr>
      <w:r>
        <w:rPr>
          <w:rFonts w:ascii="Times New Roman" w:hAnsi="Times New Roman"/>
          <w:sz w:val="24"/>
          <w:szCs w:val="24"/>
        </w:rPr>
        <w:t xml:space="preserve">113. </w:t>
      </w:r>
      <w:r w:rsidR="00C5344D" w:rsidRPr="00B01E7E">
        <w:rPr>
          <w:rFonts w:ascii="Times New Roman" w:hAnsi="Times New Roman"/>
          <w:sz w:val="24"/>
          <w:szCs w:val="24"/>
        </w:rPr>
        <w:t>V</w:t>
      </w:r>
      <w:r w:rsidR="00B30A18" w:rsidRPr="00B01E7E">
        <w:rPr>
          <w:rFonts w:ascii="Times New Roman" w:hAnsi="Times New Roman"/>
          <w:sz w:val="24"/>
          <w:szCs w:val="24"/>
        </w:rPr>
        <w:t xml:space="preserve"> § 44 </w:t>
      </w:r>
      <w:r w:rsidR="00D150F5" w:rsidRPr="00B01E7E">
        <w:rPr>
          <w:rFonts w:ascii="Times New Roman" w:hAnsi="Times New Roman"/>
          <w:sz w:val="24"/>
          <w:szCs w:val="24"/>
        </w:rPr>
        <w:t xml:space="preserve">se na konci </w:t>
      </w:r>
      <w:r w:rsidR="00B30A18" w:rsidRPr="00B01E7E">
        <w:rPr>
          <w:rFonts w:ascii="Times New Roman" w:hAnsi="Times New Roman"/>
          <w:sz w:val="24"/>
          <w:szCs w:val="24"/>
        </w:rPr>
        <w:t>odst</w:t>
      </w:r>
      <w:r w:rsidR="00D150F5" w:rsidRPr="00B01E7E">
        <w:rPr>
          <w:rFonts w:ascii="Times New Roman" w:hAnsi="Times New Roman"/>
          <w:sz w:val="24"/>
          <w:szCs w:val="24"/>
        </w:rPr>
        <w:t>avce</w:t>
      </w:r>
      <w:r w:rsidR="00B30A18" w:rsidRPr="00B01E7E">
        <w:rPr>
          <w:rFonts w:ascii="Times New Roman" w:hAnsi="Times New Roman"/>
          <w:sz w:val="24"/>
          <w:szCs w:val="24"/>
        </w:rPr>
        <w:t xml:space="preserve"> 3 </w:t>
      </w:r>
      <w:r w:rsidR="00D150F5" w:rsidRPr="00B01E7E">
        <w:rPr>
          <w:rFonts w:ascii="Times New Roman" w:hAnsi="Times New Roman"/>
          <w:sz w:val="24"/>
          <w:szCs w:val="24"/>
        </w:rPr>
        <w:t>doplňuje věta</w:t>
      </w:r>
      <w:r w:rsidR="00B30A18" w:rsidRPr="00B01E7E">
        <w:rPr>
          <w:rFonts w:ascii="Times New Roman" w:hAnsi="Times New Roman"/>
          <w:sz w:val="24"/>
          <w:szCs w:val="24"/>
        </w:rPr>
        <w:t xml:space="preserve"> „Úřad opraví </w:t>
      </w:r>
      <w:r w:rsidR="009956A6" w:rsidRPr="00B01E7E">
        <w:rPr>
          <w:rFonts w:ascii="Times New Roman" w:hAnsi="Times New Roman"/>
          <w:sz w:val="24"/>
          <w:szCs w:val="24"/>
        </w:rPr>
        <w:t xml:space="preserve">bez zbytečného odkladu </w:t>
      </w:r>
      <w:r w:rsidR="00B30A18" w:rsidRPr="00B01E7E">
        <w:rPr>
          <w:rFonts w:ascii="Times New Roman" w:hAnsi="Times New Roman"/>
          <w:sz w:val="24"/>
          <w:szCs w:val="24"/>
        </w:rPr>
        <w:t>zjištěn</w:t>
      </w:r>
      <w:r w:rsidR="00366334" w:rsidRPr="00B01E7E">
        <w:rPr>
          <w:rFonts w:ascii="Times New Roman" w:hAnsi="Times New Roman"/>
          <w:sz w:val="24"/>
          <w:szCs w:val="24"/>
        </w:rPr>
        <w:t>é</w:t>
      </w:r>
      <w:r w:rsidR="009956A6" w:rsidRPr="00B01E7E">
        <w:rPr>
          <w:rFonts w:ascii="Times New Roman" w:hAnsi="Times New Roman"/>
          <w:sz w:val="24"/>
          <w:szCs w:val="24"/>
        </w:rPr>
        <w:t xml:space="preserve"> chyby v rejstříku; o provedených opravách informuje dotčenou osobu</w:t>
      </w:r>
      <w:r w:rsidR="00B30A18" w:rsidRPr="00B01E7E">
        <w:rPr>
          <w:rFonts w:ascii="Times New Roman" w:hAnsi="Times New Roman"/>
          <w:sz w:val="24"/>
          <w:szCs w:val="24"/>
        </w:rPr>
        <w:t>.</w:t>
      </w:r>
      <w:r w:rsidR="005A64C7" w:rsidRPr="00B01E7E">
        <w:rPr>
          <w:rFonts w:ascii="Times New Roman" w:hAnsi="Times New Roman"/>
          <w:sz w:val="24"/>
          <w:szCs w:val="24"/>
        </w:rPr>
        <w:t>“</w:t>
      </w:r>
      <w:r w:rsidR="00C523C0" w:rsidRPr="00B01E7E">
        <w:rPr>
          <w:rFonts w:ascii="Times New Roman" w:hAnsi="Times New Roman"/>
          <w:sz w:val="24"/>
          <w:szCs w:val="24"/>
        </w:rPr>
        <w:t>.</w:t>
      </w:r>
    </w:p>
    <w:p w:rsidR="009956A6" w:rsidRDefault="009956A6" w:rsidP="00B01E7E">
      <w:pPr>
        <w:spacing w:after="0" w:line="240" w:lineRule="auto"/>
        <w:jc w:val="both"/>
        <w:rPr>
          <w:rFonts w:ascii="Times New Roman" w:hAnsi="Times New Roman"/>
          <w:sz w:val="24"/>
          <w:szCs w:val="24"/>
        </w:rPr>
      </w:pPr>
    </w:p>
    <w:p w:rsidR="00BF1F90" w:rsidRPr="00B01E7E" w:rsidRDefault="00BF1F90" w:rsidP="00B01E7E">
      <w:pPr>
        <w:spacing w:after="0" w:line="240" w:lineRule="auto"/>
        <w:jc w:val="both"/>
        <w:rPr>
          <w:rFonts w:ascii="Times New Roman" w:hAnsi="Times New Roman"/>
          <w:sz w:val="24"/>
          <w:szCs w:val="24"/>
        </w:rPr>
      </w:pPr>
    </w:p>
    <w:p w:rsidR="009956A6" w:rsidRPr="00B01E7E" w:rsidRDefault="00BF1F90" w:rsidP="00BF1F90">
      <w:pPr>
        <w:spacing w:after="0" w:line="240" w:lineRule="auto"/>
        <w:ind w:firstLine="708"/>
        <w:jc w:val="both"/>
        <w:rPr>
          <w:rFonts w:ascii="Times New Roman" w:hAnsi="Times New Roman"/>
          <w:sz w:val="24"/>
          <w:szCs w:val="24"/>
        </w:rPr>
      </w:pPr>
      <w:r>
        <w:rPr>
          <w:rFonts w:ascii="Times New Roman" w:hAnsi="Times New Roman"/>
          <w:sz w:val="24"/>
          <w:szCs w:val="24"/>
        </w:rPr>
        <w:t xml:space="preserve">114. </w:t>
      </w:r>
      <w:r w:rsidR="00C5344D" w:rsidRPr="00B01E7E">
        <w:rPr>
          <w:rFonts w:ascii="Times New Roman" w:hAnsi="Times New Roman"/>
          <w:sz w:val="24"/>
          <w:szCs w:val="24"/>
        </w:rPr>
        <w:t>V</w:t>
      </w:r>
      <w:r w:rsidR="009956A6" w:rsidRPr="00B01E7E">
        <w:rPr>
          <w:rFonts w:ascii="Times New Roman" w:hAnsi="Times New Roman"/>
          <w:sz w:val="24"/>
          <w:szCs w:val="24"/>
        </w:rPr>
        <w:t xml:space="preserve"> § 44 odst. 4 se slova „způsobem umožňujícím dálkový přístup“ nahrazují slovy „na svých internetových stránkách“.</w:t>
      </w:r>
    </w:p>
    <w:p w:rsidR="00652060" w:rsidRDefault="00652060" w:rsidP="00B01E7E">
      <w:pPr>
        <w:spacing w:after="0" w:line="240" w:lineRule="auto"/>
        <w:jc w:val="both"/>
        <w:rPr>
          <w:rFonts w:ascii="Times New Roman" w:hAnsi="Times New Roman"/>
          <w:sz w:val="24"/>
          <w:szCs w:val="24"/>
        </w:rPr>
      </w:pPr>
    </w:p>
    <w:p w:rsidR="00BF1F90" w:rsidRPr="00B01E7E" w:rsidRDefault="00BF1F90" w:rsidP="00B01E7E">
      <w:pPr>
        <w:spacing w:after="0" w:line="240" w:lineRule="auto"/>
        <w:jc w:val="both"/>
        <w:rPr>
          <w:rFonts w:ascii="Times New Roman" w:hAnsi="Times New Roman"/>
          <w:sz w:val="24"/>
          <w:szCs w:val="24"/>
        </w:rPr>
      </w:pPr>
    </w:p>
    <w:p w:rsidR="00652060" w:rsidRPr="00B01E7E" w:rsidRDefault="00BF1F90" w:rsidP="00BF1F90">
      <w:pPr>
        <w:spacing w:after="0" w:line="240" w:lineRule="auto"/>
        <w:ind w:firstLine="708"/>
        <w:jc w:val="both"/>
        <w:rPr>
          <w:rFonts w:ascii="Times New Roman" w:hAnsi="Times New Roman"/>
          <w:sz w:val="24"/>
          <w:szCs w:val="24"/>
        </w:rPr>
      </w:pPr>
      <w:r>
        <w:rPr>
          <w:rFonts w:ascii="Times New Roman" w:hAnsi="Times New Roman"/>
          <w:sz w:val="24"/>
          <w:szCs w:val="24"/>
        </w:rPr>
        <w:t xml:space="preserve">115. </w:t>
      </w:r>
      <w:r w:rsidR="00C5344D" w:rsidRPr="00B01E7E">
        <w:rPr>
          <w:rFonts w:ascii="Times New Roman" w:hAnsi="Times New Roman"/>
          <w:sz w:val="24"/>
          <w:szCs w:val="24"/>
        </w:rPr>
        <w:t>V</w:t>
      </w:r>
      <w:r w:rsidR="00A36F71" w:rsidRPr="00B01E7E">
        <w:rPr>
          <w:rFonts w:ascii="Times New Roman" w:hAnsi="Times New Roman"/>
          <w:sz w:val="24"/>
          <w:szCs w:val="24"/>
        </w:rPr>
        <w:t xml:space="preserve"> § 44 odst</w:t>
      </w:r>
      <w:r w:rsidR="00F60EB7" w:rsidRPr="00B01E7E">
        <w:rPr>
          <w:rFonts w:ascii="Times New Roman" w:hAnsi="Times New Roman"/>
          <w:sz w:val="24"/>
          <w:szCs w:val="24"/>
        </w:rPr>
        <w:t>avec</w:t>
      </w:r>
      <w:r w:rsidR="00A36F71" w:rsidRPr="00B01E7E">
        <w:rPr>
          <w:rFonts w:ascii="Times New Roman" w:hAnsi="Times New Roman"/>
          <w:sz w:val="24"/>
          <w:szCs w:val="24"/>
        </w:rPr>
        <w:t xml:space="preserve"> 6</w:t>
      </w:r>
      <w:r w:rsidR="00EA41BA" w:rsidRPr="00B01E7E">
        <w:rPr>
          <w:rFonts w:ascii="Times New Roman" w:hAnsi="Times New Roman"/>
          <w:sz w:val="24"/>
          <w:szCs w:val="24"/>
        </w:rPr>
        <w:t xml:space="preserve"> včetně poznám</w:t>
      </w:r>
      <w:r w:rsidR="00A02EA6" w:rsidRPr="00B01E7E">
        <w:rPr>
          <w:rFonts w:ascii="Times New Roman" w:hAnsi="Times New Roman"/>
          <w:sz w:val="24"/>
          <w:szCs w:val="24"/>
        </w:rPr>
        <w:t>ky</w:t>
      </w:r>
      <w:r w:rsidR="00C523C0" w:rsidRPr="00B01E7E">
        <w:rPr>
          <w:rFonts w:ascii="Times New Roman" w:hAnsi="Times New Roman"/>
          <w:sz w:val="24"/>
          <w:szCs w:val="24"/>
        </w:rPr>
        <w:t xml:space="preserve"> pod čarou</w:t>
      </w:r>
      <w:r w:rsidR="000D7F25" w:rsidRPr="00B01E7E">
        <w:rPr>
          <w:rFonts w:ascii="Times New Roman" w:hAnsi="Times New Roman"/>
          <w:sz w:val="24"/>
          <w:szCs w:val="24"/>
        </w:rPr>
        <w:t xml:space="preserve"> </w:t>
      </w:r>
      <w:r w:rsidR="00DC321D" w:rsidRPr="00B01E7E">
        <w:rPr>
          <w:rFonts w:ascii="Times New Roman" w:hAnsi="Times New Roman"/>
          <w:sz w:val="24"/>
          <w:szCs w:val="24"/>
        </w:rPr>
        <w:t>č. 22</w:t>
      </w:r>
      <w:r w:rsidR="00D150F5" w:rsidRPr="00B01E7E">
        <w:rPr>
          <w:rFonts w:ascii="Times New Roman" w:hAnsi="Times New Roman"/>
          <w:sz w:val="24"/>
          <w:szCs w:val="24"/>
        </w:rPr>
        <w:t xml:space="preserve"> </w:t>
      </w:r>
      <w:r w:rsidR="00652060" w:rsidRPr="00B01E7E">
        <w:rPr>
          <w:rFonts w:ascii="Times New Roman" w:hAnsi="Times New Roman"/>
          <w:sz w:val="24"/>
          <w:szCs w:val="24"/>
        </w:rPr>
        <w:t>zní:</w:t>
      </w:r>
    </w:p>
    <w:p w:rsidR="00BF1F90" w:rsidRDefault="00BF1F90" w:rsidP="00B01E7E">
      <w:pPr>
        <w:spacing w:after="0" w:line="240" w:lineRule="auto"/>
        <w:jc w:val="both"/>
        <w:rPr>
          <w:rFonts w:ascii="Times New Roman" w:hAnsi="Times New Roman"/>
          <w:sz w:val="24"/>
          <w:szCs w:val="24"/>
        </w:rPr>
      </w:pPr>
    </w:p>
    <w:p w:rsidR="00EA41BA" w:rsidRPr="00B01E7E" w:rsidRDefault="00652060" w:rsidP="00BF1F90">
      <w:pPr>
        <w:spacing w:after="0" w:line="240" w:lineRule="auto"/>
        <w:ind w:firstLine="708"/>
        <w:jc w:val="both"/>
        <w:rPr>
          <w:rFonts w:ascii="Times New Roman" w:hAnsi="Times New Roman"/>
          <w:sz w:val="24"/>
          <w:szCs w:val="24"/>
        </w:rPr>
      </w:pPr>
      <w:r w:rsidRPr="00B01E7E">
        <w:rPr>
          <w:rFonts w:ascii="Times New Roman" w:hAnsi="Times New Roman"/>
          <w:sz w:val="24"/>
          <w:szCs w:val="24"/>
        </w:rPr>
        <w:t>„(6)</w:t>
      </w:r>
      <w:r w:rsidR="00EA41BA" w:rsidRPr="00B01E7E">
        <w:rPr>
          <w:rFonts w:ascii="Times New Roman" w:hAnsi="Times New Roman"/>
          <w:sz w:val="24"/>
          <w:szCs w:val="24"/>
        </w:rPr>
        <w:t xml:space="preserve"> V rejstř</w:t>
      </w:r>
      <w:r w:rsidR="00D150F5" w:rsidRPr="00B01E7E">
        <w:rPr>
          <w:rFonts w:ascii="Times New Roman" w:hAnsi="Times New Roman"/>
          <w:sz w:val="24"/>
          <w:szCs w:val="24"/>
        </w:rPr>
        <w:t xml:space="preserve">íku se uvádí </w:t>
      </w:r>
      <w:r w:rsidR="008E5D13" w:rsidRPr="00B01E7E">
        <w:rPr>
          <w:rFonts w:ascii="Times New Roman" w:hAnsi="Times New Roman"/>
          <w:sz w:val="24"/>
          <w:szCs w:val="24"/>
        </w:rPr>
        <w:t xml:space="preserve">tyto </w:t>
      </w:r>
      <w:r w:rsidR="00D150F5" w:rsidRPr="00B01E7E">
        <w:rPr>
          <w:rFonts w:ascii="Times New Roman" w:hAnsi="Times New Roman"/>
          <w:sz w:val="24"/>
          <w:szCs w:val="24"/>
        </w:rPr>
        <w:t>údaje:</w:t>
      </w:r>
    </w:p>
    <w:p w:rsidR="00EA41BA" w:rsidRPr="00B01E7E" w:rsidRDefault="00BF1F90" w:rsidP="00B01E7E">
      <w:pPr>
        <w:spacing w:after="0" w:line="240" w:lineRule="auto"/>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00EA41BA" w:rsidRPr="00B01E7E">
        <w:rPr>
          <w:rFonts w:ascii="Times New Roman" w:hAnsi="Times New Roman"/>
          <w:sz w:val="24"/>
          <w:szCs w:val="24"/>
        </w:rPr>
        <w:t>číslo spisu přihlášky,</w:t>
      </w:r>
    </w:p>
    <w:p w:rsidR="00EA41BA" w:rsidRPr="00B01E7E" w:rsidRDefault="00BF1F90" w:rsidP="00B01E7E">
      <w:pPr>
        <w:spacing w:after="0" w:line="240" w:lineRule="auto"/>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EA41BA" w:rsidRPr="00B01E7E">
        <w:rPr>
          <w:rFonts w:ascii="Times New Roman" w:hAnsi="Times New Roman"/>
          <w:sz w:val="24"/>
          <w:szCs w:val="24"/>
        </w:rPr>
        <w:t>číslo zápisu ochranné známky,</w:t>
      </w:r>
    </w:p>
    <w:p w:rsidR="00EA41BA" w:rsidRPr="00B01E7E" w:rsidRDefault="00BF1F90" w:rsidP="00B01E7E">
      <w:pPr>
        <w:spacing w:after="0" w:line="240" w:lineRule="auto"/>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00EA41BA" w:rsidRPr="00B01E7E">
        <w:rPr>
          <w:rFonts w:ascii="Times New Roman" w:hAnsi="Times New Roman"/>
          <w:sz w:val="24"/>
          <w:szCs w:val="24"/>
        </w:rPr>
        <w:t>den podání přihlášky,</w:t>
      </w:r>
    </w:p>
    <w:p w:rsidR="00EA41BA" w:rsidRPr="00B01E7E" w:rsidRDefault="00EA41BA" w:rsidP="00B01E7E">
      <w:pPr>
        <w:spacing w:after="0" w:line="240" w:lineRule="auto"/>
        <w:jc w:val="both"/>
        <w:rPr>
          <w:rFonts w:ascii="Times New Roman" w:hAnsi="Times New Roman"/>
          <w:sz w:val="24"/>
          <w:szCs w:val="24"/>
        </w:rPr>
      </w:pPr>
      <w:r w:rsidRPr="00B01E7E">
        <w:rPr>
          <w:rFonts w:ascii="Times New Roman" w:hAnsi="Times New Roman"/>
          <w:sz w:val="24"/>
          <w:szCs w:val="24"/>
        </w:rPr>
        <w:t>d)</w:t>
      </w:r>
      <w:r w:rsidR="00BF1F90">
        <w:rPr>
          <w:rFonts w:ascii="Times New Roman" w:hAnsi="Times New Roman"/>
          <w:sz w:val="24"/>
          <w:szCs w:val="24"/>
        </w:rPr>
        <w:tab/>
      </w:r>
      <w:r w:rsidRPr="00B01E7E">
        <w:rPr>
          <w:rFonts w:ascii="Times New Roman" w:hAnsi="Times New Roman"/>
          <w:sz w:val="24"/>
          <w:szCs w:val="24"/>
        </w:rPr>
        <w:t>den vzniku práva přednosti,</w:t>
      </w:r>
    </w:p>
    <w:p w:rsidR="00EA41BA" w:rsidRPr="00B01E7E" w:rsidRDefault="00BF1F90" w:rsidP="00B01E7E">
      <w:pPr>
        <w:spacing w:after="0" w:line="240" w:lineRule="auto"/>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r w:rsidR="00EA41BA" w:rsidRPr="00B01E7E">
        <w:rPr>
          <w:rFonts w:ascii="Times New Roman" w:hAnsi="Times New Roman"/>
          <w:sz w:val="24"/>
          <w:szCs w:val="24"/>
        </w:rPr>
        <w:t>datum zveřejnění přihlášky ve Věstníku,</w:t>
      </w:r>
    </w:p>
    <w:p w:rsidR="00EA41BA" w:rsidRPr="00B01E7E" w:rsidRDefault="00BF1F90" w:rsidP="00B01E7E">
      <w:pPr>
        <w:spacing w:after="0" w:line="240" w:lineRule="auto"/>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r w:rsidR="00EA41BA" w:rsidRPr="00B01E7E">
        <w:rPr>
          <w:rFonts w:ascii="Times New Roman" w:hAnsi="Times New Roman"/>
          <w:sz w:val="24"/>
          <w:szCs w:val="24"/>
        </w:rPr>
        <w:t>den zápisu ochranné známky do rejstříku, od něhož běží lhůta 5 let podle § 13</w:t>
      </w:r>
      <w:r w:rsidR="005038DF">
        <w:rPr>
          <w:rFonts w:ascii="Times New Roman" w:hAnsi="Times New Roman"/>
          <w:sz w:val="24"/>
          <w:szCs w:val="24"/>
        </w:rPr>
        <w:t xml:space="preserve"> odst. 1</w:t>
      </w:r>
      <w:r w:rsidR="00EA41BA" w:rsidRPr="00B01E7E">
        <w:rPr>
          <w:rFonts w:ascii="Times New Roman" w:hAnsi="Times New Roman"/>
          <w:sz w:val="24"/>
          <w:szCs w:val="24"/>
        </w:rPr>
        <w:t>,</w:t>
      </w:r>
    </w:p>
    <w:p w:rsidR="00EA41BA" w:rsidRPr="00B01E7E" w:rsidRDefault="00BF1F90" w:rsidP="00BF1F90">
      <w:pPr>
        <w:spacing w:after="0" w:line="240" w:lineRule="auto"/>
        <w:ind w:left="708" w:hanging="708"/>
        <w:jc w:val="both"/>
        <w:rPr>
          <w:rFonts w:ascii="Times New Roman" w:hAnsi="Times New Roman"/>
          <w:sz w:val="24"/>
          <w:szCs w:val="24"/>
        </w:rPr>
      </w:pPr>
      <w:r>
        <w:rPr>
          <w:rFonts w:ascii="Times New Roman" w:hAnsi="Times New Roman"/>
          <w:sz w:val="24"/>
          <w:szCs w:val="24"/>
        </w:rPr>
        <w:lastRenderedPageBreak/>
        <w:t>g)</w:t>
      </w:r>
      <w:r>
        <w:rPr>
          <w:rFonts w:ascii="Times New Roman" w:hAnsi="Times New Roman"/>
          <w:sz w:val="24"/>
          <w:szCs w:val="24"/>
        </w:rPr>
        <w:tab/>
      </w:r>
      <w:r w:rsidR="00EA41BA" w:rsidRPr="00B01E7E">
        <w:rPr>
          <w:rFonts w:ascii="Times New Roman" w:hAnsi="Times New Roman"/>
          <w:sz w:val="24"/>
          <w:szCs w:val="24"/>
        </w:rPr>
        <w:t>znění, plošné vyobrazení nebo jiné vyjádření ochranné známky; obsahuje-li ochranná známka údaje v jiném písmu než latince</w:t>
      </w:r>
      <w:r w:rsidR="00F80518" w:rsidRPr="00B01E7E">
        <w:rPr>
          <w:rFonts w:ascii="Times New Roman" w:hAnsi="Times New Roman"/>
          <w:sz w:val="24"/>
          <w:szCs w:val="24"/>
        </w:rPr>
        <w:t xml:space="preserve"> a uvedl-li tyto údaje přihlašovatel v přihlášce</w:t>
      </w:r>
      <w:r w:rsidR="00EA41BA" w:rsidRPr="00B01E7E">
        <w:rPr>
          <w:rFonts w:ascii="Times New Roman" w:hAnsi="Times New Roman"/>
          <w:sz w:val="24"/>
          <w:szCs w:val="24"/>
        </w:rPr>
        <w:t xml:space="preserve">, </w:t>
      </w:r>
      <w:r w:rsidR="00CC3ACB" w:rsidRPr="00B01E7E">
        <w:rPr>
          <w:rFonts w:ascii="Times New Roman" w:hAnsi="Times New Roman"/>
          <w:sz w:val="24"/>
          <w:szCs w:val="24"/>
        </w:rPr>
        <w:t xml:space="preserve">jejich </w:t>
      </w:r>
      <w:r w:rsidR="00EA41BA" w:rsidRPr="00B01E7E">
        <w:rPr>
          <w:rFonts w:ascii="Times New Roman" w:hAnsi="Times New Roman"/>
          <w:sz w:val="24"/>
          <w:szCs w:val="24"/>
        </w:rPr>
        <w:t>pře</w:t>
      </w:r>
      <w:r w:rsidR="00CC3ACB" w:rsidRPr="00B01E7E">
        <w:rPr>
          <w:rFonts w:ascii="Times New Roman" w:hAnsi="Times New Roman"/>
          <w:sz w:val="24"/>
          <w:szCs w:val="24"/>
        </w:rPr>
        <w:t>pis</w:t>
      </w:r>
      <w:r>
        <w:rPr>
          <w:rFonts w:ascii="Times New Roman" w:hAnsi="Times New Roman"/>
          <w:sz w:val="24"/>
          <w:szCs w:val="24"/>
        </w:rPr>
        <w:t xml:space="preserve"> do latinky,</w:t>
      </w:r>
    </w:p>
    <w:p w:rsidR="00EA41BA" w:rsidRPr="00B01E7E" w:rsidRDefault="00EA41BA" w:rsidP="00BF1F90">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h)</w:t>
      </w:r>
      <w:r w:rsidR="00BF1F90">
        <w:rPr>
          <w:rFonts w:ascii="Times New Roman" w:hAnsi="Times New Roman"/>
          <w:sz w:val="24"/>
          <w:szCs w:val="24"/>
        </w:rPr>
        <w:tab/>
      </w:r>
      <w:r w:rsidRPr="00B01E7E">
        <w:rPr>
          <w:rFonts w:ascii="Times New Roman" w:hAnsi="Times New Roman"/>
          <w:sz w:val="24"/>
          <w:szCs w:val="24"/>
        </w:rPr>
        <w:t>údaj, zda ochranná známka je tvořena výlučně jednou barvou nebo kombina</w:t>
      </w:r>
      <w:r w:rsidR="004F3511" w:rsidRPr="00B01E7E">
        <w:rPr>
          <w:rFonts w:ascii="Times New Roman" w:hAnsi="Times New Roman"/>
          <w:sz w:val="24"/>
          <w:szCs w:val="24"/>
        </w:rPr>
        <w:t>cí barev včetně uvedení názvu nebo</w:t>
      </w:r>
      <w:r w:rsidRPr="00B01E7E">
        <w:rPr>
          <w:rFonts w:ascii="Times New Roman" w:hAnsi="Times New Roman"/>
          <w:sz w:val="24"/>
          <w:szCs w:val="24"/>
        </w:rPr>
        <w:t xml:space="preserve"> čísla barv</w:t>
      </w:r>
      <w:r w:rsidR="004F3511" w:rsidRPr="00B01E7E">
        <w:rPr>
          <w:rFonts w:ascii="Times New Roman" w:hAnsi="Times New Roman"/>
          <w:sz w:val="24"/>
          <w:szCs w:val="24"/>
        </w:rPr>
        <w:t>y</w:t>
      </w:r>
      <w:r w:rsidRPr="00B01E7E">
        <w:rPr>
          <w:rFonts w:ascii="Times New Roman" w:hAnsi="Times New Roman"/>
          <w:sz w:val="24"/>
          <w:szCs w:val="24"/>
        </w:rPr>
        <w:t xml:space="preserve"> podle v</w:t>
      </w:r>
      <w:r w:rsidR="00BF1F90">
        <w:rPr>
          <w:rFonts w:ascii="Times New Roman" w:hAnsi="Times New Roman"/>
          <w:sz w:val="24"/>
          <w:szCs w:val="24"/>
        </w:rPr>
        <w:t>šeobecně uznávaného kódu barev,</w:t>
      </w:r>
    </w:p>
    <w:p w:rsidR="00EA41BA" w:rsidRPr="00B01E7E" w:rsidRDefault="00EA41BA" w:rsidP="00B01E7E">
      <w:pPr>
        <w:spacing w:after="0" w:line="240" w:lineRule="auto"/>
        <w:jc w:val="both"/>
        <w:rPr>
          <w:rFonts w:ascii="Times New Roman" w:hAnsi="Times New Roman"/>
          <w:sz w:val="24"/>
          <w:szCs w:val="24"/>
        </w:rPr>
      </w:pPr>
      <w:r w:rsidRPr="00B01E7E">
        <w:rPr>
          <w:rFonts w:ascii="Times New Roman" w:hAnsi="Times New Roman"/>
          <w:sz w:val="24"/>
          <w:szCs w:val="24"/>
        </w:rPr>
        <w:t>i)</w:t>
      </w:r>
      <w:r w:rsidR="00BF1F90">
        <w:rPr>
          <w:rFonts w:ascii="Times New Roman" w:hAnsi="Times New Roman"/>
          <w:sz w:val="24"/>
          <w:szCs w:val="24"/>
        </w:rPr>
        <w:tab/>
      </w:r>
      <w:r w:rsidRPr="00B01E7E">
        <w:rPr>
          <w:rFonts w:ascii="Times New Roman" w:hAnsi="Times New Roman"/>
          <w:sz w:val="24"/>
          <w:szCs w:val="24"/>
        </w:rPr>
        <w:t>třídy obrazových prvků ochranné známky</w:t>
      </w:r>
      <w:r w:rsidR="00DC321D" w:rsidRPr="00BF1F90">
        <w:rPr>
          <w:rFonts w:ascii="Times New Roman" w:hAnsi="Times New Roman"/>
          <w:sz w:val="24"/>
          <w:szCs w:val="24"/>
          <w:vertAlign w:val="superscript"/>
        </w:rPr>
        <w:t>22</w:t>
      </w:r>
      <w:r w:rsidR="00DC321D" w:rsidRPr="00B01E7E">
        <w:rPr>
          <w:rFonts w:ascii="Times New Roman" w:hAnsi="Times New Roman"/>
          <w:sz w:val="24"/>
          <w:szCs w:val="24"/>
        </w:rPr>
        <w:t>)</w:t>
      </w:r>
      <w:r w:rsidRPr="00B01E7E">
        <w:rPr>
          <w:rFonts w:ascii="Times New Roman" w:hAnsi="Times New Roman"/>
          <w:sz w:val="24"/>
          <w:szCs w:val="24"/>
        </w:rPr>
        <w:t>,</w:t>
      </w:r>
    </w:p>
    <w:p w:rsidR="00EA41BA" w:rsidRPr="00B01E7E" w:rsidRDefault="00EA41BA" w:rsidP="00B01E7E">
      <w:pPr>
        <w:spacing w:after="0" w:line="240" w:lineRule="auto"/>
        <w:jc w:val="both"/>
        <w:rPr>
          <w:rFonts w:ascii="Times New Roman" w:hAnsi="Times New Roman"/>
          <w:sz w:val="24"/>
          <w:szCs w:val="24"/>
        </w:rPr>
      </w:pPr>
      <w:r w:rsidRPr="00B01E7E">
        <w:rPr>
          <w:rFonts w:ascii="Times New Roman" w:hAnsi="Times New Roman"/>
          <w:sz w:val="24"/>
          <w:szCs w:val="24"/>
        </w:rPr>
        <w:t>j)</w:t>
      </w:r>
      <w:r w:rsidR="00BF1F90">
        <w:rPr>
          <w:rFonts w:ascii="Times New Roman" w:hAnsi="Times New Roman"/>
          <w:sz w:val="24"/>
          <w:szCs w:val="24"/>
        </w:rPr>
        <w:tab/>
      </w:r>
      <w:r w:rsidRPr="00B01E7E">
        <w:rPr>
          <w:rFonts w:ascii="Times New Roman" w:hAnsi="Times New Roman"/>
          <w:sz w:val="24"/>
          <w:szCs w:val="24"/>
        </w:rPr>
        <w:t>údaje o totožnosti přihlašovatele nebo vlastníka ochranné známky,</w:t>
      </w:r>
    </w:p>
    <w:p w:rsidR="00EA41BA" w:rsidRPr="00B01E7E" w:rsidRDefault="00BF1F90" w:rsidP="00B01E7E">
      <w:pPr>
        <w:spacing w:after="0" w:line="240" w:lineRule="auto"/>
        <w:jc w:val="both"/>
        <w:rPr>
          <w:rFonts w:ascii="Times New Roman" w:hAnsi="Times New Roman"/>
          <w:sz w:val="24"/>
          <w:szCs w:val="24"/>
        </w:rPr>
      </w:pPr>
      <w:r>
        <w:rPr>
          <w:rFonts w:ascii="Times New Roman" w:hAnsi="Times New Roman"/>
          <w:sz w:val="24"/>
          <w:szCs w:val="24"/>
        </w:rPr>
        <w:t>k)</w:t>
      </w:r>
      <w:r>
        <w:rPr>
          <w:rFonts w:ascii="Times New Roman" w:hAnsi="Times New Roman"/>
          <w:sz w:val="24"/>
          <w:szCs w:val="24"/>
        </w:rPr>
        <w:tab/>
      </w:r>
      <w:r w:rsidR="00EA41BA" w:rsidRPr="00B01E7E">
        <w:rPr>
          <w:rFonts w:ascii="Times New Roman" w:hAnsi="Times New Roman"/>
          <w:sz w:val="24"/>
          <w:szCs w:val="24"/>
        </w:rPr>
        <w:t>druh ochranné známky,</w:t>
      </w:r>
    </w:p>
    <w:p w:rsidR="00EA41BA" w:rsidRPr="00B01E7E" w:rsidRDefault="00EA41BA" w:rsidP="00BF1F90">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l</w:t>
      </w:r>
      <w:r w:rsidR="00BF1F90">
        <w:rPr>
          <w:rFonts w:ascii="Times New Roman" w:hAnsi="Times New Roman"/>
          <w:sz w:val="24"/>
          <w:szCs w:val="24"/>
        </w:rPr>
        <w:t>)</w:t>
      </w:r>
      <w:r w:rsidR="00BF1F90">
        <w:rPr>
          <w:rFonts w:ascii="Times New Roman" w:hAnsi="Times New Roman"/>
          <w:sz w:val="24"/>
          <w:szCs w:val="24"/>
        </w:rPr>
        <w:tab/>
      </w:r>
      <w:r w:rsidR="004F3511" w:rsidRPr="00B01E7E">
        <w:rPr>
          <w:rFonts w:ascii="Times New Roman" w:hAnsi="Times New Roman"/>
          <w:sz w:val="24"/>
          <w:szCs w:val="24"/>
        </w:rPr>
        <w:t>výrobky nebo</w:t>
      </w:r>
      <w:r w:rsidRPr="00B01E7E">
        <w:rPr>
          <w:rFonts w:ascii="Times New Roman" w:hAnsi="Times New Roman"/>
          <w:sz w:val="24"/>
          <w:szCs w:val="24"/>
        </w:rPr>
        <w:t xml:space="preserve"> služby, pro které je ochranná známka zapsána, seřazené v pořadí tříd mezinárodního třídění</w:t>
      </w:r>
      <w:r w:rsidRPr="00BF1F90">
        <w:rPr>
          <w:rFonts w:ascii="Times New Roman" w:hAnsi="Times New Roman"/>
          <w:sz w:val="24"/>
          <w:szCs w:val="24"/>
          <w:vertAlign w:val="superscript"/>
        </w:rPr>
        <w:t>9</w:t>
      </w:r>
      <w:r w:rsidRPr="00B01E7E">
        <w:rPr>
          <w:rFonts w:ascii="Times New Roman" w:hAnsi="Times New Roman"/>
          <w:sz w:val="24"/>
          <w:szCs w:val="24"/>
        </w:rPr>
        <w:t>) spolu s příslušným číslem třídy,</w:t>
      </w:r>
    </w:p>
    <w:p w:rsidR="00EA41BA" w:rsidRPr="00B01E7E" w:rsidRDefault="00BF1F90" w:rsidP="00B01E7E">
      <w:pPr>
        <w:spacing w:after="0" w:line="240" w:lineRule="auto"/>
        <w:jc w:val="both"/>
        <w:rPr>
          <w:rFonts w:ascii="Times New Roman" w:hAnsi="Times New Roman"/>
          <w:sz w:val="24"/>
          <w:szCs w:val="24"/>
        </w:rPr>
      </w:pPr>
      <w:r>
        <w:rPr>
          <w:rFonts w:ascii="Times New Roman" w:hAnsi="Times New Roman"/>
          <w:sz w:val="24"/>
          <w:szCs w:val="24"/>
        </w:rPr>
        <w:t>m)</w:t>
      </w:r>
      <w:r>
        <w:rPr>
          <w:rFonts w:ascii="Times New Roman" w:hAnsi="Times New Roman"/>
          <w:sz w:val="24"/>
          <w:szCs w:val="24"/>
        </w:rPr>
        <w:tab/>
      </w:r>
      <w:r w:rsidR="00EA41BA" w:rsidRPr="00B01E7E">
        <w:rPr>
          <w:rFonts w:ascii="Times New Roman" w:hAnsi="Times New Roman"/>
          <w:sz w:val="24"/>
          <w:szCs w:val="24"/>
        </w:rPr>
        <w:t>omezení rozsahu ochrany,</w:t>
      </w:r>
    </w:p>
    <w:p w:rsidR="00EA41BA" w:rsidRPr="00B01E7E" w:rsidRDefault="00BF1F90" w:rsidP="00BF1F90">
      <w:pPr>
        <w:spacing w:after="0" w:line="240" w:lineRule="auto"/>
        <w:ind w:left="708" w:hanging="708"/>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ab/>
      </w:r>
      <w:r w:rsidR="00EA41BA" w:rsidRPr="00B01E7E">
        <w:rPr>
          <w:rFonts w:ascii="Times New Roman" w:hAnsi="Times New Roman"/>
          <w:sz w:val="24"/>
          <w:szCs w:val="24"/>
        </w:rPr>
        <w:t>převody nebo přechody ochranné známky nebo přihlášky, včetně údajů o totožnosti nabyvatele,</w:t>
      </w:r>
    </w:p>
    <w:p w:rsidR="00EA41BA" w:rsidRPr="00B01E7E" w:rsidRDefault="00BF1F90" w:rsidP="00B01E7E">
      <w:pPr>
        <w:spacing w:after="0" w:line="240" w:lineRule="auto"/>
        <w:jc w:val="both"/>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r>
      <w:r w:rsidR="00EA41BA" w:rsidRPr="00B01E7E">
        <w:rPr>
          <w:rFonts w:ascii="Times New Roman" w:hAnsi="Times New Roman"/>
          <w:sz w:val="24"/>
          <w:szCs w:val="24"/>
        </w:rPr>
        <w:t>jiná práva k ochranné známce nebo přihlášce a údaje o totožnosti oprávněného,</w:t>
      </w:r>
    </w:p>
    <w:p w:rsidR="00EA41BA" w:rsidRPr="00B01E7E" w:rsidRDefault="00BF1F90" w:rsidP="00B01E7E">
      <w:pPr>
        <w:spacing w:after="0" w:line="240" w:lineRule="auto"/>
        <w:jc w:val="both"/>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r>
      <w:r w:rsidR="004F3511" w:rsidRPr="00B01E7E">
        <w:rPr>
          <w:rFonts w:ascii="Times New Roman" w:hAnsi="Times New Roman"/>
          <w:sz w:val="24"/>
          <w:szCs w:val="24"/>
        </w:rPr>
        <w:t>licence</w:t>
      </w:r>
      <w:r w:rsidR="00EA41BA" w:rsidRPr="00B01E7E">
        <w:rPr>
          <w:rFonts w:ascii="Times New Roman" w:hAnsi="Times New Roman"/>
          <w:sz w:val="24"/>
          <w:szCs w:val="24"/>
        </w:rPr>
        <w:t xml:space="preserve"> k ochranné známce nebo přihlášce a údaje o totožnosti nabyvatele licence,</w:t>
      </w:r>
    </w:p>
    <w:p w:rsidR="00EA41BA" w:rsidRPr="00B01E7E" w:rsidRDefault="00BF1F90" w:rsidP="00B01E7E">
      <w:pPr>
        <w:spacing w:after="0" w:line="240" w:lineRule="auto"/>
        <w:jc w:val="both"/>
        <w:rPr>
          <w:rFonts w:ascii="Times New Roman" w:hAnsi="Times New Roman"/>
          <w:sz w:val="24"/>
          <w:szCs w:val="24"/>
        </w:rPr>
      </w:pPr>
      <w:r>
        <w:rPr>
          <w:rFonts w:ascii="Times New Roman" w:hAnsi="Times New Roman"/>
          <w:sz w:val="24"/>
          <w:szCs w:val="24"/>
        </w:rPr>
        <w:t>q)</w:t>
      </w:r>
      <w:r>
        <w:rPr>
          <w:rFonts w:ascii="Times New Roman" w:hAnsi="Times New Roman"/>
          <w:sz w:val="24"/>
          <w:szCs w:val="24"/>
        </w:rPr>
        <w:tab/>
      </w:r>
      <w:r w:rsidR="00EA41BA" w:rsidRPr="00B01E7E">
        <w:rPr>
          <w:rFonts w:ascii="Times New Roman" w:hAnsi="Times New Roman"/>
          <w:sz w:val="24"/>
          <w:szCs w:val="24"/>
        </w:rPr>
        <w:t>data obnov zápisu ochranné známky,</w:t>
      </w:r>
    </w:p>
    <w:p w:rsidR="00EA41BA" w:rsidRPr="00B01E7E" w:rsidRDefault="00BF1F90" w:rsidP="00BF1F90">
      <w:pPr>
        <w:spacing w:after="0" w:line="240" w:lineRule="auto"/>
        <w:ind w:left="708" w:hanging="708"/>
        <w:jc w:val="both"/>
        <w:rPr>
          <w:rFonts w:ascii="Times New Roman" w:hAnsi="Times New Roman"/>
          <w:sz w:val="24"/>
          <w:szCs w:val="24"/>
        </w:rPr>
      </w:pPr>
      <w:r>
        <w:rPr>
          <w:rFonts w:ascii="Times New Roman" w:hAnsi="Times New Roman"/>
          <w:sz w:val="24"/>
          <w:szCs w:val="24"/>
        </w:rPr>
        <w:t>r)</w:t>
      </w:r>
      <w:r>
        <w:rPr>
          <w:rFonts w:ascii="Times New Roman" w:hAnsi="Times New Roman"/>
          <w:sz w:val="24"/>
          <w:szCs w:val="24"/>
        </w:rPr>
        <w:tab/>
      </w:r>
      <w:r w:rsidR="00EA41BA" w:rsidRPr="00B01E7E">
        <w:rPr>
          <w:rFonts w:ascii="Times New Roman" w:hAnsi="Times New Roman"/>
          <w:sz w:val="24"/>
          <w:szCs w:val="24"/>
        </w:rPr>
        <w:t>údaje o totožnosti členů či společníků právnické osoby oprávněných užívat kolektivní ochrannou známku,</w:t>
      </w:r>
    </w:p>
    <w:p w:rsidR="003F1111" w:rsidRPr="00B01E7E" w:rsidRDefault="00BF1F90" w:rsidP="00BF1F90">
      <w:pPr>
        <w:spacing w:after="0" w:line="240" w:lineRule="auto"/>
        <w:ind w:left="708" w:hanging="708"/>
        <w:jc w:val="both"/>
        <w:rPr>
          <w:rFonts w:ascii="Times New Roman" w:hAnsi="Times New Roman"/>
          <w:sz w:val="24"/>
          <w:szCs w:val="24"/>
        </w:rPr>
      </w:pPr>
      <w:r>
        <w:rPr>
          <w:rFonts w:ascii="Times New Roman" w:hAnsi="Times New Roman"/>
          <w:sz w:val="24"/>
          <w:szCs w:val="24"/>
        </w:rPr>
        <w:t>s)</w:t>
      </w:r>
      <w:r>
        <w:rPr>
          <w:rFonts w:ascii="Times New Roman" w:hAnsi="Times New Roman"/>
          <w:sz w:val="24"/>
          <w:szCs w:val="24"/>
        </w:rPr>
        <w:tab/>
      </w:r>
      <w:r w:rsidR="009E7191" w:rsidRPr="00B01E7E">
        <w:rPr>
          <w:rFonts w:ascii="Times New Roman" w:hAnsi="Times New Roman"/>
          <w:sz w:val="24"/>
          <w:szCs w:val="24"/>
        </w:rPr>
        <w:t>vymezení okruhu</w:t>
      </w:r>
      <w:r w:rsidR="00A21C1C" w:rsidRPr="00B01E7E">
        <w:rPr>
          <w:rFonts w:ascii="Times New Roman" w:hAnsi="Times New Roman"/>
          <w:sz w:val="24"/>
          <w:szCs w:val="24"/>
        </w:rPr>
        <w:t xml:space="preserve"> osob oprávněných užívat certifikační ochrannou známku</w:t>
      </w:r>
      <w:r w:rsidR="009E3A37" w:rsidRPr="00B01E7E">
        <w:rPr>
          <w:rFonts w:ascii="Times New Roman" w:hAnsi="Times New Roman"/>
          <w:sz w:val="24"/>
          <w:szCs w:val="24"/>
        </w:rPr>
        <w:t xml:space="preserve"> a </w:t>
      </w:r>
      <w:r w:rsidR="005B30E2" w:rsidRPr="00B01E7E">
        <w:rPr>
          <w:rFonts w:ascii="Times New Roman" w:hAnsi="Times New Roman"/>
          <w:sz w:val="24"/>
          <w:szCs w:val="24"/>
        </w:rPr>
        <w:t xml:space="preserve">pravidla </w:t>
      </w:r>
      <w:r w:rsidR="003F1111" w:rsidRPr="00B01E7E">
        <w:rPr>
          <w:rFonts w:ascii="Times New Roman" w:hAnsi="Times New Roman"/>
          <w:sz w:val="24"/>
          <w:szCs w:val="24"/>
        </w:rPr>
        <w:t xml:space="preserve">pro užívání </w:t>
      </w:r>
      <w:r w:rsidR="005F6A3A" w:rsidRPr="00B01E7E">
        <w:rPr>
          <w:rFonts w:ascii="Times New Roman" w:hAnsi="Times New Roman"/>
          <w:sz w:val="24"/>
          <w:szCs w:val="24"/>
        </w:rPr>
        <w:t>certifikační</w:t>
      </w:r>
      <w:r w:rsidR="003F1111" w:rsidRPr="00B01E7E">
        <w:rPr>
          <w:rFonts w:ascii="Times New Roman" w:hAnsi="Times New Roman"/>
          <w:sz w:val="24"/>
          <w:szCs w:val="24"/>
        </w:rPr>
        <w:t xml:space="preserve"> ochranné známky</w:t>
      </w:r>
      <w:r w:rsidR="005B30E2" w:rsidRPr="00B01E7E">
        <w:rPr>
          <w:rFonts w:ascii="Times New Roman" w:hAnsi="Times New Roman"/>
          <w:sz w:val="24"/>
          <w:szCs w:val="24"/>
        </w:rPr>
        <w:t xml:space="preserve"> a jejich změny</w:t>
      </w:r>
      <w:r w:rsidR="003F1111" w:rsidRPr="00B01E7E">
        <w:rPr>
          <w:rFonts w:ascii="Times New Roman" w:hAnsi="Times New Roman"/>
          <w:sz w:val="24"/>
          <w:szCs w:val="24"/>
        </w:rPr>
        <w:t>,</w:t>
      </w:r>
    </w:p>
    <w:p w:rsidR="00EA41BA" w:rsidRPr="00B01E7E" w:rsidRDefault="005B30E2" w:rsidP="00B01E7E">
      <w:pPr>
        <w:spacing w:after="0" w:line="240" w:lineRule="auto"/>
        <w:jc w:val="both"/>
        <w:rPr>
          <w:rFonts w:ascii="Times New Roman" w:hAnsi="Times New Roman"/>
          <w:sz w:val="24"/>
          <w:szCs w:val="24"/>
        </w:rPr>
      </w:pPr>
      <w:r w:rsidRPr="00B01E7E">
        <w:rPr>
          <w:rFonts w:ascii="Times New Roman" w:hAnsi="Times New Roman"/>
          <w:sz w:val="24"/>
          <w:szCs w:val="24"/>
        </w:rPr>
        <w:t>t</w:t>
      </w:r>
      <w:r w:rsidR="00BF1F90">
        <w:rPr>
          <w:rFonts w:ascii="Times New Roman" w:hAnsi="Times New Roman"/>
          <w:sz w:val="24"/>
          <w:szCs w:val="24"/>
        </w:rPr>
        <w:t>)</w:t>
      </w:r>
      <w:r w:rsidR="00BF1F90">
        <w:rPr>
          <w:rFonts w:ascii="Times New Roman" w:hAnsi="Times New Roman"/>
          <w:sz w:val="24"/>
          <w:szCs w:val="24"/>
        </w:rPr>
        <w:tab/>
      </w:r>
      <w:r w:rsidR="00EA41BA" w:rsidRPr="00B01E7E">
        <w:rPr>
          <w:rFonts w:ascii="Times New Roman" w:hAnsi="Times New Roman"/>
          <w:sz w:val="24"/>
          <w:szCs w:val="24"/>
        </w:rPr>
        <w:t>údaje o totožnosti zástupce přihlašovatele nebo vlastníka ochranné známky,</w:t>
      </w:r>
    </w:p>
    <w:p w:rsidR="00EA41BA" w:rsidRPr="00B01E7E" w:rsidRDefault="005B30E2" w:rsidP="00BF1F90">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u</w:t>
      </w:r>
      <w:r w:rsidR="00BF1F90">
        <w:rPr>
          <w:rFonts w:ascii="Times New Roman" w:hAnsi="Times New Roman"/>
          <w:sz w:val="24"/>
          <w:szCs w:val="24"/>
        </w:rPr>
        <w:t>)</w:t>
      </w:r>
      <w:r w:rsidR="00BF1F90">
        <w:rPr>
          <w:rFonts w:ascii="Times New Roman" w:hAnsi="Times New Roman"/>
          <w:sz w:val="24"/>
          <w:szCs w:val="24"/>
        </w:rPr>
        <w:tab/>
      </w:r>
      <w:r w:rsidR="00EA41BA" w:rsidRPr="00B01E7E">
        <w:rPr>
          <w:rFonts w:ascii="Times New Roman" w:hAnsi="Times New Roman"/>
          <w:sz w:val="24"/>
          <w:szCs w:val="24"/>
        </w:rPr>
        <w:t>zrušení ochranné známky, prohlášení ochranné známky za neplatnou nebo jiný zánik práv k</w:t>
      </w:r>
      <w:r w:rsidR="00A75966" w:rsidRPr="00B01E7E">
        <w:rPr>
          <w:rFonts w:ascii="Times New Roman" w:hAnsi="Times New Roman"/>
          <w:sz w:val="24"/>
          <w:szCs w:val="24"/>
        </w:rPr>
        <w:t> </w:t>
      </w:r>
      <w:r w:rsidR="00EA41BA" w:rsidRPr="00B01E7E">
        <w:rPr>
          <w:rFonts w:ascii="Times New Roman" w:hAnsi="Times New Roman"/>
          <w:sz w:val="24"/>
          <w:szCs w:val="24"/>
        </w:rPr>
        <w:t>ochranné známce, včetně vzdání se práva k ochranné známce,</w:t>
      </w:r>
    </w:p>
    <w:p w:rsidR="00EA41BA" w:rsidRPr="00B01E7E" w:rsidRDefault="005B30E2" w:rsidP="00B01E7E">
      <w:pPr>
        <w:spacing w:after="0" w:line="240" w:lineRule="auto"/>
        <w:jc w:val="both"/>
        <w:rPr>
          <w:rFonts w:ascii="Times New Roman" w:hAnsi="Times New Roman"/>
          <w:sz w:val="24"/>
          <w:szCs w:val="24"/>
        </w:rPr>
      </w:pPr>
      <w:r w:rsidRPr="00B01E7E">
        <w:rPr>
          <w:rFonts w:ascii="Times New Roman" w:hAnsi="Times New Roman"/>
          <w:sz w:val="24"/>
          <w:szCs w:val="24"/>
        </w:rPr>
        <w:t>v</w:t>
      </w:r>
      <w:r w:rsidR="00BF1F90">
        <w:rPr>
          <w:rFonts w:ascii="Times New Roman" w:hAnsi="Times New Roman"/>
          <w:sz w:val="24"/>
          <w:szCs w:val="24"/>
        </w:rPr>
        <w:t>)</w:t>
      </w:r>
      <w:r w:rsidR="00BF1F90">
        <w:rPr>
          <w:rFonts w:ascii="Times New Roman" w:hAnsi="Times New Roman"/>
          <w:sz w:val="24"/>
          <w:szCs w:val="24"/>
        </w:rPr>
        <w:tab/>
      </w:r>
      <w:r w:rsidR="00EA41BA" w:rsidRPr="00B01E7E">
        <w:rPr>
          <w:rFonts w:ascii="Times New Roman" w:hAnsi="Times New Roman"/>
          <w:sz w:val="24"/>
          <w:szCs w:val="24"/>
        </w:rPr>
        <w:t>ostatn</w:t>
      </w:r>
      <w:r w:rsidR="006408B8" w:rsidRPr="00B01E7E">
        <w:rPr>
          <w:rFonts w:ascii="Times New Roman" w:hAnsi="Times New Roman"/>
          <w:sz w:val="24"/>
          <w:szCs w:val="24"/>
        </w:rPr>
        <w:t>í rozhodné údaje určené Úřadem.</w:t>
      </w:r>
    </w:p>
    <w:p w:rsidR="00D150F5" w:rsidRPr="00B01E7E" w:rsidRDefault="00D150F5" w:rsidP="00B01E7E">
      <w:pPr>
        <w:spacing w:after="0" w:line="240" w:lineRule="auto"/>
        <w:jc w:val="both"/>
        <w:rPr>
          <w:rFonts w:ascii="Times New Roman" w:hAnsi="Times New Roman"/>
          <w:sz w:val="24"/>
          <w:szCs w:val="24"/>
        </w:rPr>
      </w:pPr>
      <w:r w:rsidRPr="00B01E7E">
        <w:rPr>
          <w:rFonts w:ascii="Times New Roman" w:hAnsi="Times New Roman"/>
          <w:sz w:val="24"/>
          <w:szCs w:val="24"/>
        </w:rPr>
        <w:t>_______________</w:t>
      </w:r>
    </w:p>
    <w:p w:rsidR="00713113" w:rsidRPr="00B01E7E" w:rsidRDefault="00DC321D" w:rsidP="00BF1F90">
      <w:pPr>
        <w:spacing w:after="0" w:line="240" w:lineRule="auto"/>
        <w:ind w:left="708" w:hanging="708"/>
        <w:jc w:val="both"/>
        <w:rPr>
          <w:rFonts w:ascii="Times New Roman" w:hAnsi="Times New Roman"/>
          <w:sz w:val="24"/>
          <w:szCs w:val="24"/>
        </w:rPr>
      </w:pPr>
      <w:r w:rsidRPr="00BF1F90">
        <w:rPr>
          <w:rFonts w:ascii="Times New Roman" w:hAnsi="Times New Roman"/>
          <w:sz w:val="24"/>
          <w:szCs w:val="24"/>
          <w:vertAlign w:val="superscript"/>
        </w:rPr>
        <w:t>22</w:t>
      </w:r>
      <w:r w:rsidRPr="00B01E7E">
        <w:rPr>
          <w:rFonts w:ascii="Times New Roman" w:hAnsi="Times New Roman"/>
          <w:sz w:val="24"/>
          <w:szCs w:val="24"/>
        </w:rPr>
        <w:t>)</w:t>
      </w:r>
      <w:r w:rsidR="00BF1F90">
        <w:rPr>
          <w:rFonts w:ascii="Times New Roman" w:hAnsi="Times New Roman"/>
          <w:sz w:val="24"/>
          <w:szCs w:val="24"/>
        </w:rPr>
        <w:tab/>
      </w:r>
      <w:r w:rsidR="00EA41BA" w:rsidRPr="00BF1F90">
        <w:rPr>
          <w:rFonts w:ascii="Times New Roman" w:hAnsi="Times New Roman"/>
          <w:sz w:val="20"/>
          <w:szCs w:val="20"/>
        </w:rPr>
        <w:t>Vídeňská dohoda o zřízení mezinárodního třídění obrazových prvků ochranných známek přijatá ve Vídni dne 12. 6. 1973 a doplněná dne 1. 10. 1985.</w:t>
      </w:r>
      <w:r w:rsidR="00C523C0" w:rsidRPr="00B01E7E">
        <w:rPr>
          <w:rFonts w:ascii="Times New Roman" w:hAnsi="Times New Roman"/>
          <w:sz w:val="24"/>
          <w:szCs w:val="24"/>
        </w:rPr>
        <w:t>“.</w:t>
      </w:r>
    </w:p>
    <w:p w:rsidR="00713113" w:rsidRPr="00B01E7E" w:rsidRDefault="00713113" w:rsidP="00B01E7E">
      <w:pPr>
        <w:spacing w:after="0" w:line="240" w:lineRule="auto"/>
        <w:jc w:val="both"/>
        <w:rPr>
          <w:rFonts w:ascii="Times New Roman" w:hAnsi="Times New Roman"/>
          <w:sz w:val="24"/>
          <w:szCs w:val="24"/>
        </w:rPr>
      </w:pPr>
    </w:p>
    <w:p w:rsidR="0070322B" w:rsidRPr="00B01E7E" w:rsidRDefault="0070322B" w:rsidP="00B01E7E">
      <w:pPr>
        <w:spacing w:after="0" w:line="240" w:lineRule="auto"/>
        <w:jc w:val="both"/>
        <w:rPr>
          <w:rFonts w:ascii="Times New Roman" w:hAnsi="Times New Roman"/>
          <w:sz w:val="24"/>
          <w:szCs w:val="24"/>
        </w:rPr>
      </w:pPr>
    </w:p>
    <w:p w:rsidR="003B0C8F"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116. </w:t>
      </w:r>
      <w:r w:rsidR="00C5344D" w:rsidRPr="00B01E7E">
        <w:rPr>
          <w:rFonts w:ascii="Times New Roman" w:hAnsi="Times New Roman"/>
          <w:sz w:val="24"/>
          <w:szCs w:val="24"/>
        </w:rPr>
        <w:t>V</w:t>
      </w:r>
      <w:r>
        <w:rPr>
          <w:rFonts w:ascii="Times New Roman" w:hAnsi="Times New Roman"/>
          <w:sz w:val="24"/>
          <w:szCs w:val="24"/>
        </w:rPr>
        <w:t xml:space="preserve"> </w:t>
      </w:r>
      <w:r w:rsidR="005C005A" w:rsidRPr="00B01E7E">
        <w:rPr>
          <w:rFonts w:ascii="Times New Roman" w:hAnsi="Times New Roman"/>
          <w:sz w:val="24"/>
          <w:szCs w:val="24"/>
        </w:rPr>
        <w:t xml:space="preserve">§ 45 se </w:t>
      </w:r>
      <w:r w:rsidR="008E3A93" w:rsidRPr="00B01E7E">
        <w:rPr>
          <w:rFonts w:ascii="Times New Roman" w:hAnsi="Times New Roman"/>
          <w:sz w:val="24"/>
          <w:szCs w:val="24"/>
        </w:rPr>
        <w:t xml:space="preserve">za odstavec 1 </w:t>
      </w:r>
      <w:r w:rsidR="005C005A" w:rsidRPr="00B01E7E">
        <w:rPr>
          <w:rFonts w:ascii="Times New Roman" w:hAnsi="Times New Roman"/>
          <w:sz w:val="24"/>
          <w:szCs w:val="24"/>
        </w:rPr>
        <w:t xml:space="preserve">vkládá </w:t>
      </w:r>
      <w:r w:rsidR="000A6CDB" w:rsidRPr="00B01E7E">
        <w:rPr>
          <w:rFonts w:ascii="Times New Roman" w:hAnsi="Times New Roman"/>
          <w:sz w:val="24"/>
          <w:szCs w:val="24"/>
        </w:rPr>
        <w:t xml:space="preserve">nový </w:t>
      </w:r>
      <w:r>
        <w:rPr>
          <w:rFonts w:ascii="Times New Roman" w:hAnsi="Times New Roman"/>
          <w:sz w:val="24"/>
          <w:szCs w:val="24"/>
        </w:rPr>
        <w:t>odstavec 2, který zní:</w:t>
      </w:r>
    </w:p>
    <w:p w:rsidR="001021E7" w:rsidRDefault="001021E7" w:rsidP="00B01E7E">
      <w:pPr>
        <w:spacing w:after="0" w:line="240" w:lineRule="auto"/>
        <w:jc w:val="both"/>
        <w:rPr>
          <w:rFonts w:ascii="Times New Roman" w:hAnsi="Times New Roman"/>
          <w:sz w:val="24"/>
          <w:szCs w:val="24"/>
        </w:rPr>
      </w:pPr>
    </w:p>
    <w:p w:rsidR="003B0C8F" w:rsidRPr="00B01E7E" w:rsidRDefault="003B0C8F" w:rsidP="001021E7">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5A64C7" w:rsidRPr="00B01E7E">
        <w:rPr>
          <w:rFonts w:ascii="Times New Roman" w:hAnsi="Times New Roman"/>
          <w:sz w:val="24"/>
          <w:szCs w:val="24"/>
        </w:rPr>
        <w:t xml:space="preserve">(2) </w:t>
      </w:r>
      <w:r w:rsidRPr="00B01E7E">
        <w:rPr>
          <w:rFonts w:ascii="Times New Roman" w:hAnsi="Times New Roman"/>
          <w:sz w:val="24"/>
          <w:szCs w:val="24"/>
        </w:rPr>
        <w:t>V řízení zahájeném na návrh Úřad rozhoduje v rozsahu podání účastníků</w:t>
      </w:r>
      <w:r w:rsidR="00780DB7" w:rsidRPr="00B01E7E">
        <w:rPr>
          <w:rFonts w:ascii="Times New Roman" w:hAnsi="Times New Roman"/>
          <w:sz w:val="24"/>
          <w:szCs w:val="24"/>
        </w:rPr>
        <w:t xml:space="preserve"> a na základě důkazů účastníky označených</w:t>
      </w:r>
      <w:r w:rsidRPr="00B01E7E">
        <w:rPr>
          <w:rFonts w:ascii="Times New Roman" w:hAnsi="Times New Roman"/>
          <w:sz w:val="24"/>
          <w:szCs w:val="24"/>
        </w:rPr>
        <w:t>.“.</w:t>
      </w:r>
    </w:p>
    <w:p w:rsidR="001021E7" w:rsidRDefault="001021E7" w:rsidP="00B01E7E">
      <w:pPr>
        <w:spacing w:after="0" w:line="240" w:lineRule="auto"/>
        <w:jc w:val="both"/>
        <w:rPr>
          <w:rFonts w:ascii="Times New Roman" w:hAnsi="Times New Roman"/>
          <w:sz w:val="24"/>
          <w:szCs w:val="24"/>
        </w:rPr>
      </w:pPr>
    </w:p>
    <w:p w:rsidR="005C005A" w:rsidRPr="00B01E7E" w:rsidRDefault="005C005A" w:rsidP="00B01E7E">
      <w:pPr>
        <w:spacing w:after="0" w:line="240" w:lineRule="auto"/>
        <w:jc w:val="both"/>
        <w:rPr>
          <w:rFonts w:ascii="Times New Roman" w:hAnsi="Times New Roman"/>
          <w:sz w:val="24"/>
          <w:szCs w:val="24"/>
        </w:rPr>
      </w:pPr>
      <w:r w:rsidRPr="00B01E7E">
        <w:rPr>
          <w:rFonts w:ascii="Times New Roman" w:hAnsi="Times New Roman"/>
          <w:sz w:val="24"/>
          <w:szCs w:val="24"/>
        </w:rPr>
        <w:t xml:space="preserve">Dosavadní odstavec </w:t>
      </w:r>
      <w:r w:rsidR="003B0C8F" w:rsidRPr="00B01E7E">
        <w:rPr>
          <w:rFonts w:ascii="Times New Roman" w:hAnsi="Times New Roman"/>
          <w:sz w:val="24"/>
          <w:szCs w:val="24"/>
        </w:rPr>
        <w:t xml:space="preserve">2 </w:t>
      </w:r>
      <w:r w:rsidR="00212B80" w:rsidRPr="00B01E7E">
        <w:rPr>
          <w:rFonts w:ascii="Times New Roman" w:hAnsi="Times New Roman"/>
          <w:sz w:val="24"/>
          <w:szCs w:val="24"/>
        </w:rPr>
        <w:t xml:space="preserve">se </w:t>
      </w:r>
      <w:r w:rsidR="003B0C8F" w:rsidRPr="00B01E7E">
        <w:rPr>
          <w:rFonts w:ascii="Times New Roman" w:hAnsi="Times New Roman"/>
          <w:sz w:val="24"/>
          <w:szCs w:val="24"/>
        </w:rPr>
        <w:t>označuje jako odstavec 3</w:t>
      </w:r>
      <w:r w:rsidR="000A6CDB" w:rsidRPr="00B01E7E">
        <w:rPr>
          <w:rFonts w:ascii="Times New Roman" w:hAnsi="Times New Roman"/>
          <w:sz w:val="24"/>
          <w:szCs w:val="24"/>
        </w:rPr>
        <w:t>.</w:t>
      </w:r>
    </w:p>
    <w:p w:rsidR="008075A9" w:rsidRPr="00B01E7E" w:rsidRDefault="008075A9" w:rsidP="00B01E7E">
      <w:pPr>
        <w:spacing w:after="0" w:line="240" w:lineRule="auto"/>
        <w:jc w:val="both"/>
        <w:rPr>
          <w:rFonts w:ascii="Times New Roman" w:hAnsi="Times New Roman"/>
          <w:sz w:val="24"/>
          <w:szCs w:val="24"/>
        </w:rPr>
      </w:pPr>
    </w:p>
    <w:p w:rsidR="001021E7" w:rsidRDefault="001021E7" w:rsidP="00B01E7E">
      <w:pPr>
        <w:spacing w:after="0" w:line="240" w:lineRule="auto"/>
        <w:jc w:val="both"/>
        <w:rPr>
          <w:rFonts w:ascii="Times New Roman" w:hAnsi="Times New Roman"/>
          <w:sz w:val="24"/>
          <w:szCs w:val="24"/>
        </w:rPr>
      </w:pPr>
    </w:p>
    <w:p w:rsidR="00545803"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117. </w:t>
      </w:r>
      <w:r w:rsidR="00C5344D" w:rsidRPr="00B01E7E">
        <w:rPr>
          <w:rFonts w:ascii="Times New Roman" w:hAnsi="Times New Roman"/>
          <w:sz w:val="24"/>
          <w:szCs w:val="24"/>
        </w:rPr>
        <w:t>V</w:t>
      </w:r>
      <w:r>
        <w:rPr>
          <w:rFonts w:ascii="Times New Roman" w:hAnsi="Times New Roman"/>
          <w:sz w:val="24"/>
          <w:szCs w:val="24"/>
        </w:rPr>
        <w:t xml:space="preserve"> </w:t>
      </w:r>
      <w:r w:rsidR="0071355D" w:rsidRPr="00B01E7E">
        <w:rPr>
          <w:rFonts w:ascii="Times New Roman" w:hAnsi="Times New Roman"/>
          <w:sz w:val="24"/>
          <w:szCs w:val="24"/>
        </w:rPr>
        <w:t>§</w:t>
      </w:r>
      <w:r>
        <w:rPr>
          <w:rFonts w:ascii="Times New Roman" w:hAnsi="Times New Roman"/>
          <w:sz w:val="24"/>
          <w:szCs w:val="24"/>
        </w:rPr>
        <w:t xml:space="preserve"> </w:t>
      </w:r>
      <w:r w:rsidR="00320FF2" w:rsidRPr="00B01E7E">
        <w:rPr>
          <w:rFonts w:ascii="Times New Roman" w:hAnsi="Times New Roman"/>
          <w:sz w:val="24"/>
          <w:szCs w:val="24"/>
        </w:rPr>
        <w:t>45 odst. 3 se</w:t>
      </w:r>
      <w:r w:rsidR="003B0C8F" w:rsidRPr="00B01E7E">
        <w:rPr>
          <w:rFonts w:ascii="Times New Roman" w:hAnsi="Times New Roman"/>
          <w:sz w:val="24"/>
          <w:szCs w:val="24"/>
        </w:rPr>
        <w:t xml:space="preserve"> </w:t>
      </w:r>
      <w:r w:rsidR="00320FF2" w:rsidRPr="00B01E7E">
        <w:rPr>
          <w:rFonts w:ascii="Times New Roman" w:hAnsi="Times New Roman"/>
          <w:sz w:val="24"/>
          <w:szCs w:val="24"/>
        </w:rPr>
        <w:t>slovo „zvláštního“</w:t>
      </w:r>
      <w:r w:rsidR="00D07939" w:rsidRPr="00B01E7E">
        <w:rPr>
          <w:rFonts w:ascii="Times New Roman" w:hAnsi="Times New Roman"/>
          <w:sz w:val="24"/>
          <w:szCs w:val="24"/>
        </w:rPr>
        <w:t xml:space="preserve"> </w:t>
      </w:r>
      <w:r w:rsidR="00635B9A" w:rsidRPr="00B01E7E">
        <w:rPr>
          <w:rFonts w:ascii="Times New Roman" w:hAnsi="Times New Roman"/>
          <w:sz w:val="24"/>
          <w:szCs w:val="24"/>
        </w:rPr>
        <w:t>nahrazuje slovem „jiného“.</w:t>
      </w:r>
    </w:p>
    <w:p w:rsidR="008075A9" w:rsidRDefault="008075A9" w:rsidP="00B01E7E">
      <w:pPr>
        <w:spacing w:after="0" w:line="240" w:lineRule="auto"/>
        <w:jc w:val="both"/>
        <w:rPr>
          <w:rFonts w:ascii="Times New Roman" w:hAnsi="Times New Roman"/>
          <w:sz w:val="24"/>
          <w:szCs w:val="24"/>
        </w:rPr>
      </w:pPr>
    </w:p>
    <w:p w:rsidR="001021E7" w:rsidRPr="00B01E7E" w:rsidRDefault="001021E7" w:rsidP="00B01E7E">
      <w:pPr>
        <w:spacing w:after="0" w:line="240" w:lineRule="auto"/>
        <w:jc w:val="both"/>
        <w:rPr>
          <w:rFonts w:ascii="Times New Roman" w:hAnsi="Times New Roman"/>
          <w:sz w:val="24"/>
          <w:szCs w:val="24"/>
        </w:rPr>
      </w:pPr>
    </w:p>
    <w:p w:rsidR="006B5DDD"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118. </w:t>
      </w:r>
      <w:r w:rsidR="00C5344D" w:rsidRPr="00B01E7E">
        <w:rPr>
          <w:rFonts w:ascii="Times New Roman" w:hAnsi="Times New Roman"/>
          <w:sz w:val="24"/>
          <w:szCs w:val="24"/>
        </w:rPr>
        <w:t>V</w:t>
      </w:r>
      <w:r>
        <w:rPr>
          <w:rFonts w:ascii="Times New Roman" w:hAnsi="Times New Roman"/>
          <w:sz w:val="24"/>
          <w:szCs w:val="24"/>
        </w:rPr>
        <w:t xml:space="preserve"> </w:t>
      </w:r>
      <w:r w:rsidR="0071355D" w:rsidRPr="00B01E7E">
        <w:rPr>
          <w:rFonts w:ascii="Times New Roman" w:hAnsi="Times New Roman"/>
          <w:sz w:val="24"/>
          <w:szCs w:val="24"/>
        </w:rPr>
        <w:t>§</w:t>
      </w:r>
      <w:r>
        <w:rPr>
          <w:rFonts w:ascii="Times New Roman" w:hAnsi="Times New Roman"/>
          <w:sz w:val="24"/>
          <w:szCs w:val="24"/>
        </w:rPr>
        <w:t xml:space="preserve"> </w:t>
      </w:r>
      <w:r w:rsidR="006B5DDD" w:rsidRPr="00B01E7E">
        <w:rPr>
          <w:rFonts w:ascii="Times New Roman" w:hAnsi="Times New Roman"/>
          <w:sz w:val="24"/>
          <w:szCs w:val="24"/>
        </w:rPr>
        <w:t xml:space="preserve">46 odst. 1 se </w:t>
      </w:r>
      <w:r w:rsidR="009B6F44" w:rsidRPr="00B01E7E">
        <w:rPr>
          <w:rFonts w:ascii="Times New Roman" w:hAnsi="Times New Roman"/>
          <w:sz w:val="24"/>
          <w:szCs w:val="24"/>
        </w:rPr>
        <w:t>slovo „podnik“ nahrazuje slovy „</w:t>
      </w:r>
      <w:r w:rsidR="00637110" w:rsidRPr="00B01E7E">
        <w:rPr>
          <w:rFonts w:ascii="Times New Roman" w:hAnsi="Times New Roman"/>
          <w:sz w:val="24"/>
          <w:szCs w:val="24"/>
        </w:rPr>
        <w:t xml:space="preserve">skutečný </w:t>
      </w:r>
      <w:r w:rsidR="009B6F44" w:rsidRPr="00B01E7E">
        <w:rPr>
          <w:rFonts w:ascii="Times New Roman" w:hAnsi="Times New Roman"/>
          <w:sz w:val="24"/>
          <w:szCs w:val="24"/>
        </w:rPr>
        <w:t xml:space="preserve">obchodní </w:t>
      </w:r>
      <w:r w:rsidR="007415AD" w:rsidRPr="00B01E7E">
        <w:rPr>
          <w:rFonts w:ascii="Times New Roman" w:hAnsi="Times New Roman"/>
          <w:sz w:val="24"/>
          <w:szCs w:val="24"/>
        </w:rPr>
        <w:t xml:space="preserve">nebo průmyslový </w:t>
      </w:r>
      <w:r w:rsidR="009B6F44" w:rsidRPr="00B01E7E">
        <w:rPr>
          <w:rFonts w:ascii="Times New Roman" w:hAnsi="Times New Roman"/>
          <w:sz w:val="24"/>
          <w:szCs w:val="24"/>
        </w:rPr>
        <w:t xml:space="preserve">závod“ a </w:t>
      </w:r>
      <w:r w:rsidR="00DE23F4" w:rsidRPr="00B01E7E">
        <w:rPr>
          <w:rFonts w:ascii="Times New Roman" w:hAnsi="Times New Roman"/>
          <w:sz w:val="24"/>
          <w:szCs w:val="24"/>
        </w:rPr>
        <w:t xml:space="preserve">slova „Světové obchodní </w:t>
      </w:r>
      <w:proofErr w:type="gramStart"/>
      <w:r w:rsidR="00DE23F4" w:rsidRPr="00B01E7E">
        <w:rPr>
          <w:rFonts w:ascii="Times New Roman" w:hAnsi="Times New Roman"/>
          <w:sz w:val="24"/>
          <w:szCs w:val="24"/>
        </w:rPr>
        <w:t>organizace</w:t>
      </w:r>
      <w:r w:rsidR="001771D0">
        <w:rPr>
          <w:rFonts w:ascii="Times New Roman" w:hAnsi="Times New Roman"/>
          <w:sz w:val="24"/>
          <w:szCs w:val="24"/>
        </w:rPr>
        <w:t>,</w:t>
      </w:r>
      <w:r w:rsidR="00DE23F4" w:rsidRPr="001021E7">
        <w:rPr>
          <w:rFonts w:ascii="Times New Roman" w:hAnsi="Times New Roman"/>
          <w:sz w:val="24"/>
          <w:szCs w:val="24"/>
          <w:vertAlign w:val="superscript"/>
        </w:rPr>
        <w:t>4</w:t>
      </w:r>
      <w:r w:rsidR="00DE23F4" w:rsidRPr="00B01E7E">
        <w:rPr>
          <w:rFonts w:ascii="Times New Roman" w:hAnsi="Times New Roman"/>
          <w:sz w:val="24"/>
          <w:szCs w:val="24"/>
        </w:rPr>
        <w:t>)“ se</w:t>
      </w:r>
      <w:proofErr w:type="gramEnd"/>
      <w:r w:rsidR="00DE23F4" w:rsidRPr="00B01E7E">
        <w:rPr>
          <w:rFonts w:ascii="Times New Roman" w:hAnsi="Times New Roman"/>
          <w:sz w:val="24"/>
          <w:szCs w:val="24"/>
        </w:rPr>
        <w:t xml:space="preserve"> nahrazují slovy „Světové obchodní organizace</w:t>
      </w:r>
      <w:r w:rsidR="009461B9" w:rsidRPr="001021E7">
        <w:rPr>
          <w:rFonts w:ascii="Times New Roman" w:hAnsi="Times New Roman"/>
          <w:sz w:val="24"/>
          <w:szCs w:val="24"/>
          <w:vertAlign w:val="superscript"/>
        </w:rPr>
        <w:t>17</w:t>
      </w:r>
      <w:r w:rsidR="009461B9" w:rsidRPr="00B01E7E">
        <w:rPr>
          <w:rFonts w:ascii="Times New Roman" w:hAnsi="Times New Roman"/>
          <w:sz w:val="24"/>
          <w:szCs w:val="24"/>
        </w:rPr>
        <w:t>)</w:t>
      </w:r>
      <w:r w:rsidR="001771D0">
        <w:rPr>
          <w:rFonts w:ascii="Times New Roman" w:hAnsi="Times New Roman"/>
          <w:sz w:val="24"/>
          <w:szCs w:val="24"/>
        </w:rPr>
        <w:t>,</w:t>
      </w:r>
      <w:r w:rsidR="00DE23F4" w:rsidRPr="00B01E7E">
        <w:rPr>
          <w:rFonts w:ascii="Times New Roman" w:hAnsi="Times New Roman"/>
          <w:sz w:val="24"/>
          <w:szCs w:val="24"/>
        </w:rPr>
        <w:t>“.</w:t>
      </w:r>
    </w:p>
    <w:p w:rsidR="008075A9" w:rsidRPr="00B01E7E" w:rsidRDefault="008075A9" w:rsidP="00B01E7E">
      <w:pPr>
        <w:spacing w:after="0" w:line="240" w:lineRule="auto"/>
        <w:jc w:val="both"/>
        <w:rPr>
          <w:rFonts w:ascii="Times New Roman" w:hAnsi="Times New Roman"/>
          <w:sz w:val="24"/>
          <w:szCs w:val="24"/>
        </w:rPr>
      </w:pPr>
    </w:p>
    <w:p w:rsidR="001021E7" w:rsidRDefault="001021E7" w:rsidP="00B01E7E">
      <w:pPr>
        <w:spacing w:after="0" w:line="240" w:lineRule="auto"/>
        <w:jc w:val="both"/>
        <w:rPr>
          <w:rFonts w:ascii="Times New Roman" w:hAnsi="Times New Roman"/>
          <w:sz w:val="24"/>
          <w:szCs w:val="24"/>
        </w:rPr>
      </w:pPr>
    </w:p>
    <w:p w:rsidR="00320ECA"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119. </w:t>
      </w:r>
      <w:r w:rsidR="00C5344D" w:rsidRPr="00B01E7E">
        <w:rPr>
          <w:rFonts w:ascii="Times New Roman" w:hAnsi="Times New Roman"/>
          <w:sz w:val="24"/>
          <w:szCs w:val="24"/>
        </w:rPr>
        <w:t>V</w:t>
      </w:r>
      <w:r>
        <w:rPr>
          <w:rFonts w:ascii="Times New Roman" w:hAnsi="Times New Roman"/>
          <w:sz w:val="24"/>
          <w:szCs w:val="24"/>
        </w:rPr>
        <w:t xml:space="preserve"> </w:t>
      </w:r>
      <w:r w:rsidR="0071355D" w:rsidRPr="00B01E7E">
        <w:rPr>
          <w:rFonts w:ascii="Times New Roman" w:hAnsi="Times New Roman"/>
          <w:sz w:val="24"/>
          <w:szCs w:val="24"/>
        </w:rPr>
        <w:t>§</w:t>
      </w:r>
      <w:r>
        <w:rPr>
          <w:rFonts w:ascii="Times New Roman" w:hAnsi="Times New Roman"/>
          <w:sz w:val="24"/>
          <w:szCs w:val="24"/>
        </w:rPr>
        <w:t xml:space="preserve"> </w:t>
      </w:r>
      <w:r w:rsidR="00320ECA" w:rsidRPr="00B01E7E">
        <w:rPr>
          <w:rFonts w:ascii="Times New Roman" w:hAnsi="Times New Roman"/>
          <w:sz w:val="24"/>
          <w:szCs w:val="24"/>
        </w:rPr>
        <w:t>46 odst. 2 se slovo</w:t>
      </w:r>
      <w:r w:rsidR="009B6F44" w:rsidRPr="00B01E7E">
        <w:rPr>
          <w:rFonts w:ascii="Times New Roman" w:hAnsi="Times New Roman"/>
          <w:sz w:val="24"/>
          <w:szCs w:val="24"/>
        </w:rPr>
        <w:t xml:space="preserve"> „podnik“ nahrazuje slovy „</w:t>
      </w:r>
      <w:r w:rsidR="00637110" w:rsidRPr="00B01E7E">
        <w:rPr>
          <w:rFonts w:ascii="Times New Roman" w:hAnsi="Times New Roman"/>
          <w:sz w:val="24"/>
          <w:szCs w:val="24"/>
        </w:rPr>
        <w:t xml:space="preserve">skutečný </w:t>
      </w:r>
      <w:r w:rsidR="009B6F44" w:rsidRPr="00B01E7E">
        <w:rPr>
          <w:rFonts w:ascii="Times New Roman" w:hAnsi="Times New Roman"/>
          <w:sz w:val="24"/>
          <w:szCs w:val="24"/>
        </w:rPr>
        <w:t>obchodní</w:t>
      </w:r>
      <w:r w:rsidR="007415AD" w:rsidRPr="00B01E7E">
        <w:rPr>
          <w:rFonts w:ascii="Times New Roman" w:hAnsi="Times New Roman"/>
          <w:sz w:val="24"/>
          <w:szCs w:val="24"/>
        </w:rPr>
        <w:t xml:space="preserve"> nebo</w:t>
      </w:r>
      <w:r w:rsidR="00F80518" w:rsidRPr="00B01E7E">
        <w:rPr>
          <w:rFonts w:ascii="Times New Roman" w:hAnsi="Times New Roman"/>
          <w:sz w:val="24"/>
          <w:szCs w:val="24"/>
        </w:rPr>
        <w:t xml:space="preserve"> průmyslový </w:t>
      </w:r>
      <w:r w:rsidR="009B6F44" w:rsidRPr="00B01E7E">
        <w:rPr>
          <w:rFonts w:ascii="Times New Roman" w:hAnsi="Times New Roman"/>
          <w:sz w:val="24"/>
          <w:szCs w:val="24"/>
        </w:rPr>
        <w:t>závod“ a slovo</w:t>
      </w:r>
      <w:r w:rsidR="00320ECA" w:rsidRPr="00B01E7E">
        <w:rPr>
          <w:rFonts w:ascii="Times New Roman" w:hAnsi="Times New Roman"/>
          <w:sz w:val="24"/>
          <w:szCs w:val="24"/>
        </w:rPr>
        <w:t xml:space="preserve"> „zvláštních“ </w:t>
      </w:r>
      <w:r w:rsidR="009E3A37" w:rsidRPr="00B01E7E">
        <w:rPr>
          <w:rFonts w:ascii="Times New Roman" w:hAnsi="Times New Roman"/>
          <w:sz w:val="24"/>
          <w:szCs w:val="24"/>
        </w:rPr>
        <w:t xml:space="preserve">se </w:t>
      </w:r>
      <w:r w:rsidR="00320ECA" w:rsidRPr="00B01E7E">
        <w:rPr>
          <w:rFonts w:ascii="Times New Roman" w:hAnsi="Times New Roman"/>
          <w:sz w:val="24"/>
          <w:szCs w:val="24"/>
        </w:rPr>
        <w:t>nahrazuje slovem „jiných“.</w:t>
      </w:r>
    </w:p>
    <w:p w:rsidR="009B6F44" w:rsidRDefault="009B6F44" w:rsidP="00B01E7E">
      <w:pPr>
        <w:spacing w:after="0" w:line="240" w:lineRule="auto"/>
        <w:jc w:val="both"/>
        <w:rPr>
          <w:rFonts w:ascii="Times New Roman" w:hAnsi="Times New Roman"/>
          <w:sz w:val="24"/>
          <w:szCs w:val="24"/>
        </w:rPr>
      </w:pPr>
    </w:p>
    <w:p w:rsidR="001021E7" w:rsidRPr="00B01E7E" w:rsidRDefault="001021E7" w:rsidP="00B01E7E">
      <w:pPr>
        <w:spacing w:after="0" w:line="240" w:lineRule="auto"/>
        <w:jc w:val="both"/>
        <w:rPr>
          <w:rFonts w:ascii="Times New Roman" w:hAnsi="Times New Roman"/>
          <w:sz w:val="24"/>
          <w:szCs w:val="24"/>
        </w:rPr>
      </w:pPr>
    </w:p>
    <w:p w:rsidR="009B6F44"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120. </w:t>
      </w:r>
      <w:r w:rsidR="00C5344D" w:rsidRPr="00B01E7E">
        <w:rPr>
          <w:rFonts w:ascii="Times New Roman" w:hAnsi="Times New Roman"/>
          <w:sz w:val="24"/>
          <w:szCs w:val="24"/>
        </w:rPr>
        <w:t>V</w:t>
      </w:r>
      <w:r>
        <w:rPr>
          <w:rFonts w:ascii="Times New Roman" w:hAnsi="Times New Roman"/>
          <w:sz w:val="24"/>
          <w:szCs w:val="24"/>
        </w:rPr>
        <w:t xml:space="preserve"> </w:t>
      </w:r>
      <w:r w:rsidR="0071355D" w:rsidRPr="00B01E7E">
        <w:rPr>
          <w:rFonts w:ascii="Times New Roman" w:hAnsi="Times New Roman"/>
          <w:sz w:val="24"/>
          <w:szCs w:val="24"/>
        </w:rPr>
        <w:t>§</w:t>
      </w:r>
      <w:r>
        <w:rPr>
          <w:rFonts w:ascii="Times New Roman" w:hAnsi="Times New Roman"/>
          <w:sz w:val="24"/>
          <w:szCs w:val="24"/>
        </w:rPr>
        <w:t xml:space="preserve"> </w:t>
      </w:r>
      <w:r w:rsidR="009B6F44" w:rsidRPr="00B01E7E">
        <w:rPr>
          <w:rFonts w:ascii="Times New Roman" w:hAnsi="Times New Roman"/>
          <w:sz w:val="24"/>
          <w:szCs w:val="24"/>
        </w:rPr>
        <w:t>47 odst. 1 se slovo „podnik“ nahrazuje slovy „</w:t>
      </w:r>
      <w:r w:rsidR="00637110" w:rsidRPr="00B01E7E">
        <w:rPr>
          <w:rFonts w:ascii="Times New Roman" w:hAnsi="Times New Roman"/>
          <w:sz w:val="24"/>
          <w:szCs w:val="24"/>
        </w:rPr>
        <w:t xml:space="preserve">skutečný </w:t>
      </w:r>
      <w:r w:rsidR="009B6F44" w:rsidRPr="00B01E7E">
        <w:rPr>
          <w:rFonts w:ascii="Times New Roman" w:hAnsi="Times New Roman"/>
          <w:sz w:val="24"/>
          <w:szCs w:val="24"/>
        </w:rPr>
        <w:t>obchodní</w:t>
      </w:r>
      <w:r w:rsidR="00F80518" w:rsidRPr="00B01E7E">
        <w:rPr>
          <w:rFonts w:ascii="Times New Roman" w:hAnsi="Times New Roman"/>
          <w:sz w:val="24"/>
          <w:szCs w:val="24"/>
        </w:rPr>
        <w:t xml:space="preserve"> </w:t>
      </w:r>
      <w:r w:rsidR="007415AD" w:rsidRPr="00B01E7E">
        <w:rPr>
          <w:rFonts w:ascii="Times New Roman" w:hAnsi="Times New Roman"/>
          <w:sz w:val="24"/>
          <w:szCs w:val="24"/>
        </w:rPr>
        <w:t>nebo</w:t>
      </w:r>
      <w:r w:rsidR="00F80518" w:rsidRPr="00B01E7E">
        <w:rPr>
          <w:rFonts w:ascii="Times New Roman" w:hAnsi="Times New Roman"/>
          <w:sz w:val="24"/>
          <w:szCs w:val="24"/>
        </w:rPr>
        <w:t xml:space="preserve"> průmyslový</w:t>
      </w:r>
      <w:r w:rsidR="009B6F44" w:rsidRPr="00B01E7E">
        <w:rPr>
          <w:rFonts w:ascii="Times New Roman" w:hAnsi="Times New Roman"/>
          <w:sz w:val="24"/>
          <w:szCs w:val="24"/>
        </w:rPr>
        <w:t xml:space="preserve"> závod“</w:t>
      </w:r>
      <w:r w:rsidR="00764B72" w:rsidRPr="00B01E7E">
        <w:rPr>
          <w:rFonts w:ascii="Times New Roman" w:hAnsi="Times New Roman"/>
          <w:sz w:val="24"/>
          <w:szCs w:val="24"/>
        </w:rPr>
        <w:t xml:space="preserve"> a </w:t>
      </w:r>
      <w:r w:rsidR="00DF71B2" w:rsidRPr="00B01E7E">
        <w:rPr>
          <w:rFonts w:ascii="Times New Roman" w:hAnsi="Times New Roman"/>
          <w:sz w:val="24"/>
          <w:szCs w:val="24"/>
        </w:rPr>
        <w:t xml:space="preserve">slova „mezinárodní </w:t>
      </w:r>
      <w:proofErr w:type="gramStart"/>
      <w:r w:rsidR="00DF71B2" w:rsidRPr="00B01E7E">
        <w:rPr>
          <w:rFonts w:ascii="Times New Roman" w:hAnsi="Times New Roman"/>
          <w:sz w:val="24"/>
          <w:szCs w:val="24"/>
        </w:rPr>
        <w:t>smlouvy</w:t>
      </w:r>
      <w:r w:rsidR="0070708D">
        <w:rPr>
          <w:rFonts w:ascii="Times New Roman" w:hAnsi="Times New Roman"/>
          <w:sz w:val="24"/>
          <w:szCs w:val="24"/>
        </w:rPr>
        <w:t>,</w:t>
      </w:r>
      <w:r w:rsidR="00F74812">
        <w:rPr>
          <w:rFonts w:ascii="Times New Roman" w:hAnsi="Times New Roman"/>
          <w:sz w:val="24"/>
          <w:szCs w:val="24"/>
          <w:vertAlign w:val="superscript"/>
        </w:rPr>
        <w:t>1</w:t>
      </w:r>
      <w:r w:rsidR="00DF71B2" w:rsidRPr="00B01E7E">
        <w:rPr>
          <w:rFonts w:ascii="Times New Roman" w:hAnsi="Times New Roman"/>
          <w:sz w:val="24"/>
          <w:szCs w:val="24"/>
        </w:rPr>
        <w:t>)“ se</w:t>
      </w:r>
      <w:proofErr w:type="gramEnd"/>
      <w:r w:rsidR="00DF71B2" w:rsidRPr="00B01E7E">
        <w:rPr>
          <w:rFonts w:ascii="Times New Roman" w:hAnsi="Times New Roman"/>
          <w:sz w:val="24"/>
          <w:szCs w:val="24"/>
        </w:rPr>
        <w:t xml:space="preserve"> nahrazují slovy „</w:t>
      </w:r>
      <w:r w:rsidR="00ED63EB" w:rsidRPr="00B01E7E">
        <w:rPr>
          <w:rFonts w:ascii="Times New Roman" w:hAnsi="Times New Roman"/>
          <w:sz w:val="24"/>
          <w:szCs w:val="24"/>
        </w:rPr>
        <w:t>Madridské dohody nebo Protokolu k Madridské dohodě</w:t>
      </w:r>
      <w:r w:rsidR="0070708D">
        <w:rPr>
          <w:rFonts w:ascii="Times New Roman" w:hAnsi="Times New Roman"/>
          <w:sz w:val="24"/>
          <w:szCs w:val="24"/>
        </w:rPr>
        <w:t>,</w:t>
      </w:r>
      <w:r w:rsidR="00DF71B2" w:rsidRPr="00B01E7E">
        <w:rPr>
          <w:rFonts w:ascii="Times New Roman" w:hAnsi="Times New Roman"/>
          <w:sz w:val="24"/>
          <w:szCs w:val="24"/>
        </w:rPr>
        <w:t>“</w:t>
      </w:r>
      <w:r w:rsidR="009B6F44" w:rsidRPr="00B01E7E">
        <w:rPr>
          <w:rFonts w:ascii="Times New Roman" w:hAnsi="Times New Roman"/>
          <w:sz w:val="24"/>
          <w:szCs w:val="24"/>
        </w:rPr>
        <w:t>.</w:t>
      </w:r>
    </w:p>
    <w:p w:rsidR="00F249EB" w:rsidRPr="00B01E7E" w:rsidRDefault="00F249EB" w:rsidP="00B01E7E">
      <w:pPr>
        <w:spacing w:after="0" w:line="240" w:lineRule="auto"/>
        <w:jc w:val="both"/>
        <w:rPr>
          <w:rFonts w:ascii="Times New Roman" w:hAnsi="Times New Roman"/>
          <w:sz w:val="24"/>
          <w:szCs w:val="24"/>
        </w:rPr>
      </w:pPr>
    </w:p>
    <w:p w:rsidR="001021E7" w:rsidRDefault="001021E7" w:rsidP="00B01E7E">
      <w:pPr>
        <w:spacing w:after="0" w:line="240" w:lineRule="auto"/>
        <w:jc w:val="both"/>
        <w:rPr>
          <w:rFonts w:ascii="Times New Roman" w:hAnsi="Times New Roman"/>
          <w:sz w:val="24"/>
          <w:szCs w:val="24"/>
        </w:rPr>
      </w:pPr>
    </w:p>
    <w:p w:rsidR="00464B97"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121. </w:t>
      </w:r>
      <w:r w:rsidR="00C5344D" w:rsidRPr="00B01E7E">
        <w:rPr>
          <w:rFonts w:ascii="Times New Roman" w:hAnsi="Times New Roman"/>
          <w:sz w:val="24"/>
          <w:szCs w:val="24"/>
        </w:rPr>
        <w:t>V</w:t>
      </w:r>
      <w:r>
        <w:rPr>
          <w:rFonts w:ascii="Times New Roman" w:hAnsi="Times New Roman"/>
          <w:sz w:val="24"/>
          <w:szCs w:val="24"/>
        </w:rPr>
        <w:t xml:space="preserve"> § 47 se odstavec 2 zrušuje.</w:t>
      </w:r>
    </w:p>
    <w:p w:rsidR="001021E7" w:rsidRDefault="001021E7" w:rsidP="00B01E7E">
      <w:pPr>
        <w:spacing w:after="0" w:line="240" w:lineRule="auto"/>
        <w:jc w:val="both"/>
        <w:rPr>
          <w:rFonts w:ascii="Times New Roman" w:hAnsi="Times New Roman"/>
          <w:sz w:val="24"/>
          <w:szCs w:val="24"/>
        </w:rPr>
      </w:pPr>
    </w:p>
    <w:p w:rsidR="00464B97" w:rsidRPr="00B01E7E" w:rsidRDefault="00464B97" w:rsidP="00B01E7E">
      <w:pPr>
        <w:spacing w:after="0" w:line="240" w:lineRule="auto"/>
        <w:jc w:val="both"/>
        <w:rPr>
          <w:rFonts w:ascii="Times New Roman" w:hAnsi="Times New Roman"/>
          <w:sz w:val="24"/>
          <w:szCs w:val="24"/>
        </w:rPr>
      </w:pPr>
      <w:r w:rsidRPr="00B01E7E">
        <w:rPr>
          <w:rFonts w:ascii="Times New Roman" w:hAnsi="Times New Roman"/>
          <w:sz w:val="24"/>
          <w:szCs w:val="24"/>
        </w:rPr>
        <w:t>Dosavadní odstavec 3 se označuje jako odstavec 2.</w:t>
      </w:r>
    </w:p>
    <w:p w:rsidR="005D436C" w:rsidRDefault="005D436C" w:rsidP="00B01E7E">
      <w:pPr>
        <w:spacing w:after="0" w:line="240" w:lineRule="auto"/>
        <w:jc w:val="both"/>
        <w:rPr>
          <w:rFonts w:ascii="Times New Roman" w:hAnsi="Times New Roman"/>
          <w:sz w:val="24"/>
          <w:szCs w:val="24"/>
        </w:rPr>
      </w:pPr>
    </w:p>
    <w:p w:rsidR="001021E7" w:rsidRPr="00B01E7E" w:rsidRDefault="001021E7" w:rsidP="00B01E7E">
      <w:pPr>
        <w:spacing w:after="0" w:line="240" w:lineRule="auto"/>
        <w:jc w:val="both"/>
        <w:rPr>
          <w:rFonts w:ascii="Times New Roman" w:hAnsi="Times New Roman"/>
          <w:sz w:val="24"/>
          <w:szCs w:val="24"/>
        </w:rPr>
      </w:pPr>
    </w:p>
    <w:p w:rsidR="00DF7EC4"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122. </w:t>
      </w:r>
      <w:r w:rsidR="00C5344D" w:rsidRPr="00B01E7E">
        <w:rPr>
          <w:rFonts w:ascii="Times New Roman" w:hAnsi="Times New Roman"/>
          <w:sz w:val="24"/>
          <w:szCs w:val="24"/>
        </w:rPr>
        <w:t>V</w:t>
      </w:r>
      <w:r w:rsidR="00DF7EC4" w:rsidRPr="00B01E7E">
        <w:rPr>
          <w:rFonts w:ascii="Times New Roman" w:hAnsi="Times New Roman"/>
          <w:sz w:val="24"/>
          <w:szCs w:val="24"/>
        </w:rPr>
        <w:t xml:space="preserve"> § 47 odst. </w:t>
      </w:r>
      <w:r w:rsidR="00602036" w:rsidRPr="00B01E7E">
        <w:rPr>
          <w:rFonts w:ascii="Times New Roman" w:hAnsi="Times New Roman"/>
          <w:sz w:val="24"/>
          <w:szCs w:val="24"/>
        </w:rPr>
        <w:t>2</w:t>
      </w:r>
      <w:r w:rsidR="00DF7EC4" w:rsidRPr="00B01E7E">
        <w:rPr>
          <w:rFonts w:ascii="Times New Roman" w:hAnsi="Times New Roman"/>
          <w:sz w:val="24"/>
          <w:szCs w:val="24"/>
        </w:rPr>
        <w:t xml:space="preserve"> se </w:t>
      </w:r>
      <w:r w:rsidR="008466D1" w:rsidRPr="00B01E7E">
        <w:rPr>
          <w:rFonts w:ascii="Times New Roman" w:hAnsi="Times New Roman"/>
          <w:sz w:val="24"/>
          <w:szCs w:val="24"/>
        </w:rPr>
        <w:t>slova „mezinárodní smlouvy</w:t>
      </w:r>
      <w:r w:rsidR="00D30BA1">
        <w:rPr>
          <w:rFonts w:ascii="Times New Roman" w:hAnsi="Times New Roman"/>
          <w:sz w:val="24"/>
          <w:szCs w:val="24"/>
        </w:rPr>
        <w:t>;</w:t>
      </w:r>
      <w:r w:rsidR="008466D1" w:rsidRPr="001021E7">
        <w:rPr>
          <w:rFonts w:ascii="Times New Roman" w:hAnsi="Times New Roman"/>
          <w:sz w:val="24"/>
          <w:szCs w:val="24"/>
          <w:vertAlign w:val="superscript"/>
        </w:rPr>
        <w:t>3</w:t>
      </w:r>
      <w:r w:rsidR="008466D1" w:rsidRPr="00B01E7E">
        <w:rPr>
          <w:rFonts w:ascii="Times New Roman" w:hAnsi="Times New Roman"/>
          <w:sz w:val="24"/>
          <w:szCs w:val="24"/>
        </w:rPr>
        <w:t xml:space="preserve">)“ nahrazují slovy </w:t>
      </w:r>
      <w:r w:rsidR="005C0D51" w:rsidRPr="00B01E7E">
        <w:rPr>
          <w:rFonts w:ascii="Times New Roman" w:hAnsi="Times New Roman"/>
          <w:sz w:val="24"/>
          <w:szCs w:val="24"/>
        </w:rPr>
        <w:t>„Ma</w:t>
      </w:r>
      <w:r>
        <w:rPr>
          <w:rFonts w:ascii="Times New Roman" w:hAnsi="Times New Roman"/>
          <w:sz w:val="24"/>
          <w:szCs w:val="24"/>
        </w:rPr>
        <w:t xml:space="preserve">dridské dohody nebo Protokolu k </w:t>
      </w:r>
      <w:r w:rsidR="005C0D51" w:rsidRPr="00B01E7E">
        <w:rPr>
          <w:rFonts w:ascii="Times New Roman" w:hAnsi="Times New Roman"/>
          <w:sz w:val="24"/>
          <w:szCs w:val="24"/>
        </w:rPr>
        <w:t>Madridské dohodě</w:t>
      </w:r>
      <w:r w:rsidR="00D30BA1">
        <w:rPr>
          <w:rFonts w:ascii="Times New Roman" w:hAnsi="Times New Roman"/>
          <w:sz w:val="24"/>
          <w:szCs w:val="24"/>
        </w:rPr>
        <w:t>;</w:t>
      </w:r>
      <w:r w:rsidR="005C0D51" w:rsidRPr="00B01E7E">
        <w:rPr>
          <w:rFonts w:ascii="Times New Roman" w:hAnsi="Times New Roman"/>
          <w:sz w:val="24"/>
          <w:szCs w:val="24"/>
        </w:rPr>
        <w:t>“</w:t>
      </w:r>
      <w:r w:rsidR="00DF7EC4" w:rsidRPr="00B01E7E">
        <w:rPr>
          <w:rFonts w:ascii="Times New Roman" w:hAnsi="Times New Roman"/>
          <w:sz w:val="24"/>
          <w:szCs w:val="24"/>
        </w:rPr>
        <w:t>.</w:t>
      </w:r>
    </w:p>
    <w:p w:rsidR="005D436C" w:rsidRDefault="005D436C" w:rsidP="00B01E7E">
      <w:pPr>
        <w:spacing w:after="0" w:line="240" w:lineRule="auto"/>
        <w:jc w:val="both"/>
        <w:rPr>
          <w:rFonts w:ascii="Times New Roman" w:hAnsi="Times New Roman"/>
          <w:sz w:val="24"/>
          <w:szCs w:val="24"/>
        </w:rPr>
      </w:pPr>
    </w:p>
    <w:p w:rsidR="001021E7" w:rsidRPr="00B01E7E" w:rsidRDefault="001021E7" w:rsidP="00B01E7E">
      <w:pPr>
        <w:spacing w:after="0" w:line="240" w:lineRule="auto"/>
        <w:jc w:val="both"/>
        <w:rPr>
          <w:rFonts w:ascii="Times New Roman" w:hAnsi="Times New Roman"/>
          <w:sz w:val="24"/>
          <w:szCs w:val="24"/>
        </w:rPr>
      </w:pPr>
    </w:p>
    <w:p w:rsidR="00545803"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123. </w:t>
      </w:r>
      <w:r w:rsidR="00C5344D" w:rsidRPr="00B01E7E">
        <w:rPr>
          <w:rFonts w:ascii="Times New Roman" w:hAnsi="Times New Roman"/>
          <w:sz w:val="24"/>
          <w:szCs w:val="24"/>
        </w:rPr>
        <w:t>V</w:t>
      </w:r>
      <w:r w:rsidR="00545803" w:rsidRPr="00B01E7E">
        <w:rPr>
          <w:rFonts w:ascii="Times New Roman" w:hAnsi="Times New Roman"/>
          <w:sz w:val="24"/>
          <w:szCs w:val="24"/>
        </w:rPr>
        <w:t xml:space="preserve"> § 48 </w:t>
      </w:r>
      <w:r w:rsidR="009E3A37" w:rsidRPr="00B01E7E">
        <w:rPr>
          <w:rFonts w:ascii="Times New Roman" w:hAnsi="Times New Roman"/>
          <w:sz w:val="24"/>
          <w:szCs w:val="24"/>
        </w:rPr>
        <w:t xml:space="preserve">odst. 1 </w:t>
      </w:r>
      <w:r w:rsidR="000E6BBB" w:rsidRPr="00B01E7E">
        <w:rPr>
          <w:rFonts w:ascii="Times New Roman" w:hAnsi="Times New Roman"/>
          <w:sz w:val="24"/>
          <w:szCs w:val="24"/>
        </w:rPr>
        <w:t xml:space="preserve">se </w:t>
      </w:r>
      <w:proofErr w:type="gramStart"/>
      <w:r w:rsidR="00413B07" w:rsidRPr="00B01E7E">
        <w:rPr>
          <w:rFonts w:ascii="Times New Roman" w:hAnsi="Times New Roman"/>
          <w:sz w:val="24"/>
          <w:szCs w:val="24"/>
        </w:rPr>
        <w:t>slova „</w:t>
      </w:r>
      <w:r>
        <w:rPr>
          <w:rFonts w:ascii="Times New Roman" w:hAnsi="Times New Roman"/>
          <w:sz w:val="24"/>
          <w:szCs w:val="24"/>
        </w:rPr>
        <w:t xml:space="preserve"> </w:t>
      </w:r>
      <w:r w:rsidR="000E6BBB" w:rsidRPr="00B01E7E">
        <w:rPr>
          <w:rFonts w:ascii="Times New Roman" w:hAnsi="Times New Roman"/>
          <w:sz w:val="24"/>
          <w:szCs w:val="24"/>
        </w:rPr>
        <w:t>,</w:t>
      </w:r>
      <w:r w:rsidR="00545803" w:rsidRPr="00B01E7E">
        <w:rPr>
          <w:rFonts w:ascii="Times New Roman" w:hAnsi="Times New Roman"/>
          <w:sz w:val="24"/>
          <w:szCs w:val="24"/>
        </w:rPr>
        <w:t xml:space="preserve"> jíž</w:t>
      </w:r>
      <w:proofErr w:type="gramEnd"/>
      <w:r w:rsidR="00545803" w:rsidRPr="00B01E7E">
        <w:rPr>
          <w:rFonts w:ascii="Times New Roman" w:hAnsi="Times New Roman"/>
          <w:sz w:val="24"/>
          <w:szCs w:val="24"/>
        </w:rPr>
        <w:t xml:space="preserve"> byla přiznána ochrana v České republice, má tytéž účinky jako zápis národní ochranné známky do rejstříku vedeného Úřadem“ nahrazují slovy „s vyznačením České republiky má </w:t>
      </w:r>
      <w:r w:rsidR="00810E65" w:rsidRPr="00B01E7E">
        <w:rPr>
          <w:rFonts w:ascii="Times New Roman" w:hAnsi="Times New Roman"/>
          <w:sz w:val="24"/>
          <w:szCs w:val="24"/>
        </w:rPr>
        <w:t>tytéž účinky</w:t>
      </w:r>
      <w:r w:rsidR="00545803" w:rsidRPr="00B01E7E">
        <w:rPr>
          <w:rFonts w:ascii="Times New Roman" w:hAnsi="Times New Roman"/>
          <w:sz w:val="24"/>
          <w:szCs w:val="24"/>
        </w:rPr>
        <w:t xml:space="preserve"> jako přihláška národní</w:t>
      </w:r>
      <w:r w:rsidR="00860553" w:rsidRPr="00B01E7E">
        <w:rPr>
          <w:rFonts w:ascii="Times New Roman" w:hAnsi="Times New Roman"/>
          <w:sz w:val="24"/>
          <w:szCs w:val="24"/>
        </w:rPr>
        <w:t xml:space="preserve"> ochranné známky</w:t>
      </w:r>
      <w:r w:rsidR="000648ED" w:rsidRPr="00B01E7E">
        <w:rPr>
          <w:rFonts w:ascii="Times New Roman" w:hAnsi="Times New Roman"/>
          <w:sz w:val="24"/>
          <w:szCs w:val="24"/>
        </w:rPr>
        <w:t>“.</w:t>
      </w:r>
    </w:p>
    <w:p w:rsidR="005D436C" w:rsidRDefault="005D436C" w:rsidP="00B01E7E">
      <w:pPr>
        <w:spacing w:after="0" w:line="240" w:lineRule="auto"/>
        <w:jc w:val="both"/>
        <w:rPr>
          <w:rFonts w:ascii="Times New Roman" w:hAnsi="Times New Roman"/>
          <w:sz w:val="24"/>
          <w:szCs w:val="24"/>
        </w:rPr>
      </w:pPr>
    </w:p>
    <w:p w:rsidR="001021E7" w:rsidRPr="00B01E7E" w:rsidRDefault="001021E7" w:rsidP="00B01E7E">
      <w:pPr>
        <w:spacing w:after="0" w:line="240" w:lineRule="auto"/>
        <w:jc w:val="both"/>
        <w:rPr>
          <w:rFonts w:ascii="Times New Roman" w:hAnsi="Times New Roman"/>
          <w:sz w:val="24"/>
          <w:szCs w:val="24"/>
        </w:rPr>
      </w:pPr>
    </w:p>
    <w:p w:rsidR="00635B9A"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124. </w:t>
      </w:r>
      <w:r w:rsidR="00C5344D" w:rsidRPr="00B01E7E">
        <w:rPr>
          <w:rFonts w:ascii="Times New Roman" w:hAnsi="Times New Roman"/>
          <w:sz w:val="24"/>
          <w:szCs w:val="24"/>
        </w:rPr>
        <w:t>V</w:t>
      </w:r>
      <w:r w:rsidR="00994EFD" w:rsidRPr="00B01E7E">
        <w:rPr>
          <w:rFonts w:ascii="Times New Roman" w:hAnsi="Times New Roman"/>
          <w:sz w:val="24"/>
          <w:szCs w:val="24"/>
        </w:rPr>
        <w:t xml:space="preserve"> § 48 odst. 2 se za slovo „známky“ vkládají slova „s vyznačením České republiky“</w:t>
      </w:r>
      <w:r w:rsidR="00D04F32" w:rsidRPr="00B01E7E">
        <w:rPr>
          <w:rFonts w:ascii="Times New Roman" w:hAnsi="Times New Roman"/>
          <w:sz w:val="24"/>
          <w:szCs w:val="24"/>
        </w:rPr>
        <w:t xml:space="preserve"> a</w:t>
      </w:r>
      <w:r w:rsidR="00DC2D75" w:rsidRPr="00B01E7E">
        <w:rPr>
          <w:rFonts w:ascii="Times New Roman" w:hAnsi="Times New Roman"/>
          <w:sz w:val="24"/>
          <w:szCs w:val="24"/>
        </w:rPr>
        <w:t> </w:t>
      </w:r>
      <w:r w:rsidR="00D04F32" w:rsidRPr="00B01E7E">
        <w:rPr>
          <w:rFonts w:ascii="Times New Roman" w:hAnsi="Times New Roman"/>
          <w:sz w:val="24"/>
          <w:szCs w:val="24"/>
        </w:rPr>
        <w:t>za slovo</w:t>
      </w:r>
      <w:r w:rsidR="00994EFD" w:rsidRPr="00B01E7E">
        <w:rPr>
          <w:rFonts w:ascii="Times New Roman" w:hAnsi="Times New Roman"/>
          <w:sz w:val="24"/>
          <w:szCs w:val="24"/>
        </w:rPr>
        <w:t xml:space="preserve"> „úřadu“ </w:t>
      </w:r>
      <w:r w:rsidR="00D04F32" w:rsidRPr="00B01E7E">
        <w:rPr>
          <w:rFonts w:ascii="Times New Roman" w:hAnsi="Times New Roman"/>
          <w:sz w:val="24"/>
          <w:szCs w:val="24"/>
        </w:rPr>
        <w:t xml:space="preserve">se </w:t>
      </w:r>
      <w:r w:rsidR="00994EFD" w:rsidRPr="00B01E7E">
        <w:rPr>
          <w:rFonts w:ascii="Times New Roman" w:hAnsi="Times New Roman"/>
          <w:sz w:val="24"/>
          <w:szCs w:val="24"/>
        </w:rPr>
        <w:t>vkládají slova „Světové organizace“.</w:t>
      </w:r>
    </w:p>
    <w:p w:rsidR="005D436C" w:rsidRDefault="005D436C" w:rsidP="00B01E7E">
      <w:pPr>
        <w:spacing w:after="0" w:line="240" w:lineRule="auto"/>
        <w:jc w:val="both"/>
        <w:rPr>
          <w:rFonts w:ascii="Times New Roman" w:hAnsi="Times New Roman"/>
          <w:sz w:val="24"/>
          <w:szCs w:val="24"/>
        </w:rPr>
      </w:pPr>
    </w:p>
    <w:p w:rsidR="001021E7" w:rsidRPr="00B01E7E" w:rsidRDefault="001021E7" w:rsidP="00B01E7E">
      <w:pPr>
        <w:spacing w:after="0" w:line="240" w:lineRule="auto"/>
        <w:jc w:val="both"/>
        <w:rPr>
          <w:rFonts w:ascii="Times New Roman" w:hAnsi="Times New Roman"/>
          <w:sz w:val="24"/>
          <w:szCs w:val="24"/>
        </w:rPr>
      </w:pPr>
    </w:p>
    <w:p w:rsidR="00994EFD"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125. </w:t>
      </w:r>
      <w:r w:rsidR="00C5344D" w:rsidRPr="00B01E7E">
        <w:rPr>
          <w:rFonts w:ascii="Times New Roman" w:hAnsi="Times New Roman"/>
          <w:sz w:val="24"/>
          <w:szCs w:val="24"/>
        </w:rPr>
        <w:t>V</w:t>
      </w:r>
      <w:r w:rsidR="004A7D6F" w:rsidRPr="00B01E7E">
        <w:rPr>
          <w:rFonts w:ascii="Times New Roman" w:hAnsi="Times New Roman"/>
          <w:sz w:val="24"/>
          <w:szCs w:val="24"/>
        </w:rPr>
        <w:t xml:space="preserve"> </w:t>
      </w:r>
      <w:r w:rsidR="00994EFD" w:rsidRPr="00B01E7E">
        <w:rPr>
          <w:rFonts w:ascii="Times New Roman" w:hAnsi="Times New Roman"/>
          <w:sz w:val="24"/>
          <w:szCs w:val="24"/>
        </w:rPr>
        <w:t>§</w:t>
      </w:r>
      <w:r w:rsidR="000648ED" w:rsidRPr="00B01E7E">
        <w:rPr>
          <w:rFonts w:ascii="Times New Roman" w:hAnsi="Times New Roman"/>
          <w:sz w:val="24"/>
          <w:szCs w:val="24"/>
        </w:rPr>
        <w:t xml:space="preserve"> 48 se </w:t>
      </w:r>
      <w:r w:rsidR="00D04F32" w:rsidRPr="00B01E7E">
        <w:rPr>
          <w:rFonts w:ascii="Times New Roman" w:hAnsi="Times New Roman"/>
          <w:sz w:val="24"/>
          <w:szCs w:val="24"/>
        </w:rPr>
        <w:t xml:space="preserve">doplňuje </w:t>
      </w:r>
      <w:r w:rsidR="00994EFD" w:rsidRPr="00B01E7E">
        <w:rPr>
          <w:rFonts w:ascii="Times New Roman" w:hAnsi="Times New Roman"/>
          <w:sz w:val="24"/>
          <w:szCs w:val="24"/>
        </w:rPr>
        <w:t>odstavec 3, který zní:</w:t>
      </w:r>
    </w:p>
    <w:p w:rsidR="001021E7" w:rsidRDefault="001021E7" w:rsidP="00B01E7E">
      <w:pPr>
        <w:spacing w:after="0" w:line="240" w:lineRule="auto"/>
        <w:jc w:val="both"/>
        <w:rPr>
          <w:rFonts w:ascii="Times New Roman" w:hAnsi="Times New Roman"/>
          <w:sz w:val="24"/>
          <w:szCs w:val="24"/>
        </w:rPr>
      </w:pPr>
    </w:p>
    <w:p w:rsidR="00F47B42" w:rsidRPr="00B01E7E" w:rsidRDefault="00994EFD" w:rsidP="001021E7">
      <w:pPr>
        <w:spacing w:after="0" w:line="240" w:lineRule="auto"/>
        <w:ind w:firstLine="708"/>
        <w:jc w:val="both"/>
        <w:rPr>
          <w:rFonts w:ascii="Times New Roman" w:hAnsi="Times New Roman"/>
          <w:sz w:val="24"/>
          <w:szCs w:val="24"/>
        </w:rPr>
      </w:pPr>
      <w:r w:rsidRPr="00B01E7E">
        <w:rPr>
          <w:rFonts w:ascii="Times New Roman" w:hAnsi="Times New Roman"/>
          <w:sz w:val="24"/>
          <w:szCs w:val="24"/>
        </w:rPr>
        <w:t>„(3) Zápis mezinárodní ochranné známky, jíž byla přiznána ochrana v České republice, má tytéž účinky jako zápis národní ochranné známky do rejstříku.“.</w:t>
      </w:r>
    </w:p>
    <w:p w:rsidR="00464B97" w:rsidRDefault="00464B97" w:rsidP="00B01E7E">
      <w:pPr>
        <w:spacing w:after="0" w:line="240" w:lineRule="auto"/>
        <w:jc w:val="both"/>
        <w:rPr>
          <w:rFonts w:ascii="Times New Roman" w:hAnsi="Times New Roman"/>
          <w:sz w:val="24"/>
          <w:szCs w:val="24"/>
        </w:rPr>
      </w:pPr>
    </w:p>
    <w:p w:rsidR="001021E7" w:rsidRPr="00B01E7E" w:rsidRDefault="001021E7" w:rsidP="00B01E7E">
      <w:pPr>
        <w:spacing w:after="0" w:line="240" w:lineRule="auto"/>
        <w:jc w:val="both"/>
        <w:rPr>
          <w:rFonts w:ascii="Times New Roman" w:hAnsi="Times New Roman"/>
          <w:sz w:val="24"/>
          <w:szCs w:val="24"/>
        </w:rPr>
      </w:pPr>
    </w:p>
    <w:p w:rsidR="00464B97" w:rsidRPr="00B01E7E" w:rsidRDefault="001021E7"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126. </w:t>
      </w:r>
      <w:r w:rsidR="00464B97" w:rsidRPr="00B01E7E">
        <w:rPr>
          <w:rFonts w:ascii="Times New Roman" w:hAnsi="Times New Roman"/>
          <w:sz w:val="24"/>
          <w:szCs w:val="24"/>
        </w:rPr>
        <w:t>Za § 48 se vkládají nové § 48a a 48b, které včetně nadpisů znějí:</w:t>
      </w:r>
    </w:p>
    <w:p w:rsidR="001021E7" w:rsidRDefault="001021E7" w:rsidP="00B01E7E">
      <w:pPr>
        <w:spacing w:after="0" w:line="240" w:lineRule="auto"/>
        <w:jc w:val="both"/>
        <w:rPr>
          <w:rFonts w:ascii="Times New Roman" w:hAnsi="Times New Roman"/>
          <w:sz w:val="24"/>
          <w:szCs w:val="24"/>
        </w:rPr>
      </w:pPr>
    </w:p>
    <w:p w:rsidR="00464B97" w:rsidRPr="00B01E7E" w:rsidRDefault="00464B97" w:rsidP="001021E7">
      <w:pPr>
        <w:spacing w:after="0" w:line="240" w:lineRule="auto"/>
        <w:jc w:val="center"/>
        <w:rPr>
          <w:rFonts w:ascii="Times New Roman" w:hAnsi="Times New Roman"/>
          <w:sz w:val="24"/>
          <w:szCs w:val="24"/>
        </w:rPr>
      </w:pPr>
      <w:r w:rsidRPr="00B01E7E">
        <w:rPr>
          <w:rFonts w:ascii="Times New Roman" w:hAnsi="Times New Roman"/>
          <w:sz w:val="24"/>
          <w:szCs w:val="24"/>
        </w:rPr>
        <w:t>„§ 48a</w:t>
      </w:r>
    </w:p>
    <w:p w:rsidR="00464B97" w:rsidRPr="001021E7" w:rsidRDefault="00464B97" w:rsidP="001021E7">
      <w:pPr>
        <w:spacing w:after="0" w:line="240" w:lineRule="auto"/>
        <w:jc w:val="center"/>
        <w:rPr>
          <w:rFonts w:ascii="Times New Roman" w:hAnsi="Times New Roman"/>
          <w:b/>
          <w:sz w:val="24"/>
          <w:szCs w:val="24"/>
        </w:rPr>
      </w:pPr>
      <w:r w:rsidRPr="001021E7">
        <w:rPr>
          <w:rFonts w:ascii="Times New Roman" w:hAnsi="Times New Roman"/>
          <w:b/>
          <w:sz w:val="24"/>
          <w:szCs w:val="24"/>
        </w:rPr>
        <w:t>Náležitosti žádosti o mezinárodní zápis ochranné známky</w:t>
      </w:r>
    </w:p>
    <w:p w:rsidR="001021E7" w:rsidRDefault="001021E7" w:rsidP="00B01E7E">
      <w:pPr>
        <w:spacing w:after="0" w:line="240" w:lineRule="auto"/>
        <w:jc w:val="both"/>
        <w:rPr>
          <w:rFonts w:ascii="Times New Roman" w:hAnsi="Times New Roman"/>
          <w:sz w:val="24"/>
          <w:szCs w:val="24"/>
        </w:rPr>
      </w:pPr>
    </w:p>
    <w:p w:rsidR="00464B97" w:rsidRPr="00B01E7E" w:rsidRDefault="00464B97" w:rsidP="001021E7">
      <w:pPr>
        <w:spacing w:after="0" w:line="240" w:lineRule="auto"/>
        <w:ind w:firstLine="708"/>
        <w:jc w:val="both"/>
        <w:rPr>
          <w:rFonts w:ascii="Times New Roman" w:hAnsi="Times New Roman"/>
          <w:sz w:val="24"/>
          <w:szCs w:val="24"/>
        </w:rPr>
      </w:pPr>
      <w:r w:rsidRPr="00B01E7E">
        <w:rPr>
          <w:rFonts w:ascii="Times New Roman" w:hAnsi="Times New Roman"/>
          <w:sz w:val="24"/>
          <w:szCs w:val="24"/>
        </w:rPr>
        <w:t>(1)</w:t>
      </w:r>
      <w:r w:rsidR="001021E7">
        <w:rPr>
          <w:rFonts w:ascii="Times New Roman" w:hAnsi="Times New Roman"/>
          <w:sz w:val="24"/>
          <w:szCs w:val="24"/>
        </w:rPr>
        <w:t xml:space="preserve"> </w:t>
      </w:r>
      <w:r w:rsidRPr="00B01E7E">
        <w:rPr>
          <w:rFonts w:ascii="Times New Roman" w:hAnsi="Times New Roman"/>
          <w:sz w:val="24"/>
          <w:szCs w:val="24"/>
        </w:rPr>
        <w:t>Je-li ochranná známka zapsána v rejstříku, žádost o mezinárodní zápis ochranné známky obsahuje</w:t>
      </w:r>
    </w:p>
    <w:p w:rsidR="00464B97" w:rsidRPr="00B01E7E" w:rsidRDefault="00464B97" w:rsidP="00B01E7E">
      <w:pPr>
        <w:spacing w:after="0" w:line="240" w:lineRule="auto"/>
        <w:jc w:val="both"/>
        <w:rPr>
          <w:rFonts w:ascii="Times New Roman" w:hAnsi="Times New Roman"/>
          <w:sz w:val="24"/>
          <w:szCs w:val="24"/>
        </w:rPr>
      </w:pPr>
      <w:r w:rsidRPr="00B01E7E">
        <w:rPr>
          <w:rFonts w:ascii="Times New Roman" w:hAnsi="Times New Roman"/>
          <w:sz w:val="24"/>
          <w:szCs w:val="24"/>
        </w:rPr>
        <w:t>a)</w:t>
      </w:r>
      <w:r w:rsidR="001021E7">
        <w:rPr>
          <w:rFonts w:ascii="Times New Roman" w:hAnsi="Times New Roman"/>
          <w:sz w:val="24"/>
          <w:szCs w:val="24"/>
        </w:rPr>
        <w:tab/>
      </w:r>
      <w:r w:rsidRPr="00B01E7E">
        <w:rPr>
          <w:rFonts w:ascii="Times New Roman" w:hAnsi="Times New Roman"/>
          <w:sz w:val="24"/>
          <w:szCs w:val="24"/>
        </w:rPr>
        <w:t>číslo zápisu ochranné známky,</w:t>
      </w:r>
    </w:p>
    <w:p w:rsidR="00464B97" w:rsidRPr="00B01E7E" w:rsidRDefault="001021E7" w:rsidP="001021E7">
      <w:pPr>
        <w:spacing w:after="0" w:line="240" w:lineRule="auto"/>
        <w:ind w:left="708" w:hanging="708"/>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464B97" w:rsidRPr="00B01E7E">
        <w:rPr>
          <w:rFonts w:ascii="Times New Roman" w:hAnsi="Times New Roman"/>
          <w:sz w:val="24"/>
          <w:szCs w:val="24"/>
        </w:rPr>
        <w:t>znění či plošné vyobrazení ochranné známky, které je totožné se zněním nebo plošným vyobrazením uvedeným v zápisu do rejstříku; je-li ochranná známka přihlášena v jiném písmu než latince, popřípadě obsahuje-li jiné než arabské nebo římské číslice, uvede se její přepis do latinky, který se řídí pravidly francouzské nebo anglické výslovnosti</w:t>
      </w:r>
      <w:r w:rsidR="007D3F63" w:rsidRPr="00B01E7E">
        <w:rPr>
          <w:rFonts w:ascii="Times New Roman" w:hAnsi="Times New Roman"/>
          <w:sz w:val="24"/>
          <w:szCs w:val="24"/>
        </w:rPr>
        <w:t>,</w:t>
      </w:r>
      <w:r>
        <w:rPr>
          <w:rFonts w:ascii="Times New Roman" w:hAnsi="Times New Roman"/>
          <w:sz w:val="24"/>
          <w:szCs w:val="24"/>
        </w:rPr>
        <w:t xml:space="preserve"> a </w:t>
      </w:r>
      <w:r w:rsidR="00464B97" w:rsidRPr="00B01E7E">
        <w:rPr>
          <w:rFonts w:ascii="Times New Roman" w:hAnsi="Times New Roman"/>
          <w:sz w:val="24"/>
          <w:szCs w:val="24"/>
        </w:rPr>
        <w:t>přepis do arabských číslic,</w:t>
      </w:r>
    </w:p>
    <w:p w:rsidR="00464B97" w:rsidRPr="00B01E7E" w:rsidRDefault="00464B97" w:rsidP="001021E7">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1021E7">
        <w:rPr>
          <w:rFonts w:ascii="Times New Roman" w:hAnsi="Times New Roman"/>
          <w:sz w:val="24"/>
          <w:szCs w:val="24"/>
        </w:rPr>
        <w:tab/>
      </w:r>
      <w:r w:rsidRPr="00B01E7E">
        <w:rPr>
          <w:rFonts w:ascii="Times New Roman" w:hAnsi="Times New Roman"/>
          <w:sz w:val="24"/>
          <w:szCs w:val="24"/>
        </w:rPr>
        <w:t>údaje o totožnosti přihlašovatele, které musí být shodné s údaji o totožnosti vlastníka ochranné známky zapsanými v rejstříku, popřípadě údaje o totožnosti zástupce,</w:t>
      </w:r>
    </w:p>
    <w:p w:rsidR="00464B97" w:rsidRPr="00B01E7E" w:rsidRDefault="001021E7" w:rsidP="001021E7">
      <w:pPr>
        <w:spacing w:after="0" w:line="240" w:lineRule="auto"/>
        <w:ind w:left="708" w:hanging="708"/>
        <w:jc w:val="both"/>
        <w:rPr>
          <w:rFonts w:ascii="Times New Roman" w:hAnsi="Times New Roman"/>
          <w:sz w:val="24"/>
          <w:szCs w:val="24"/>
        </w:rPr>
      </w:pPr>
      <w:r>
        <w:rPr>
          <w:rFonts w:ascii="Times New Roman" w:hAnsi="Times New Roman"/>
          <w:sz w:val="24"/>
          <w:szCs w:val="24"/>
        </w:rPr>
        <w:t>d)</w:t>
      </w:r>
      <w:r>
        <w:rPr>
          <w:rFonts w:ascii="Times New Roman" w:hAnsi="Times New Roman"/>
          <w:sz w:val="24"/>
          <w:szCs w:val="24"/>
        </w:rPr>
        <w:tab/>
      </w:r>
      <w:r w:rsidR="00464B97" w:rsidRPr="00B01E7E">
        <w:rPr>
          <w:rFonts w:ascii="Times New Roman" w:hAnsi="Times New Roman"/>
          <w:sz w:val="24"/>
          <w:szCs w:val="24"/>
        </w:rPr>
        <w:t>seznam výrobků nebo služeb, který nesmí být širší než seznam výrobků či služeb, pro které je známka zapsána v rejstříku, v přesném překladu do francouzštiny nebo angličtiny seřazený v pořadí tříd mezinárodního třídění</w:t>
      </w:r>
      <w:r w:rsidR="00464B97" w:rsidRPr="00682460">
        <w:rPr>
          <w:rFonts w:ascii="Times New Roman" w:hAnsi="Times New Roman"/>
          <w:sz w:val="24"/>
          <w:szCs w:val="24"/>
          <w:vertAlign w:val="superscript"/>
        </w:rPr>
        <w:t>9</w:t>
      </w:r>
      <w:r w:rsidR="00464B97" w:rsidRPr="00B01E7E">
        <w:rPr>
          <w:rFonts w:ascii="Times New Roman" w:hAnsi="Times New Roman"/>
          <w:sz w:val="24"/>
          <w:szCs w:val="24"/>
        </w:rPr>
        <w:t>) spolu s příslušným číslem tohoto třídění,</w:t>
      </w:r>
    </w:p>
    <w:p w:rsidR="00464B97" w:rsidRPr="00B01E7E" w:rsidRDefault="001021E7" w:rsidP="001021E7">
      <w:pPr>
        <w:spacing w:after="0" w:line="240" w:lineRule="auto"/>
        <w:ind w:left="708" w:hanging="708"/>
        <w:jc w:val="both"/>
        <w:rPr>
          <w:rFonts w:ascii="Times New Roman" w:hAnsi="Times New Roman"/>
          <w:sz w:val="24"/>
          <w:szCs w:val="24"/>
        </w:rPr>
      </w:pPr>
      <w:r>
        <w:rPr>
          <w:rFonts w:ascii="Times New Roman" w:hAnsi="Times New Roman"/>
          <w:sz w:val="24"/>
          <w:szCs w:val="24"/>
        </w:rPr>
        <w:t>e)</w:t>
      </w:r>
      <w:r>
        <w:rPr>
          <w:rFonts w:ascii="Times New Roman" w:hAnsi="Times New Roman"/>
          <w:sz w:val="24"/>
          <w:szCs w:val="24"/>
        </w:rPr>
        <w:tab/>
      </w:r>
      <w:r w:rsidR="00464B97" w:rsidRPr="00B01E7E">
        <w:rPr>
          <w:rFonts w:ascii="Times New Roman" w:hAnsi="Times New Roman"/>
          <w:sz w:val="24"/>
          <w:szCs w:val="24"/>
        </w:rPr>
        <w:t>seznam smluvních stran Madridské dohody nebo Protokolu k Madridské dohodě, ve kterých je požadována ochrana,</w:t>
      </w:r>
    </w:p>
    <w:p w:rsidR="00464B97" w:rsidRPr="00B01E7E" w:rsidRDefault="001021E7" w:rsidP="001021E7">
      <w:pPr>
        <w:spacing w:after="0" w:line="240" w:lineRule="auto"/>
        <w:ind w:left="708" w:hanging="708"/>
        <w:jc w:val="both"/>
        <w:rPr>
          <w:rFonts w:ascii="Times New Roman" w:hAnsi="Times New Roman"/>
          <w:sz w:val="24"/>
          <w:szCs w:val="24"/>
        </w:rPr>
      </w:pPr>
      <w:r>
        <w:rPr>
          <w:rFonts w:ascii="Times New Roman" w:hAnsi="Times New Roman"/>
          <w:sz w:val="24"/>
          <w:szCs w:val="24"/>
        </w:rPr>
        <w:lastRenderedPageBreak/>
        <w:t>f)</w:t>
      </w:r>
      <w:r>
        <w:rPr>
          <w:rFonts w:ascii="Times New Roman" w:hAnsi="Times New Roman"/>
          <w:sz w:val="24"/>
          <w:szCs w:val="24"/>
        </w:rPr>
        <w:tab/>
      </w:r>
      <w:r w:rsidR="00464B97" w:rsidRPr="00B01E7E">
        <w:rPr>
          <w:rFonts w:ascii="Times New Roman" w:hAnsi="Times New Roman"/>
          <w:sz w:val="24"/>
          <w:szCs w:val="24"/>
        </w:rPr>
        <w:t>způsob placení poplatků za mezinárodní zápis podle Madridské dohody nebo Protokolu k Madridské dohodě, údaje o totožnosti plátce, popřípadě číslo potvrzení Mezinárodního úřadu Světové organizace duševního vlastnictví</w:t>
      </w:r>
      <w:r w:rsidR="00464B97" w:rsidRPr="001475D5">
        <w:rPr>
          <w:rFonts w:ascii="Times New Roman" w:hAnsi="Times New Roman"/>
          <w:sz w:val="24"/>
          <w:szCs w:val="24"/>
          <w:vertAlign w:val="superscript"/>
        </w:rPr>
        <w:t>14</w:t>
      </w:r>
      <w:r w:rsidR="00464B97" w:rsidRPr="00B01E7E">
        <w:rPr>
          <w:rFonts w:ascii="Times New Roman" w:hAnsi="Times New Roman"/>
          <w:sz w:val="24"/>
          <w:szCs w:val="24"/>
        </w:rPr>
        <w:t>) o již provedené platbě,</w:t>
      </w:r>
    </w:p>
    <w:p w:rsidR="00464B97" w:rsidRPr="00B01E7E" w:rsidRDefault="001021E7" w:rsidP="001021E7">
      <w:pPr>
        <w:spacing w:after="0" w:line="240" w:lineRule="auto"/>
        <w:ind w:left="708" w:hanging="708"/>
        <w:jc w:val="both"/>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r>
      <w:r w:rsidR="00464B97" w:rsidRPr="00B01E7E">
        <w:rPr>
          <w:rFonts w:ascii="Times New Roman" w:hAnsi="Times New Roman"/>
          <w:sz w:val="24"/>
          <w:szCs w:val="24"/>
        </w:rPr>
        <w:t>je-li ochranná známka v barevném provedení, výčet použitých barev ve francouzštině nebo v angličtině; je-li ochranná známka tvořena pouze barvou nebo kombinací barev, údaje o této skutečnosti</w:t>
      </w:r>
      <w:r w:rsidR="009E3A37" w:rsidRPr="00B01E7E">
        <w:rPr>
          <w:rFonts w:ascii="Times New Roman" w:hAnsi="Times New Roman"/>
          <w:sz w:val="24"/>
          <w:szCs w:val="24"/>
        </w:rPr>
        <w:t>,</w:t>
      </w:r>
      <w:r w:rsidR="00464B97" w:rsidRPr="00B01E7E">
        <w:rPr>
          <w:rFonts w:ascii="Times New Roman" w:hAnsi="Times New Roman"/>
          <w:sz w:val="24"/>
          <w:szCs w:val="24"/>
        </w:rPr>
        <w:t xml:space="preserve"> a</w:t>
      </w:r>
    </w:p>
    <w:p w:rsidR="00464B97" w:rsidRPr="00B01E7E" w:rsidRDefault="001021E7" w:rsidP="001021E7">
      <w:pPr>
        <w:spacing w:after="0" w:line="240" w:lineRule="auto"/>
        <w:ind w:left="708" w:hanging="708"/>
        <w:jc w:val="both"/>
        <w:rPr>
          <w:rFonts w:ascii="Times New Roman" w:hAnsi="Times New Roman"/>
          <w:sz w:val="24"/>
          <w:szCs w:val="24"/>
        </w:rPr>
      </w:pPr>
      <w:r>
        <w:rPr>
          <w:rFonts w:ascii="Times New Roman" w:hAnsi="Times New Roman"/>
          <w:sz w:val="24"/>
          <w:szCs w:val="24"/>
        </w:rPr>
        <w:t>h)</w:t>
      </w:r>
      <w:r>
        <w:rPr>
          <w:rFonts w:ascii="Times New Roman" w:hAnsi="Times New Roman"/>
          <w:sz w:val="24"/>
          <w:szCs w:val="24"/>
        </w:rPr>
        <w:tab/>
      </w:r>
      <w:r w:rsidR="00464B97" w:rsidRPr="00B01E7E">
        <w:rPr>
          <w:rFonts w:ascii="Times New Roman" w:hAnsi="Times New Roman"/>
          <w:sz w:val="24"/>
          <w:szCs w:val="24"/>
        </w:rPr>
        <w:t>další náležitosti vyžadované Madridskou dohodou nebo Protokolem k Madridské dohodě.</w:t>
      </w:r>
    </w:p>
    <w:p w:rsidR="001021E7" w:rsidRDefault="001021E7" w:rsidP="00B01E7E">
      <w:pPr>
        <w:spacing w:after="0" w:line="240" w:lineRule="auto"/>
        <w:jc w:val="both"/>
        <w:rPr>
          <w:rFonts w:ascii="Times New Roman" w:hAnsi="Times New Roman"/>
          <w:sz w:val="24"/>
          <w:szCs w:val="24"/>
        </w:rPr>
      </w:pPr>
    </w:p>
    <w:p w:rsidR="00464B97" w:rsidRPr="00B01E7E" w:rsidRDefault="00464B97" w:rsidP="001021E7">
      <w:pPr>
        <w:spacing w:after="0" w:line="240" w:lineRule="auto"/>
        <w:ind w:firstLine="708"/>
        <w:jc w:val="both"/>
        <w:rPr>
          <w:rFonts w:ascii="Times New Roman" w:hAnsi="Times New Roman"/>
          <w:sz w:val="24"/>
          <w:szCs w:val="24"/>
        </w:rPr>
      </w:pPr>
      <w:r w:rsidRPr="00B01E7E">
        <w:rPr>
          <w:rFonts w:ascii="Times New Roman" w:hAnsi="Times New Roman"/>
          <w:sz w:val="24"/>
          <w:szCs w:val="24"/>
        </w:rPr>
        <w:t>(2) Není-li dosud ochranná známka zapsána v rejstříku, žádost o mezinárodní zápis ochranné známky obsahuje údaje o přihlášce, den jejího podání u Úřadu a údaje uvedené v odstavci 1 písm. b) až h).</w:t>
      </w:r>
    </w:p>
    <w:p w:rsidR="001021E7" w:rsidRDefault="001021E7" w:rsidP="00B01E7E">
      <w:pPr>
        <w:spacing w:after="0" w:line="240" w:lineRule="auto"/>
        <w:jc w:val="both"/>
        <w:rPr>
          <w:rFonts w:ascii="Times New Roman" w:hAnsi="Times New Roman"/>
          <w:sz w:val="24"/>
          <w:szCs w:val="24"/>
        </w:rPr>
      </w:pPr>
    </w:p>
    <w:p w:rsidR="00464B97" w:rsidRPr="00B01E7E" w:rsidRDefault="00464B97" w:rsidP="001021E7">
      <w:pPr>
        <w:spacing w:after="0" w:line="240" w:lineRule="auto"/>
        <w:ind w:firstLine="708"/>
        <w:jc w:val="both"/>
        <w:rPr>
          <w:rFonts w:ascii="Times New Roman" w:hAnsi="Times New Roman"/>
          <w:sz w:val="24"/>
          <w:szCs w:val="24"/>
        </w:rPr>
      </w:pPr>
      <w:r w:rsidRPr="00B01E7E">
        <w:rPr>
          <w:rFonts w:ascii="Times New Roman" w:hAnsi="Times New Roman"/>
          <w:sz w:val="24"/>
          <w:szCs w:val="24"/>
        </w:rPr>
        <w:t>(3) K žádosti o mezinárodní zápis ochranné známky v listinné podobě přihlašovatel přiloží plošné vyobrazení ochranné známky o rozměrech minimálně 15 x 15 mm a maximálně 80 x 80 mm, které je schopno jasně reprodukovat ochrannou známku ve všech podrobnostech se všemi prvky a případně také barvami. Technické požadavky kladené na vyobrazení ochranné známky v elektronické podobě Úřad zveřejní na svých internetových stránkách. Přihlašované označení včetně barevného provedení musí být totožné s označením uvedeným v přihlášce nebo s ochrannou známkou zapsanou v rejstříku.</w:t>
      </w:r>
    </w:p>
    <w:p w:rsidR="00464B97" w:rsidRDefault="00464B97" w:rsidP="00B01E7E">
      <w:pPr>
        <w:spacing w:after="0" w:line="240" w:lineRule="auto"/>
        <w:jc w:val="both"/>
        <w:rPr>
          <w:rFonts w:ascii="Times New Roman" w:hAnsi="Times New Roman"/>
          <w:sz w:val="24"/>
          <w:szCs w:val="24"/>
        </w:rPr>
      </w:pPr>
    </w:p>
    <w:p w:rsidR="001021E7" w:rsidRPr="00B01E7E" w:rsidRDefault="001021E7" w:rsidP="00B01E7E">
      <w:pPr>
        <w:spacing w:after="0" w:line="240" w:lineRule="auto"/>
        <w:jc w:val="both"/>
        <w:rPr>
          <w:rFonts w:ascii="Times New Roman" w:hAnsi="Times New Roman"/>
          <w:sz w:val="24"/>
          <w:szCs w:val="24"/>
        </w:rPr>
      </w:pPr>
    </w:p>
    <w:p w:rsidR="00464B97" w:rsidRPr="00B01E7E" w:rsidRDefault="00464B97" w:rsidP="001021E7">
      <w:pPr>
        <w:spacing w:after="0" w:line="240" w:lineRule="auto"/>
        <w:jc w:val="center"/>
        <w:rPr>
          <w:rFonts w:ascii="Times New Roman" w:hAnsi="Times New Roman"/>
          <w:sz w:val="24"/>
          <w:szCs w:val="24"/>
        </w:rPr>
      </w:pPr>
      <w:r w:rsidRPr="00B01E7E">
        <w:rPr>
          <w:rFonts w:ascii="Times New Roman" w:hAnsi="Times New Roman"/>
          <w:sz w:val="24"/>
          <w:szCs w:val="24"/>
        </w:rPr>
        <w:t>§ 48b</w:t>
      </w:r>
    </w:p>
    <w:p w:rsidR="00464B97" w:rsidRPr="001021E7" w:rsidRDefault="00D07CC5" w:rsidP="001021E7">
      <w:pPr>
        <w:spacing w:after="0" w:line="240" w:lineRule="auto"/>
        <w:jc w:val="center"/>
        <w:rPr>
          <w:rFonts w:ascii="Times New Roman" w:hAnsi="Times New Roman"/>
          <w:b/>
          <w:sz w:val="24"/>
          <w:szCs w:val="24"/>
        </w:rPr>
      </w:pPr>
      <w:r w:rsidRPr="001021E7">
        <w:rPr>
          <w:rFonts w:ascii="Times New Roman" w:hAnsi="Times New Roman"/>
          <w:b/>
          <w:sz w:val="24"/>
          <w:szCs w:val="24"/>
        </w:rPr>
        <w:t>Náležitosti ž</w:t>
      </w:r>
      <w:r w:rsidR="00464B97" w:rsidRPr="001021E7">
        <w:rPr>
          <w:rFonts w:ascii="Times New Roman" w:hAnsi="Times New Roman"/>
          <w:b/>
          <w:sz w:val="24"/>
          <w:szCs w:val="24"/>
        </w:rPr>
        <w:t>ádost</w:t>
      </w:r>
      <w:r w:rsidRPr="001021E7">
        <w:rPr>
          <w:rFonts w:ascii="Times New Roman" w:hAnsi="Times New Roman"/>
          <w:b/>
          <w:sz w:val="24"/>
          <w:szCs w:val="24"/>
        </w:rPr>
        <w:t>i</w:t>
      </w:r>
      <w:r w:rsidR="00464B97" w:rsidRPr="001021E7">
        <w:rPr>
          <w:rFonts w:ascii="Times New Roman" w:hAnsi="Times New Roman"/>
          <w:b/>
          <w:sz w:val="24"/>
          <w:szCs w:val="24"/>
        </w:rPr>
        <w:t xml:space="preserve"> o zápis změn mezinárodního zápisu v mezinárodním rejstříku ochranných známek</w:t>
      </w:r>
    </w:p>
    <w:p w:rsidR="001021E7" w:rsidRDefault="001021E7" w:rsidP="00B01E7E">
      <w:pPr>
        <w:spacing w:after="0" w:line="240" w:lineRule="auto"/>
        <w:jc w:val="both"/>
        <w:rPr>
          <w:rFonts w:ascii="Times New Roman" w:hAnsi="Times New Roman"/>
          <w:sz w:val="24"/>
          <w:szCs w:val="24"/>
        </w:rPr>
      </w:pPr>
    </w:p>
    <w:p w:rsidR="00464B97" w:rsidRPr="00B01E7E" w:rsidRDefault="00464B97" w:rsidP="001021E7">
      <w:pPr>
        <w:spacing w:after="0" w:line="240" w:lineRule="auto"/>
        <w:ind w:firstLine="708"/>
        <w:jc w:val="both"/>
        <w:rPr>
          <w:rFonts w:ascii="Times New Roman" w:hAnsi="Times New Roman"/>
          <w:sz w:val="24"/>
          <w:szCs w:val="24"/>
        </w:rPr>
      </w:pPr>
      <w:r w:rsidRPr="00B01E7E">
        <w:rPr>
          <w:rFonts w:ascii="Times New Roman" w:hAnsi="Times New Roman"/>
          <w:sz w:val="24"/>
          <w:szCs w:val="24"/>
        </w:rPr>
        <w:t>Žádost obsahuje</w:t>
      </w:r>
    </w:p>
    <w:p w:rsidR="00464B97" w:rsidRPr="00B01E7E" w:rsidRDefault="00464B97" w:rsidP="00B01E7E">
      <w:pPr>
        <w:spacing w:after="0" w:line="240" w:lineRule="auto"/>
        <w:jc w:val="both"/>
        <w:rPr>
          <w:rFonts w:ascii="Times New Roman" w:hAnsi="Times New Roman"/>
          <w:sz w:val="24"/>
          <w:szCs w:val="24"/>
        </w:rPr>
      </w:pPr>
      <w:r w:rsidRPr="00B01E7E">
        <w:rPr>
          <w:rFonts w:ascii="Times New Roman" w:hAnsi="Times New Roman"/>
          <w:sz w:val="24"/>
          <w:szCs w:val="24"/>
        </w:rPr>
        <w:t>a)</w:t>
      </w:r>
      <w:r w:rsidR="001021E7">
        <w:rPr>
          <w:rFonts w:ascii="Times New Roman" w:hAnsi="Times New Roman"/>
          <w:sz w:val="24"/>
          <w:szCs w:val="24"/>
        </w:rPr>
        <w:tab/>
      </w:r>
      <w:r w:rsidRPr="00B01E7E">
        <w:rPr>
          <w:rFonts w:ascii="Times New Roman" w:hAnsi="Times New Roman"/>
          <w:sz w:val="24"/>
          <w:szCs w:val="24"/>
        </w:rPr>
        <w:t>číslo zápisu mezinárodní ochranné známky,</w:t>
      </w:r>
    </w:p>
    <w:p w:rsidR="00464B97" w:rsidRPr="00B01E7E" w:rsidRDefault="00464B97" w:rsidP="00B01E7E">
      <w:pPr>
        <w:spacing w:after="0" w:line="240" w:lineRule="auto"/>
        <w:jc w:val="both"/>
        <w:rPr>
          <w:rFonts w:ascii="Times New Roman" w:hAnsi="Times New Roman"/>
          <w:sz w:val="24"/>
          <w:szCs w:val="24"/>
        </w:rPr>
      </w:pPr>
      <w:r w:rsidRPr="00B01E7E">
        <w:rPr>
          <w:rFonts w:ascii="Times New Roman" w:hAnsi="Times New Roman"/>
          <w:sz w:val="24"/>
          <w:szCs w:val="24"/>
        </w:rPr>
        <w:t>b)</w:t>
      </w:r>
      <w:r w:rsidR="001021E7">
        <w:rPr>
          <w:rFonts w:ascii="Times New Roman" w:hAnsi="Times New Roman"/>
          <w:sz w:val="24"/>
          <w:szCs w:val="24"/>
        </w:rPr>
        <w:tab/>
      </w:r>
      <w:r w:rsidRPr="00B01E7E">
        <w:rPr>
          <w:rFonts w:ascii="Times New Roman" w:hAnsi="Times New Roman"/>
          <w:sz w:val="24"/>
          <w:szCs w:val="24"/>
        </w:rPr>
        <w:t>číslo spisu mezinárodní ochranné známky, pokud bylo přiděleno,</w:t>
      </w:r>
    </w:p>
    <w:p w:rsidR="00464B97" w:rsidRPr="00B01E7E" w:rsidRDefault="00464B97" w:rsidP="00B01E7E">
      <w:pPr>
        <w:spacing w:after="0" w:line="240" w:lineRule="auto"/>
        <w:jc w:val="both"/>
        <w:rPr>
          <w:rFonts w:ascii="Times New Roman" w:hAnsi="Times New Roman"/>
          <w:sz w:val="24"/>
          <w:szCs w:val="24"/>
        </w:rPr>
      </w:pPr>
      <w:r w:rsidRPr="00B01E7E">
        <w:rPr>
          <w:rFonts w:ascii="Times New Roman" w:hAnsi="Times New Roman"/>
          <w:sz w:val="24"/>
          <w:szCs w:val="24"/>
        </w:rPr>
        <w:t>c)</w:t>
      </w:r>
      <w:r w:rsidR="001021E7">
        <w:rPr>
          <w:rFonts w:ascii="Times New Roman" w:hAnsi="Times New Roman"/>
          <w:sz w:val="24"/>
          <w:szCs w:val="24"/>
        </w:rPr>
        <w:tab/>
      </w:r>
      <w:r w:rsidRPr="00B01E7E">
        <w:rPr>
          <w:rFonts w:ascii="Times New Roman" w:hAnsi="Times New Roman"/>
          <w:sz w:val="24"/>
          <w:szCs w:val="24"/>
        </w:rPr>
        <w:t>údaje o totožnosti vlastníka mezinárodní ochranné známky,</w:t>
      </w:r>
    </w:p>
    <w:p w:rsidR="00464B97" w:rsidRPr="00B01E7E" w:rsidRDefault="00464B97" w:rsidP="00B01E7E">
      <w:pPr>
        <w:spacing w:after="0" w:line="240" w:lineRule="auto"/>
        <w:jc w:val="both"/>
        <w:rPr>
          <w:rFonts w:ascii="Times New Roman" w:hAnsi="Times New Roman"/>
          <w:sz w:val="24"/>
          <w:szCs w:val="24"/>
        </w:rPr>
      </w:pPr>
      <w:r w:rsidRPr="00B01E7E">
        <w:rPr>
          <w:rFonts w:ascii="Times New Roman" w:hAnsi="Times New Roman"/>
          <w:sz w:val="24"/>
          <w:szCs w:val="24"/>
        </w:rPr>
        <w:t>d)</w:t>
      </w:r>
      <w:r w:rsidR="001021E7">
        <w:rPr>
          <w:rFonts w:ascii="Times New Roman" w:hAnsi="Times New Roman"/>
          <w:sz w:val="24"/>
          <w:szCs w:val="24"/>
        </w:rPr>
        <w:tab/>
      </w:r>
      <w:r w:rsidRPr="00B01E7E">
        <w:rPr>
          <w:rFonts w:ascii="Times New Roman" w:hAnsi="Times New Roman"/>
          <w:sz w:val="24"/>
          <w:szCs w:val="24"/>
        </w:rPr>
        <w:t>údaj o požadovaném úkonu,</w:t>
      </w:r>
    </w:p>
    <w:p w:rsidR="00464B97" w:rsidRPr="00B01E7E" w:rsidRDefault="00464B97" w:rsidP="001021E7">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e)</w:t>
      </w:r>
      <w:r w:rsidR="001021E7">
        <w:rPr>
          <w:rFonts w:ascii="Times New Roman" w:hAnsi="Times New Roman"/>
          <w:sz w:val="24"/>
          <w:szCs w:val="24"/>
        </w:rPr>
        <w:tab/>
      </w:r>
      <w:r w:rsidRPr="00B01E7E">
        <w:rPr>
          <w:rFonts w:ascii="Times New Roman" w:hAnsi="Times New Roman"/>
          <w:sz w:val="24"/>
          <w:szCs w:val="24"/>
        </w:rPr>
        <w:t>způsob placení poplatků za úkon podle Madridské dohody nebo Protokolu k Madridské dohodě, údaje o totožnosti plátce, popřípadě číslo potvrzení mezinárodního úřadu o již provedené platbě</w:t>
      </w:r>
      <w:r w:rsidR="009E3A37" w:rsidRPr="00B01E7E">
        <w:rPr>
          <w:rFonts w:ascii="Times New Roman" w:hAnsi="Times New Roman"/>
          <w:sz w:val="24"/>
          <w:szCs w:val="24"/>
        </w:rPr>
        <w:t>,</w:t>
      </w:r>
      <w:r w:rsidRPr="00B01E7E">
        <w:rPr>
          <w:rFonts w:ascii="Times New Roman" w:hAnsi="Times New Roman"/>
          <w:sz w:val="24"/>
          <w:szCs w:val="24"/>
        </w:rPr>
        <w:t xml:space="preserve"> a</w:t>
      </w:r>
    </w:p>
    <w:p w:rsidR="00464B97" w:rsidRPr="00B01E7E" w:rsidRDefault="001021E7" w:rsidP="001021E7">
      <w:pPr>
        <w:spacing w:after="0" w:line="240" w:lineRule="auto"/>
        <w:ind w:left="708" w:hanging="708"/>
        <w:jc w:val="both"/>
        <w:rPr>
          <w:rFonts w:ascii="Times New Roman" w:hAnsi="Times New Roman"/>
          <w:sz w:val="24"/>
          <w:szCs w:val="24"/>
        </w:rPr>
      </w:pPr>
      <w:r>
        <w:rPr>
          <w:rFonts w:ascii="Times New Roman" w:hAnsi="Times New Roman"/>
          <w:sz w:val="24"/>
          <w:szCs w:val="24"/>
        </w:rPr>
        <w:t>f)</w:t>
      </w:r>
      <w:r>
        <w:rPr>
          <w:rFonts w:ascii="Times New Roman" w:hAnsi="Times New Roman"/>
          <w:sz w:val="24"/>
          <w:szCs w:val="24"/>
        </w:rPr>
        <w:tab/>
      </w:r>
      <w:r w:rsidR="00464B97" w:rsidRPr="00B01E7E">
        <w:rPr>
          <w:rFonts w:ascii="Times New Roman" w:hAnsi="Times New Roman"/>
          <w:sz w:val="24"/>
          <w:szCs w:val="24"/>
        </w:rPr>
        <w:t>další náležitosti vyžadované Madridskou dohodou nebo Protokolem k Madridské dohodě</w:t>
      </w:r>
      <w:r w:rsidR="0064259A" w:rsidRPr="00B01E7E">
        <w:rPr>
          <w:rFonts w:ascii="Times New Roman" w:hAnsi="Times New Roman"/>
          <w:sz w:val="24"/>
          <w:szCs w:val="24"/>
        </w:rPr>
        <w:t>.“</w:t>
      </w:r>
      <w:r w:rsidR="003C11F6" w:rsidRPr="00B01E7E">
        <w:rPr>
          <w:rFonts w:ascii="Times New Roman" w:hAnsi="Times New Roman"/>
          <w:sz w:val="24"/>
          <w:szCs w:val="24"/>
        </w:rPr>
        <w:t>.</w:t>
      </w:r>
    </w:p>
    <w:p w:rsidR="007900B6" w:rsidRDefault="007900B6" w:rsidP="00B01E7E">
      <w:pPr>
        <w:spacing w:after="0" w:line="240" w:lineRule="auto"/>
        <w:jc w:val="both"/>
        <w:rPr>
          <w:rFonts w:ascii="Times New Roman" w:hAnsi="Times New Roman"/>
          <w:sz w:val="24"/>
          <w:szCs w:val="24"/>
        </w:rPr>
      </w:pPr>
    </w:p>
    <w:p w:rsidR="001021E7" w:rsidRPr="00B01E7E" w:rsidRDefault="001021E7" w:rsidP="00B01E7E">
      <w:pPr>
        <w:spacing w:after="0" w:line="240" w:lineRule="auto"/>
        <w:jc w:val="both"/>
        <w:rPr>
          <w:rFonts w:ascii="Times New Roman" w:hAnsi="Times New Roman"/>
          <w:sz w:val="24"/>
          <w:szCs w:val="24"/>
        </w:rPr>
      </w:pPr>
    </w:p>
    <w:p w:rsidR="00F47B42" w:rsidRPr="00B01E7E" w:rsidRDefault="005965D5" w:rsidP="001021E7">
      <w:pPr>
        <w:spacing w:after="0" w:line="240" w:lineRule="auto"/>
        <w:ind w:firstLine="708"/>
        <w:jc w:val="both"/>
        <w:rPr>
          <w:rFonts w:ascii="Times New Roman" w:hAnsi="Times New Roman"/>
          <w:sz w:val="24"/>
          <w:szCs w:val="24"/>
        </w:rPr>
      </w:pPr>
      <w:r>
        <w:rPr>
          <w:rFonts w:ascii="Times New Roman" w:hAnsi="Times New Roman"/>
          <w:sz w:val="24"/>
          <w:szCs w:val="24"/>
        </w:rPr>
        <w:t xml:space="preserve">127. </w:t>
      </w:r>
      <w:r w:rsidR="00E36F4D" w:rsidRPr="00B01E7E">
        <w:rPr>
          <w:rFonts w:ascii="Times New Roman" w:hAnsi="Times New Roman"/>
          <w:sz w:val="24"/>
          <w:szCs w:val="24"/>
        </w:rPr>
        <w:t>Nadpis</w:t>
      </w:r>
      <w:r w:rsidR="00F47B42" w:rsidRPr="00B01E7E">
        <w:rPr>
          <w:rFonts w:ascii="Times New Roman" w:hAnsi="Times New Roman"/>
          <w:sz w:val="24"/>
          <w:szCs w:val="24"/>
        </w:rPr>
        <w:t xml:space="preserve"> Hlavy XII zní:</w:t>
      </w:r>
      <w:r w:rsidR="002B5984" w:rsidRPr="00B01E7E">
        <w:rPr>
          <w:rFonts w:ascii="Times New Roman" w:hAnsi="Times New Roman"/>
          <w:sz w:val="24"/>
          <w:szCs w:val="24"/>
        </w:rPr>
        <w:t xml:space="preserve"> „</w:t>
      </w:r>
      <w:r w:rsidR="002B5984" w:rsidRPr="005965D5">
        <w:rPr>
          <w:rFonts w:ascii="Times New Roman" w:hAnsi="Times New Roman"/>
          <w:b/>
          <w:sz w:val="24"/>
          <w:szCs w:val="24"/>
        </w:rPr>
        <w:t>OCHRANNÁ ZNÁMKA PODLE PRÁVA E</w:t>
      </w:r>
      <w:r>
        <w:rPr>
          <w:rFonts w:ascii="Times New Roman" w:hAnsi="Times New Roman"/>
          <w:b/>
          <w:sz w:val="24"/>
          <w:szCs w:val="24"/>
        </w:rPr>
        <w:t>VROPSKÉ UNIE</w:t>
      </w:r>
      <w:r w:rsidR="002B5984" w:rsidRPr="005965D5">
        <w:rPr>
          <w:rFonts w:ascii="Times New Roman" w:hAnsi="Times New Roman"/>
          <w:b/>
          <w:sz w:val="24"/>
          <w:szCs w:val="24"/>
        </w:rPr>
        <w:t xml:space="preserve"> O OCHRANNÉ ZNÁMCE EVROPSKÉ UNIE</w:t>
      </w:r>
      <w:r w:rsidR="002B5984" w:rsidRPr="00B01E7E">
        <w:rPr>
          <w:rFonts w:ascii="Times New Roman" w:hAnsi="Times New Roman"/>
          <w:sz w:val="24"/>
          <w:szCs w:val="24"/>
        </w:rPr>
        <w:t>“</w:t>
      </w:r>
      <w:r w:rsidR="005D436C" w:rsidRPr="00B01E7E">
        <w:rPr>
          <w:rFonts w:ascii="Times New Roman" w:hAnsi="Times New Roman"/>
          <w:sz w:val="24"/>
          <w:szCs w:val="24"/>
        </w:rPr>
        <w:t>.</w:t>
      </w:r>
    </w:p>
    <w:p w:rsidR="008075A9" w:rsidRPr="00B01E7E" w:rsidRDefault="008075A9" w:rsidP="00B01E7E">
      <w:pPr>
        <w:spacing w:after="0" w:line="240" w:lineRule="auto"/>
        <w:jc w:val="both"/>
        <w:rPr>
          <w:rFonts w:ascii="Times New Roman" w:hAnsi="Times New Roman"/>
          <w:sz w:val="24"/>
          <w:szCs w:val="24"/>
        </w:rPr>
      </w:pPr>
    </w:p>
    <w:p w:rsidR="003B0557" w:rsidRDefault="003B0557" w:rsidP="00B01E7E">
      <w:pPr>
        <w:spacing w:after="0" w:line="240" w:lineRule="auto"/>
        <w:jc w:val="both"/>
        <w:rPr>
          <w:rFonts w:ascii="Times New Roman" w:hAnsi="Times New Roman"/>
          <w:sz w:val="24"/>
          <w:szCs w:val="24"/>
        </w:rPr>
      </w:pPr>
    </w:p>
    <w:p w:rsidR="002B5984" w:rsidRPr="00B01E7E" w:rsidRDefault="003B0557" w:rsidP="003B0557">
      <w:pPr>
        <w:spacing w:after="0" w:line="240" w:lineRule="auto"/>
        <w:ind w:firstLine="708"/>
        <w:jc w:val="both"/>
        <w:rPr>
          <w:rFonts w:ascii="Times New Roman" w:hAnsi="Times New Roman"/>
          <w:sz w:val="24"/>
          <w:szCs w:val="24"/>
        </w:rPr>
      </w:pPr>
      <w:r>
        <w:rPr>
          <w:rFonts w:ascii="Times New Roman" w:hAnsi="Times New Roman"/>
          <w:sz w:val="24"/>
          <w:szCs w:val="24"/>
        </w:rPr>
        <w:t xml:space="preserve">128. </w:t>
      </w:r>
      <w:r w:rsidR="002B5984" w:rsidRPr="00B01E7E">
        <w:rPr>
          <w:rFonts w:ascii="Times New Roman" w:hAnsi="Times New Roman"/>
          <w:sz w:val="24"/>
          <w:szCs w:val="24"/>
        </w:rPr>
        <w:t>Nadpis nad § 49 se zrušuje.</w:t>
      </w:r>
    </w:p>
    <w:p w:rsidR="002B5984" w:rsidRDefault="002B5984" w:rsidP="00B01E7E">
      <w:pPr>
        <w:spacing w:after="0" w:line="240" w:lineRule="auto"/>
        <w:jc w:val="both"/>
        <w:rPr>
          <w:rFonts w:ascii="Times New Roman" w:hAnsi="Times New Roman"/>
          <w:sz w:val="24"/>
          <w:szCs w:val="24"/>
        </w:rPr>
      </w:pPr>
    </w:p>
    <w:p w:rsidR="003B0557" w:rsidRPr="00B01E7E" w:rsidRDefault="003B0557" w:rsidP="00B01E7E">
      <w:pPr>
        <w:spacing w:after="0" w:line="240" w:lineRule="auto"/>
        <w:jc w:val="both"/>
        <w:rPr>
          <w:rFonts w:ascii="Times New Roman" w:hAnsi="Times New Roman"/>
          <w:sz w:val="24"/>
          <w:szCs w:val="24"/>
        </w:rPr>
      </w:pPr>
    </w:p>
    <w:p w:rsidR="002B5984" w:rsidRPr="00B01E7E" w:rsidRDefault="003B0557" w:rsidP="003B0557">
      <w:pPr>
        <w:spacing w:after="0" w:line="240" w:lineRule="auto"/>
        <w:ind w:firstLine="708"/>
        <w:jc w:val="both"/>
        <w:rPr>
          <w:rFonts w:ascii="Times New Roman" w:hAnsi="Times New Roman"/>
          <w:sz w:val="24"/>
          <w:szCs w:val="24"/>
        </w:rPr>
      </w:pPr>
      <w:r>
        <w:rPr>
          <w:rFonts w:ascii="Times New Roman" w:hAnsi="Times New Roman"/>
          <w:sz w:val="24"/>
          <w:szCs w:val="24"/>
        </w:rPr>
        <w:t xml:space="preserve">129. </w:t>
      </w:r>
      <w:r w:rsidR="002B5984" w:rsidRPr="00B01E7E">
        <w:rPr>
          <w:rFonts w:ascii="Times New Roman" w:hAnsi="Times New Roman"/>
          <w:sz w:val="24"/>
          <w:szCs w:val="24"/>
        </w:rPr>
        <w:t>§ 49 se zrušuje.</w:t>
      </w:r>
    </w:p>
    <w:p w:rsidR="009461B9" w:rsidRDefault="009461B9" w:rsidP="00B01E7E">
      <w:pPr>
        <w:spacing w:after="0" w:line="240" w:lineRule="auto"/>
        <w:jc w:val="both"/>
        <w:rPr>
          <w:rFonts w:ascii="Times New Roman" w:hAnsi="Times New Roman"/>
          <w:sz w:val="24"/>
          <w:szCs w:val="24"/>
        </w:rPr>
      </w:pPr>
    </w:p>
    <w:p w:rsidR="003B0557" w:rsidRPr="00B01E7E" w:rsidRDefault="003B0557" w:rsidP="00B01E7E">
      <w:pPr>
        <w:spacing w:after="0" w:line="240" w:lineRule="auto"/>
        <w:jc w:val="both"/>
        <w:rPr>
          <w:rFonts w:ascii="Times New Roman" w:hAnsi="Times New Roman"/>
          <w:sz w:val="24"/>
          <w:szCs w:val="24"/>
        </w:rPr>
      </w:pPr>
    </w:p>
    <w:p w:rsidR="00F47B42" w:rsidRPr="00B01E7E" w:rsidRDefault="003B0557" w:rsidP="003B0557">
      <w:pPr>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130. </w:t>
      </w:r>
      <w:r w:rsidR="00C5344D" w:rsidRPr="00B01E7E">
        <w:rPr>
          <w:rFonts w:ascii="Times New Roman" w:hAnsi="Times New Roman"/>
          <w:sz w:val="24"/>
          <w:szCs w:val="24"/>
        </w:rPr>
        <w:t>V</w:t>
      </w:r>
      <w:r>
        <w:rPr>
          <w:rFonts w:ascii="Times New Roman" w:hAnsi="Times New Roman"/>
          <w:sz w:val="24"/>
          <w:szCs w:val="24"/>
        </w:rPr>
        <w:t xml:space="preserve"> </w:t>
      </w:r>
      <w:r w:rsidR="00335B1C" w:rsidRPr="00B01E7E">
        <w:rPr>
          <w:rFonts w:ascii="Times New Roman" w:hAnsi="Times New Roman"/>
          <w:sz w:val="24"/>
          <w:szCs w:val="24"/>
        </w:rPr>
        <w:t>§</w:t>
      </w:r>
      <w:r>
        <w:rPr>
          <w:rFonts w:ascii="Times New Roman" w:hAnsi="Times New Roman"/>
          <w:sz w:val="24"/>
          <w:szCs w:val="24"/>
        </w:rPr>
        <w:t xml:space="preserve"> </w:t>
      </w:r>
      <w:r w:rsidR="00335B1C" w:rsidRPr="00B01E7E">
        <w:rPr>
          <w:rFonts w:ascii="Times New Roman" w:hAnsi="Times New Roman"/>
          <w:sz w:val="24"/>
          <w:szCs w:val="24"/>
        </w:rPr>
        <w:t>50</w:t>
      </w:r>
      <w:r w:rsidR="000648ED" w:rsidRPr="00B01E7E">
        <w:rPr>
          <w:rFonts w:ascii="Times New Roman" w:hAnsi="Times New Roman"/>
          <w:sz w:val="24"/>
          <w:szCs w:val="24"/>
        </w:rPr>
        <w:t xml:space="preserve"> odst. 1 </w:t>
      </w:r>
      <w:r w:rsidR="00B9432C" w:rsidRPr="00B01E7E">
        <w:rPr>
          <w:rFonts w:ascii="Times New Roman" w:hAnsi="Times New Roman"/>
          <w:sz w:val="24"/>
          <w:szCs w:val="24"/>
        </w:rPr>
        <w:t xml:space="preserve">úvodní části ustanovení se </w:t>
      </w:r>
      <w:r w:rsidR="000648ED" w:rsidRPr="00B01E7E">
        <w:rPr>
          <w:rFonts w:ascii="Times New Roman" w:hAnsi="Times New Roman"/>
          <w:sz w:val="24"/>
          <w:szCs w:val="24"/>
        </w:rPr>
        <w:t>sl</w:t>
      </w:r>
      <w:r w:rsidR="007E044E" w:rsidRPr="00B01E7E">
        <w:rPr>
          <w:rFonts w:ascii="Times New Roman" w:hAnsi="Times New Roman"/>
          <w:sz w:val="24"/>
          <w:szCs w:val="24"/>
        </w:rPr>
        <w:t>ova „přihlášky ochranné známky S</w:t>
      </w:r>
      <w:r w:rsidR="000648ED" w:rsidRPr="00B01E7E">
        <w:rPr>
          <w:rFonts w:ascii="Times New Roman" w:hAnsi="Times New Roman"/>
          <w:sz w:val="24"/>
          <w:szCs w:val="24"/>
        </w:rPr>
        <w:t>polečenství“ nahrazují slovy „ochranné známky Evropské unie“</w:t>
      </w:r>
      <w:r w:rsidR="00335B1C" w:rsidRPr="00B01E7E">
        <w:rPr>
          <w:rFonts w:ascii="Times New Roman" w:hAnsi="Times New Roman"/>
          <w:sz w:val="24"/>
          <w:szCs w:val="24"/>
        </w:rPr>
        <w:t xml:space="preserve"> a</w:t>
      </w:r>
      <w:r w:rsidR="00F47B42" w:rsidRPr="00B01E7E">
        <w:rPr>
          <w:rFonts w:ascii="Times New Roman" w:hAnsi="Times New Roman"/>
          <w:sz w:val="24"/>
          <w:szCs w:val="24"/>
        </w:rPr>
        <w:t xml:space="preserve"> </w:t>
      </w:r>
      <w:r w:rsidR="000648ED" w:rsidRPr="00B01E7E">
        <w:rPr>
          <w:rFonts w:ascii="Times New Roman" w:hAnsi="Times New Roman"/>
          <w:sz w:val="24"/>
          <w:szCs w:val="24"/>
        </w:rPr>
        <w:t>slova</w:t>
      </w:r>
      <w:r w:rsidR="00F47B42" w:rsidRPr="00B01E7E">
        <w:rPr>
          <w:rFonts w:ascii="Times New Roman" w:hAnsi="Times New Roman"/>
          <w:sz w:val="24"/>
          <w:szCs w:val="24"/>
        </w:rPr>
        <w:t xml:space="preserve"> „109</w:t>
      </w:r>
      <w:r w:rsidR="000648ED" w:rsidRPr="00B01E7E">
        <w:rPr>
          <w:rFonts w:ascii="Times New Roman" w:hAnsi="Times New Roman"/>
          <w:sz w:val="24"/>
          <w:szCs w:val="24"/>
        </w:rPr>
        <w:t xml:space="preserve"> nařízení </w:t>
      </w:r>
      <w:proofErr w:type="gramStart"/>
      <w:r w:rsidR="000648ED" w:rsidRPr="00B01E7E">
        <w:rPr>
          <w:rFonts w:ascii="Times New Roman" w:hAnsi="Times New Roman"/>
          <w:sz w:val="24"/>
          <w:szCs w:val="24"/>
        </w:rPr>
        <w:t>Rady</w:t>
      </w:r>
      <w:r w:rsidR="000B0D09">
        <w:rPr>
          <w:rFonts w:ascii="Times New Roman" w:hAnsi="Times New Roman"/>
          <w:sz w:val="24"/>
          <w:szCs w:val="24"/>
        </w:rPr>
        <w:t>,</w:t>
      </w:r>
      <w:r w:rsidR="000648ED" w:rsidRPr="002E294D">
        <w:rPr>
          <w:rFonts w:ascii="Times New Roman" w:hAnsi="Times New Roman"/>
          <w:sz w:val="24"/>
          <w:szCs w:val="24"/>
          <w:vertAlign w:val="superscript"/>
        </w:rPr>
        <w:t>2</w:t>
      </w:r>
      <w:r w:rsidR="000648ED" w:rsidRPr="00B01E7E">
        <w:rPr>
          <w:rFonts w:ascii="Times New Roman" w:hAnsi="Times New Roman"/>
          <w:sz w:val="24"/>
          <w:szCs w:val="24"/>
        </w:rPr>
        <w:t>)</w:t>
      </w:r>
      <w:r w:rsidR="009C1658" w:rsidRPr="00B01E7E">
        <w:rPr>
          <w:rFonts w:ascii="Times New Roman" w:hAnsi="Times New Roman"/>
          <w:sz w:val="24"/>
          <w:szCs w:val="24"/>
        </w:rPr>
        <w:t xml:space="preserve">“ </w:t>
      </w:r>
      <w:r w:rsidR="00F420D9" w:rsidRPr="00B01E7E">
        <w:rPr>
          <w:rFonts w:ascii="Times New Roman" w:hAnsi="Times New Roman"/>
          <w:sz w:val="24"/>
          <w:szCs w:val="24"/>
        </w:rPr>
        <w:t>se</w:t>
      </w:r>
      <w:proofErr w:type="gramEnd"/>
      <w:r w:rsidR="00F420D9" w:rsidRPr="00B01E7E">
        <w:rPr>
          <w:rFonts w:ascii="Times New Roman" w:hAnsi="Times New Roman"/>
          <w:sz w:val="24"/>
          <w:szCs w:val="24"/>
        </w:rPr>
        <w:t xml:space="preserve"> </w:t>
      </w:r>
      <w:r w:rsidR="009C1658" w:rsidRPr="00B01E7E">
        <w:rPr>
          <w:rFonts w:ascii="Times New Roman" w:hAnsi="Times New Roman"/>
          <w:sz w:val="24"/>
          <w:szCs w:val="24"/>
        </w:rPr>
        <w:t>nahrazují</w:t>
      </w:r>
      <w:r w:rsidR="00F47B42" w:rsidRPr="00B01E7E">
        <w:rPr>
          <w:rFonts w:ascii="Times New Roman" w:hAnsi="Times New Roman"/>
          <w:sz w:val="24"/>
          <w:szCs w:val="24"/>
        </w:rPr>
        <w:t xml:space="preserve"> </w:t>
      </w:r>
      <w:r w:rsidR="000648ED" w:rsidRPr="00B01E7E">
        <w:rPr>
          <w:rFonts w:ascii="Times New Roman" w:hAnsi="Times New Roman"/>
          <w:sz w:val="24"/>
          <w:szCs w:val="24"/>
        </w:rPr>
        <w:t>slovy</w:t>
      </w:r>
      <w:r w:rsidR="00F47B42" w:rsidRPr="00B01E7E">
        <w:rPr>
          <w:rFonts w:ascii="Times New Roman" w:hAnsi="Times New Roman"/>
          <w:sz w:val="24"/>
          <w:szCs w:val="24"/>
        </w:rPr>
        <w:t xml:space="preserve"> „139</w:t>
      </w:r>
      <w:r w:rsidR="000648ED" w:rsidRPr="00B01E7E">
        <w:rPr>
          <w:rFonts w:ascii="Times New Roman" w:hAnsi="Times New Roman"/>
          <w:sz w:val="24"/>
          <w:szCs w:val="24"/>
        </w:rPr>
        <w:t xml:space="preserve"> nařízení Evropského parlamentu a Rady</w:t>
      </w:r>
      <w:r w:rsidR="002C68E4">
        <w:rPr>
          <w:rFonts w:ascii="Times New Roman" w:hAnsi="Times New Roman"/>
          <w:sz w:val="24"/>
          <w:szCs w:val="24"/>
        </w:rPr>
        <w:t>,</w:t>
      </w:r>
      <w:r w:rsidR="007E044E" w:rsidRPr="00B01E7E">
        <w:rPr>
          <w:rFonts w:ascii="Times New Roman" w:hAnsi="Times New Roman"/>
          <w:sz w:val="24"/>
          <w:szCs w:val="24"/>
        </w:rPr>
        <w:t>“</w:t>
      </w:r>
      <w:r w:rsidR="00DD590B" w:rsidRPr="00B01E7E">
        <w:rPr>
          <w:rFonts w:ascii="Times New Roman" w:hAnsi="Times New Roman"/>
          <w:sz w:val="24"/>
          <w:szCs w:val="24"/>
        </w:rPr>
        <w:t>.</w:t>
      </w:r>
    </w:p>
    <w:p w:rsidR="008075A9" w:rsidRDefault="008075A9" w:rsidP="00B01E7E">
      <w:pPr>
        <w:spacing w:after="0" w:line="240" w:lineRule="auto"/>
        <w:jc w:val="both"/>
        <w:rPr>
          <w:rFonts w:ascii="Times New Roman" w:hAnsi="Times New Roman"/>
          <w:sz w:val="24"/>
          <w:szCs w:val="24"/>
        </w:rPr>
      </w:pPr>
    </w:p>
    <w:p w:rsidR="002E294D" w:rsidRPr="00B01E7E" w:rsidRDefault="002E294D" w:rsidP="00B01E7E">
      <w:pPr>
        <w:spacing w:after="0" w:line="240" w:lineRule="auto"/>
        <w:jc w:val="both"/>
        <w:rPr>
          <w:rFonts w:ascii="Times New Roman" w:hAnsi="Times New Roman"/>
          <w:sz w:val="24"/>
          <w:szCs w:val="24"/>
        </w:rPr>
      </w:pPr>
    </w:p>
    <w:p w:rsidR="00F47B42" w:rsidRPr="00B01E7E" w:rsidRDefault="002E294D" w:rsidP="002E294D">
      <w:pPr>
        <w:spacing w:after="0" w:line="240" w:lineRule="auto"/>
        <w:ind w:firstLine="708"/>
        <w:jc w:val="both"/>
        <w:rPr>
          <w:rFonts w:ascii="Times New Roman" w:hAnsi="Times New Roman"/>
          <w:sz w:val="24"/>
          <w:szCs w:val="24"/>
        </w:rPr>
      </w:pPr>
      <w:r>
        <w:rPr>
          <w:rFonts w:ascii="Times New Roman" w:hAnsi="Times New Roman"/>
          <w:sz w:val="24"/>
          <w:szCs w:val="24"/>
        </w:rPr>
        <w:t xml:space="preserve">131. </w:t>
      </w:r>
      <w:r w:rsidR="00C5344D" w:rsidRPr="00B01E7E">
        <w:rPr>
          <w:rFonts w:ascii="Times New Roman" w:hAnsi="Times New Roman"/>
          <w:sz w:val="24"/>
          <w:szCs w:val="24"/>
        </w:rPr>
        <w:t>V</w:t>
      </w:r>
      <w:r w:rsidR="0055556B" w:rsidRPr="00B01E7E">
        <w:rPr>
          <w:rFonts w:ascii="Times New Roman" w:hAnsi="Times New Roman"/>
          <w:sz w:val="24"/>
          <w:szCs w:val="24"/>
        </w:rPr>
        <w:t xml:space="preserve"> § 50 odst. 1 </w:t>
      </w:r>
      <w:r w:rsidR="00015AA7" w:rsidRPr="00B01E7E">
        <w:rPr>
          <w:rFonts w:ascii="Times New Roman" w:hAnsi="Times New Roman"/>
          <w:sz w:val="24"/>
          <w:szCs w:val="24"/>
        </w:rPr>
        <w:t xml:space="preserve">písm. </w:t>
      </w:r>
      <w:r w:rsidR="0055556B" w:rsidRPr="00B01E7E">
        <w:rPr>
          <w:rFonts w:ascii="Times New Roman" w:hAnsi="Times New Roman"/>
          <w:sz w:val="24"/>
          <w:szCs w:val="24"/>
        </w:rPr>
        <w:t xml:space="preserve">a) </w:t>
      </w:r>
      <w:r w:rsidR="00015AA7" w:rsidRPr="00B01E7E">
        <w:rPr>
          <w:rFonts w:ascii="Times New Roman" w:hAnsi="Times New Roman"/>
          <w:sz w:val="24"/>
          <w:szCs w:val="24"/>
        </w:rPr>
        <w:t xml:space="preserve">se </w:t>
      </w:r>
      <w:r w:rsidR="0055556B" w:rsidRPr="00B01E7E">
        <w:rPr>
          <w:rFonts w:ascii="Times New Roman" w:hAnsi="Times New Roman"/>
          <w:sz w:val="24"/>
          <w:szCs w:val="24"/>
        </w:rPr>
        <w:t xml:space="preserve">slova </w:t>
      </w:r>
      <w:r w:rsidR="00F47B42" w:rsidRPr="00B01E7E">
        <w:rPr>
          <w:rFonts w:ascii="Times New Roman" w:hAnsi="Times New Roman"/>
          <w:sz w:val="24"/>
          <w:szCs w:val="24"/>
        </w:rPr>
        <w:t>„</w:t>
      </w:r>
      <w:r w:rsidR="0055556B" w:rsidRPr="00B01E7E">
        <w:rPr>
          <w:rFonts w:ascii="Times New Roman" w:hAnsi="Times New Roman"/>
          <w:sz w:val="24"/>
          <w:szCs w:val="24"/>
        </w:rPr>
        <w:t>podle zvláštního právního předpisu</w:t>
      </w:r>
      <w:r w:rsidR="0055556B" w:rsidRPr="002E294D">
        <w:rPr>
          <w:rFonts w:ascii="Times New Roman" w:hAnsi="Times New Roman"/>
          <w:sz w:val="24"/>
          <w:szCs w:val="24"/>
          <w:vertAlign w:val="superscript"/>
        </w:rPr>
        <w:t>8</w:t>
      </w:r>
      <w:r w:rsidR="0055556B" w:rsidRPr="00B01E7E">
        <w:rPr>
          <w:rFonts w:ascii="Times New Roman" w:hAnsi="Times New Roman"/>
          <w:sz w:val="24"/>
          <w:szCs w:val="24"/>
        </w:rPr>
        <w:t>)</w:t>
      </w:r>
      <w:r w:rsidR="00F47B42" w:rsidRPr="00B01E7E">
        <w:rPr>
          <w:rFonts w:ascii="Times New Roman" w:hAnsi="Times New Roman"/>
          <w:sz w:val="24"/>
          <w:szCs w:val="24"/>
        </w:rPr>
        <w:t xml:space="preserve">“ </w:t>
      </w:r>
      <w:r w:rsidR="0055556B" w:rsidRPr="00B01E7E">
        <w:rPr>
          <w:rFonts w:ascii="Times New Roman" w:hAnsi="Times New Roman"/>
          <w:sz w:val="24"/>
          <w:szCs w:val="24"/>
        </w:rPr>
        <w:t>zrušují</w:t>
      </w:r>
      <w:r w:rsidR="00F47B42" w:rsidRPr="00B01E7E">
        <w:rPr>
          <w:rFonts w:ascii="Times New Roman" w:hAnsi="Times New Roman"/>
          <w:sz w:val="24"/>
          <w:szCs w:val="24"/>
        </w:rPr>
        <w:t>.</w:t>
      </w:r>
    </w:p>
    <w:p w:rsidR="008075A9" w:rsidRDefault="008075A9" w:rsidP="00B01E7E">
      <w:pPr>
        <w:spacing w:after="0" w:line="240" w:lineRule="auto"/>
        <w:jc w:val="both"/>
        <w:rPr>
          <w:rFonts w:ascii="Times New Roman" w:hAnsi="Times New Roman"/>
          <w:sz w:val="24"/>
          <w:szCs w:val="24"/>
        </w:rPr>
      </w:pPr>
    </w:p>
    <w:p w:rsidR="002E294D" w:rsidRPr="00B01E7E" w:rsidRDefault="002E294D" w:rsidP="00B01E7E">
      <w:pPr>
        <w:spacing w:after="0" w:line="240" w:lineRule="auto"/>
        <w:jc w:val="both"/>
        <w:rPr>
          <w:rFonts w:ascii="Times New Roman" w:hAnsi="Times New Roman"/>
          <w:sz w:val="24"/>
          <w:szCs w:val="24"/>
        </w:rPr>
      </w:pPr>
    </w:p>
    <w:p w:rsidR="00335B1C" w:rsidRPr="00B01E7E" w:rsidRDefault="002E294D" w:rsidP="002E294D">
      <w:pPr>
        <w:spacing w:after="0" w:line="240" w:lineRule="auto"/>
        <w:ind w:firstLine="708"/>
        <w:jc w:val="both"/>
        <w:rPr>
          <w:rFonts w:ascii="Times New Roman" w:hAnsi="Times New Roman"/>
          <w:sz w:val="24"/>
          <w:szCs w:val="24"/>
        </w:rPr>
      </w:pPr>
      <w:r>
        <w:rPr>
          <w:rFonts w:ascii="Times New Roman" w:hAnsi="Times New Roman"/>
          <w:sz w:val="24"/>
          <w:szCs w:val="24"/>
        </w:rPr>
        <w:t xml:space="preserve">132. </w:t>
      </w:r>
      <w:r w:rsidR="00C5344D" w:rsidRPr="00B01E7E">
        <w:rPr>
          <w:rFonts w:ascii="Times New Roman" w:hAnsi="Times New Roman"/>
          <w:sz w:val="24"/>
          <w:szCs w:val="24"/>
        </w:rPr>
        <w:t>V</w:t>
      </w:r>
      <w:r w:rsidR="00335B1C" w:rsidRPr="00B01E7E">
        <w:rPr>
          <w:rFonts w:ascii="Times New Roman" w:hAnsi="Times New Roman"/>
          <w:sz w:val="24"/>
          <w:szCs w:val="24"/>
        </w:rPr>
        <w:t xml:space="preserve"> § 50 odst. 1 písm</w:t>
      </w:r>
      <w:r w:rsidR="00015AA7" w:rsidRPr="00B01E7E">
        <w:rPr>
          <w:rFonts w:ascii="Times New Roman" w:hAnsi="Times New Roman"/>
          <w:sz w:val="24"/>
          <w:szCs w:val="24"/>
        </w:rPr>
        <w:t xml:space="preserve">. </w:t>
      </w:r>
      <w:r w:rsidR="00335B1C" w:rsidRPr="00B01E7E">
        <w:rPr>
          <w:rFonts w:ascii="Times New Roman" w:hAnsi="Times New Roman"/>
          <w:sz w:val="24"/>
          <w:szCs w:val="24"/>
        </w:rPr>
        <w:t xml:space="preserve">b) </w:t>
      </w:r>
      <w:r w:rsidR="00015AA7" w:rsidRPr="00B01E7E">
        <w:rPr>
          <w:rFonts w:ascii="Times New Roman" w:hAnsi="Times New Roman"/>
          <w:sz w:val="24"/>
          <w:szCs w:val="24"/>
        </w:rPr>
        <w:t xml:space="preserve">se </w:t>
      </w:r>
      <w:r w:rsidR="00335B1C" w:rsidRPr="00B01E7E">
        <w:rPr>
          <w:rFonts w:ascii="Times New Roman" w:hAnsi="Times New Roman"/>
          <w:sz w:val="24"/>
          <w:szCs w:val="24"/>
        </w:rPr>
        <w:t>slova „a připojí originál žádosti“ zrušují</w:t>
      </w:r>
      <w:r w:rsidR="00DD590B" w:rsidRPr="00B01E7E">
        <w:rPr>
          <w:rFonts w:ascii="Times New Roman" w:hAnsi="Times New Roman"/>
          <w:sz w:val="24"/>
          <w:szCs w:val="24"/>
        </w:rPr>
        <w:t>.</w:t>
      </w:r>
    </w:p>
    <w:p w:rsidR="008075A9" w:rsidRDefault="008075A9" w:rsidP="00B01E7E">
      <w:pPr>
        <w:spacing w:after="0" w:line="240" w:lineRule="auto"/>
        <w:jc w:val="both"/>
        <w:rPr>
          <w:rFonts w:ascii="Times New Roman" w:hAnsi="Times New Roman"/>
          <w:sz w:val="24"/>
          <w:szCs w:val="24"/>
        </w:rPr>
      </w:pPr>
    </w:p>
    <w:p w:rsidR="002E294D" w:rsidRPr="00B01E7E" w:rsidRDefault="002E294D" w:rsidP="00B01E7E">
      <w:pPr>
        <w:spacing w:after="0" w:line="240" w:lineRule="auto"/>
        <w:jc w:val="both"/>
        <w:rPr>
          <w:rFonts w:ascii="Times New Roman" w:hAnsi="Times New Roman"/>
          <w:sz w:val="24"/>
          <w:szCs w:val="24"/>
        </w:rPr>
      </w:pPr>
    </w:p>
    <w:p w:rsidR="00335B1C" w:rsidRPr="00B01E7E" w:rsidRDefault="002E294D" w:rsidP="002E294D">
      <w:pPr>
        <w:spacing w:after="0" w:line="240" w:lineRule="auto"/>
        <w:ind w:firstLine="708"/>
        <w:jc w:val="both"/>
        <w:rPr>
          <w:rFonts w:ascii="Times New Roman" w:hAnsi="Times New Roman"/>
          <w:sz w:val="24"/>
          <w:szCs w:val="24"/>
        </w:rPr>
      </w:pPr>
      <w:r>
        <w:rPr>
          <w:rFonts w:ascii="Times New Roman" w:hAnsi="Times New Roman"/>
          <w:sz w:val="24"/>
          <w:szCs w:val="24"/>
        </w:rPr>
        <w:t xml:space="preserve">133. </w:t>
      </w:r>
      <w:r w:rsidR="00C5344D" w:rsidRPr="00B01E7E">
        <w:rPr>
          <w:rFonts w:ascii="Times New Roman" w:hAnsi="Times New Roman"/>
          <w:sz w:val="24"/>
          <w:szCs w:val="24"/>
        </w:rPr>
        <w:t>V</w:t>
      </w:r>
      <w:r w:rsidR="00F47B42" w:rsidRPr="00B01E7E">
        <w:rPr>
          <w:rFonts w:ascii="Times New Roman" w:hAnsi="Times New Roman"/>
          <w:sz w:val="24"/>
          <w:szCs w:val="24"/>
        </w:rPr>
        <w:t xml:space="preserve"> § 50 odst. 1 písm</w:t>
      </w:r>
      <w:r w:rsidR="00015AA7" w:rsidRPr="00B01E7E">
        <w:rPr>
          <w:rFonts w:ascii="Times New Roman" w:hAnsi="Times New Roman"/>
          <w:sz w:val="24"/>
          <w:szCs w:val="24"/>
        </w:rPr>
        <w:t>eno</w:t>
      </w:r>
      <w:r w:rsidR="00F47B42" w:rsidRPr="00B01E7E">
        <w:rPr>
          <w:rFonts w:ascii="Times New Roman" w:hAnsi="Times New Roman"/>
          <w:sz w:val="24"/>
          <w:szCs w:val="24"/>
        </w:rPr>
        <w:t xml:space="preserve"> d) </w:t>
      </w:r>
      <w:r w:rsidR="00335B1C" w:rsidRPr="00B01E7E">
        <w:rPr>
          <w:rFonts w:ascii="Times New Roman" w:hAnsi="Times New Roman"/>
          <w:sz w:val="24"/>
          <w:szCs w:val="24"/>
        </w:rPr>
        <w:t>zní:</w:t>
      </w:r>
    </w:p>
    <w:p w:rsidR="002E294D" w:rsidRDefault="002E294D" w:rsidP="00B01E7E">
      <w:pPr>
        <w:spacing w:after="0" w:line="240" w:lineRule="auto"/>
        <w:jc w:val="both"/>
        <w:rPr>
          <w:rFonts w:ascii="Times New Roman" w:hAnsi="Times New Roman"/>
          <w:sz w:val="24"/>
          <w:szCs w:val="24"/>
        </w:rPr>
      </w:pPr>
    </w:p>
    <w:p w:rsidR="00335B1C" w:rsidRPr="00B01E7E" w:rsidRDefault="00335B1C" w:rsidP="00B01E7E">
      <w:pPr>
        <w:spacing w:after="0" w:line="240" w:lineRule="auto"/>
        <w:jc w:val="both"/>
        <w:rPr>
          <w:rFonts w:ascii="Times New Roman" w:hAnsi="Times New Roman"/>
          <w:sz w:val="24"/>
          <w:szCs w:val="24"/>
        </w:rPr>
      </w:pPr>
      <w:r w:rsidRPr="00B01E7E">
        <w:rPr>
          <w:rFonts w:ascii="Times New Roman" w:hAnsi="Times New Roman"/>
          <w:sz w:val="24"/>
          <w:szCs w:val="24"/>
        </w:rPr>
        <w:t>„d)</w:t>
      </w:r>
      <w:r w:rsidR="002E294D">
        <w:rPr>
          <w:rFonts w:ascii="Times New Roman" w:hAnsi="Times New Roman"/>
          <w:sz w:val="24"/>
          <w:szCs w:val="24"/>
        </w:rPr>
        <w:tab/>
      </w:r>
      <w:r w:rsidRPr="00B01E7E">
        <w:rPr>
          <w:rFonts w:ascii="Times New Roman" w:hAnsi="Times New Roman"/>
          <w:sz w:val="24"/>
          <w:szCs w:val="24"/>
        </w:rPr>
        <w:t>předloží znění, plošné vyobrazení nebo jiné vyjádření ochranné známky.“.</w:t>
      </w:r>
    </w:p>
    <w:p w:rsidR="008075A9" w:rsidRDefault="008075A9" w:rsidP="00B01E7E">
      <w:pPr>
        <w:spacing w:after="0" w:line="240" w:lineRule="auto"/>
        <w:jc w:val="both"/>
        <w:rPr>
          <w:rFonts w:ascii="Times New Roman" w:hAnsi="Times New Roman"/>
          <w:sz w:val="24"/>
          <w:szCs w:val="24"/>
        </w:rPr>
      </w:pPr>
    </w:p>
    <w:p w:rsidR="002E294D" w:rsidRPr="00B01E7E" w:rsidRDefault="002E294D" w:rsidP="00B01E7E">
      <w:pPr>
        <w:spacing w:after="0" w:line="240" w:lineRule="auto"/>
        <w:jc w:val="both"/>
        <w:rPr>
          <w:rFonts w:ascii="Times New Roman" w:hAnsi="Times New Roman"/>
          <w:sz w:val="24"/>
          <w:szCs w:val="24"/>
        </w:rPr>
      </w:pPr>
    </w:p>
    <w:p w:rsidR="00015AA7" w:rsidRPr="00B01E7E" w:rsidRDefault="002E294D" w:rsidP="002E294D">
      <w:pPr>
        <w:spacing w:after="0" w:line="240" w:lineRule="auto"/>
        <w:ind w:firstLine="708"/>
        <w:jc w:val="both"/>
        <w:rPr>
          <w:rFonts w:ascii="Times New Roman" w:hAnsi="Times New Roman"/>
          <w:sz w:val="24"/>
          <w:szCs w:val="24"/>
        </w:rPr>
      </w:pPr>
      <w:r>
        <w:rPr>
          <w:rFonts w:ascii="Times New Roman" w:hAnsi="Times New Roman"/>
          <w:sz w:val="24"/>
          <w:szCs w:val="24"/>
        </w:rPr>
        <w:t xml:space="preserve">134. </w:t>
      </w:r>
      <w:r w:rsidR="00C5344D" w:rsidRPr="00B01E7E">
        <w:rPr>
          <w:rFonts w:ascii="Times New Roman" w:hAnsi="Times New Roman"/>
          <w:sz w:val="24"/>
          <w:szCs w:val="24"/>
        </w:rPr>
        <w:t>V</w:t>
      </w:r>
      <w:r w:rsidR="00F47B42" w:rsidRPr="00B01E7E">
        <w:rPr>
          <w:rFonts w:ascii="Times New Roman" w:hAnsi="Times New Roman"/>
          <w:sz w:val="24"/>
          <w:szCs w:val="24"/>
        </w:rPr>
        <w:t xml:space="preserve"> § 50 se odstav</w:t>
      </w:r>
      <w:r w:rsidR="000E6BBB" w:rsidRPr="00B01E7E">
        <w:rPr>
          <w:rFonts w:ascii="Times New Roman" w:hAnsi="Times New Roman"/>
          <w:sz w:val="24"/>
          <w:szCs w:val="24"/>
        </w:rPr>
        <w:t>ce</w:t>
      </w:r>
      <w:r w:rsidR="00A0353D" w:rsidRPr="00B01E7E">
        <w:rPr>
          <w:rFonts w:ascii="Times New Roman" w:hAnsi="Times New Roman"/>
          <w:sz w:val="24"/>
          <w:szCs w:val="24"/>
        </w:rPr>
        <w:t xml:space="preserve"> 2 a 3 zrušují</w:t>
      </w:r>
      <w:r w:rsidR="00015AA7" w:rsidRPr="00B01E7E">
        <w:rPr>
          <w:rFonts w:ascii="Times New Roman" w:hAnsi="Times New Roman"/>
          <w:sz w:val="24"/>
          <w:szCs w:val="24"/>
        </w:rPr>
        <w:t>.</w:t>
      </w:r>
    </w:p>
    <w:p w:rsidR="002E294D" w:rsidRDefault="002E294D" w:rsidP="00B01E7E">
      <w:pPr>
        <w:spacing w:after="0" w:line="240" w:lineRule="auto"/>
        <w:jc w:val="both"/>
        <w:rPr>
          <w:rFonts w:ascii="Times New Roman" w:hAnsi="Times New Roman"/>
          <w:sz w:val="24"/>
          <w:szCs w:val="24"/>
        </w:rPr>
      </w:pPr>
    </w:p>
    <w:p w:rsidR="00DA1697" w:rsidRPr="00B01E7E" w:rsidRDefault="00015AA7" w:rsidP="00B01E7E">
      <w:pPr>
        <w:spacing w:after="0" w:line="240" w:lineRule="auto"/>
        <w:jc w:val="both"/>
        <w:rPr>
          <w:rFonts w:ascii="Times New Roman" w:hAnsi="Times New Roman"/>
          <w:sz w:val="24"/>
          <w:szCs w:val="24"/>
        </w:rPr>
      </w:pPr>
      <w:r w:rsidRPr="00B01E7E">
        <w:rPr>
          <w:rFonts w:ascii="Times New Roman" w:hAnsi="Times New Roman"/>
          <w:sz w:val="24"/>
          <w:szCs w:val="24"/>
        </w:rPr>
        <w:t xml:space="preserve">Dosavadní </w:t>
      </w:r>
      <w:r w:rsidR="00F47B42" w:rsidRPr="00B01E7E">
        <w:rPr>
          <w:rFonts w:ascii="Times New Roman" w:hAnsi="Times New Roman"/>
          <w:sz w:val="24"/>
          <w:szCs w:val="24"/>
        </w:rPr>
        <w:t>odstav</w:t>
      </w:r>
      <w:r w:rsidR="00A0353D" w:rsidRPr="00B01E7E">
        <w:rPr>
          <w:rFonts w:ascii="Times New Roman" w:hAnsi="Times New Roman"/>
          <w:sz w:val="24"/>
          <w:szCs w:val="24"/>
        </w:rPr>
        <w:t>ec</w:t>
      </w:r>
      <w:r w:rsidR="00F47B42" w:rsidRPr="00B01E7E">
        <w:rPr>
          <w:rFonts w:ascii="Times New Roman" w:hAnsi="Times New Roman"/>
          <w:sz w:val="24"/>
          <w:szCs w:val="24"/>
        </w:rPr>
        <w:t xml:space="preserve"> 4</w:t>
      </w:r>
      <w:r w:rsidR="00A0353D" w:rsidRPr="00B01E7E">
        <w:rPr>
          <w:rFonts w:ascii="Times New Roman" w:hAnsi="Times New Roman"/>
          <w:sz w:val="24"/>
          <w:szCs w:val="24"/>
        </w:rPr>
        <w:t xml:space="preserve"> se označuje jako odstavec 2</w:t>
      </w:r>
      <w:r w:rsidR="00F47B42" w:rsidRPr="00B01E7E">
        <w:rPr>
          <w:rFonts w:ascii="Times New Roman" w:hAnsi="Times New Roman"/>
          <w:sz w:val="24"/>
          <w:szCs w:val="24"/>
        </w:rPr>
        <w:t>.</w:t>
      </w:r>
    </w:p>
    <w:p w:rsidR="008075A9" w:rsidRDefault="008075A9" w:rsidP="00B01E7E">
      <w:pPr>
        <w:spacing w:after="0" w:line="240" w:lineRule="auto"/>
        <w:jc w:val="both"/>
        <w:rPr>
          <w:rFonts w:ascii="Times New Roman" w:hAnsi="Times New Roman"/>
          <w:sz w:val="24"/>
          <w:szCs w:val="24"/>
        </w:rPr>
      </w:pPr>
    </w:p>
    <w:p w:rsidR="002E294D" w:rsidRPr="00B01E7E" w:rsidRDefault="002E294D" w:rsidP="00B01E7E">
      <w:pPr>
        <w:spacing w:after="0" w:line="240" w:lineRule="auto"/>
        <w:jc w:val="both"/>
        <w:rPr>
          <w:rFonts w:ascii="Times New Roman" w:hAnsi="Times New Roman"/>
          <w:sz w:val="24"/>
          <w:szCs w:val="24"/>
        </w:rPr>
      </w:pPr>
    </w:p>
    <w:p w:rsidR="0070322B" w:rsidRPr="00B01E7E" w:rsidRDefault="002E294D" w:rsidP="002E294D">
      <w:pPr>
        <w:spacing w:after="0" w:line="240" w:lineRule="auto"/>
        <w:ind w:firstLine="708"/>
        <w:jc w:val="both"/>
        <w:rPr>
          <w:rFonts w:ascii="Times New Roman" w:hAnsi="Times New Roman"/>
          <w:sz w:val="24"/>
          <w:szCs w:val="24"/>
        </w:rPr>
      </w:pPr>
      <w:r>
        <w:rPr>
          <w:rFonts w:ascii="Times New Roman" w:hAnsi="Times New Roman"/>
          <w:sz w:val="24"/>
          <w:szCs w:val="24"/>
        </w:rPr>
        <w:t xml:space="preserve">135. </w:t>
      </w:r>
      <w:r w:rsidR="00C5344D" w:rsidRPr="00B01E7E">
        <w:rPr>
          <w:rFonts w:ascii="Times New Roman" w:hAnsi="Times New Roman"/>
          <w:sz w:val="24"/>
          <w:szCs w:val="24"/>
        </w:rPr>
        <w:t>V</w:t>
      </w:r>
      <w:r>
        <w:rPr>
          <w:rFonts w:ascii="Times New Roman" w:hAnsi="Times New Roman"/>
          <w:sz w:val="24"/>
          <w:szCs w:val="24"/>
        </w:rPr>
        <w:t xml:space="preserve"> </w:t>
      </w:r>
      <w:r w:rsidR="00062C4F" w:rsidRPr="00B01E7E">
        <w:rPr>
          <w:rFonts w:ascii="Times New Roman" w:hAnsi="Times New Roman"/>
          <w:sz w:val="24"/>
          <w:szCs w:val="24"/>
        </w:rPr>
        <w:t>§</w:t>
      </w:r>
      <w:r>
        <w:rPr>
          <w:rFonts w:ascii="Times New Roman" w:hAnsi="Times New Roman"/>
          <w:sz w:val="24"/>
          <w:szCs w:val="24"/>
        </w:rPr>
        <w:t xml:space="preserve"> </w:t>
      </w:r>
      <w:r w:rsidR="00A0353D" w:rsidRPr="00B01E7E">
        <w:rPr>
          <w:rFonts w:ascii="Times New Roman" w:hAnsi="Times New Roman"/>
          <w:sz w:val="24"/>
          <w:szCs w:val="24"/>
        </w:rPr>
        <w:t>50 odst. 2</w:t>
      </w:r>
      <w:r w:rsidR="00836D36" w:rsidRPr="00B01E7E">
        <w:rPr>
          <w:rFonts w:ascii="Times New Roman" w:hAnsi="Times New Roman"/>
          <w:sz w:val="24"/>
          <w:szCs w:val="24"/>
        </w:rPr>
        <w:t>, § 51 odst. 1 úvodní části ustanovení</w:t>
      </w:r>
      <w:r w:rsidR="0019139A" w:rsidRPr="00B01E7E">
        <w:rPr>
          <w:rFonts w:ascii="Times New Roman" w:hAnsi="Times New Roman"/>
          <w:sz w:val="24"/>
          <w:szCs w:val="24"/>
        </w:rPr>
        <w:t>,</w:t>
      </w:r>
      <w:r w:rsidR="00CB56BD" w:rsidRPr="00B01E7E">
        <w:rPr>
          <w:rFonts w:ascii="Times New Roman" w:hAnsi="Times New Roman"/>
          <w:sz w:val="24"/>
          <w:szCs w:val="24"/>
        </w:rPr>
        <w:t xml:space="preserve"> § 51 odst. 1 </w:t>
      </w:r>
      <w:r w:rsidR="00836D36" w:rsidRPr="00B01E7E">
        <w:rPr>
          <w:rFonts w:ascii="Times New Roman" w:hAnsi="Times New Roman"/>
          <w:sz w:val="24"/>
          <w:szCs w:val="24"/>
        </w:rPr>
        <w:t xml:space="preserve">písm. a) a b) </w:t>
      </w:r>
      <w:r>
        <w:rPr>
          <w:rFonts w:ascii="Times New Roman" w:hAnsi="Times New Roman"/>
          <w:sz w:val="24"/>
          <w:szCs w:val="24"/>
        </w:rPr>
        <w:t>a v § </w:t>
      </w:r>
      <w:r w:rsidR="0019139A" w:rsidRPr="00B01E7E">
        <w:rPr>
          <w:rFonts w:ascii="Times New Roman" w:hAnsi="Times New Roman"/>
          <w:sz w:val="24"/>
          <w:szCs w:val="24"/>
        </w:rPr>
        <w:t xml:space="preserve">51 odst. 2 </w:t>
      </w:r>
      <w:r w:rsidR="00A0353D" w:rsidRPr="00B01E7E">
        <w:rPr>
          <w:rFonts w:ascii="Times New Roman" w:hAnsi="Times New Roman"/>
          <w:sz w:val="24"/>
          <w:szCs w:val="24"/>
        </w:rPr>
        <w:t>se slovo „Společenství“ nahrazuje slovy „Evropské unie“.</w:t>
      </w:r>
    </w:p>
    <w:p w:rsidR="002E294D" w:rsidRDefault="002E294D" w:rsidP="00B01E7E">
      <w:pPr>
        <w:spacing w:after="0" w:line="240" w:lineRule="auto"/>
        <w:jc w:val="both"/>
        <w:rPr>
          <w:rFonts w:ascii="Times New Roman" w:hAnsi="Times New Roman"/>
          <w:sz w:val="24"/>
          <w:szCs w:val="24"/>
        </w:rPr>
      </w:pPr>
    </w:p>
    <w:p w:rsidR="002E294D" w:rsidRDefault="002E294D" w:rsidP="00B01E7E">
      <w:pPr>
        <w:spacing w:after="0" w:line="240" w:lineRule="auto"/>
        <w:jc w:val="both"/>
        <w:rPr>
          <w:rFonts w:ascii="Times New Roman" w:hAnsi="Times New Roman"/>
          <w:sz w:val="24"/>
          <w:szCs w:val="24"/>
        </w:rPr>
      </w:pPr>
    </w:p>
    <w:p w:rsidR="00C246F9" w:rsidRPr="00B01E7E" w:rsidRDefault="002E294D" w:rsidP="002E294D">
      <w:pPr>
        <w:spacing w:after="0" w:line="240" w:lineRule="auto"/>
        <w:ind w:firstLine="708"/>
        <w:jc w:val="both"/>
        <w:rPr>
          <w:rFonts w:ascii="Times New Roman" w:hAnsi="Times New Roman"/>
          <w:sz w:val="24"/>
          <w:szCs w:val="24"/>
        </w:rPr>
      </w:pPr>
      <w:r>
        <w:rPr>
          <w:rFonts w:ascii="Times New Roman" w:hAnsi="Times New Roman"/>
          <w:sz w:val="24"/>
          <w:szCs w:val="24"/>
        </w:rPr>
        <w:t xml:space="preserve">136. </w:t>
      </w:r>
      <w:r w:rsidR="00C5344D" w:rsidRPr="00B01E7E">
        <w:rPr>
          <w:rFonts w:ascii="Times New Roman" w:hAnsi="Times New Roman"/>
          <w:sz w:val="24"/>
          <w:szCs w:val="24"/>
        </w:rPr>
        <w:t>V</w:t>
      </w:r>
      <w:r>
        <w:rPr>
          <w:rFonts w:ascii="Times New Roman" w:hAnsi="Times New Roman"/>
          <w:sz w:val="24"/>
          <w:szCs w:val="24"/>
        </w:rPr>
        <w:t xml:space="preserve"> </w:t>
      </w:r>
      <w:r w:rsidR="00C42F08" w:rsidRPr="00B01E7E">
        <w:rPr>
          <w:rFonts w:ascii="Times New Roman" w:hAnsi="Times New Roman"/>
          <w:sz w:val="24"/>
          <w:szCs w:val="24"/>
        </w:rPr>
        <w:t>§ 51 odst. 1 písm</w:t>
      </w:r>
      <w:r w:rsidR="00015AA7" w:rsidRPr="00B01E7E">
        <w:rPr>
          <w:rFonts w:ascii="Times New Roman" w:hAnsi="Times New Roman"/>
          <w:sz w:val="24"/>
          <w:szCs w:val="24"/>
        </w:rPr>
        <w:t>eno</w:t>
      </w:r>
      <w:r w:rsidR="009C1658" w:rsidRPr="00B01E7E">
        <w:rPr>
          <w:rFonts w:ascii="Times New Roman" w:hAnsi="Times New Roman"/>
          <w:sz w:val="24"/>
          <w:szCs w:val="24"/>
        </w:rPr>
        <w:t xml:space="preserve"> c)</w:t>
      </w:r>
      <w:r w:rsidR="00C246F9" w:rsidRPr="00B01E7E">
        <w:rPr>
          <w:rFonts w:ascii="Times New Roman" w:hAnsi="Times New Roman"/>
          <w:sz w:val="24"/>
          <w:szCs w:val="24"/>
        </w:rPr>
        <w:t xml:space="preserve"> zní:</w:t>
      </w:r>
    </w:p>
    <w:p w:rsidR="002E294D" w:rsidRDefault="002E294D" w:rsidP="00B01E7E">
      <w:pPr>
        <w:spacing w:after="0" w:line="240" w:lineRule="auto"/>
        <w:jc w:val="both"/>
        <w:rPr>
          <w:rFonts w:ascii="Times New Roman" w:hAnsi="Times New Roman"/>
          <w:sz w:val="24"/>
          <w:szCs w:val="24"/>
        </w:rPr>
      </w:pPr>
    </w:p>
    <w:p w:rsidR="00C246F9" w:rsidRPr="00B01E7E" w:rsidRDefault="00C246F9" w:rsidP="002E294D">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2E294D">
        <w:rPr>
          <w:rFonts w:ascii="Times New Roman" w:hAnsi="Times New Roman"/>
          <w:sz w:val="24"/>
          <w:szCs w:val="24"/>
        </w:rPr>
        <w:tab/>
      </w:r>
      <w:r w:rsidRPr="00B01E7E">
        <w:rPr>
          <w:rFonts w:ascii="Times New Roman" w:hAnsi="Times New Roman"/>
          <w:sz w:val="24"/>
          <w:szCs w:val="24"/>
        </w:rPr>
        <w:t>ochranná známka Evropské unie je shodná s takovouto národní ochrannou známkou nebo je jí podobná, bez ohledu na to, zda je ochranná známka Evropské unie zapsána pro shodné, podobné nebo nepodobné výrobky nebo služby, pro které je národní ochranná známka zapsána nebo chráněna, má-li národní ochranná známka v České republice dobré jméno a</w:t>
      </w:r>
      <w:r w:rsidR="00DC2D75" w:rsidRPr="00B01E7E">
        <w:rPr>
          <w:rFonts w:ascii="Times New Roman" w:hAnsi="Times New Roman"/>
          <w:sz w:val="24"/>
          <w:szCs w:val="24"/>
        </w:rPr>
        <w:t> </w:t>
      </w:r>
      <w:r w:rsidRPr="00B01E7E">
        <w:rPr>
          <w:rFonts w:ascii="Times New Roman" w:hAnsi="Times New Roman"/>
          <w:sz w:val="24"/>
          <w:szCs w:val="24"/>
        </w:rPr>
        <w:t>užívání ochranné známky Evropské unie bez řádného důvodu by neoprávněně těžilo z</w:t>
      </w:r>
      <w:r w:rsidR="00DC2D75" w:rsidRPr="00B01E7E">
        <w:rPr>
          <w:rFonts w:ascii="Times New Roman" w:hAnsi="Times New Roman"/>
          <w:sz w:val="24"/>
          <w:szCs w:val="24"/>
        </w:rPr>
        <w:t> </w:t>
      </w:r>
      <w:r w:rsidRPr="00B01E7E">
        <w:rPr>
          <w:rFonts w:ascii="Times New Roman" w:hAnsi="Times New Roman"/>
          <w:sz w:val="24"/>
          <w:szCs w:val="24"/>
        </w:rPr>
        <w:t>rozlišovací způsobilosti nebo dobrého jména této národní ochranné známky nebo jim bylo na újmu.“.</w:t>
      </w:r>
    </w:p>
    <w:p w:rsidR="002E294D" w:rsidRDefault="002E294D" w:rsidP="00B01E7E">
      <w:pPr>
        <w:spacing w:after="0" w:line="240" w:lineRule="auto"/>
        <w:jc w:val="both"/>
        <w:rPr>
          <w:rFonts w:ascii="Times New Roman" w:hAnsi="Times New Roman"/>
          <w:sz w:val="24"/>
          <w:szCs w:val="24"/>
        </w:rPr>
      </w:pPr>
    </w:p>
    <w:p w:rsidR="002E294D" w:rsidRDefault="002E294D" w:rsidP="00B01E7E">
      <w:pPr>
        <w:spacing w:after="0" w:line="240" w:lineRule="auto"/>
        <w:jc w:val="both"/>
        <w:rPr>
          <w:rFonts w:ascii="Times New Roman" w:hAnsi="Times New Roman"/>
          <w:sz w:val="24"/>
          <w:szCs w:val="24"/>
        </w:rPr>
      </w:pPr>
    </w:p>
    <w:p w:rsidR="001E3CBF" w:rsidRPr="00B01E7E" w:rsidRDefault="002E294D" w:rsidP="002E294D">
      <w:pPr>
        <w:spacing w:after="0" w:line="240" w:lineRule="auto"/>
        <w:ind w:firstLine="708"/>
        <w:jc w:val="both"/>
        <w:rPr>
          <w:rFonts w:ascii="Times New Roman" w:hAnsi="Times New Roman"/>
          <w:sz w:val="24"/>
          <w:szCs w:val="24"/>
        </w:rPr>
      </w:pPr>
      <w:r>
        <w:rPr>
          <w:rFonts w:ascii="Times New Roman" w:hAnsi="Times New Roman"/>
          <w:sz w:val="24"/>
          <w:szCs w:val="24"/>
        </w:rPr>
        <w:t xml:space="preserve">137. </w:t>
      </w:r>
      <w:r w:rsidR="00314AB4" w:rsidRPr="00B01E7E">
        <w:rPr>
          <w:rFonts w:ascii="Times New Roman" w:hAnsi="Times New Roman"/>
          <w:sz w:val="24"/>
          <w:szCs w:val="24"/>
        </w:rPr>
        <w:t>§ 53</w:t>
      </w:r>
      <w:r w:rsidR="00340FB8" w:rsidRPr="00B01E7E">
        <w:rPr>
          <w:rFonts w:ascii="Times New Roman" w:hAnsi="Times New Roman"/>
          <w:sz w:val="24"/>
          <w:szCs w:val="24"/>
        </w:rPr>
        <w:t xml:space="preserve"> </w:t>
      </w:r>
      <w:r w:rsidR="001B0F1A" w:rsidRPr="00B01E7E">
        <w:rPr>
          <w:rFonts w:ascii="Times New Roman" w:hAnsi="Times New Roman"/>
          <w:sz w:val="24"/>
          <w:szCs w:val="24"/>
        </w:rPr>
        <w:t xml:space="preserve">se včetně nadpisu </w:t>
      </w:r>
      <w:r w:rsidR="00314AB4" w:rsidRPr="00B01E7E">
        <w:rPr>
          <w:rFonts w:ascii="Times New Roman" w:hAnsi="Times New Roman"/>
          <w:sz w:val="24"/>
          <w:szCs w:val="24"/>
        </w:rPr>
        <w:t xml:space="preserve">zrušuje. </w:t>
      </w:r>
    </w:p>
    <w:p w:rsidR="008075A9" w:rsidRDefault="008075A9" w:rsidP="00B01E7E">
      <w:pPr>
        <w:spacing w:after="0" w:line="240" w:lineRule="auto"/>
        <w:jc w:val="both"/>
        <w:rPr>
          <w:rFonts w:ascii="Times New Roman" w:hAnsi="Times New Roman"/>
          <w:sz w:val="24"/>
          <w:szCs w:val="24"/>
        </w:rPr>
      </w:pPr>
    </w:p>
    <w:p w:rsidR="002E294D" w:rsidRPr="00B01E7E" w:rsidRDefault="002E294D" w:rsidP="00B01E7E">
      <w:pPr>
        <w:spacing w:after="0" w:line="240" w:lineRule="auto"/>
        <w:jc w:val="both"/>
        <w:rPr>
          <w:rFonts w:ascii="Times New Roman" w:hAnsi="Times New Roman"/>
          <w:sz w:val="24"/>
          <w:szCs w:val="24"/>
        </w:rPr>
      </w:pPr>
    </w:p>
    <w:p w:rsidR="009D468D" w:rsidRPr="00B01E7E" w:rsidRDefault="002E294D" w:rsidP="002E294D">
      <w:pPr>
        <w:spacing w:after="0" w:line="240" w:lineRule="auto"/>
        <w:ind w:firstLine="708"/>
        <w:jc w:val="both"/>
        <w:rPr>
          <w:rFonts w:ascii="Times New Roman" w:hAnsi="Times New Roman"/>
          <w:sz w:val="24"/>
          <w:szCs w:val="24"/>
        </w:rPr>
      </w:pPr>
      <w:r>
        <w:rPr>
          <w:rFonts w:ascii="Times New Roman" w:hAnsi="Times New Roman"/>
          <w:sz w:val="24"/>
          <w:szCs w:val="24"/>
        </w:rPr>
        <w:t>138.</w:t>
      </w:r>
      <w:r w:rsidR="000D57D5" w:rsidRPr="00B01E7E">
        <w:rPr>
          <w:rFonts w:ascii="Times New Roman" w:hAnsi="Times New Roman"/>
          <w:sz w:val="24"/>
          <w:szCs w:val="24"/>
        </w:rPr>
        <w:t xml:space="preserve"> </w:t>
      </w:r>
      <w:r w:rsidR="00CB56BD" w:rsidRPr="00B01E7E">
        <w:rPr>
          <w:rFonts w:ascii="Times New Roman" w:hAnsi="Times New Roman"/>
          <w:sz w:val="24"/>
          <w:szCs w:val="24"/>
        </w:rPr>
        <w:t>D</w:t>
      </w:r>
      <w:r w:rsidR="007537BD" w:rsidRPr="00B01E7E">
        <w:rPr>
          <w:rFonts w:ascii="Times New Roman" w:hAnsi="Times New Roman"/>
          <w:sz w:val="24"/>
          <w:szCs w:val="24"/>
        </w:rPr>
        <w:t>oplňuj</w:t>
      </w:r>
      <w:r w:rsidR="00117BF8" w:rsidRPr="00B01E7E">
        <w:rPr>
          <w:rFonts w:ascii="Times New Roman" w:hAnsi="Times New Roman"/>
          <w:sz w:val="24"/>
          <w:szCs w:val="24"/>
        </w:rPr>
        <w:t>í</w:t>
      </w:r>
      <w:r w:rsidR="007537BD" w:rsidRPr="00B01E7E">
        <w:rPr>
          <w:rFonts w:ascii="Times New Roman" w:hAnsi="Times New Roman"/>
          <w:sz w:val="24"/>
          <w:szCs w:val="24"/>
        </w:rPr>
        <w:t xml:space="preserve"> </w:t>
      </w:r>
      <w:r w:rsidR="00CB56BD" w:rsidRPr="00B01E7E">
        <w:rPr>
          <w:rFonts w:ascii="Times New Roman" w:hAnsi="Times New Roman"/>
          <w:sz w:val="24"/>
          <w:szCs w:val="24"/>
        </w:rPr>
        <w:t xml:space="preserve">se </w:t>
      </w:r>
      <w:r w:rsidR="007537BD" w:rsidRPr="00B01E7E">
        <w:rPr>
          <w:rFonts w:ascii="Times New Roman" w:hAnsi="Times New Roman"/>
          <w:sz w:val="24"/>
          <w:szCs w:val="24"/>
        </w:rPr>
        <w:t>p</w:t>
      </w:r>
      <w:r w:rsidR="009465A2" w:rsidRPr="00B01E7E">
        <w:rPr>
          <w:rFonts w:ascii="Times New Roman" w:hAnsi="Times New Roman"/>
          <w:sz w:val="24"/>
          <w:szCs w:val="24"/>
        </w:rPr>
        <w:t>říloh</w:t>
      </w:r>
      <w:r w:rsidR="00117BF8" w:rsidRPr="00B01E7E">
        <w:rPr>
          <w:rFonts w:ascii="Times New Roman" w:hAnsi="Times New Roman"/>
          <w:sz w:val="24"/>
          <w:szCs w:val="24"/>
        </w:rPr>
        <w:t>y</w:t>
      </w:r>
      <w:r w:rsidR="0019034E" w:rsidRPr="00B01E7E">
        <w:rPr>
          <w:rFonts w:ascii="Times New Roman" w:hAnsi="Times New Roman"/>
          <w:sz w:val="24"/>
          <w:szCs w:val="24"/>
        </w:rPr>
        <w:t xml:space="preserve"> č. 1</w:t>
      </w:r>
      <w:r w:rsidR="00117BF8" w:rsidRPr="00B01E7E">
        <w:rPr>
          <w:rFonts w:ascii="Times New Roman" w:hAnsi="Times New Roman"/>
          <w:sz w:val="24"/>
          <w:szCs w:val="24"/>
        </w:rPr>
        <w:t xml:space="preserve"> </w:t>
      </w:r>
      <w:r w:rsidR="0064259A" w:rsidRPr="00B01E7E">
        <w:rPr>
          <w:rFonts w:ascii="Times New Roman" w:hAnsi="Times New Roman"/>
          <w:sz w:val="24"/>
          <w:szCs w:val="24"/>
        </w:rPr>
        <w:t>a 2</w:t>
      </w:r>
      <w:r w:rsidR="007537BD" w:rsidRPr="00B01E7E">
        <w:rPr>
          <w:rFonts w:ascii="Times New Roman" w:hAnsi="Times New Roman"/>
          <w:sz w:val="24"/>
          <w:szCs w:val="24"/>
        </w:rPr>
        <w:t>, kter</w:t>
      </w:r>
      <w:r w:rsidR="00117BF8" w:rsidRPr="00B01E7E">
        <w:rPr>
          <w:rFonts w:ascii="Times New Roman" w:hAnsi="Times New Roman"/>
          <w:sz w:val="24"/>
          <w:szCs w:val="24"/>
        </w:rPr>
        <w:t>é</w:t>
      </w:r>
      <w:r w:rsidR="007537BD" w:rsidRPr="00B01E7E">
        <w:rPr>
          <w:rFonts w:ascii="Times New Roman" w:hAnsi="Times New Roman"/>
          <w:sz w:val="24"/>
          <w:szCs w:val="24"/>
        </w:rPr>
        <w:t xml:space="preserve"> zn</w:t>
      </w:r>
      <w:r w:rsidR="00117BF8" w:rsidRPr="00B01E7E">
        <w:rPr>
          <w:rFonts w:ascii="Times New Roman" w:hAnsi="Times New Roman"/>
          <w:sz w:val="24"/>
          <w:szCs w:val="24"/>
        </w:rPr>
        <w:t>ějí</w:t>
      </w:r>
      <w:r w:rsidR="007537BD" w:rsidRPr="00B01E7E">
        <w:rPr>
          <w:rFonts w:ascii="Times New Roman" w:hAnsi="Times New Roman"/>
          <w:sz w:val="24"/>
          <w:szCs w:val="24"/>
        </w:rPr>
        <w:t>:</w:t>
      </w:r>
    </w:p>
    <w:p w:rsidR="00117BF8" w:rsidRPr="00B01E7E" w:rsidRDefault="00117BF8" w:rsidP="00B01E7E">
      <w:pPr>
        <w:spacing w:after="0" w:line="240" w:lineRule="auto"/>
        <w:jc w:val="both"/>
        <w:rPr>
          <w:rFonts w:ascii="Times New Roman" w:hAnsi="Times New Roman"/>
          <w:sz w:val="24"/>
          <w:szCs w:val="24"/>
        </w:rPr>
      </w:pPr>
    </w:p>
    <w:p w:rsidR="00ED3F94" w:rsidRPr="002E294D" w:rsidRDefault="002E294D" w:rsidP="002E294D">
      <w:pPr>
        <w:spacing w:after="0" w:line="240" w:lineRule="auto"/>
        <w:ind w:left="4956"/>
        <w:jc w:val="both"/>
        <w:rPr>
          <w:rFonts w:ascii="Times New Roman" w:hAnsi="Times New Roman"/>
          <w:b/>
          <w:sz w:val="24"/>
          <w:szCs w:val="24"/>
        </w:rPr>
      </w:pPr>
      <w:r>
        <w:rPr>
          <w:rFonts w:ascii="Times New Roman" w:hAnsi="Times New Roman"/>
          <w:sz w:val="24"/>
          <w:szCs w:val="24"/>
        </w:rPr>
        <w:t>„</w:t>
      </w:r>
      <w:r w:rsidR="0064259A" w:rsidRPr="002E294D">
        <w:rPr>
          <w:rFonts w:ascii="Times New Roman" w:hAnsi="Times New Roman"/>
          <w:b/>
          <w:sz w:val="24"/>
          <w:szCs w:val="24"/>
        </w:rPr>
        <w:t>Příloh</w:t>
      </w:r>
      <w:r w:rsidRPr="002E294D">
        <w:rPr>
          <w:rFonts w:ascii="Times New Roman" w:hAnsi="Times New Roman"/>
          <w:b/>
          <w:sz w:val="24"/>
          <w:szCs w:val="24"/>
        </w:rPr>
        <w:t>a č. 1 k zákonu č. 441/2003 Sb.</w:t>
      </w:r>
    </w:p>
    <w:p w:rsidR="0019034E" w:rsidRPr="00B01E7E" w:rsidRDefault="0019034E" w:rsidP="00B01E7E">
      <w:pPr>
        <w:spacing w:after="0" w:line="240" w:lineRule="auto"/>
        <w:jc w:val="both"/>
        <w:rPr>
          <w:rFonts w:ascii="Times New Roman" w:hAnsi="Times New Roman"/>
          <w:sz w:val="24"/>
          <w:szCs w:val="24"/>
        </w:rPr>
      </w:pPr>
    </w:p>
    <w:p w:rsidR="0019034E" w:rsidRPr="002E294D" w:rsidRDefault="0019034E" w:rsidP="002E294D">
      <w:pPr>
        <w:spacing w:after="0" w:line="240" w:lineRule="auto"/>
        <w:jc w:val="center"/>
        <w:rPr>
          <w:rFonts w:ascii="Times New Roman" w:hAnsi="Times New Roman"/>
          <w:b/>
          <w:sz w:val="24"/>
          <w:szCs w:val="24"/>
        </w:rPr>
      </w:pPr>
      <w:r w:rsidRPr="002E294D">
        <w:rPr>
          <w:rFonts w:ascii="Times New Roman" w:hAnsi="Times New Roman"/>
          <w:b/>
          <w:sz w:val="24"/>
          <w:szCs w:val="24"/>
        </w:rPr>
        <w:t>Druhy ochranných známek a způsob jejich vyjádření</w:t>
      </w:r>
    </w:p>
    <w:p w:rsidR="00042738" w:rsidRPr="00B01E7E" w:rsidRDefault="00042738" w:rsidP="00B01E7E">
      <w:pPr>
        <w:spacing w:after="0" w:line="240" w:lineRule="auto"/>
        <w:jc w:val="both"/>
        <w:rPr>
          <w:rFonts w:ascii="Times New Roman" w:hAnsi="Times New Roman"/>
          <w:sz w:val="24"/>
          <w:szCs w:val="24"/>
        </w:rPr>
      </w:pPr>
    </w:p>
    <w:p w:rsidR="00042738" w:rsidRPr="00B01E7E" w:rsidRDefault="005C48C0"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w:t>
      </w:r>
      <w:r w:rsidR="00042738" w:rsidRPr="00B01E7E">
        <w:rPr>
          <w:rFonts w:ascii="Times New Roman" w:hAnsi="Times New Roman"/>
          <w:sz w:val="24"/>
          <w:szCs w:val="24"/>
        </w:rPr>
        <w:t>Slovní ochranná známka, která je tvořena výlučně slovy nebo písmeny v latince, arabskými nebo římskými číslicemi, dalšími obvyklými typografickými znaky nebo jejich kombinací, se vyjádří předložením reprodukce označení s obvyklým písmem a v obvyklém rozvržení bez jakýchkoli grafických prvků nebo barev.</w:t>
      </w:r>
    </w:p>
    <w:p w:rsidR="002E294D" w:rsidRDefault="002E294D" w:rsidP="00B01E7E">
      <w:pPr>
        <w:spacing w:after="0" w:line="240" w:lineRule="auto"/>
        <w:jc w:val="both"/>
        <w:rPr>
          <w:rFonts w:ascii="Times New Roman" w:hAnsi="Times New Roman"/>
          <w:sz w:val="24"/>
          <w:szCs w:val="24"/>
        </w:rPr>
      </w:pPr>
    </w:p>
    <w:p w:rsidR="00042738" w:rsidRPr="00B01E7E" w:rsidRDefault="005C48C0"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lastRenderedPageBreak/>
        <w:t xml:space="preserve">2. </w:t>
      </w:r>
      <w:r w:rsidR="00042738" w:rsidRPr="00B01E7E">
        <w:rPr>
          <w:rFonts w:ascii="Times New Roman" w:hAnsi="Times New Roman"/>
          <w:sz w:val="24"/>
          <w:szCs w:val="24"/>
        </w:rPr>
        <w:t>Obrazová ochranná známka, která je tvořena neobvyklými znaky, styly nebo rozvržením, grafickým prvkem nebo barvou, včetně ochranných známek, jež jsou tvořeny výlučně obrazovými prvky nebo kombinací slovních a obrazových prvků, se vyjádří předložením reprodukce označení, o jehož zápis se žádá, znázorňující veškeré její prvky a</w:t>
      </w:r>
      <w:r w:rsidR="00ED03EB" w:rsidRPr="00B01E7E">
        <w:rPr>
          <w:rFonts w:ascii="Times New Roman" w:hAnsi="Times New Roman"/>
          <w:sz w:val="24"/>
          <w:szCs w:val="24"/>
        </w:rPr>
        <w:t> </w:t>
      </w:r>
      <w:r w:rsidR="00042738" w:rsidRPr="00B01E7E">
        <w:rPr>
          <w:rFonts w:ascii="Times New Roman" w:hAnsi="Times New Roman"/>
          <w:sz w:val="24"/>
          <w:szCs w:val="24"/>
        </w:rPr>
        <w:t>případně také barvy.</w:t>
      </w:r>
    </w:p>
    <w:p w:rsidR="002E294D" w:rsidRDefault="002E294D" w:rsidP="00B01E7E">
      <w:pPr>
        <w:spacing w:after="0" w:line="240" w:lineRule="auto"/>
        <w:jc w:val="both"/>
        <w:rPr>
          <w:rFonts w:ascii="Times New Roman" w:hAnsi="Times New Roman"/>
          <w:sz w:val="24"/>
          <w:szCs w:val="24"/>
        </w:rPr>
      </w:pPr>
    </w:p>
    <w:p w:rsidR="00042738" w:rsidRPr="00B01E7E" w:rsidRDefault="005C48C0"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3. </w:t>
      </w:r>
      <w:r w:rsidR="00042738" w:rsidRPr="00B01E7E">
        <w:rPr>
          <w:rFonts w:ascii="Times New Roman" w:hAnsi="Times New Roman"/>
          <w:sz w:val="24"/>
          <w:szCs w:val="24"/>
        </w:rPr>
        <w:t>Prostorová ochranná známka, která je tvořena nebo doplněna trojrozměrným tvarem, znázorňujícím nádoby, obal, samotný výrobek nebo jeho ztvárnění, se vyjádří předložením grafické reprodukce tvaru, zahrnující i obrazy vytvořené počítačem, nebo fotografické reprodukce. Grafická nebo fotografická reprodukce může zahrnovat různé náhledy.</w:t>
      </w:r>
    </w:p>
    <w:p w:rsidR="002E294D" w:rsidRDefault="002E294D" w:rsidP="00B01E7E">
      <w:pPr>
        <w:spacing w:after="0" w:line="240" w:lineRule="auto"/>
        <w:jc w:val="both"/>
        <w:rPr>
          <w:rFonts w:ascii="Times New Roman" w:hAnsi="Times New Roman"/>
          <w:sz w:val="24"/>
          <w:szCs w:val="24"/>
        </w:rPr>
      </w:pPr>
    </w:p>
    <w:p w:rsidR="00042738" w:rsidRPr="00B01E7E" w:rsidRDefault="005C48C0"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4. </w:t>
      </w:r>
      <w:r w:rsidR="00042738" w:rsidRPr="00B01E7E">
        <w:rPr>
          <w:rFonts w:ascii="Times New Roman" w:hAnsi="Times New Roman"/>
          <w:sz w:val="24"/>
          <w:szCs w:val="24"/>
        </w:rPr>
        <w:t>Poziční ochranná známka, která je tvořena zvláštním způsobem, jakým je ochranná známka na výrobku umístěna nebo jakým je k němu připevněna, se vyjádří předložením reprodukce, jež náležitě určuje pozici ochranné známky a její velikost nebo proporce u</w:t>
      </w:r>
      <w:r w:rsidR="00ED03EB" w:rsidRPr="00B01E7E">
        <w:rPr>
          <w:rFonts w:ascii="Times New Roman" w:hAnsi="Times New Roman"/>
          <w:sz w:val="24"/>
          <w:szCs w:val="24"/>
        </w:rPr>
        <w:t> </w:t>
      </w:r>
      <w:r w:rsidR="00042738" w:rsidRPr="00B01E7E">
        <w:rPr>
          <w:rFonts w:ascii="Times New Roman" w:hAnsi="Times New Roman"/>
          <w:sz w:val="24"/>
          <w:szCs w:val="24"/>
        </w:rPr>
        <w:t>příslušných výrobků. Prvky, které netvoří součást předmětu zápisu, se vizuálně označí nejlépe přerušovanými nebo tečkovanými čarami. Vyjádření může být doplněno popisem, který podrobně uvádí, jakým způsobem je ochranná známka k výrobku připevněna.</w:t>
      </w:r>
    </w:p>
    <w:p w:rsidR="002E294D" w:rsidRDefault="002E294D" w:rsidP="00B01E7E">
      <w:pPr>
        <w:spacing w:after="0" w:line="240" w:lineRule="auto"/>
        <w:jc w:val="both"/>
        <w:rPr>
          <w:rFonts w:ascii="Times New Roman" w:hAnsi="Times New Roman"/>
          <w:sz w:val="24"/>
          <w:szCs w:val="24"/>
        </w:rPr>
      </w:pPr>
    </w:p>
    <w:p w:rsidR="00042738" w:rsidRPr="00B01E7E" w:rsidRDefault="005C48C0"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5. </w:t>
      </w:r>
      <w:r w:rsidR="00042738" w:rsidRPr="00B01E7E">
        <w:rPr>
          <w:rFonts w:ascii="Times New Roman" w:hAnsi="Times New Roman"/>
          <w:sz w:val="24"/>
          <w:szCs w:val="24"/>
        </w:rPr>
        <w:t>Ochranná známka se vzorem, která je tvořena výlučně sadou prvků, které se pravidelně opakují, se vyjádří předložením reprodukce znázorňující opakující se vzor. Vyjádření může být doplněno popisem, který podrobně uvádí, jakým způsobem se tyto prvky pravidelně opakují.</w:t>
      </w:r>
    </w:p>
    <w:p w:rsidR="002E294D" w:rsidRDefault="002E294D" w:rsidP="00B01E7E">
      <w:pPr>
        <w:spacing w:after="0" w:line="240" w:lineRule="auto"/>
        <w:jc w:val="both"/>
        <w:rPr>
          <w:rFonts w:ascii="Times New Roman" w:hAnsi="Times New Roman"/>
          <w:sz w:val="24"/>
          <w:szCs w:val="24"/>
        </w:rPr>
      </w:pPr>
    </w:p>
    <w:p w:rsidR="00042738" w:rsidRPr="00B01E7E" w:rsidRDefault="005C48C0"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6. </w:t>
      </w:r>
      <w:r w:rsidR="00042738" w:rsidRPr="00B01E7E">
        <w:rPr>
          <w:rFonts w:ascii="Times New Roman" w:hAnsi="Times New Roman"/>
          <w:sz w:val="24"/>
          <w:szCs w:val="24"/>
        </w:rPr>
        <w:t>Barevná ochranná známka, která je tvořena výlučně barvou bez obrysů nebo výlučně barevnou kombinací bez obrysů, se vyjádří předložením</w:t>
      </w:r>
    </w:p>
    <w:p w:rsidR="00042738" w:rsidRPr="00B01E7E" w:rsidRDefault="00042738" w:rsidP="002E294D">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a)</w:t>
      </w:r>
      <w:r w:rsidR="002E294D">
        <w:rPr>
          <w:rFonts w:ascii="Times New Roman" w:hAnsi="Times New Roman"/>
          <w:sz w:val="24"/>
          <w:szCs w:val="24"/>
        </w:rPr>
        <w:tab/>
      </w:r>
      <w:r w:rsidRPr="00B01E7E">
        <w:rPr>
          <w:rFonts w:ascii="Times New Roman" w:hAnsi="Times New Roman"/>
          <w:sz w:val="24"/>
          <w:szCs w:val="24"/>
        </w:rPr>
        <w:t>reprodukce barvy a jejím označením prostřednictvím odkazu na všeobecně uznávaný kód barvy, nebo</w:t>
      </w:r>
    </w:p>
    <w:p w:rsidR="00042738" w:rsidRPr="00B01E7E" w:rsidRDefault="00042738" w:rsidP="002E294D">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2E294D">
        <w:rPr>
          <w:rFonts w:ascii="Times New Roman" w:hAnsi="Times New Roman"/>
          <w:sz w:val="24"/>
          <w:szCs w:val="24"/>
        </w:rPr>
        <w:tab/>
      </w:r>
      <w:r w:rsidRPr="00B01E7E">
        <w:rPr>
          <w:rFonts w:ascii="Times New Roman" w:hAnsi="Times New Roman"/>
          <w:sz w:val="24"/>
          <w:szCs w:val="24"/>
        </w:rPr>
        <w:t>reprodukce znázorňující systematické uspořádán</w:t>
      </w:r>
      <w:r w:rsidR="002E294D">
        <w:rPr>
          <w:rFonts w:ascii="Times New Roman" w:hAnsi="Times New Roman"/>
          <w:sz w:val="24"/>
          <w:szCs w:val="24"/>
        </w:rPr>
        <w:t>í barevné kombinace jednotným a </w:t>
      </w:r>
      <w:r w:rsidRPr="00B01E7E">
        <w:rPr>
          <w:rFonts w:ascii="Times New Roman" w:hAnsi="Times New Roman"/>
          <w:sz w:val="24"/>
          <w:szCs w:val="24"/>
        </w:rPr>
        <w:t>předem stanoveným způsobem a označením těchto barev prostřednictvím odkazu na všeobecně uznávaný kód barvy</w:t>
      </w:r>
      <w:r w:rsidR="005530EF" w:rsidRPr="00B01E7E">
        <w:rPr>
          <w:rFonts w:ascii="Times New Roman" w:hAnsi="Times New Roman"/>
          <w:sz w:val="24"/>
          <w:szCs w:val="24"/>
        </w:rPr>
        <w:t>;</w:t>
      </w:r>
      <w:r w:rsidR="0064259A" w:rsidRPr="00B01E7E">
        <w:rPr>
          <w:rFonts w:ascii="Times New Roman" w:hAnsi="Times New Roman"/>
          <w:sz w:val="24"/>
          <w:szCs w:val="24"/>
        </w:rPr>
        <w:t xml:space="preserve"> </w:t>
      </w:r>
      <w:r w:rsidR="005530EF" w:rsidRPr="00B01E7E">
        <w:rPr>
          <w:rFonts w:ascii="Times New Roman" w:hAnsi="Times New Roman"/>
          <w:sz w:val="24"/>
          <w:szCs w:val="24"/>
        </w:rPr>
        <w:t xml:space="preserve">k barevné ochranné známce lze připojit </w:t>
      </w:r>
      <w:r w:rsidRPr="00B01E7E">
        <w:rPr>
          <w:rFonts w:ascii="Times New Roman" w:hAnsi="Times New Roman"/>
          <w:sz w:val="24"/>
          <w:szCs w:val="24"/>
        </w:rPr>
        <w:t>rovněž popis uvádějící systematické uspořádání barev.</w:t>
      </w:r>
    </w:p>
    <w:p w:rsidR="002E294D" w:rsidRDefault="002E294D" w:rsidP="00B01E7E">
      <w:pPr>
        <w:spacing w:after="0" w:line="240" w:lineRule="auto"/>
        <w:jc w:val="both"/>
        <w:rPr>
          <w:rFonts w:ascii="Times New Roman" w:hAnsi="Times New Roman"/>
          <w:sz w:val="24"/>
          <w:szCs w:val="24"/>
        </w:rPr>
      </w:pPr>
    </w:p>
    <w:p w:rsidR="00042738" w:rsidRPr="00B01E7E" w:rsidRDefault="00186EA5"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7. </w:t>
      </w:r>
      <w:r w:rsidR="00042738" w:rsidRPr="00B01E7E">
        <w:rPr>
          <w:rFonts w:ascii="Times New Roman" w:hAnsi="Times New Roman"/>
          <w:sz w:val="24"/>
          <w:szCs w:val="24"/>
        </w:rPr>
        <w:t>Zvuková ochranná známka, která je tvořena výlučně zvukem nebo kombinací zvuků, se vyjádří předložením audionahrávky reprodukující zvuk nebo přesným zachycením zvuku v</w:t>
      </w:r>
      <w:r w:rsidR="00A75966" w:rsidRPr="00B01E7E">
        <w:rPr>
          <w:rFonts w:ascii="Times New Roman" w:hAnsi="Times New Roman"/>
          <w:sz w:val="24"/>
          <w:szCs w:val="24"/>
        </w:rPr>
        <w:t> </w:t>
      </w:r>
      <w:r w:rsidR="00042738" w:rsidRPr="00B01E7E">
        <w:rPr>
          <w:rFonts w:ascii="Times New Roman" w:hAnsi="Times New Roman"/>
          <w:sz w:val="24"/>
          <w:szCs w:val="24"/>
        </w:rPr>
        <w:t>notovém zápisu.</w:t>
      </w:r>
    </w:p>
    <w:p w:rsidR="002E294D" w:rsidRDefault="002E294D" w:rsidP="00B01E7E">
      <w:pPr>
        <w:spacing w:after="0" w:line="240" w:lineRule="auto"/>
        <w:jc w:val="both"/>
        <w:rPr>
          <w:rFonts w:ascii="Times New Roman" w:hAnsi="Times New Roman"/>
          <w:sz w:val="24"/>
          <w:szCs w:val="24"/>
        </w:rPr>
      </w:pPr>
    </w:p>
    <w:p w:rsidR="00042738" w:rsidRPr="00B01E7E" w:rsidRDefault="00186EA5"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8. </w:t>
      </w:r>
      <w:r w:rsidR="00042738" w:rsidRPr="00B01E7E">
        <w:rPr>
          <w:rFonts w:ascii="Times New Roman" w:hAnsi="Times New Roman"/>
          <w:sz w:val="24"/>
          <w:szCs w:val="24"/>
        </w:rPr>
        <w:t>Pohybová ochranná známka, která je tvořena nebo doplněna pohybem nebo změnou pozice prvků na ochranné známce, se vyjádří předložením videonahrávky nebo řady statických obrazů v příslušném pořadí znázorňujících pohyb nebo změnu pozice. Jsou</w:t>
      </w:r>
      <w:r w:rsidR="009825EB" w:rsidRPr="00B01E7E">
        <w:rPr>
          <w:rFonts w:ascii="Times New Roman" w:hAnsi="Times New Roman"/>
          <w:sz w:val="24"/>
          <w:szCs w:val="24"/>
        </w:rPr>
        <w:noBreakHyphen/>
      </w:r>
      <w:r w:rsidR="00042738" w:rsidRPr="00B01E7E">
        <w:rPr>
          <w:rFonts w:ascii="Times New Roman" w:hAnsi="Times New Roman"/>
          <w:sz w:val="24"/>
          <w:szCs w:val="24"/>
        </w:rPr>
        <w:t>li použity statické obrazy, mohou být očíslovány nebo doprovázeny popisem vysvětlujícím jejich pořadí.</w:t>
      </w:r>
    </w:p>
    <w:p w:rsidR="002E294D" w:rsidRDefault="002E294D" w:rsidP="00B01E7E">
      <w:pPr>
        <w:spacing w:after="0" w:line="240" w:lineRule="auto"/>
        <w:jc w:val="both"/>
        <w:rPr>
          <w:rFonts w:ascii="Times New Roman" w:hAnsi="Times New Roman"/>
          <w:sz w:val="24"/>
          <w:szCs w:val="24"/>
        </w:rPr>
      </w:pPr>
    </w:p>
    <w:p w:rsidR="00042738" w:rsidRPr="00B01E7E" w:rsidRDefault="00186EA5"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9. </w:t>
      </w:r>
      <w:r w:rsidR="00042738" w:rsidRPr="00B01E7E">
        <w:rPr>
          <w:rFonts w:ascii="Times New Roman" w:hAnsi="Times New Roman"/>
          <w:sz w:val="24"/>
          <w:szCs w:val="24"/>
        </w:rPr>
        <w:t>Multimediální ochranná známka, která je tvořena nebo doplněna kombinací obrazu a</w:t>
      </w:r>
      <w:r w:rsidR="00A75966" w:rsidRPr="00B01E7E">
        <w:rPr>
          <w:rFonts w:ascii="Times New Roman" w:hAnsi="Times New Roman"/>
          <w:sz w:val="24"/>
          <w:szCs w:val="24"/>
        </w:rPr>
        <w:t> </w:t>
      </w:r>
      <w:r w:rsidR="00042738" w:rsidRPr="00B01E7E">
        <w:rPr>
          <w:rFonts w:ascii="Times New Roman" w:hAnsi="Times New Roman"/>
          <w:sz w:val="24"/>
          <w:szCs w:val="24"/>
        </w:rPr>
        <w:t>zvuku, se vyjádří předložením audiovizuální nahrávky obsahující kombinaci obrazu a</w:t>
      </w:r>
      <w:r w:rsidR="00ED03EB" w:rsidRPr="00B01E7E">
        <w:rPr>
          <w:rFonts w:ascii="Times New Roman" w:hAnsi="Times New Roman"/>
          <w:sz w:val="24"/>
          <w:szCs w:val="24"/>
        </w:rPr>
        <w:t> </w:t>
      </w:r>
      <w:r w:rsidR="00042738" w:rsidRPr="00B01E7E">
        <w:rPr>
          <w:rFonts w:ascii="Times New Roman" w:hAnsi="Times New Roman"/>
          <w:sz w:val="24"/>
          <w:szCs w:val="24"/>
        </w:rPr>
        <w:t>zvuku.</w:t>
      </w:r>
    </w:p>
    <w:p w:rsidR="002E294D" w:rsidRDefault="002E294D" w:rsidP="00B01E7E">
      <w:pPr>
        <w:spacing w:after="0" w:line="240" w:lineRule="auto"/>
        <w:jc w:val="both"/>
        <w:rPr>
          <w:rFonts w:ascii="Times New Roman" w:hAnsi="Times New Roman"/>
          <w:sz w:val="24"/>
          <w:szCs w:val="24"/>
        </w:rPr>
      </w:pPr>
    </w:p>
    <w:p w:rsidR="00042738" w:rsidRPr="00B01E7E" w:rsidRDefault="00186EA5"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t>10.</w:t>
      </w:r>
      <w:r w:rsidR="00042738" w:rsidRPr="00B01E7E">
        <w:rPr>
          <w:rFonts w:ascii="Times New Roman" w:hAnsi="Times New Roman"/>
          <w:sz w:val="24"/>
          <w:szCs w:val="24"/>
        </w:rPr>
        <w:t xml:space="preserve"> Holografická ochranná známka, která je tvořena prvky s holografickými znaky, se vyjádří předložením videonahrávky nebo grafické nebo fotografické reprodukce obsahující náhledy, které jsou nezbytné pro náležité rozpoznání holografického efektu v jeho plném rozsahu.</w:t>
      </w:r>
    </w:p>
    <w:p w:rsidR="002E294D" w:rsidRDefault="002E294D" w:rsidP="00B01E7E">
      <w:pPr>
        <w:spacing w:after="0" w:line="240" w:lineRule="auto"/>
        <w:jc w:val="both"/>
        <w:rPr>
          <w:rFonts w:ascii="Times New Roman" w:hAnsi="Times New Roman"/>
          <w:sz w:val="24"/>
          <w:szCs w:val="24"/>
        </w:rPr>
      </w:pPr>
    </w:p>
    <w:p w:rsidR="00895B3C" w:rsidRPr="00B01E7E" w:rsidRDefault="00186EA5" w:rsidP="002E294D">
      <w:pPr>
        <w:spacing w:after="0" w:line="240" w:lineRule="auto"/>
        <w:ind w:firstLine="708"/>
        <w:jc w:val="both"/>
        <w:rPr>
          <w:rFonts w:ascii="Times New Roman" w:hAnsi="Times New Roman"/>
          <w:sz w:val="24"/>
          <w:szCs w:val="24"/>
        </w:rPr>
      </w:pPr>
      <w:r w:rsidRPr="00B01E7E">
        <w:rPr>
          <w:rFonts w:ascii="Times New Roman" w:hAnsi="Times New Roman"/>
          <w:sz w:val="24"/>
          <w:szCs w:val="24"/>
        </w:rPr>
        <w:lastRenderedPageBreak/>
        <w:t xml:space="preserve">11. </w:t>
      </w:r>
      <w:r w:rsidR="00042738" w:rsidRPr="00B01E7E">
        <w:rPr>
          <w:rFonts w:ascii="Times New Roman" w:hAnsi="Times New Roman"/>
          <w:sz w:val="24"/>
          <w:szCs w:val="24"/>
        </w:rPr>
        <w:t>Jiný druh ochranné známky, která neodpovídá žádnému z uvedených druhů ochranných známek, se vyjádří v jakékoli vhodné formě s využitím všeobecně dostupných technologií, pokud ji lze jasně, přesně, samostatně, snadno dostupným způsobem, srozumitelně, trvanlivě a objektivně reprodukovat v rejstříku, aby bylo příslušným orgánům i</w:t>
      </w:r>
      <w:r w:rsidR="00ED03EB" w:rsidRPr="00B01E7E">
        <w:rPr>
          <w:rFonts w:ascii="Times New Roman" w:hAnsi="Times New Roman"/>
          <w:sz w:val="24"/>
          <w:szCs w:val="24"/>
        </w:rPr>
        <w:t> </w:t>
      </w:r>
      <w:r w:rsidR="00042738" w:rsidRPr="00B01E7E">
        <w:rPr>
          <w:rFonts w:ascii="Times New Roman" w:hAnsi="Times New Roman"/>
          <w:sz w:val="24"/>
          <w:szCs w:val="24"/>
        </w:rPr>
        <w:t>veřejnosti umožněno jasně a přesně určit předmět ochrany poskytovaný vlastníkovi ochranné známky. Vyjád</w:t>
      </w:r>
      <w:r w:rsidR="00ED3F94" w:rsidRPr="00B01E7E">
        <w:rPr>
          <w:rFonts w:ascii="Times New Roman" w:hAnsi="Times New Roman"/>
          <w:sz w:val="24"/>
          <w:szCs w:val="24"/>
        </w:rPr>
        <w:t>ření může být doplněno popisem.</w:t>
      </w:r>
    </w:p>
    <w:p w:rsidR="0019034E" w:rsidRPr="00B01E7E" w:rsidRDefault="0019034E" w:rsidP="00B01E7E">
      <w:pPr>
        <w:spacing w:after="0" w:line="240" w:lineRule="auto"/>
        <w:jc w:val="both"/>
        <w:rPr>
          <w:rFonts w:ascii="Times New Roman" w:hAnsi="Times New Roman"/>
          <w:sz w:val="24"/>
          <w:szCs w:val="24"/>
        </w:rPr>
      </w:pPr>
    </w:p>
    <w:p w:rsidR="009C3855" w:rsidRDefault="009C3855" w:rsidP="00B01E7E">
      <w:pPr>
        <w:spacing w:after="0" w:line="240" w:lineRule="auto"/>
        <w:jc w:val="both"/>
        <w:rPr>
          <w:rFonts w:ascii="Times New Roman" w:hAnsi="Times New Roman"/>
          <w:sz w:val="24"/>
          <w:szCs w:val="24"/>
        </w:rPr>
      </w:pPr>
    </w:p>
    <w:p w:rsidR="0064259A" w:rsidRPr="009C3855" w:rsidRDefault="0064259A" w:rsidP="009C3855">
      <w:pPr>
        <w:spacing w:after="0" w:line="240" w:lineRule="auto"/>
        <w:ind w:left="4956"/>
        <w:jc w:val="both"/>
        <w:rPr>
          <w:rFonts w:ascii="Times New Roman" w:hAnsi="Times New Roman"/>
          <w:b/>
          <w:sz w:val="24"/>
          <w:szCs w:val="24"/>
        </w:rPr>
      </w:pPr>
      <w:r w:rsidRPr="009C3855">
        <w:rPr>
          <w:rFonts w:ascii="Times New Roman" w:hAnsi="Times New Roman"/>
          <w:b/>
          <w:sz w:val="24"/>
          <w:szCs w:val="24"/>
        </w:rPr>
        <w:t>Příloha č. 2 k zákonu č. 441/2003 Sb.</w:t>
      </w:r>
    </w:p>
    <w:p w:rsidR="0019034E" w:rsidRPr="00B01E7E" w:rsidRDefault="0019034E" w:rsidP="00B01E7E">
      <w:pPr>
        <w:spacing w:after="0" w:line="240" w:lineRule="auto"/>
        <w:jc w:val="both"/>
        <w:rPr>
          <w:rFonts w:ascii="Times New Roman" w:hAnsi="Times New Roman"/>
          <w:sz w:val="24"/>
          <w:szCs w:val="24"/>
        </w:rPr>
      </w:pPr>
    </w:p>
    <w:p w:rsidR="00044F57" w:rsidRPr="009C3855" w:rsidRDefault="00696097" w:rsidP="009C3855">
      <w:pPr>
        <w:spacing w:after="0" w:line="240" w:lineRule="auto"/>
        <w:jc w:val="center"/>
        <w:rPr>
          <w:rFonts w:ascii="Times New Roman" w:hAnsi="Times New Roman"/>
          <w:b/>
          <w:sz w:val="24"/>
          <w:szCs w:val="24"/>
        </w:rPr>
      </w:pPr>
      <w:r w:rsidRPr="009C3855">
        <w:rPr>
          <w:rFonts w:ascii="Times New Roman" w:hAnsi="Times New Roman"/>
          <w:b/>
          <w:sz w:val="24"/>
          <w:szCs w:val="24"/>
        </w:rPr>
        <w:t>Náležitosti</w:t>
      </w:r>
      <w:r w:rsidR="00044F57" w:rsidRPr="009C3855">
        <w:rPr>
          <w:rFonts w:ascii="Times New Roman" w:hAnsi="Times New Roman"/>
          <w:b/>
          <w:sz w:val="24"/>
          <w:szCs w:val="24"/>
        </w:rPr>
        <w:t xml:space="preserve"> pravidel pro užívání certifikační ochranné známky</w:t>
      </w:r>
    </w:p>
    <w:p w:rsidR="009C3855" w:rsidRDefault="009C3855" w:rsidP="00B01E7E">
      <w:pPr>
        <w:spacing w:after="0" w:line="240" w:lineRule="auto"/>
        <w:jc w:val="both"/>
        <w:rPr>
          <w:rFonts w:ascii="Times New Roman" w:hAnsi="Times New Roman"/>
          <w:sz w:val="24"/>
          <w:szCs w:val="24"/>
        </w:rPr>
      </w:pPr>
    </w:p>
    <w:p w:rsidR="00044F57" w:rsidRPr="00B01E7E" w:rsidRDefault="00044F57" w:rsidP="009C3855">
      <w:pPr>
        <w:spacing w:after="0" w:line="240" w:lineRule="auto"/>
        <w:jc w:val="both"/>
        <w:rPr>
          <w:rFonts w:ascii="Times New Roman" w:hAnsi="Times New Roman"/>
          <w:sz w:val="24"/>
          <w:szCs w:val="24"/>
        </w:rPr>
      </w:pPr>
      <w:r w:rsidRPr="00B01E7E">
        <w:rPr>
          <w:rFonts w:ascii="Times New Roman" w:hAnsi="Times New Roman"/>
          <w:sz w:val="24"/>
          <w:szCs w:val="24"/>
        </w:rPr>
        <w:t>Pravidla pro užívání certifikačních ochranných známek musí obsahovat</w:t>
      </w:r>
    </w:p>
    <w:p w:rsidR="00044F57" w:rsidRPr="00B01E7E" w:rsidRDefault="00044F57" w:rsidP="00B01E7E">
      <w:pPr>
        <w:spacing w:after="0" w:line="240" w:lineRule="auto"/>
        <w:jc w:val="both"/>
        <w:rPr>
          <w:rFonts w:ascii="Times New Roman" w:hAnsi="Times New Roman"/>
          <w:sz w:val="24"/>
          <w:szCs w:val="24"/>
        </w:rPr>
      </w:pPr>
      <w:r w:rsidRPr="00B01E7E">
        <w:rPr>
          <w:rFonts w:ascii="Times New Roman" w:hAnsi="Times New Roman"/>
          <w:sz w:val="24"/>
          <w:szCs w:val="24"/>
        </w:rPr>
        <w:t>a)</w:t>
      </w:r>
      <w:r w:rsidR="009C3855">
        <w:rPr>
          <w:rFonts w:ascii="Times New Roman" w:hAnsi="Times New Roman"/>
          <w:sz w:val="24"/>
          <w:szCs w:val="24"/>
        </w:rPr>
        <w:tab/>
      </w:r>
      <w:r w:rsidRPr="00B01E7E">
        <w:rPr>
          <w:rFonts w:ascii="Times New Roman" w:hAnsi="Times New Roman"/>
          <w:sz w:val="24"/>
          <w:szCs w:val="24"/>
        </w:rPr>
        <w:t>údaje o totožnosti přihlašovatele,</w:t>
      </w:r>
    </w:p>
    <w:p w:rsidR="00044F57" w:rsidRPr="00B01E7E" w:rsidRDefault="00044F57" w:rsidP="00B01E7E">
      <w:pPr>
        <w:spacing w:after="0" w:line="240" w:lineRule="auto"/>
        <w:jc w:val="both"/>
        <w:rPr>
          <w:rFonts w:ascii="Times New Roman" w:hAnsi="Times New Roman"/>
          <w:sz w:val="24"/>
          <w:szCs w:val="24"/>
        </w:rPr>
      </w:pPr>
      <w:r w:rsidRPr="00B01E7E">
        <w:rPr>
          <w:rFonts w:ascii="Times New Roman" w:hAnsi="Times New Roman"/>
          <w:sz w:val="24"/>
          <w:szCs w:val="24"/>
        </w:rPr>
        <w:t>b)</w:t>
      </w:r>
      <w:r w:rsidR="009C3855">
        <w:rPr>
          <w:rFonts w:ascii="Times New Roman" w:hAnsi="Times New Roman"/>
          <w:sz w:val="24"/>
          <w:szCs w:val="24"/>
        </w:rPr>
        <w:tab/>
      </w:r>
      <w:r w:rsidRPr="00B01E7E">
        <w:rPr>
          <w:rFonts w:ascii="Times New Roman" w:hAnsi="Times New Roman"/>
          <w:sz w:val="24"/>
          <w:szCs w:val="24"/>
        </w:rPr>
        <w:t xml:space="preserve">prohlášení, že přihlašovatel splňuje požadavky </w:t>
      </w:r>
      <w:r w:rsidR="0049412A" w:rsidRPr="00B01E7E">
        <w:rPr>
          <w:rFonts w:ascii="Times New Roman" w:hAnsi="Times New Roman"/>
          <w:sz w:val="24"/>
          <w:szCs w:val="24"/>
        </w:rPr>
        <w:t xml:space="preserve">stanovené v </w:t>
      </w:r>
      <w:r w:rsidRPr="00B01E7E">
        <w:rPr>
          <w:rFonts w:ascii="Times New Roman" w:hAnsi="Times New Roman"/>
          <w:sz w:val="24"/>
          <w:szCs w:val="24"/>
        </w:rPr>
        <w:t>§ 40a odst. 2,</w:t>
      </w:r>
    </w:p>
    <w:p w:rsidR="00044F57" w:rsidRPr="00B01E7E" w:rsidRDefault="00044F57" w:rsidP="00B01E7E">
      <w:pPr>
        <w:spacing w:after="0" w:line="240" w:lineRule="auto"/>
        <w:jc w:val="both"/>
        <w:rPr>
          <w:rFonts w:ascii="Times New Roman" w:hAnsi="Times New Roman"/>
          <w:sz w:val="24"/>
          <w:szCs w:val="24"/>
        </w:rPr>
      </w:pPr>
      <w:r w:rsidRPr="00B01E7E">
        <w:rPr>
          <w:rFonts w:ascii="Times New Roman" w:hAnsi="Times New Roman"/>
          <w:sz w:val="24"/>
          <w:szCs w:val="24"/>
        </w:rPr>
        <w:t>c)</w:t>
      </w:r>
      <w:r w:rsidR="009C3855">
        <w:rPr>
          <w:rFonts w:ascii="Times New Roman" w:hAnsi="Times New Roman"/>
          <w:sz w:val="24"/>
          <w:szCs w:val="24"/>
        </w:rPr>
        <w:tab/>
      </w:r>
      <w:r w:rsidRPr="00B01E7E">
        <w:rPr>
          <w:rFonts w:ascii="Times New Roman" w:hAnsi="Times New Roman"/>
          <w:sz w:val="24"/>
          <w:szCs w:val="24"/>
        </w:rPr>
        <w:t>znění, plošné vyobrazení nebo jiné vyjádřen</w:t>
      </w:r>
      <w:r w:rsidR="009C3855">
        <w:rPr>
          <w:rFonts w:ascii="Times New Roman" w:hAnsi="Times New Roman"/>
          <w:sz w:val="24"/>
          <w:szCs w:val="24"/>
        </w:rPr>
        <w:t>í certifikační ochranné známky,</w:t>
      </w:r>
    </w:p>
    <w:p w:rsidR="00044F57" w:rsidRPr="00B01E7E" w:rsidRDefault="00044F57" w:rsidP="00B01E7E">
      <w:pPr>
        <w:spacing w:after="0" w:line="240" w:lineRule="auto"/>
        <w:jc w:val="both"/>
        <w:rPr>
          <w:rFonts w:ascii="Times New Roman" w:hAnsi="Times New Roman"/>
          <w:sz w:val="24"/>
          <w:szCs w:val="24"/>
        </w:rPr>
      </w:pPr>
      <w:r w:rsidRPr="00B01E7E">
        <w:rPr>
          <w:rFonts w:ascii="Times New Roman" w:hAnsi="Times New Roman"/>
          <w:sz w:val="24"/>
          <w:szCs w:val="24"/>
        </w:rPr>
        <w:t>d)</w:t>
      </w:r>
      <w:r w:rsidR="009C3855">
        <w:rPr>
          <w:rFonts w:ascii="Times New Roman" w:hAnsi="Times New Roman"/>
          <w:sz w:val="24"/>
          <w:szCs w:val="24"/>
        </w:rPr>
        <w:tab/>
      </w:r>
      <w:r w:rsidRPr="00B01E7E">
        <w:rPr>
          <w:rFonts w:ascii="Times New Roman" w:hAnsi="Times New Roman"/>
          <w:sz w:val="24"/>
          <w:szCs w:val="24"/>
        </w:rPr>
        <w:t>výrobky nebo služby, na které se certifikační ochr</w:t>
      </w:r>
      <w:r w:rsidR="009C3855">
        <w:rPr>
          <w:rFonts w:ascii="Times New Roman" w:hAnsi="Times New Roman"/>
          <w:sz w:val="24"/>
          <w:szCs w:val="24"/>
        </w:rPr>
        <w:t>anná známka vztahuje,</w:t>
      </w:r>
    </w:p>
    <w:p w:rsidR="00044F57" w:rsidRPr="00B01E7E" w:rsidRDefault="00044F57" w:rsidP="009C3855">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e)</w:t>
      </w:r>
      <w:r w:rsidR="009C3855">
        <w:rPr>
          <w:rFonts w:ascii="Times New Roman" w:hAnsi="Times New Roman"/>
          <w:sz w:val="24"/>
          <w:szCs w:val="24"/>
        </w:rPr>
        <w:tab/>
      </w:r>
      <w:r w:rsidRPr="00B01E7E">
        <w:rPr>
          <w:rFonts w:ascii="Times New Roman" w:hAnsi="Times New Roman"/>
          <w:sz w:val="24"/>
          <w:szCs w:val="24"/>
        </w:rPr>
        <w:t>vlastnosti výrobků nebo služeb, které mají být certifikační ochrannou známkou certifikovány, například materiál, způsob výroby výrobků nebo poskytování služeb, kvalita nebo přesnost,</w:t>
      </w:r>
    </w:p>
    <w:p w:rsidR="00044F57" w:rsidRPr="00B01E7E" w:rsidRDefault="00044F57" w:rsidP="00B01E7E">
      <w:pPr>
        <w:spacing w:after="0" w:line="240" w:lineRule="auto"/>
        <w:jc w:val="both"/>
        <w:rPr>
          <w:rFonts w:ascii="Times New Roman" w:hAnsi="Times New Roman"/>
          <w:sz w:val="24"/>
          <w:szCs w:val="24"/>
        </w:rPr>
      </w:pPr>
      <w:r w:rsidRPr="00B01E7E">
        <w:rPr>
          <w:rFonts w:ascii="Times New Roman" w:hAnsi="Times New Roman"/>
          <w:sz w:val="24"/>
          <w:szCs w:val="24"/>
        </w:rPr>
        <w:t>f)</w:t>
      </w:r>
      <w:r w:rsidR="009C3855">
        <w:rPr>
          <w:rFonts w:ascii="Times New Roman" w:hAnsi="Times New Roman"/>
          <w:sz w:val="24"/>
          <w:szCs w:val="24"/>
        </w:rPr>
        <w:tab/>
      </w:r>
      <w:r w:rsidRPr="00B01E7E">
        <w:rPr>
          <w:rFonts w:ascii="Times New Roman" w:hAnsi="Times New Roman"/>
          <w:sz w:val="24"/>
          <w:szCs w:val="24"/>
        </w:rPr>
        <w:t>podmínky užívání certifikační ochranné známky, včetně sankcí,</w:t>
      </w:r>
    </w:p>
    <w:p w:rsidR="00044F57" w:rsidRPr="00B01E7E" w:rsidRDefault="00044F57" w:rsidP="00B01E7E">
      <w:pPr>
        <w:spacing w:after="0" w:line="240" w:lineRule="auto"/>
        <w:jc w:val="both"/>
        <w:rPr>
          <w:rFonts w:ascii="Times New Roman" w:hAnsi="Times New Roman"/>
          <w:sz w:val="24"/>
          <w:szCs w:val="24"/>
        </w:rPr>
      </w:pPr>
      <w:r w:rsidRPr="00B01E7E">
        <w:rPr>
          <w:rFonts w:ascii="Times New Roman" w:hAnsi="Times New Roman"/>
          <w:sz w:val="24"/>
          <w:szCs w:val="24"/>
        </w:rPr>
        <w:t>g)</w:t>
      </w:r>
      <w:r w:rsidR="009C3855">
        <w:rPr>
          <w:rFonts w:ascii="Times New Roman" w:hAnsi="Times New Roman"/>
          <w:sz w:val="24"/>
          <w:szCs w:val="24"/>
        </w:rPr>
        <w:tab/>
      </w:r>
      <w:r w:rsidRPr="00B01E7E">
        <w:rPr>
          <w:rFonts w:ascii="Times New Roman" w:hAnsi="Times New Roman"/>
          <w:sz w:val="24"/>
          <w:szCs w:val="24"/>
        </w:rPr>
        <w:t>osoby oprávněné užívat certifikační ochrannou známku</w:t>
      </w:r>
      <w:r w:rsidR="00696097" w:rsidRPr="00B01E7E">
        <w:rPr>
          <w:rFonts w:ascii="Times New Roman" w:hAnsi="Times New Roman"/>
          <w:sz w:val="24"/>
          <w:szCs w:val="24"/>
        </w:rPr>
        <w:t xml:space="preserve"> </w:t>
      </w:r>
      <w:r w:rsidR="009C3855">
        <w:rPr>
          <w:rFonts w:ascii="Times New Roman" w:hAnsi="Times New Roman"/>
          <w:sz w:val="24"/>
          <w:szCs w:val="24"/>
        </w:rPr>
        <w:t>a</w:t>
      </w:r>
    </w:p>
    <w:p w:rsidR="00044F57" w:rsidRPr="00B01E7E" w:rsidRDefault="00400064" w:rsidP="009C3855">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h)</w:t>
      </w:r>
      <w:r w:rsidR="009C3855">
        <w:rPr>
          <w:rFonts w:ascii="Times New Roman" w:hAnsi="Times New Roman"/>
          <w:sz w:val="24"/>
          <w:szCs w:val="24"/>
        </w:rPr>
        <w:tab/>
      </w:r>
      <w:r w:rsidRPr="00B01E7E">
        <w:rPr>
          <w:rFonts w:ascii="Times New Roman" w:hAnsi="Times New Roman"/>
          <w:sz w:val="24"/>
          <w:szCs w:val="24"/>
        </w:rPr>
        <w:t>způsoby testování vlastností výrobků nebo služeb</w:t>
      </w:r>
      <w:r w:rsidR="00044F57" w:rsidRPr="00B01E7E">
        <w:rPr>
          <w:rFonts w:ascii="Times New Roman" w:hAnsi="Times New Roman"/>
          <w:sz w:val="24"/>
          <w:szCs w:val="24"/>
        </w:rPr>
        <w:t xml:space="preserve"> a </w:t>
      </w:r>
      <w:r w:rsidRPr="00B01E7E">
        <w:rPr>
          <w:rFonts w:ascii="Times New Roman" w:hAnsi="Times New Roman"/>
          <w:sz w:val="24"/>
          <w:szCs w:val="24"/>
        </w:rPr>
        <w:t>dohlížení</w:t>
      </w:r>
      <w:r w:rsidR="00044F57" w:rsidRPr="00B01E7E">
        <w:rPr>
          <w:rFonts w:ascii="Times New Roman" w:hAnsi="Times New Roman"/>
          <w:sz w:val="24"/>
          <w:szCs w:val="24"/>
        </w:rPr>
        <w:t xml:space="preserve"> na užívání certifikační ochranné známky.“.</w:t>
      </w:r>
    </w:p>
    <w:p w:rsidR="009C3855" w:rsidRDefault="009C3855" w:rsidP="00B01E7E">
      <w:pPr>
        <w:spacing w:after="0" w:line="240" w:lineRule="auto"/>
        <w:jc w:val="both"/>
        <w:rPr>
          <w:rFonts w:ascii="Times New Roman" w:hAnsi="Times New Roman"/>
          <w:sz w:val="24"/>
          <w:szCs w:val="24"/>
        </w:rPr>
      </w:pPr>
    </w:p>
    <w:p w:rsidR="009C3855" w:rsidRDefault="009C3855" w:rsidP="00B01E7E">
      <w:pPr>
        <w:spacing w:after="0" w:line="240" w:lineRule="auto"/>
        <w:jc w:val="both"/>
        <w:rPr>
          <w:rFonts w:ascii="Times New Roman" w:hAnsi="Times New Roman"/>
          <w:sz w:val="24"/>
          <w:szCs w:val="24"/>
        </w:rPr>
      </w:pPr>
    </w:p>
    <w:p w:rsidR="00C523C0" w:rsidRPr="00B01E7E" w:rsidRDefault="00C523C0" w:rsidP="009C3855">
      <w:pPr>
        <w:spacing w:after="0" w:line="240" w:lineRule="auto"/>
        <w:jc w:val="center"/>
        <w:rPr>
          <w:rFonts w:ascii="Times New Roman" w:hAnsi="Times New Roman"/>
          <w:sz w:val="24"/>
          <w:szCs w:val="24"/>
        </w:rPr>
      </w:pPr>
      <w:r w:rsidRPr="00B01E7E">
        <w:rPr>
          <w:rFonts w:ascii="Times New Roman" w:hAnsi="Times New Roman"/>
          <w:sz w:val="24"/>
          <w:szCs w:val="24"/>
        </w:rPr>
        <w:t>Čl. II</w:t>
      </w:r>
    </w:p>
    <w:p w:rsidR="00C523C0" w:rsidRPr="009C3855" w:rsidRDefault="00C523C0" w:rsidP="009C3855">
      <w:pPr>
        <w:spacing w:after="0" w:line="240" w:lineRule="auto"/>
        <w:jc w:val="center"/>
        <w:rPr>
          <w:rFonts w:ascii="Times New Roman" w:hAnsi="Times New Roman"/>
          <w:b/>
          <w:sz w:val="24"/>
          <w:szCs w:val="24"/>
        </w:rPr>
      </w:pPr>
      <w:r w:rsidRPr="009C3855">
        <w:rPr>
          <w:rFonts w:ascii="Times New Roman" w:hAnsi="Times New Roman"/>
          <w:b/>
          <w:sz w:val="24"/>
          <w:szCs w:val="24"/>
        </w:rPr>
        <w:t>Přechodná ustanovení</w:t>
      </w:r>
    </w:p>
    <w:p w:rsidR="00C523C0" w:rsidRPr="00B01E7E" w:rsidRDefault="00C523C0" w:rsidP="00B01E7E">
      <w:pPr>
        <w:spacing w:after="0" w:line="240" w:lineRule="auto"/>
        <w:jc w:val="both"/>
        <w:rPr>
          <w:rFonts w:ascii="Times New Roman" w:hAnsi="Times New Roman"/>
          <w:sz w:val="24"/>
          <w:szCs w:val="24"/>
        </w:rPr>
      </w:pPr>
    </w:p>
    <w:p w:rsidR="00042738" w:rsidRPr="00B01E7E" w:rsidRDefault="00856E61"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w:t>
      </w:r>
      <w:r w:rsidR="00042738" w:rsidRPr="00B01E7E">
        <w:rPr>
          <w:rFonts w:ascii="Times New Roman" w:hAnsi="Times New Roman"/>
          <w:sz w:val="24"/>
          <w:szCs w:val="24"/>
        </w:rPr>
        <w:t>Pro řízení o přihlášce</w:t>
      </w:r>
      <w:r w:rsidR="0049412A" w:rsidRPr="00B01E7E">
        <w:rPr>
          <w:rFonts w:ascii="Times New Roman" w:hAnsi="Times New Roman"/>
          <w:sz w:val="24"/>
          <w:szCs w:val="24"/>
        </w:rPr>
        <w:t xml:space="preserve"> zahájené podle zákona č. 441/2003 Sb., ve znění účinném přede dnem nabytí účinnosti tohoto zákona, a do tohoto dne pravomocně neskončené</w:t>
      </w:r>
      <w:r w:rsidR="00042738" w:rsidRPr="00B01E7E">
        <w:rPr>
          <w:rFonts w:ascii="Times New Roman" w:hAnsi="Times New Roman"/>
          <w:sz w:val="24"/>
          <w:szCs w:val="24"/>
        </w:rPr>
        <w:t xml:space="preserve">, </w:t>
      </w:r>
      <w:r w:rsidR="00D07CC5" w:rsidRPr="00B01E7E">
        <w:rPr>
          <w:rFonts w:ascii="Times New Roman" w:hAnsi="Times New Roman"/>
          <w:sz w:val="24"/>
          <w:szCs w:val="24"/>
        </w:rPr>
        <w:t>se použijí ustanovení zákona č. </w:t>
      </w:r>
      <w:r w:rsidR="00042738" w:rsidRPr="00B01E7E">
        <w:rPr>
          <w:rFonts w:ascii="Times New Roman" w:hAnsi="Times New Roman"/>
          <w:sz w:val="24"/>
          <w:szCs w:val="24"/>
        </w:rPr>
        <w:t xml:space="preserve">441/2003 Sb., ve znění účinném ode dne </w:t>
      </w:r>
      <w:r w:rsidR="009C3855">
        <w:rPr>
          <w:rFonts w:ascii="Times New Roman" w:hAnsi="Times New Roman"/>
          <w:sz w:val="24"/>
          <w:szCs w:val="24"/>
        </w:rPr>
        <w:t>nabytí účinnosti tohoto zákona.</w:t>
      </w:r>
    </w:p>
    <w:p w:rsidR="009C3855" w:rsidRDefault="009C3855" w:rsidP="00B01E7E">
      <w:pPr>
        <w:spacing w:after="0" w:line="240" w:lineRule="auto"/>
        <w:jc w:val="both"/>
        <w:rPr>
          <w:rFonts w:ascii="Times New Roman" w:hAnsi="Times New Roman"/>
          <w:sz w:val="24"/>
          <w:szCs w:val="24"/>
        </w:rPr>
      </w:pPr>
    </w:p>
    <w:p w:rsidR="00042738" w:rsidRPr="00B01E7E" w:rsidRDefault="00856E61"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2. </w:t>
      </w:r>
      <w:r w:rsidR="00042738" w:rsidRPr="00B01E7E">
        <w:rPr>
          <w:rFonts w:ascii="Times New Roman" w:hAnsi="Times New Roman"/>
          <w:sz w:val="24"/>
          <w:szCs w:val="24"/>
        </w:rPr>
        <w:t xml:space="preserve">Má-li přihláška podaná přede dnem nabytí účinnosti tohoto zákona vady, které podle </w:t>
      </w:r>
      <w:r w:rsidR="00186EA5" w:rsidRPr="00B01E7E">
        <w:rPr>
          <w:rFonts w:ascii="Times New Roman" w:hAnsi="Times New Roman"/>
          <w:sz w:val="24"/>
          <w:szCs w:val="24"/>
        </w:rPr>
        <w:t>zákona č. 441/2003 Sb., ve znění účinném ode dne nabytí účinnosti tohoto zákona</w:t>
      </w:r>
      <w:r w:rsidR="00CF751B" w:rsidRPr="00B01E7E">
        <w:rPr>
          <w:rFonts w:ascii="Times New Roman" w:hAnsi="Times New Roman"/>
          <w:sz w:val="24"/>
          <w:szCs w:val="24"/>
        </w:rPr>
        <w:t>,</w:t>
      </w:r>
      <w:r w:rsidR="00186EA5" w:rsidRPr="00B01E7E">
        <w:rPr>
          <w:rFonts w:ascii="Times New Roman" w:hAnsi="Times New Roman"/>
          <w:sz w:val="24"/>
          <w:szCs w:val="24"/>
        </w:rPr>
        <w:t xml:space="preserve"> </w:t>
      </w:r>
      <w:r w:rsidR="00042738" w:rsidRPr="00B01E7E">
        <w:rPr>
          <w:rFonts w:ascii="Times New Roman" w:hAnsi="Times New Roman"/>
          <w:sz w:val="24"/>
          <w:szCs w:val="24"/>
        </w:rPr>
        <w:t>brání jejímu projednání, Úřad vyzve přihl</w:t>
      </w:r>
      <w:r w:rsidR="00D07CC5" w:rsidRPr="00B01E7E">
        <w:rPr>
          <w:rFonts w:ascii="Times New Roman" w:hAnsi="Times New Roman"/>
          <w:sz w:val="24"/>
          <w:szCs w:val="24"/>
        </w:rPr>
        <w:t>ašovatele k jejich odstranění a </w:t>
      </w:r>
      <w:r w:rsidR="00042738" w:rsidRPr="00B01E7E">
        <w:rPr>
          <w:rFonts w:ascii="Times New Roman" w:hAnsi="Times New Roman"/>
          <w:sz w:val="24"/>
          <w:szCs w:val="24"/>
        </w:rPr>
        <w:t>stanoví mu k tomu přiměřenou lhůtu.</w:t>
      </w:r>
    </w:p>
    <w:p w:rsidR="009C3855" w:rsidRDefault="009C3855" w:rsidP="00B01E7E">
      <w:pPr>
        <w:spacing w:after="0" w:line="240" w:lineRule="auto"/>
        <w:jc w:val="both"/>
        <w:rPr>
          <w:rFonts w:ascii="Times New Roman" w:hAnsi="Times New Roman"/>
          <w:sz w:val="24"/>
          <w:szCs w:val="24"/>
        </w:rPr>
      </w:pPr>
    </w:p>
    <w:p w:rsidR="00DE4067" w:rsidRPr="00B01E7E" w:rsidRDefault="00DE4067"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3. Byly-li přede dnem nabytí účinnosti tohoto zákona podány námitky proti zápisu ochranné známky do rejstříku, posuzují se podle zákona č. 441/2003 Sb., ve znění účinném ode dne nabytí účinnosti tohoto zákona.</w:t>
      </w:r>
    </w:p>
    <w:p w:rsidR="009C3855" w:rsidRDefault="009C3855" w:rsidP="00B01E7E">
      <w:pPr>
        <w:spacing w:after="0" w:line="240" w:lineRule="auto"/>
        <w:jc w:val="both"/>
        <w:rPr>
          <w:rFonts w:ascii="Times New Roman" w:hAnsi="Times New Roman"/>
          <w:sz w:val="24"/>
          <w:szCs w:val="24"/>
        </w:rPr>
      </w:pPr>
    </w:p>
    <w:p w:rsidR="004425CB" w:rsidRPr="00B01E7E" w:rsidRDefault="005F0FB9"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4</w:t>
      </w:r>
      <w:r w:rsidR="004425CB" w:rsidRPr="00B01E7E">
        <w:rPr>
          <w:rFonts w:ascii="Times New Roman" w:hAnsi="Times New Roman"/>
          <w:sz w:val="24"/>
          <w:szCs w:val="24"/>
        </w:rPr>
        <w:t>. Pokud bylo řízení o přihlášce ochranné známky zahájeno podle zákona č.</w:t>
      </w:r>
      <w:r w:rsidR="006F1790" w:rsidRPr="00B01E7E">
        <w:rPr>
          <w:rFonts w:ascii="Times New Roman" w:hAnsi="Times New Roman"/>
          <w:sz w:val="24"/>
          <w:szCs w:val="24"/>
        </w:rPr>
        <w:t> </w:t>
      </w:r>
      <w:r w:rsidR="004425CB" w:rsidRPr="00B01E7E">
        <w:rPr>
          <w:rFonts w:ascii="Times New Roman" w:hAnsi="Times New Roman"/>
          <w:sz w:val="24"/>
          <w:szCs w:val="24"/>
        </w:rPr>
        <w:t>441/2003</w:t>
      </w:r>
      <w:r w:rsidR="006F1790" w:rsidRPr="00B01E7E">
        <w:rPr>
          <w:rFonts w:ascii="Times New Roman" w:hAnsi="Times New Roman"/>
          <w:sz w:val="24"/>
          <w:szCs w:val="24"/>
        </w:rPr>
        <w:t> </w:t>
      </w:r>
      <w:r w:rsidR="004425CB" w:rsidRPr="00B01E7E">
        <w:rPr>
          <w:rFonts w:ascii="Times New Roman" w:hAnsi="Times New Roman"/>
          <w:sz w:val="24"/>
          <w:szCs w:val="24"/>
        </w:rPr>
        <w:t xml:space="preserve">Sb., ve znění účinném přede dnem nabytí účinnosti tohoto zákona, a důvodem pro zamítnutí přihlášky by byly </w:t>
      </w:r>
      <w:r w:rsidR="00DE2E31" w:rsidRPr="00B01E7E">
        <w:rPr>
          <w:rFonts w:ascii="Times New Roman" w:hAnsi="Times New Roman"/>
          <w:sz w:val="24"/>
          <w:szCs w:val="24"/>
        </w:rPr>
        <w:t xml:space="preserve">námitky </w:t>
      </w:r>
      <w:r w:rsidR="0049412A" w:rsidRPr="00B01E7E">
        <w:rPr>
          <w:rFonts w:ascii="Times New Roman" w:hAnsi="Times New Roman"/>
          <w:sz w:val="24"/>
          <w:szCs w:val="24"/>
        </w:rPr>
        <w:t xml:space="preserve">uvedené </w:t>
      </w:r>
      <w:r w:rsidR="004425CB" w:rsidRPr="00B01E7E">
        <w:rPr>
          <w:rFonts w:ascii="Times New Roman" w:hAnsi="Times New Roman"/>
          <w:sz w:val="24"/>
          <w:szCs w:val="24"/>
        </w:rPr>
        <w:t xml:space="preserve">v § 7 odst. 1 písm. k) zákona č. 441/2003 Sb., ve znění účinném přede dnem nabytí účinnosti tohoto zákona, Úřad k těmto </w:t>
      </w:r>
      <w:r w:rsidR="00DE2E31" w:rsidRPr="00B01E7E">
        <w:rPr>
          <w:rFonts w:ascii="Times New Roman" w:hAnsi="Times New Roman"/>
          <w:sz w:val="24"/>
          <w:szCs w:val="24"/>
        </w:rPr>
        <w:t>námitkám</w:t>
      </w:r>
      <w:r w:rsidR="004425CB" w:rsidRPr="00B01E7E">
        <w:rPr>
          <w:rFonts w:ascii="Times New Roman" w:hAnsi="Times New Roman"/>
          <w:sz w:val="24"/>
          <w:szCs w:val="24"/>
        </w:rPr>
        <w:t xml:space="preserve"> </w:t>
      </w:r>
      <w:r w:rsidR="0049412A" w:rsidRPr="00B01E7E">
        <w:rPr>
          <w:rFonts w:ascii="Times New Roman" w:hAnsi="Times New Roman"/>
          <w:sz w:val="24"/>
          <w:szCs w:val="24"/>
        </w:rPr>
        <w:t xml:space="preserve">nepřihlédne </w:t>
      </w:r>
      <w:r w:rsidR="004425CB" w:rsidRPr="00B01E7E">
        <w:rPr>
          <w:rFonts w:ascii="Times New Roman" w:hAnsi="Times New Roman"/>
          <w:sz w:val="24"/>
          <w:szCs w:val="24"/>
        </w:rPr>
        <w:t>a</w:t>
      </w:r>
      <w:r w:rsidR="006C6867" w:rsidRPr="00B01E7E">
        <w:rPr>
          <w:rFonts w:ascii="Times New Roman" w:hAnsi="Times New Roman"/>
          <w:sz w:val="24"/>
          <w:szCs w:val="24"/>
        </w:rPr>
        <w:t> </w:t>
      </w:r>
      <w:r w:rsidR="004425CB" w:rsidRPr="00B01E7E">
        <w:rPr>
          <w:rFonts w:ascii="Times New Roman" w:hAnsi="Times New Roman"/>
          <w:sz w:val="24"/>
          <w:szCs w:val="24"/>
        </w:rPr>
        <w:t>řízení o nich zastaví.</w:t>
      </w:r>
    </w:p>
    <w:p w:rsidR="009C3855" w:rsidRDefault="009C3855" w:rsidP="00B01E7E">
      <w:pPr>
        <w:spacing w:after="0" w:line="240" w:lineRule="auto"/>
        <w:jc w:val="both"/>
        <w:rPr>
          <w:rFonts w:ascii="Times New Roman" w:hAnsi="Times New Roman"/>
          <w:sz w:val="24"/>
          <w:szCs w:val="24"/>
        </w:rPr>
      </w:pPr>
    </w:p>
    <w:p w:rsidR="00C523C0" w:rsidRPr="00B01E7E" w:rsidRDefault="00856E61"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5. </w:t>
      </w:r>
      <w:r w:rsidR="00C523C0" w:rsidRPr="00B01E7E">
        <w:rPr>
          <w:rFonts w:ascii="Times New Roman" w:hAnsi="Times New Roman"/>
          <w:sz w:val="24"/>
          <w:szCs w:val="24"/>
        </w:rPr>
        <w:t>Žádost o předložení důkazů o řádném užívání starší oc</w:t>
      </w:r>
      <w:r w:rsidR="009C3855">
        <w:rPr>
          <w:rFonts w:ascii="Times New Roman" w:hAnsi="Times New Roman"/>
          <w:sz w:val="24"/>
          <w:szCs w:val="24"/>
        </w:rPr>
        <w:t>hranné známky je oprávněn podat</w:t>
      </w:r>
    </w:p>
    <w:p w:rsidR="00C523C0" w:rsidRPr="00B01E7E" w:rsidRDefault="00C523C0" w:rsidP="009C3855">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lastRenderedPageBreak/>
        <w:t>a)</w:t>
      </w:r>
      <w:r w:rsidR="009C3855">
        <w:rPr>
          <w:rFonts w:ascii="Times New Roman" w:hAnsi="Times New Roman"/>
          <w:sz w:val="24"/>
          <w:szCs w:val="24"/>
        </w:rPr>
        <w:tab/>
      </w:r>
      <w:r w:rsidRPr="00B01E7E">
        <w:rPr>
          <w:rFonts w:ascii="Times New Roman" w:hAnsi="Times New Roman"/>
          <w:sz w:val="24"/>
          <w:szCs w:val="24"/>
        </w:rPr>
        <w:t xml:space="preserve">přihlašovatel podle § 26a </w:t>
      </w:r>
      <w:r w:rsidR="00FC0975" w:rsidRPr="00B01E7E">
        <w:rPr>
          <w:rFonts w:ascii="Times New Roman" w:hAnsi="Times New Roman"/>
          <w:sz w:val="24"/>
          <w:szCs w:val="24"/>
        </w:rPr>
        <w:t>zákona č. 441/2003 Sb., ve znění účinném ode dne nabytí účinnosti tohoto zákona</w:t>
      </w:r>
      <w:r w:rsidR="00CF751B" w:rsidRPr="00B01E7E">
        <w:rPr>
          <w:rFonts w:ascii="Times New Roman" w:hAnsi="Times New Roman"/>
          <w:sz w:val="24"/>
          <w:szCs w:val="24"/>
        </w:rPr>
        <w:t>,</w:t>
      </w:r>
      <w:r w:rsidR="00FC0975" w:rsidRPr="00B01E7E">
        <w:rPr>
          <w:rFonts w:ascii="Times New Roman" w:hAnsi="Times New Roman"/>
          <w:sz w:val="24"/>
          <w:szCs w:val="24"/>
        </w:rPr>
        <w:t xml:space="preserve"> </w:t>
      </w:r>
      <w:r w:rsidRPr="00B01E7E">
        <w:rPr>
          <w:rFonts w:ascii="Times New Roman" w:hAnsi="Times New Roman"/>
          <w:sz w:val="24"/>
          <w:szCs w:val="24"/>
        </w:rPr>
        <w:t xml:space="preserve">v řízení o námitkách, které byly podány </w:t>
      </w:r>
      <w:r w:rsidR="006539FD" w:rsidRPr="00B01E7E">
        <w:rPr>
          <w:rFonts w:ascii="Times New Roman" w:hAnsi="Times New Roman"/>
          <w:sz w:val="24"/>
          <w:szCs w:val="24"/>
        </w:rPr>
        <w:t xml:space="preserve">ode dne </w:t>
      </w:r>
      <w:r w:rsidRPr="00B01E7E">
        <w:rPr>
          <w:rFonts w:ascii="Times New Roman" w:hAnsi="Times New Roman"/>
          <w:sz w:val="24"/>
          <w:szCs w:val="24"/>
        </w:rPr>
        <w:t>nabytí účinnosti tohoto zákona,</w:t>
      </w:r>
    </w:p>
    <w:p w:rsidR="00C523C0" w:rsidRPr="00B01E7E" w:rsidRDefault="00C523C0" w:rsidP="009C3855">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b)</w:t>
      </w:r>
      <w:r w:rsidR="009C3855">
        <w:rPr>
          <w:rFonts w:ascii="Times New Roman" w:hAnsi="Times New Roman"/>
          <w:sz w:val="24"/>
          <w:szCs w:val="24"/>
        </w:rPr>
        <w:tab/>
      </w:r>
      <w:r w:rsidRPr="00B01E7E">
        <w:rPr>
          <w:rFonts w:ascii="Times New Roman" w:hAnsi="Times New Roman"/>
          <w:sz w:val="24"/>
          <w:szCs w:val="24"/>
        </w:rPr>
        <w:t xml:space="preserve">vlastník pozdější ochranné známky podle § 32c </w:t>
      </w:r>
      <w:r w:rsidR="00CF751B" w:rsidRPr="00B01E7E">
        <w:rPr>
          <w:rFonts w:ascii="Times New Roman" w:hAnsi="Times New Roman"/>
          <w:sz w:val="24"/>
          <w:szCs w:val="24"/>
        </w:rPr>
        <w:t xml:space="preserve">zákona č. 441/2003 Sb., ve znění účinném ode dne nabytí účinnosti tohoto zákona, </w:t>
      </w:r>
      <w:r w:rsidRPr="00B01E7E">
        <w:rPr>
          <w:rFonts w:ascii="Times New Roman" w:hAnsi="Times New Roman"/>
          <w:sz w:val="24"/>
          <w:szCs w:val="24"/>
        </w:rPr>
        <w:t xml:space="preserve">v řízení o prohlášení neplatnosti, které bylo zahájeno </w:t>
      </w:r>
      <w:r w:rsidR="00F02780" w:rsidRPr="00B01E7E">
        <w:rPr>
          <w:rFonts w:ascii="Times New Roman" w:hAnsi="Times New Roman"/>
          <w:sz w:val="24"/>
          <w:szCs w:val="24"/>
        </w:rPr>
        <w:t xml:space="preserve">ode dne </w:t>
      </w:r>
      <w:r w:rsidRPr="00B01E7E">
        <w:rPr>
          <w:rFonts w:ascii="Times New Roman" w:hAnsi="Times New Roman"/>
          <w:sz w:val="24"/>
          <w:szCs w:val="24"/>
        </w:rPr>
        <w:t>nabytí účinnosti tohoto zákona,</w:t>
      </w:r>
    </w:p>
    <w:p w:rsidR="00C523C0" w:rsidRPr="00B01E7E" w:rsidRDefault="00C523C0" w:rsidP="009C3855">
      <w:pPr>
        <w:spacing w:after="0" w:line="240" w:lineRule="auto"/>
        <w:ind w:left="708" w:hanging="708"/>
        <w:jc w:val="both"/>
        <w:rPr>
          <w:rFonts w:ascii="Times New Roman" w:hAnsi="Times New Roman"/>
          <w:sz w:val="24"/>
          <w:szCs w:val="24"/>
        </w:rPr>
      </w:pPr>
      <w:r w:rsidRPr="00B01E7E">
        <w:rPr>
          <w:rFonts w:ascii="Times New Roman" w:hAnsi="Times New Roman"/>
          <w:sz w:val="24"/>
          <w:szCs w:val="24"/>
        </w:rPr>
        <w:t>c)</w:t>
      </w:r>
      <w:r w:rsidR="009C3855">
        <w:rPr>
          <w:rFonts w:ascii="Times New Roman" w:hAnsi="Times New Roman"/>
          <w:sz w:val="24"/>
          <w:szCs w:val="24"/>
        </w:rPr>
        <w:tab/>
      </w:r>
      <w:r w:rsidRPr="00B01E7E">
        <w:rPr>
          <w:rFonts w:ascii="Times New Roman" w:hAnsi="Times New Roman"/>
          <w:sz w:val="24"/>
          <w:szCs w:val="24"/>
        </w:rPr>
        <w:t xml:space="preserve">žalovaný podle § 10a </w:t>
      </w:r>
      <w:r w:rsidR="00CF751B" w:rsidRPr="00B01E7E">
        <w:rPr>
          <w:rFonts w:ascii="Times New Roman" w:hAnsi="Times New Roman"/>
          <w:sz w:val="24"/>
          <w:szCs w:val="24"/>
        </w:rPr>
        <w:t xml:space="preserve">zákona č. 441/2003 Sb., ve znění účinném ode dne nabytí účinnosti tohoto zákona, </w:t>
      </w:r>
      <w:r w:rsidRPr="00B01E7E">
        <w:rPr>
          <w:rFonts w:ascii="Times New Roman" w:hAnsi="Times New Roman"/>
          <w:sz w:val="24"/>
          <w:szCs w:val="24"/>
        </w:rPr>
        <w:t xml:space="preserve">v soudním řízení o porušení práv z ochranné známky, které bylo zahájeno </w:t>
      </w:r>
      <w:r w:rsidR="00F02780" w:rsidRPr="00B01E7E">
        <w:rPr>
          <w:rFonts w:ascii="Times New Roman" w:hAnsi="Times New Roman"/>
          <w:sz w:val="24"/>
          <w:szCs w:val="24"/>
        </w:rPr>
        <w:t>ode dne</w:t>
      </w:r>
      <w:r w:rsidRPr="00B01E7E">
        <w:rPr>
          <w:rFonts w:ascii="Times New Roman" w:hAnsi="Times New Roman"/>
          <w:sz w:val="24"/>
          <w:szCs w:val="24"/>
        </w:rPr>
        <w:t xml:space="preserve"> nabytí účinnosti tohoto zákona.</w:t>
      </w:r>
    </w:p>
    <w:p w:rsidR="009C3855" w:rsidRDefault="009C3855" w:rsidP="00B01E7E">
      <w:pPr>
        <w:spacing w:after="0" w:line="240" w:lineRule="auto"/>
        <w:jc w:val="both"/>
        <w:rPr>
          <w:rFonts w:ascii="Times New Roman" w:hAnsi="Times New Roman"/>
          <w:sz w:val="24"/>
          <w:szCs w:val="24"/>
        </w:rPr>
      </w:pPr>
    </w:p>
    <w:p w:rsidR="00C523C0" w:rsidRPr="00B01E7E" w:rsidRDefault="004B32B5"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6. </w:t>
      </w:r>
      <w:r w:rsidR="00C523C0" w:rsidRPr="00B01E7E">
        <w:rPr>
          <w:rFonts w:ascii="Times New Roman" w:hAnsi="Times New Roman"/>
          <w:sz w:val="24"/>
          <w:szCs w:val="24"/>
        </w:rPr>
        <w:t>Žádost o obnovu zápisu ochranné známky podle § 29a  odst. 1</w:t>
      </w:r>
      <w:r w:rsidR="00CF751B" w:rsidRPr="00B01E7E">
        <w:rPr>
          <w:rFonts w:ascii="Times New Roman" w:hAnsi="Times New Roman"/>
          <w:sz w:val="24"/>
          <w:szCs w:val="24"/>
        </w:rPr>
        <w:t xml:space="preserve"> zákona č.</w:t>
      </w:r>
      <w:r w:rsidR="00542E90" w:rsidRPr="00B01E7E">
        <w:rPr>
          <w:rFonts w:ascii="Times New Roman" w:hAnsi="Times New Roman"/>
          <w:sz w:val="24"/>
          <w:szCs w:val="24"/>
        </w:rPr>
        <w:t> </w:t>
      </w:r>
      <w:r w:rsidR="00CF751B" w:rsidRPr="00B01E7E">
        <w:rPr>
          <w:rFonts w:ascii="Times New Roman" w:hAnsi="Times New Roman"/>
          <w:sz w:val="24"/>
          <w:szCs w:val="24"/>
        </w:rPr>
        <w:t>441/2003</w:t>
      </w:r>
      <w:r w:rsidR="006C6867" w:rsidRPr="00B01E7E">
        <w:rPr>
          <w:rFonts w:ascii="Times New Roman" w:hAnsi="Times New Roman"/>
          <w:sz w:val="24"/>
          <w:szCs w:val="24"/>
        </w:rPr>
        <w:t> </w:t>
      </w:r>
      <w:r w:rsidR="00CF751B" w:rsidRPr="00B01E7E">
        <w:rPr>
          <w:rFonts w:ascii="Times New Roman" w:hAnsi="Times New Roman"/>
          <w:sz w:val="24"/>
          <w:szCs w:val="24"/>
        </w:rPr>
        <w:t>Sb., ve znění účinném ode dne nabytí účinnosti tohoto zákona,</w:t>
      </w:r>
      <w:r w:rsidR="00C523C0" w:rsidRPr="00B01E7E">
        <w:rPr>
          <w:rFonts w:ascii="Times New Roman" w:hAnsi="Times New Roman"/>
          <w:sz w:val="24"/>
          <w:szCs w:val="24"/>
        </w:rPr>
        <w:t xml:space="preserve"> lze podat, jestliže žaloba proti rozhodnutí předsedy Úřadu byla podána </w:t>
      </w:r>
      <w:r w:rsidRPr="00B01E7E">
        <w:rPr>
          <w:rFonts w:ascii="Times New Roman" w:hAnsi="Times New Roman"/>
          <w:sz w:val="24"/>
          <w:szCs w:val="24"/>
        </w:rPr>
        <w:t xml:space="preserve">ode dne </w:t>
      </w:r>
      <w:r w:rsidR="00C523C0" w:rsidRPr="00B01E7E">
        <w:rPr>
          <w:rFonts w:ascii="Times New Roman" w:hAnsi="Times New Roman"/>
          <w:sz w:val="24"/>
          <w:szCs w:val="24"/>
        </w:rPr>
        <w:t>nabytí účinnosti tohoto zákona.</w:t>
      </w:r>
    </w:p>
    <w:p w:rsidR="009C3855" w:rsidRDefault="009C3855" w:rsidP="00B01E7E">
      <w:pPr>
        <w:spacing w:after="0" w:line="240" w:lineRule="auto"/>
        <w:jc w:val="both"/>
        <w:rPr>
          <w:rFonts w:ascii="Times New Roman" w:hAnsi="Times New Roman"/>
          <w:sz w:val="24"/>
          <w:szCs w:val="24"/>
        </w:rPr>
      </w:pPr>
    </w:p>
    <w:p w:rsidR="007E04A8" w:rsidRPr="00B01E7E" w:rsidRDefault="004B32B5"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7. </w:t>
      </w:r>
      <w:r w:rsidR="00C523C0" w:rsidRPr="00B01E7E">
        <w:rPr>
          <w:rFonts w:ascii="Times New Roman" w:hAnsi="Times New Roman"/>
          <w:sz w:val="24"/>
          <w:szCs w:val="24"/>
        </w:rPr>
        <w:t>Pro řízení o návrhu na zrušení nebo na prohlášení ochranné známky za neplatnou</w:t>
      </w:r>
      <w:r w:rsidR="00542E90" w:rsidRPr="00B01E7E">
        <w:rPr>
          <w:rFonts w:ascii="Times New Roman" w:hAnsi="Times New Roman"/>
          <w:sz w:val="24"/>
          <w:szCs w:val="24"/>
        </w:rPr>
        <w:t xml:space="preserve"> zahájené podle zákona č. 441/2003 Sb., ve znění účinném přede dnem nabytí účinnosti tohoto zákona, a do tohoto dne pravomocně neskončené</w:t>
      </w:r>
      <w:r w:rsidR="00C523C0" w:rsidRPr="00B01E7E">
        <w:rPr>
          <w:rFonts w:ascii="Times New Roman" w:hAnsi="Times New Roman"/>
          <w:sz w:val="24"/>
          <w:szCs w:val="24"/>
        </w:rPr>
        <w:t>, se použijí ustanovení zákona</w:t>
      </w:r>
      <w:r w:rsidR="00CF751B" w:rsidRPr="00B01E7E">
        <w:rPr>
          <w:rFonts w:ascii="Times New Roman" w:hAnsi="Times New Roman"/>
          <w:sz w:val="24"/>
          <w:szCs w:val="24"/>
        </w:rPr>
        <w:t xml:space="preserve"> č. 441/2003 Sb., ve znění účinném ode dne nabytí účinnosti tohoto zákona</w:t>
      </w:r>
      <w:r w:rsidR="00C523C0" w:rsidRPr="00B01E7E">
        <w:rPr>
          <w:rFonts w:ascii="Times New Roman" w:hAnsi="Times New Roman"/>
          <w:sz w:val="24"/>
          <w:szCs w:val="24"/>
        </w:rPr>
        <w:t>. Ustanovení § 31a odst. 5</w:t>
      </w:r>
      <w:r w:rsidR="00012E34" w:rsidRPr="00B01E7E">
        <w:rPr>
          <w:rFonts w:ascii="Times New Roman" w:hAnsi="Times New Roman"/>
          <w:sz w:val="24"/>
          <w:szCs w:val="24"/>
        </w:rPr>
        <w:t>,</w:t>
      </w:r>
      <w:r w:rsidR="00C523C0" w:rsidRPr="00B01E7E">
        <w:rPr>
          <w:rFonts w:ascii="Times New Roman" w:hAnsi="Times New Roman"/>
          <w:sz w:val="24"/>
          <w:szCs w:val="24"/>
        </w:rPr>
        <w:t xml:space="preserve"> § 32b odst.</w:t>
      </w:r>
      <w:r w:rsidR="006C6867" w:rsidRPr="00B01E7E">
        <w:rPr>
          <w:rFonts w:ascii="Times New Roman" w:hAnsi="Times New Roman"/>
          <w:sz w:val="24"/>
          <w:szCs w:val="24"/>
        </w:rPr>
        <w:t> </w:t>
      </w:r>
      <w:r w:rsidR="00C523C0" w:rsidRPr="00B01E7E">
        <w:rPr>
          <w:rFonts w:ascii="Times New Roman" w:hAnsi="Times New Roman"/>
          <w:sz w:val="24"/>
          <w:szCs w:val="24"/>
        </w:rPr>
        <w:t xml:space="preserve">3 </w:t>
      </w:r>
      <w:r w:rsidR="00761103" w:rsidRPr="00B01E7E">
        <w:rPr>
          <w:rFonts w:ascii="Times New Roman" w:hAnsi="Times New Roman"/>
          <w:sz w:val="24"/>
          <w:szCs w:val="24"/>
        </w:rPr>
        <w:t>a § 32c</w:t>
      </w:r>
      <w:r w:rsidR="00CF751B" w:rsidRPr="00B01E7E">
        <w:rPr>
          <w:rFonts w:ascii="Times New Roman" w:hAnsi="Times New Roman"/>
          <w:sz w:val="24"/>
          <w:szCs w:val="24"/>
        </w:rPr>
        <w:t xml:space="preserve"> zákona č. 441/2003 Sb., ve znění účinném ode dne nabytí účinnosti tohoto zákona,</w:t>
      </w:r>
      <w:r w:rsidR="00761103" w:rsidRPr="00B01E7E">
        <w:rPr>
          <w:rFonts w:ascii="Times New Roman" w:hAnsi="Times New Roman"/>
          <w:sz w:val="24"/>
          <w:szCs w:val="24"/>
        </w:rPr>
        <w:t xml:space="preserve"> </w:t>
      </w:r>
      <w:r w:rsidR="00C523C0" w:rsidRPr="00B01E7E">
        <w:rPr>
          <w:rFonts w:ascii="Times New Roman" w:hAnsi="Times New Roman"/>
          <w:sz w:val="24"/>
          <w:szCs w:val="24"/>
        </w:rPr>
        <w:t xml:space="preserve">se však nepoužijí. Následky neužívání starší ochranné známky se posuzují podle zákona </w:t>
      </w:r>
      <w:r w:rsidR="00C14971" w:rsidRPr="00B01E7E">
        <w:rPr>
          <w:rFonts w:ascii="Times New Roman" w:hAnsi="Times New Roman"/>
          <w:sz w:val="24"/>
          <w:szCs w:val="24"/>
        </w:rPr>
        <w:t>č.</w:t>
      </w:r>
      <w:r w:rsidR="00542E90" w:rsidRPr="00B01E7E">
        <w:rPr>
          <w:rFonts w:ascii="Times New Roman" w:hAnsi="Times New Roman"/>
          <w:sz w:val="24"/>
          <w:szCs w:val="24"/>
        </w:rPr>
        <w:t> </w:t>
      </w:r>
      <w:r w:rsidR="00C14971" w:rsidRPr="00B01E7E">
        <w:rPr>
          <w:rFonts w:ascii="Times New Roman" w:hAnsi="Times New Roman"/>
          <w:sz w:val="24"/>
          <w:szCs w:val="24"/>
        </w:rPr>
        <w:t xml:space="preserve">441/2003 Sb., ve znění účinném </w:t>
      </w:r>
      <w:r w:rsidR="00C523C0" w:rsidRPr="00B01E7E">
        <w:rPr>
          <w:rFonts w:ascii="Times New Roman" w:hAnsi="Times New Roman"/>
          <w:sz w:val="24"/>
          <w:szCs w:val="24"/>
        </w:rPr>
        <w:t>v den podání návrhu.</w:t>
      </w:r>
    </w:p>
    <w:p w:rsidR="009C3855" w:rsidRDefault="009C3855" w:rsidP="00B01E7E">
      <w:pPr>
        <w:spacing w:after="0" w:line="240" w:lineRule="auto"/>
        <w:jc w:val="both"/>
        <w:rPr>
          <w:rFonts w:ascii="Times New Roman" w:hAnsi="Times New Roman"/>
          <w:sz w:val="24"/>
          <w:szCs w:val="24"/>
        </w:rPr>
      </w:pPr>
    </w:p>
    <w:p w:rsidR="007E04A8" w:rsidRPr="00B01E7E" w:rsidRDefault="004B32B5"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8. </w:t>
      </w:r>
      <w:r w:rsidR="00C523C0" w:rsidRPr="00B01E7E">
        <w:rPr>
          <w:rFonts w:ascii="Times New Roman" w:hAnsi="Times New Roman"/>
          <w:sz w:val="24"/>
          <w:szCs w:val="24"/>
        </w:rPr>
        <w:t xml:space="preserve">Je-li podán návrh na prohlášení ochranné známky za neplatnou z důvodu jejího zápisu v rozporu se zákonem, posuzuje se splnění podmínek zápisu označení do rejstříku ochranných známek podle zákona </w:t>
      </w:r>
      <w:r w:rsidR="00C14971" w:rsidRPr="00B01E7E">
        <w:rPr>
          <w:rFonts w:ascii="Times New Roman" w:hAnsi="Times New Roman"/>
          <w:sz w:val="24"/>
          <w:szCs w:val="24"/>
        </w:rPr>
        <w:t xml:space="preserve">č. 441/2003 Sb., ve znění účinném </w:t>
      </w:r>
      <w:r w:rsidR="00C523C0" w:rsidRPr="00B01E7E">
        <w:rPr>
          <w:rFonts w:ascii="Times New Roman" w:hAnsi="Times New Roman"/>
          <w:sz w:val="24"/>
          <w:szCs w:val="24"/>
        </w:rPr>
        <w:t>v době zápis</w:t>
      </w:r>
      <w:r w:rsidR="009C3855">
        <w:rPr>
          <w:rFonts w:ascii="Times New Roman" w:hAnsi="Times New Roman"/>
          <w:sz w:val="24"/>
          <w:szCs w:val="24"/>
        </w:rPr>
        <w:t>u ochranné známky do rejstříku.</w:t>
      </w:r>
    </w:p>
    <w:p w:rsidR="009C3855" w:rsidRDefault="009C3855" w:rsidP="00B01E7E">
      <w:pPr>
        <w:spacing w:after="0" w:line="240" w:lineRule="auto"/>
        <w:jc w:val="both"/>
        <w:rPr>
          <w:rFonts w:ascii="Times New Roman" w:hAnsi="Times New Roman"/>
          <w:sz w:val="24"/>
          <w:szCs w:val="24"/>
        </w:rPr>
      </w:pPr>
    </w:p>
    <w:p w:rsidR="007E04A8" w:rsidRPr="00B01E7E" w:rsidRDefault="004B32B5"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9. </w:t>
      </w:r>
      <w:r w:rsidR="00C523C0" w:rsidRPr="00B01E7E">
        <w:rPr>
          <w:rFonts w:ascii="Times New Roman" w:hAnsi="Times New Roman"/>
          <w:sz w:val="24"/>
          <w:szCs w:val="24"/>
        </w:rPr>
        <w:t>Účinky procesních úkonů učiněných ve všech řízeních, která nebyla skončena ke dni nabytí účinnosti tohoto zákona, zůstávají zachovány a posoudí se přiměřeně</w:t>
      </w:r>
      <w:r w:rsidR="00F02780" w:rsidRPr="00B01E7E">
        <w:rPr>
          <w:rFonts w:ascii="Times New Roman" w:hAnsi="Times New Roman"/>
          <w:sz w:val="24"/>
          <w:szCs w:val="24"/>
        </w:rPr>
        <w:t xml:space="preserve"> podle</w:t>
      </w:r>
      <w:r w:rsidR="00C523C0" w:rsidRPr="00B01E7E">
        <w:rPr>
          <w:rFonts w:ascii="Times New Roman" w:hAnsi="Times New Roman"/>
          <w:sz w:val="24"/>
          <w:szCs w:val="24"/>
        </w:rPr>
        <w:t xml:space="preserve"> </w:t>
      </w:r>
      <w:r w:rsidRPr="00B01E7E">
        <w:rPr>
          <w:rFonts w:ascii="Times New Roman" w:hAnsi="Times New Roman"/>
          <w:sz w:val="24"/>
          <w:szCs w:val="24"/>
        </w:rPr>
        <w:t>zákona č.</w:t>
      </w:r>
      <w:r w:rsidR="006C6867" w:rsidRPr="00B01E7E">
        <w:rPr>
          <w:rFonts w:ascii="Times New Roman" w:hAnsi="Times New Roman"/>
          <w:sz w:val="24"/>
          <w:szCs w:val="24"/>
        </w:rPr>
        <w:t> </w:t>
      </w:r>
      <w:r w:rsidRPr="00B01E7E">
        <w:rPr>
          <w:rFonts w:ascii="Times New Roman" w:hAnsi="Times New Roman"/>
          <w:sz w:val="24"/>
          <w:szCs w:val="24"/>
        </w:rPr>
        <w:t>441/2003 Sb., ve znění účinném ode dne nabytí účinnosti tohoto zákona</w:t>
      </w:r>
      <w:r w:rsidR="00C523C0" w:rsidRPr="00B01E7E">
        <w:rPr>
          <w:rFonts w:ascii="Times New Roman" w:hAnsi="Times New Roman"/>
          <w:sz w:val="24"/>
          <w:szCs w:val="24"/>
        </w:rPr>
        <w:t>.</w:t>
      </w:r>
    </w:p>
    <w:p w:rsidR="009C3855" w:rsidRDefault="009C3855" w:rsidP="00B01E7E">
      <w:pPr>
        <w:spacing w:after="0" w:line="240" w:lineRule="auto"/>
        <w:jc w:val="both"/>
        <w:rPr>
          <w:rFonts w:ascii="Times New Roman" w:hAnsi="Times New Roman"/>
          <w:sz w:val="24"/>
          <w:szCs w:val="24"/>
        </w:rPr>
      </w:pPr>
    </w:p>
    <w:p w:rsidR="00C523C0" w:rsidRPr="00B01E7E" w:rsidRDefault="004B32B5"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10. </w:t>
      </w:r>
      <w:r w:rsidR="00C523C0" w:rsidRPr="00B01E7E">
        <w:rPr>
          <w:rFonts w:ascii="Times New Roman" w:hAnsi="Times New Roman"/>
          <w:sz w:val="24"/>
          <w:szCs w:val="24"/>
        </w:rPr>
        <w:t xml:space="preserve">Vlastník kolektivní ochranné známky zapsané </w:t>
      </w:r>
      <w:r w:rsidR="00DA6AB4" w:rsidRPr="00B01E7E">
        <w:rPr>
          <w:rFonts w:ascii="Times New Roman" w:hAnsi="Times New Roman"/>
          <w:sz w:val="24"/>
          <w:szCs w:val="24"/>
        </w:rPr>
        <w:t>přede dnem nabytí účinnosti tohoto zákona</w:t>
      </w:r>
      <w:r w:rsidR="00C523C0" w:rsidRPr="00B01E7E">
        <w:rPr>
          <w:rFonts w:ascii="Times New Roman" w:hAnsi="Times New Roman"/>
          <w:sz w:val="24"/>
          <w:szCs w:val="24"/>
        </w:rPr>
        <w:t xml:space="preserve">, jehož přihláška nesplňovala v době podání náležitosti podle § 36 odst. 2 </w:t>
      </w:r>
      <w:r w:rsidR="00DA6AB4" w:rsidRPr="00B01E7E">
        <w:rPr>
          <w:rFonts w:ascii="Times New Roman" w:hAnsi="Times New Roman"/>
          <w:sz w:val="24"/>
          <w:szCs w:val="24"/>
        </w:rPr>
        <w:t>zákona č.</w:t>
      </w:r>
      <w:r w:rsidR="006C6867" w:rsidRPr="00B01E7E">
        <w:rPr>
          <w:rFonts w:ascii="Times New Roman" w:hAnsi="Times New Roman"/>
          <w:sz w:val="24"/>
          <w:szCs w:val="24"/>
        </w:rPr>
        <w:t> </w:t>
      </w:r>
      <w:r w:rsidR="00DA6AB4" w:rsidRPr="00B01E7E">
        <w:rPr>
          <w:rFonts w:ascii="Times New Roman" w:hAnsi="Times New Roman"/>
          <w:sz w:val="24"/>
          <w:szCs w:val="24"/>
        </w:rPr>
        <w:t xml:space="preserve">441/2003 Sb., ve znění účinném přede dnem nabytí účinnosti </w:t>
      </w:r>
      <w:r w:rsidR="00C523C0" w:rsidRPr="00B01E7E">
        <w:rPr>
          <w:rFonts w:ascii="Times New Roman" w:hAnsi="Times New Roman"/>
          <w:sz w:val="24"/>
          <w:szCs w:val="24"/>
        </w:rPr>
        <w:t xml:space="preserve">tohoto zákona, je povinen doložit smlouvu o užívání kolektivní ochranné známky, a to do 12 měsíců ode dne nabytí účinnosti tohoto zákona. Po marném uplynutí této lhůty se na kolektivní ochrannou známku pohlíží jako na individuální ochrannou známku, která je ve spoluvlastnictví členů, společníků či účastníků, kteří jsou v rejstříku </w:t>
      </w:r>
      <w:r w:rsidR="00DA6AB4" w:rsidRPr="00B01E7E">
        <w:rPr>
          <w:rFonts w:ascii="Times New Roman" w:hAnsi="Times New Roman"/>
          <w:sz w:val="24"/>
          <w:szCs w:val="24"/>
        </w:rPr>
        <w:t>uvedeni</w:t>
      </w:r>
      <w:r w:rsidR="00C523C0" w:rsidRPr="00B01E7E">
        <w:rPr>
          <w:rFonts w:ascii="Times New Roman" w:hAnsi="Times New Roman"/>
          <w:sz w:val="24"/>
          <w:szCs w:val="24"/>
        </w:rPr>
        <w:t xml:space="preserve"> jako osoby, které mohou kole</w:t>
      </w:r>
      <w:r w:rsidR="009C3855">
        <w:rPr>
          <w:rFonts w:ascii="Times New Roman" w:hAnsi="Times New Roman"/>
          <w:sz w:val="24"/>
          <w:szCs w:val="24"/>
        </w:rPr>
        <w:t>ktivní ochrannou známku užívat.</w:t>
      </w:r>
    </w:p>
    <w:p w:rsidR="00975EAD" w:rsidRPr="00B01E7E" w:rsidRDefault="00975EAD" w:rsidP="00B01E7E">
      <w:pPr>
        <w:spacing w:after="0" w:line="240" w:lineRule="auto"/>
        <w:jc w:val="both"/>
        <w:rPr>
          <w:rFonts w:ascii="Times New Roman" w:hAnsi="Times New Roman"/>
          <w:sz w:val="24"/>
          <w:szCs w:val="24"/>
        </w:rPr>
      </w:pPr>
    </w:p>
    <w:p w:rsidR="009C3855" w:rsidRDefault="009C3855" w:rsidP="00B01E7E">
      <w:pPr>
        <w:spacing w:after="0" w:line="240" w:lineRule="auto"/>
        <w:jc w:val="both"/>
        <w:rPr>
          <w:rFonts w:ascii="Times New Roman" w:hAnsi="Times New Roman"/>
          <w:sz w:val="24"/>
          <w:szCs w:val="24"/>
        </w:rPr>
      </w:pPr>
    </w:p>
    <w:p w:rsidR="009C3855" w:rsidRDefault="009C3855" w:rsidP="00B01E7E">
      <w:pPr>
        <w:spacing w:after="0" w:line="240" w:lineRule="auto"/>
        <w:jc w:val="both"/>
        <w:rPr>
          <w:rFonts w:ascii="Times New Roman" w:hAnsi="Times New Roman"/>
          <w:sz w:val="24"/>
          <w:szCs w:val="24"/>
        </w:rPr>
      </w:pPr>
    </w:p>
    <w:p w:rsidR="00660305" w:rsidRPr="009C3855" w:rsidRDefault="00660305" w:rsidP="009C3855">
      <w:pPr>
        <w:spacing w:after="0" w:line="240" w:lineRule="auto"/>
        <w:jc w:val="center"/>
        <w:rPr>
          <w:rFonts w:ascii="Times New Roman" w:hAnsi="Times New Roman"/>
          <w:b/>
          <w:sz w:val="24"/>
          <w:szCs w:val="24"/>
        </w:rPr>
      </w:pPr>
      <w:r w:rsidRPr="009C3855">
        <w:rPr>
          <w:rFonts w:ascii="Times New Roman" w:hAnsi="Times New Roman"/>
          <w:b/>
          <w:sz w:val="24"/>
          <w:szCs w:val="24"/>
        </w:rPr>
        <w:t>ČÁST DRUHÁ</w:t>
      </w:r>
    </w:p>
    <w:p w:rsidR="008A7038" w:rsidRPr="00B01E7E" w:rsidRDefault="00670AE2" w:rsidP="009C3855">
      <w:pPr>
        <w:spacing w:after="0" w:line="240" w:lineRule="auto"/>
        <w:jc w:val="center"/>
        <w:rPr>
          <w:rFonts w:ascii="Times New Roman" w:hAnsi="Times New Roman"/>
          <w:sz w:val="24"/>
          <w:szCs w:val="24"/>
        </w:rPr>
      </w:pPr>
      <w:r w:rsidRPr="009C3855">
        <w:rPr>
          <w:rFonts w:ascii="Times New Roman" w:hAnsi="Times New Roman"/>
          <w:b/>
          <w:sz w:val="24"/>
          <w:szCs w:val="24"/>
        </w:rPr>
        <w:t>Změna zákona o vymáhání práv z průmyslového vlastnictví</w:t>
      </w:r>
    </w:p>
    <w:p w:rsidR="009C3855" w:rsidRDefault="009C3855" w:rsidP="00B01E7E">
      <w:pPr>
        <w:spacing w:after="0" w:line="240" w:lineRule="auto"/>
        <w:jc w:val="both"/>
        <w:rPr>
          <w:rFonts w:ascii="Times New Roman" w:hAnsi="Times New Roman"/>
          <w:sz w:val="24"/>
          <w:szCs w:val="24"/>
        </w:rPr>
      </w:pPr>
    </w:p>
    <w:p w:rsidR="00CA3F56" w:rsidRPr="00B01E7E" w:rsidRDefault="00CA3F56" w:rsidP="009C3855">
      <w:pPr>
        <w:spacing w:after="0" w:line="240" w:lineRule="auto"/>
        <w:jc w:val="center"/>
        <w:rPr>
          <w:rFonts w:ascii="Times New Roman" w:hAnsi="Times New Roman"/>
          <w:sz w:val="24"/>
          <w:szCs w:val="24"/>
        </w:rPr>
      </w:pPr>
      <w:r w:rsidRPr="00B01E7E">
        <w:rPr>
          <w:rFonts w:ascii="Times New Roman" w:hAnsi="Times New Roman"/>
          <w:sz w:val="24"/>
          <w:szCs w:val="24"/>
        </w:rPr>
        <w:t>Čl. III</w:t>
      </w:r>
    </w:p>
    <w:p w:rsidR="009C3855" w:rsidRDefault="009C3855" w:rsidP="00B01E7E">
      <w:pPr>
        <w:spacing w:after="0" w:line="240" w:lineRule="auto"/>
        <w:jc w:val="both"/>
        <w:rPr>
          <w:rFonts w:ascii="Times New Roman" w:hAnsi="Times New Roman"/>
          <w:sz w:val="24"/>
          <w:szCs w:val="24"/>
        </w:rPr>
      </w:pPr>
    </w:p>
    <w:p w:rsidR="008A7038" w:rsidRPr="00B01E7E" w:rsidRDefault="00CA3F56" w:rsidP="009C3855">
      <w:pPr>
        <w:spacing w:after="0" w:line="240" w:lineRule="auto"/>
        <w:ind w:firstLine="708"/>
        <w:jc w:val="both"/>
        <w:rPr>
          <w:rFonts w:ascii="Times New Roman" w:hAnsi="Times New Roman"/>
          <w:sz w:val="24"/>
          <w:szCs w:val="24"/>
        </w:rPr>
      </w:pPr>
      <w:r w:rsidRPr="00B01E7E">
        <w:rPr>
          <w:rFonts w:ascii="Times New Roman" w:hAnsi="Times New Roman"/>
          <w:sz w:val="24"/>
          <w:szCs w:val="24"/>
        </w:rPr>
        <w:t>Zákon č. 221/2006 Sb., o vymáhání práv z průmyslového vlastnictví a o změně zákonů na ochranu průmyslového vlastnictví (zákon o vymáhání práv z průmyslového vlastnictví), se mění takto:</w:t>
      </w:r>
    </w:p>
    <w:p w:rsidR="009C3855" w:rsidRDefault="009C3855" w:rsidP="00B01E7E">
      <w:pPr>
        <w:spacing w:after="0" w:line="240" w:lineRule="auto"/>
        <w:jc w:val="both"/>
        <w:rPr>
          <w:rFonts w:ascii="Times New Roman" w:hAnsi="Times New Roman"/>
          <w:sz w:val="24"/>
          <w:szCs w:val="24"/>
        </w:rPr>
      </w:pPr>
    </w:p>
    <w:p w:rsidR="008C7347" w:rsidRDefault="008C7347" w:rsidP="00B01E7E">
      <w:pPr>
        <w:spacing w:after="0" w:line="240" w:lineRule="auto"/>
        <w:jc w:val="both"/>
        <w:rPr>
          <w:rFonts w:ascii="Times New Roman" w:hAnsi="Times New Roman"/>
          <w:sz w:val="24"/>
          <w:szCs w:val="24"/>
        </w:rPr>
      </w:pPr>
    </w:p>
    <w:p w:rsidR="00D75EDA" w:rsidRPr="00B01E7E" w:rsidRDefault="009C3855" w:rsidP="009C3855">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D75EDA" w:rsidRPr="00B01E7E">
        <w:rPr>
          <w:rFonts w:ascii="Times New Roman" w:hAnsi="Times New Roman"/>
          <w:sz w:val="24"/>
          <w:szCs w:val="24"/>
        </w:rPr>
        <w:t>V</w:t>
      </w:r>
      <w:r>
        <w:rPr>
          <w:rFonts w:ascii="Times New Roman" w:hAnsi="Times New Roman"/>
          <w:sz w:val="24"/>
          <w:szCs w:val="24"/>
        </w:rPr>
        <w:t xml:space="preserve"> </w:t>
      </w:r>
      <w:r w:rsidR="00D75EDA" w:rsidRPr="00B01E7E">
        <w:rPr>
          <w:rFonts w:ascii="Times New Roman" w:hAnsi="Times New Roman"/>
          <w:sz w:val="24"/>
          <w:szCs w:val="24"/>
        </w:rPr>
        <w:t>názvu zákona se slova „o změně zákonů na ochranu průmyslového vlastnictví (zákon o vymáhání práv z průmyslového vlastnictví)“ nahrazují slovy „ochraně obchodního tajemství“.</w:t>
      </w:r>
    </w:p>
    <w:p w:rsidR="008A7038" w:rsidRPr="00B01E7E" w:rsidRDefault="008A7038" w:rsidP="00B01E7E">
      <w:pPr>
        <w:spacing w:after="0" w:line="240" w:lineRule="auto"/>
        <w:jc w:val="both"/>
        <w:rPr>
          <w:rFonts w:ascii="Times New Roman" w:hAnsi="Times New Roman"/>
          <w:sz w:val="24"/>
          <w:szCs w:val="24"/>
        </w:rPr>
      </w:pPr>
    </w:p>
    <w:p w:rsidR="0079337C" w:rsidRDefault="0079337C" w:rsidP="00B01E7E">
      <w:pPr>
        <w:spacing w:after="0" w:line="240" w:lineRule="auto"/>
        <w:jc w:val="both"/>
        <w:rPr>
          <w:rFonts w:ascii="Times New Roman" w:hAnsi="Times New Roman"/>
          <w:sz w:val="24"/>
          <w:szCs w:val="24"/>
        </w:rPr>
      </w:pPr>
    </w:p>
    <w:p w:rsidR="00CA3F56" w:rsidRPr="00B01E7E" w:rsidRDefault="0079337C" w:rsidP="0079337C">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r w:rsidR="00CA3F56" w:rsidRPr="00B01E7E">
        <w:rPr>
          <w:rFonts w:ascii="Times New Roman" w:hAnsi="Times New Roman"/>
          <w:sz w:val="24"/>
          <w:szCs w:val="24"/>
        </w:rPr>
        <w:t>§ 1 včetně nadpisu a poznámek pod čarou č. 1 a 2 zní:</w:t>
      </w:r>
    </w:p>
    <w:p w:rsidR="0079337C" w:rsidRDefault="0079337C" w:rsidP="00B01E7E">
      <w:pPr>
        <w:spacing w:after="0" w:line="240" w:lineRule="auto"/>
        <w:jc w:val="both"/>
        <w:rPr>
          <w:rFonts w:ascii="Times New Roman" w:hAnsi="Times New Roman"/>
          <w:sz w:val="24"/>
          <w:szCs w:val="24"/>
        </w:rPr>
      </w:pPr>
    </w:p>
    <w:p w:rsidR="00CA3F56" w:rsidRPr="00B01E7E" w:rsidRDefault="00CA3F56" w:rsidP="0079337C">
      <w:pPr>
        <w:spacing w:after="0" w:line="240" w:lineRule="auto"/>
        <w:jc w:val="center"/>
        <w:rPr>
          <w:rFonts w:ascii="Times New Roman" w:hAnsi="Times New Roman"/>
          <w:sz w:val="24"/>
          <w:szCs w:val="24"/>
        </w:rPr>
      </w:pPr>
      <w:r w:rsidRPr="00B01E7E">
        <w:rPr>
          <w:rFonts w:ascii="Times New Roman" w:hAnsi="Times New Roman"/>
          <w:sz w:val="24"/>
          <w:szCs w:val="24"/>
        </w:rPr>
        <w:t>„§ 1</w:t>
      </w:r>
    </w:p>
    <w:p w:rsidR="003835E4" w:rsidRPr="0079337C" w:rsidRDefault="003835E4" w:rsidP="0079337C">
      <w:pPr>
        <w:spacing w:after="0" w:line="240" w:lineRule="auto"/>
        <w:jc w:val="center"/>
        <w:rPr>
          <w:rFonts w:ascii="Times New Roman" w:hAnsi="Times New Roman"/>
          <w:sz w:val="24"/>
          <w:szCs w:val="24"/>
        </w:rPr>
      </w:pPr>
      <w:r w:rsidRPr="0079337C">
        <w:rPr>
          <w:rFonts w:ascii="Times New Roman" w:hAnsi="Times New Roman"/>
          <w:b/>
          <w:sz w:val="24"/>
          <w:szCs w:val="24"/>
        </w:rPr>
        <w:t>Předmět úpravy</w:t>
      </w:r>
    </w:p>
    <w:p w:rsidR="0079337C" w:rsidRDefault="0079337C" w:rsidP="00B01E7E">
      <w:pPr>
        <w:spacing w:after="0" w:line="240" w:lineRule="auto"/>
        <w:jc w:val="both"/>
        <w:rPr>
          <w:rFonts w:ascii="Times New Roman" w:hAnsi="Times New Roman"/>
          <w:sz w:val="24"/>
          <w:szCs w:val="24"/>
        </w:rPr>
      </w:pPr>
    </w:p>
    <w:p w:rsidR="00CA3F56" w:rsidRPr="00B01E7E" w:rsidRDefault="00CA3F56" w:rsidP="0079337C">
      <w:pPr>
        <w:spacing w:after="0" w:line="240" w:lineRule="auto"/>
        <w:ind w:firstLine="708"/>
        <w:jc w:val="both"/>
        <w:rPr>
          <w:rFonts w:ascii="Times New Roman" w:hAnsi="Times New Roman"/>
          <w:sz w:val="24"/>
          <w:szCs w:val="24"/>
        </w:rPr>
      </w:pPr>
      <w:r w:rsidRPr="00B01E7E">
        <w:rPr>
          <w:rFonts w:ascii="Times New Roman" w:hAnsi="Times New Roman"/>
          <w:sz w:val="24"/>
          <w:szCs w:val="24"/>
        </w:rPr>
        <w:t>Tento zákon zapracovává příslušné předpisy Evropské unie</w:t>
      </w:r>
      <w:r w:rsidRPr="0079337C">
        <w:rPr>
          <w:rFonts w:ascii="Times New Roman" w:hAnsi="Times New Roman"/>
          <w:sz w:val="24"/>
          <w:szCs w:val="24"/>
          <w:vertAlign w:val="superscript"/>
        </w:rPr>
        <w:t>1</w:t>
      </w:r>
      <w:r w:rsidRPr="00B01E7E">
        <w:rPr>
          <w:rFonts w:ascii="Times New Roman" w:hAnsi="Times New Roman"/>
          <w:sz w:val="24"/>
          <w:szCs w:val="24"/>
        </w:rPr>
        <w:t>) a upravuje právní prostředky sloužící k vymáhání práv z prům</w:t>
      </w:r>
      <w:r w:rsidR="00366334" w:rsidRPr="00B01E7E">
        <w:rPr>
          <w:rFonts w:ascii="Times New Roman" w:hAnsi="Times New Roman"/>
          <w:sz w:val="24"/>
          <w:szCs w:val="24"/>
        </w:rPr>
        <w:t xml:space="preserve">yslového vlastnictví (dále jen </w:t>
      </w:r>
      <w:r w:rsidR="00CF5718" w:rsidRPr="00B01E7E">
        <w:rPr>
          <w:rFonts w:ascii="Times New Roman" w:hAnsi="Times New Roman"/>
          <w:sz w:val="24"/>
          <w:szCs w:val="24"/>
        </w:rPr>
        <w:t>„</w:t>
      </w:r>
      <w:r w:rsidRPr="00B01E7E">
        <w:rPr>
          <w:rFonts w:ascii="Times New Roman" w:hAnsi="Times New Roman"/>
          <w:sz w:val="24"/>
          <w:szCs w:val="24"/>
        </w:rPr>
        <w:t xml:space="preserve">právo“) a </w:t>
      </w:r>
      <w:r w:rsidR="00A33161" w:rsidRPr="00B01E7E">
        <w:rPr>
          <w:rFonts w:ascii="Times New Roman" w:hAnsi="Times New Roman"/>
          <w:sz w:val="24"/>
          <w:szCs w:val="24"/>
        </w:rPr>
        <w:t xml:space="preserve">k </w:t>
      </w:r>
      <w:r w:rsidRPr="00B01E7E">
        <w:rPr>
          <w:rFonts w:ascii="Times New Roman" w:hAnsi="Times New Roman"/>
          <w:sz w:val="24"/>
          <w:szCs w:val="24"/>
        </w:rPr>
        <w:t>ochraně obchodního tajemství</w:t>
      </w:r>
      <w:r w:rsidRPr="0079337C">
        <w:rPr>
          <w:rFonts w:ascii="Times New Roman" w:hAnsi="Times New Roman"/>
          <w:sz w:val="24"/>
          <w:szCs w:val="24"/>
          <w:vertAlign w:val="superscript"/>
        </w:rPr>
        <w:t>2</w:t>
      </w:r>
      <w:r w:rsidRPr="00B01E7E">
        <w:rPr>
          <w:rFonts w:ascii="Times New Roman" w:hAnsi="Times New Roman"/>
          <w:sz w:val="24"/>
          <w:szCs w:val="24"/>
        </w:rPr>
        <w:t>).</w:t>
      </w:r>
    </w:p>
    <w:p w:rsidR="00CA3F56" w:rsidRPr="00B01E7E" w:rsidRDefault="005C57F2" w:rsidP="00B01E7E">
      <w:pPr>
        <w:spacing w:after="0" w:line="240" w:lineRule="auto"/>
        <w:jc w:val="both"/>
        <w:rPr>
          <w:rFonts w:ascii="Times New Roman" w:hAnsi="Times New Roman"/>
          <w:sz w:val="24"/>
          <w:szCs w:val="24"/>
        </w:rPr>
      </w:pPr>
      <w:r w:rsidRPr="00B01E7E">
        <w:rPr>
          <w:rFonts w:ascii="Times New Roman" w:hAnsi="Times New Roman"/>
          <w:sz w:val="24"/>
          <w:szCs w:val="24"/>
        </w:rPr>
        <w:t>_______________</w:t>
      </w:r>
    </w:p>
    <w:p w:rsidR="004F7950" w:rsidRPr="0079337C" w:rsidRDefault="00CA3F56" w:rsidP="0079337C">
      <w:pPr>
        <w:spacing w:after="0" w:line="240" w:lineRule="auto"/>
        <w:ind w:left="708" w:hanging="708"/>
        <w:jc w:val="both"/>
        <w:rPr>
          <w:rFonts w:ascii="Times New Roman" w:hAnsi="Times New Roman"/>
          <w:sz w:val="20"/>
          <w:szCs w:val="20"/>
        </w:rPr>
      </w:pPr>
      <w:r w:rsidRPr="0079337C">
        <w:rPr>
          <w:rFonts w:ascii="Times New Roman" w:hAnsi="Times New Roman"/>
          <w:sz w:val="24"/>
          <w:szCs w:val="24"/>
          <w:vertAlign w:val="superscript"/>
        </w:rPr>
        <w:t>1</w:t>
      </w:r>
      <w:r w:rsidRPr="00B01E7E">
        <w:rPr>
          <w:rFonts w:ascii="Times New Roman" w:hAnsi="Times New Roman"/>
          <w:sz w:val="24"/>
          <w:szCs w:val="24"/>
        </w:rPr>
        <w:t>)</w:t>
      </w:r>
      <w:r w:rsidRPr="00B01E7E">
        <w:rPr>
          <w:rFonts w:ascii="Times New Roman" w:hAnsi="Times New Roman"/>
          <w:sz w:val="24"/>
          <w:szCs w:val="24"/>
        </w:rPr>
        <w:tab/>
      </w:r>
      <w:r w:rsidRPr="0079337C">
        <w:rPr>
          <w:rFonts w:ascii="Times New Roman" w:hAnsi="Times New Roman"/>
          <w:sz w:val="20"/>
          <w:szCs w:val="20"/>
        </w:rPr>
        <w:t>Směrnice Evropského parlamentu a Rady 2004/48/ES ze dne 29. dubna 2004 o vymáh</w:t>
      </w:r>
      <w:r w:rsidR="0079337C" w:rsidRPr="0079337C">
        <w:rPr>
          <w:rFonts w:ascii="Times New Roman" w:hAnsi="Times New Roman"/>
          <w:sz w:val="20"/>
          <w:szCs w:val="20"/>
        </w:rPr>
        <w:t>ání práv duševního vlastnictví.</w:t>
      </w:r>
    </w:p>
    <w:p w:rsidR="00CA3F56" w:rsidRPr="00B01E7E" w:rsidRDefault="00CA3F56" w:rsidP="0079337C">
      <w:pPr>
        <w:spacing w:after="0" w:line="240" w:lineRule="auto"/>
        <w:ind w:left="708"/>
        <w:jc w:val="both"/>
        <w:rPr>
          <w:rFonts w:ascii="Times New Roman" w:hAnsi="Times New Roman"/>
          <w:sz w:val="24"/>
          <w:szCs w:val="24"/>
        </w:rPr>
      </w:pPr>
      <w:r w:rsidRPr="0079337C">
        <w:rPr>
          <w:rFonts w:ascii="Times New Roman" w:hAnsi="Times New Roman"/>
          <w:sz w:val="20"/>
          <w:szCs w:val="20"/>
        </w:rPr>
        <w:t xml:space="preserve">Směrnice Evropského parlamentu a Rady </w:t>
      </w:r>
      <w:r w:rsidR="00400064" w:rsidRPr="0079337C">
        <w:rPr>
          <w:rFonts w:ascii="Times New Roman" w:hAnsi="Times New Roman"/>
          <w:sz w:val="20"/>
          <w:szCs w:val="20"/>
        </w:rPr>
        <w:t xml:space="preserve">(EU) </w:t>
      </w:r>
      <w:r w:rsidRPr="0079337C">
        <w:rPr>
          <w:rFonts w:ascii="Times New Roman" w:hAnsi="Times New Roman"/>
          <w:sz w:val="20"/>
          <w:szCs w:val="20"/>
        </w:rPr>
        <w:t>2016/943 ze dne 8. června 2016 o ochraně nezveřejněného know-how a obchodních informací (obchodního tajemství) před jejich neoprávněným získáním, využitím a zpřístupněním.</w:t>
      </w:r>
    </w:p>
    <w:p w:rsidR="00400064" w:rsidRPr="0079337C" w:rsidRDefault="00CA3F56" w:rsidP="0079337C">
      <w:pPr>
        <w:spacing w:after="0" w:line="240" w:lineRule="auto"/>
        <w:ind w:left="708" w:hanging="708"/>
        <w:jc w:val="both"/>
        <w:rPr>
          <w:rFonts w:ascii="Times New Roman" w:hAnsi="Times New Roman"/>
          <w:sz w:val="20"/>
          <w:szCs w:val="20"/>
        </w:rPr>
      </w:pPr>
      <w:r w:rsidRPr="0079337C">
        <w:rPr>
          <w:rFonts w:ascii="Times New Roman" w:hAnsi="Times New Roman"/>
          <w:sz w:val="24"/>
          <w:szCs w:val="24"/>
          <w:vertAlign w:val="superscript"/>
        </w:rPr>
        <w:t>2</w:t>
      </w:r>
      <w:r w:rsidRPr="00B01E7E">
        <w:rPr>
          <w:rFonts w:ascii="Times New Roman" w:hAnsi="Times New Roman"/>
          <w:sz w:val="24"/>
          <w:szCs w:val="24"/>
        </w:rPr>
        <w:t>)</w:t>
      </w:r>
      <w:r w:rsidR="0079337C">
        <w:rPr>
          <w:rFonts w:ascii="Times New Roman" w:hAnsi="Times New Roman"/>
          <w:sz w:val="24"/>
          <w:szCs w:val="24"/>
        </w:rPr>
        <w:tab/>
      </w:r>
      <w:r w:rsidRPr="0079337C">
        <w:rPr>
          <w:rFonts w:ascii="Times New Roman" w:hAnsi="Times New Roman"/>
          <w:sz w:val="20"/>
          <w:szCs w:val="20"/>
        </w:rPr>
        <w:t xml:space="preserve">Zákon č. 527/1990 Sb., o vynálezech a zlepšovacích návrzích, ve znění pozdějších </w:t>
      </w:r>
      <w:r w:rsidR="0079337C" w:rsidRPr="0079337C">
        <w:rPr>
          <w:rFonts w:ascii="Times New Roman" w:hAnsi="Times New Roman"/>
          <w:sz w:val="20"/>
          <w:szCs w:val="20"/>
        </w:rPr>
        <w:t>předpisů.</w:t>
      </w:r>
    </w:p>
    <w:p w:rsidR="005A3038" w:rsidRPr="0079337C" w:rsidRDefault="00CA3F56" w:rsidP="0079337C">
      <w:pPr>
        <w:spacing w:after="0" w:line="240" w:lineRule="auto"/>
        <w:ind w:left="708"/>
        <w:jc w:val="both"/>
        <w:rPr>
          <w:rFonts w:ascii="Times New Roman" w:hAnsi="Times New Roman"/>
          <w:sz w:val="20"/>
          <w:szCs w:val="20"/>
        </w:rPr>
      </w:pPr>
      <w:r w:rsidRPr="0079337C">
        <w:rPr>
          <w:rFonts w:ascii="Times New Roman" w:hAnsi="Times New Roman"/>
          <w:sz w:val="20"/>
          <w:szCs w:val="20"/>
        </w:rPr>
        <w:t xml:space="preserve">Zákon č. 529/1991 Sb., o ochraně topografií polovodičových výrobků, ve znění </w:t>
      </w:r>
      <w:r w:rsidR="0079337C" w:rsidRPr="0079337C">
        <w:rPr>
          <w:rFonts w:ascii="Times New Roman" w:hAnsi="Times New Roman"/>
          <w:sz w:val="20"/>
          <w:szCs w:val="20"/>
        </w:rPr>
        <w:t>pozdějších předpisů.</w:t>
      </w:r>
    </w:p>
    <w:p w:rsidR="00400064" w:rsidRPr="0079337C" w:rsidRDefault="00CA3F56" w:rsidP="0079337C">
      <w:pPr>
        <w:spacing w:after="0" w:line="240" w:lineRule="auto"/>
        <w:ind w:firstLine="708"/>
        <w:jc w:val="both"/>
        <w:rPr>
          <w:rFonts w:ascii="Times New Roman" w:hAnsi="Times New Roman"/>
          <w:sz w:val="20"/>
          <w:szCs w:val="20"/>
        </w:rPr>
      </w:pPr>
      <w:r w:rsidRPr="0079337C">
        <w:rPr>
          <w:rFonts w:ascii="Times New Roman" w:hAnsi="Times New Roman"/>
          <w:sz w:val="20"/>
          <w:szCs w:val="20"/>
        </w:rPr>
        <w:t>Zákon č. 478/1992 Sb., o užitných vzorech, ve znění pozdějš</w:t>
      </w:r>
      <w:r w:rsidR="0079337C" w:rsidRPr="0079337C">
        <w:rPr>
          <w:rFonts w:ascii="Times New Roman" w:hAnsi="Times New Roman"/>
          <w:sz w:val="20"/>
          <w:szCs w:val="20"/>
        </w:rPr>
        <w:t>ích předpisů.</w:t>
      </w:r>
    </w:p>
    <w:p w:rsidR="005A3038" w:rsidRPr="0079337C" w:rsidRDefault="00CA3F56" w:rsidP="0079337C">
      <w:pPr>
        <w:spacing w:after="0" w:line="240" w:lineRule="auto"/>
        <w:ind w:left="708"/>
        <w:jc w:val="both"/>
        <w:rPr>
          <w:rFonts w:ascii="Times New Roman" w:hAnsi="Times New Roman"/>
          <w:sz w:val="20"/>
          <w:szCs w:val="20"/>
        </w:rPr>
      </w:pPr>
      <w:r w:rsidRPr="0079337C">
        <w:rPr>
          <w:rFonts w:ascii="Times New Roman" w:hAnsi="Times New Roman"/>
          <w:sz w:val="20"/>
          <w:szCs w:val="20"/>
        </w:rPr>
        <w:t>Zákon č. 207/2000 Sb., o ochraně průmyslových vzorů a o změně zákona č. 527/1990 Sb., o</w:t>
      </w:r>
      <w:r w:rsidR="00767820" w:rsidRPr="0079337C">
        <w:rPr>
          <w:rFonts w:ascii="Times New Roman" w:hAnsi="Times New Roman"/>
          <w:sz w:val="20"/>
          <w:szCs w:val="20"/>
        </w:rPr>
        <w:t> </w:t>
      </w:r>
      <w:r w:rsidRPr="0079337C">
        <w:rPr>
          <w:rFonts w:ascii="Times New Roman" w:hAnsi="Times New Roman"/>
          <w:sz w:val="20"/>
          <w:szCs w:val="20"/>
        </w:rPr>
        <w:t>vynálezech, průmyslových vzorech a zlepšovacích návrzích</w:t>
      </w:r>
      <w:r w:rsidR="0079337C" w:rsidRPr="0079337C">
        <w:rPr>
          <w:rFonts w:ascii="Times New Roman" w:hAnsi="Times New Roman"/>
          <w:sz w:val="20"/>
          <w:szCs w:val="20"/>
        </w:rPr>
        <w:t>, ve znění pozdějších předpisů.</w:t>
      </w:r>
    </w:p>
    <w:p w:rsidR="005A3038" w:rsidRPr="0079337C" w:rsidRDefault="00CA3F56" w:rsidP="0079337C">
      <w:pPr>
        <w:spacing w:after="0" w:line="240" w:lineRule="auto"/>
        <w:ind w:left="708"/>
        <w:jc w:val="both"/>
        <w:rPr>
          <w:rFonts w:ascii="Times New Roman" w:hAnsi="Times New Roman"/>
          <w:sz w:val="20"/>
          <w:szCs w:val="20"/>
        </w:rPr>
      </w:pPr>
      <w:r w:rsidRPr="0079337C">
        <w:rPr>
          <w:rFonts w:ascii="Times New Roman" w:hAnsi="Times New Roman"/>
          <w:sz w:val="20"/>
          <w:szCs w:val="20"/>
        </w:rPr>
        <w:t>Zákon č. 452/2001 Sb., o ochraně označení původu a zeměpisných označení a o změně zákona o ochraně spotřebitele</w:t>
      </w:r>
      <w:r w:rsidR="0079337C" w:rsidRPr="0079337C">
        <w:rPr>
          <w:rFonts w:ascii="Times New Roman" w:hAnsi="Times New Roman"/>
          <w:sz w:val="20"/>
          <w:szCs w:val="20"/>
        </w:rPr>
        <w:t>, ve znění pozdějších předpisů.</w:t>
      </w:r>
    </w:p>
    <w:p w:rsidR="005A3038" w:rsidRPr="0079337C" w:rsidRDefault="00CA3F56" w:rsidP="0079337C">
      <w:pPr>
        <w:spacing w:after="0" w:line="240" w:lineRule="auto"/>
        <w:ind w:left="708"/>
        <w:jc w:val="both"/>
        <w:rPr>
          <w:rFonts w:ascii="Times New Roman" w:hAnsi="Times New Roman"/>
          <w:sz w:val="20"/>
          <w:szCs w:val="20"/>
        </w:rPr>
      </w:pPr>
      <w:r w:rsidRPr="0079337C">
        <w:rPr>
          <w:rFonts w:ascii="Times New Roman" w:hAnsi="Times New Roman"/>
          <w:sz w:val="20"/>
          <w:szCs w:val="20"/>
        </w:rPr>
        <w:t>Zákon č. 441/2003 Sb., o ochranných známkách a o změně zákona č. 6/2002 Sb., o soudech, soudcích, přísedících a státní správě soudů a o změně některých dalších zákonů (zákon o</w:t>
      </w:r>
      <w:r w:rsidR="00767820" w:rsidRPr="0079337C">
        <w:rPr>
          <w:rFonts w:ascii="Times New Roman" w:hAnsi="Times New Roman"/>
          <w:sz w:val="20"/>
          <w:szCs w:val="20"/>
        </w:rPr>
        <w:t> </w:t>
      </w:r>
      <w:r w:rsidRPr="0079337C">
        <w:rPr>
          <w:rFonts w:ascii="Times New Roman" w:hAnsi="Times New Roman"/>
          <w:sz w:val="20"/>
          <w:szCs w:val="20"/>
        </w:rPr>
        <w:t>soudech a soudcích), ve znění pozdějších předpisů, (zákon o ochranných známkách)</w:t>
      </w:r>
      <w:r w:rsidR="0079337C" w:rsidRPr="0079337C">
        <w:rPr>
          <w:rFonts w:ascii="Times New Roman" w:hAnsi="Times New Roman"/>
          <w:sz w:val="20"/>
          <w:szCs w:val="20"/>
        </w:rPr>
        <w:t>, ve znění pozdějších předpisů.</w:t>
      </w:r>
    </w:p>
    <w:p w:rsidR="00CA3F56" w:rsidRPr="00B01E7E" w:rsidRDefault="00CA3F56" w:rsidP="0079337C">
      <w:pPr>
        <w:spacing w:after="0" w:line="240" w:lineRule="auto"/>
        <w:ind w:firstLine="708"/>
        <w:jc w:val="both"/>
        <w:rPr>
          <w:rFonts w:ascii="Times New Roman" w:hAnsi="Times New Roman"/>
          <w:sz w:val="24"/>
          <w:szCs w:val="24"/>
        </w:rPr>
      </w:pPr>
      <w:r w:rsidRPr="0079337C">
        <w:rPr>
          <w:rFonts w:ascii="Times New Roman" w:hAnsi="Times New Roman"/>
          <w:sz w:val="20"/>
          <w:szCs w:val="20"/>
        </w:rPr>
        <w:t>Zákon č. 89/2012 Sb., občanský zákoník, ve znění pozdějších předpisů.</w:t>
      </w:r>
      <w:r w:rsidRPr="00B01E7E">
        <w:rPr>
          <w:rFonts w:ascii="Times New Roman" w:hAnsi="Times New Roman"/>
          <w:sz w:val="24"/>
          <w:szCs w:val="24"/>
        </w:rPr>
        <w:t>“.</w:t>
      </w:r>
    </w:p>
    <w:p w:rsidR="00EE3022" w:rsidRPr="00B01E7E" w:rsidRDefault="00EE3022" w:rsidP="00B01E7E">
      <w:pPr>
        <w:spacing w:after="0" w:line="240" w:lineRule="auto"/>
        <w:jc w:val="both"/>
        <w:rPr>
          <w:rFonts w:ascii="Times New Roman" w:hAnsi="Times New Roman"/>
          <w:sz w:val="24"/>
          <w:szCs w:val="24"/>
        </w:rPr>
      </w:pPr>
    </w:p>
    <w:p w:rsidR="0038723F" w:rsidRDefault="0038723F" w:rsidP="00B01E7E">
      <w:pPr>
        <w:spacing w:after="0" w:line="240" w:lineRule="auto"/>
        <w:jc w:val="both"/>
        <w:rPr>
          <w:rFonts w:ascii="Times New Roman" w:hAnsi="Times New Roman"/>
          <w:sz w:val="24"/>
          <w:szCs w:val="24"/>
        </w:rPr>
      </w:pPr>
    </w:p>
    <w:p w:rsidR="00CA3F56" w:rsidRPr="00B01E7E" w:rsidRDefault="0038723F" w:rsidP="0038723F">
      <w:pPr>
        <w:spacing w:after="0" w:line="240" w:lineRule="auto"/>
        <w:ind w:firstLine="708"/>
        <w:jc w:val="both"/>
        <w:rPr>
          <w:rFonts w:ascii="Times New Roman" w:hAnsi="Times New Roman"/>
          <w:sz w:val="24"/>
          <w:szCs w:val="24"/>
        </w:rPr>
      </w:pPr>
      <w:r>
        <w:rPr>
          <w:rFonts w:ascii="Times New Roman" w:hAnsi="Times New Roman"/>
          <w:sz w:val="24"/>
          <w:szCs w:val="24"/>
        </w:rPr>
        <w:t xml:space="preserve">3. </w:t>
      </w:r>
      <w:r w:rsidR="00CA3F56" w:rsidRPr="00B01E7E">
        <w:rPr>
          <w:rFonts w:ascii="Times New Roman" w:hAnsi="Times New Roman"/>
          <w:sz w:val="24"/>
          <w:szCs w:val="24"/>
        </w:rPr>
        <w:t>Za § 5 se vkládá nový § 5a, který včetně nadpisu zní:</w:t>
      </w:r>
    </w:p>
    <w:p w:rsidR="0038723F" w:rsidRDefault="0038723F" w:rsidP="00B01E7E">
      <w:pPr>
        <w:spacing w:after="0" w:line="240" w:lineRule="auto"/>
        <w:jc w:val="both"/>
        <w:rPr>
          <w:rFonts w:ascii="Times New Roman" w:hAnsi="Times New Roman"/>
          <w:sz w:val="24"/>
          <w:szCs w:val="24"/>
        </w:rPr>
      </w:pPr>
    </w:p>
    <w:p w:rsidR="00CA3F56" w:rsidRPr="00B01E7E" w:rsidRDefault="00CA3F56" w:rsidP="0038723F">
      <w:pPr>
        <w:spacing w:after="0" w:line="240" w:lineRule="auto"/>
        <w:jc w:val="center"/>
        <w:rPr>
          <w:rFonts w:ascii="Times New Roman" w:hAnsi="Times New Roman"/>
          <w:sz w:val="24"/>
          <w:szCs w:val="24"/>
        </w:rPr>
      </w:pPr>
      <w:r w:rsidRPr="00B01E7E">
        <w:rPr>
          <w:rFonts w:ascii="Times New Roman" w:hAnsi="Times New Roman"/>
          <w:sz w:val="24"/>
          <w:szCs w:val="24"/>
        </w:rPr>
        <w:t>„§ 5a</w:t>
      </w:r>
    </w:p>
    <w:p w:rsidR="001D2D8C" w:rsidRPr="0038723F" w:rsidRDefault="001D2D8C" w:rsidP="0038723F">
      <w:pPr>
        <w:spacing w:after="0" w:line="240" w:lineRule="auto"/>
        <w:jc w:val="center"/>
        <w:rPr>
          <w:rFonts w:ascii="Times New Roman" w:hAnsi="Times New Roman"/>
          <w:b/>
          <w:sz w:val="24"/>
          <w:szCs w:val="24"/>
        </w:rPr>
      </w:pPr>
      <w:r w:rsidRPr="0038723F">
        <w:rPr>
          <w:rFonts w:ascii="Times New Roman" w:hAnsi="Times New Roman"/>
          <w:b/>
          <w:sz w:val="24"/>
          <w:szCs w:val="24"/>
        </w:rPr>
        <w:t>Porušení obchodního tajemství</w:t>
      </w:r>
    </w:p>
    <w:p w:rsidR="00042738" w:rsidRPr="00B01E7E" w:rsidRDefault="00042738" w:rsidP="00B01E7E">
      <w:pPr>
        <w:spacing w:after="0" w:line="240" w:lineRule="auto"/>
        <w:jc w:val="both"/>
        <w:rPr>
          <w:rFonts w:ascii="Times New Roman" w:hAnsi="Times New Roman"/>
          <w:sz w:val="24"/>
          <w:szCs w:val="24"/>
        </w:rPr>
      </w:pPr>
    </w:p>
    <w:p w:rsidR="00CA3F56" w:rsidRPr="00B01E7E" w:rsidRDefault="00BC7D0A" w:rsidP="0038723F">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(1) </w:t>
      </w:r>
      <w:r w:rsidR="001D2D8C" w:rsidRPr="00B01E7E">
        <w:rPr>
          <w:rFonts w:ascii="Times New Roman" w:hAnsi="Times New Roman"/>
          <w:sz w:val="24"/>
          <w:szCs w:val="24"/>
        </w:rPr>
        <w:t>Došlo-li k porušení obchodního tajemství</w:t>
      </w:r>
      <w:r w:rsidR="00F51C1C" w:rsidRPr="00B01E7E">
        <w:rPr>
          <w:rFonts w:ascii="Times New Roman" w:hAnsi="Times New Roman"/>
          <w:sz w:val="24"/>
          <w:szCs w:val="24"/>
        </w:rPr>
        <w:t xml:space="preserve"> (§ 2985 občanského zákoníku),</w:t>
      </w:r>
      <w:r w:rsidR="001D2D8C" w:rsidRPr="00B01E7E">
        <w:rPr>
          <w:rFonts w:ascii="Times New Roman" w:hAnsi="Times New Roman"/>
          <w:sz w:val="24"/>
          <w:szCs w:val="24"/>
        </w:rPr>
        <w:t xml:space="preserve"> použije se obdobně pouze § 4 odst. 1, 4 a 5.</w:t>
      </w:r>
    </w:p>
    <w:p w:rsidR="0038723F" w:rsidRDefault="0038723F" w:rsidP="00B01E7E">
      <w:pPr>
        <w:spacing w:after="0" w:line="240" w:lineRule="auto"/>
        <w:jc w:val="both"/>
        <w:rPr>
          <w:rFonts w:ascii="Times New Roman" w:hAnsi="Times New Roman"/>
          <w:sz w:val="24"/>
          <w:szCs w:val="24"/>
        </w:rPr>
      </w:pPr>
    </w:p>
    <w:p w:rsidR="00CA3F56" w:rsidRPr="00B01E7E" w:rsidRDefault="00CA3F56" w:rsidP="0038723F">
      <w:pPr>
        <w:spacing w:after="0" w:line="240" w:lineRule="auto"/>
        <w:ind w:firstLine="708"/>
        <w:jc w:val="both"/>
        <w:rPr>
          <w:rFonts w:ascii="Times New Roman" w:hAnsi="Times New Roman"/>
          <w:sz w:val="24"/>
          <w:szCs w:val="24"/>
        </w:rPr>
      </w:pPr>
      <w:r w:rsidRPr="00B01E7E">
        <w:rPr>
          <w:rFonts w:ascii="Times New Roman" w:hAnsi="Times New Roman"/>
          <w:sz w:val="24"/>
          <w:szCs w:val="24"/>
        </w:rPr>
        <w:t>(2) Peněžité vyrovnání podle § 4 odst. 4 se určí nejvýše ve výši licenčního poplatku, který by byl obvyklý při získání licence k užívání obchodního tajemství po dobu jeho porušení.</w:t>
      </w:r>
    </w:p>
    <w:p w:rsidR="0038723F" w:rsidRDefault="0038723F" w:rsidP="00B01E7E">
      <w:pPr>
        <w:spacing w:after="0" w:line="240" w:lineRule="auto"/>
        <w:jc w:val="both"/>
        <w:rPr>
          <w:rFonts w:ascii="Times New Roman" w:hAnsi="Times New Roman"/>
          <w:sz w:val="24"/>
          <w:szCs w:val="24"/>
        </w:rPr>
      </w:pPr>
    </w:p>
    <w:p w:rsidR="008E755D" w:rsidRPr="00B01E7E" w:rsidRDefault="008E755D" w:rsidP="0038723F">
      <w:pPr>
        <w:spacing w:after="0" w:line="240" w:lineRule="auto"/>
        <w:ind w:firstLine="708"/>
        <w:jc w:val="both"/>
        <w:rPr>
          <w:rFonts w:ascii="Times New Roman" w:hAnsi="Times New Roman"/>
          <w:sz w:val="24"/>
          <w:szCs w:val="24"/>
        </w:rPr>
      </w:pPr>
      <w:r w:rsidRPr="00B01E7E">
        <w:rPr>
          <w:rFonts w:ascii="Times New Roman" w:hAnsi="Times New Roman"/>
          <w:sz w:val="24"/>
          <w:szCs w:val="24"/>
        </w:rPr>
        <w:t>(3) Jestliže rušitel věděl nebo měl vědět, že svým jednáním porušuje obchodní tajemství, může soud na návrh poškozeného stanovit výši náhrady škody, bezdůvodného obohacení a</w:t>
      </w:r>
      <w:r w:rsidR="002A09B3" w:rsidRPr="00B01E7E">
        <w:rPr>
          <w:rFonts w:ascii="Times New Roman" w:hAnsi="Times New Roman"/>
          <w:sz w:val="24"/>
          <w:szCs w:val="24"/>
        </w:rPr>
        <w:t> </w:t>
      </w:r>
      <w:r w:rsidRPr="00B01E7E">
        <w:rPr>
          <w:rFonts w:ascii="Times New Roman" w:hAnsi="Times New Roman"/>
          <w:sz w:val="24"/>
          <w:szCs w:val="24"/>
        </w:rPr>
        <w:t xml:space="preserve">přiměřeného zadostiučinění </w:t>
      </w:r>
      <w:r w:rsidR="00F51C1C" w:rsidRPr="00B01E7E">
        <w:rPr>
          <w:rFonts w:ascii="Times New Roman" w:hAnsi="Times New Roman"/>
          <w:sz w:val="24"/>
          <w:szCs w:val="24"/>
        </w:rPr>
        <w:t xml:space="preserve">paušální </w:t>
      </w:r>
      <w:r w:rsidR="009A766A" w:rsidRPr="00B01E7E">
        <w:rPr>
          <w:rFonts w:ascii="Times New Roman" w:hAnsi="Times New Roman"/>
          <w:sz w:val="24"/>
          <w:szCs w:val="24"/>
        </w:rPr>
        <w:t>částkou</w:t>
      </w:r>
      <w:r w:rsidR="00F51C1C" w:rsidRPr="00B01E7E">
        <w:rPr>
          <w:rFonts w:ascii="Times New Roman" w:hAnsi="Times New Roman"/>
          <w:sz w:val="24"/>
          <w:szCs w:val="24"/>
        </w:rPr>
        <w:t xml:space="preserve"> určenou</w:t>
      </w:r>
      <w:r w:rsidR="009A766A" w:rsidRPr="00B01E7E">
        <w:rPr>
          <w:rFonts w:ascii="Times New Roman" w:hAnsi="Times New Roman"/>
          <w:sz w:val="24"/>
          <w:szCs w:val="24"/>
        </w:rPr>
        <w:t xml:space="preserve"> </w:t>
      </w:r>
      <w:r w:rsidRPr="00B01E7E">
        <w:rPr>
          <w:rFonts w:ascii="Times New Roman" w:hAnsi="Times New Roman"/>
          <w:sz w:val="24"/>
          <w:szCs w:val="24"/>
        </w:rPr>
        <w:t>alespoň na základě</w:t>
      </w:r>
      <w:r w:rsidR="002A09B3" w:rsidRPr="00B01E7E">
        <w:rPr>
          <w:rFonts w:ascii="Times New Roman" w:hAnsi="Times New Roman"/>
          <w:sz w:val="24"/>
          <w:szCs w:val="24"/>
        </w:rPr>
        <w:t xml:space="preserve"> </w:t>
      </w:r>
      <w:r w:rsidR="00F51C1C" w:rsidRPr="00B01E7E">
        <w:rPr>
          <w:rFonts w:ascii="Times New Roman" w:hAnsi="Times New Roman"/>
          <w:sz w:val="24"/>
          <w:szCs w:val="24"/>
        </w:rPr>
        <w:t>takového kritéria</w:t>
      </w:r>
      <w:r w:rsidRPr="00B01E7E">
        <w:rPr>
          <w:rFonts w:ascii="Times New Roman" w:hAnsi="Times New Roman"/>
          <w:sz w:val="24"/>
          <w:szCs w:val="24"/>
        </w:rPr>
        <w:t>, jako je výše licenčního poplatku, který by byl obvyklý při získání licence k užívání obchodního tajemství po dobu jeho porušení.“.</w:t>
      </w:r>
    </w:p>
    <w:p w:rsidR="009A766A" w:rsidRDefault="009A766A" w:rsidP="00B01E7E">
      <w:pPr>
        <w:spacing w:after="0" w:line="240" w:lineRule="auto"/>
        <w:jc w:val="both"/>
        <w:rPr>
          <w:rFonts w:ascii="Times New Roman" w:hAnsi="Times New Roman"/>
          <w:sz w:val="24"/>
          <w:szCs w:val="24"/>
        </w:rPr>
      </w:pPr>
    </w:p>
    <w:p w:rsidR="0038723F" w:rsidRDefault="0038723F" w:rsidP="00B01E7E">
      <w:pPr>
        <w:spacing w:after="0" w:line="240" w:lineRule="auto"/>
        <w:jc w:val="both"/>
        <w:rPr>
          <w:rFonts w:ascii="Times New Roman" w:hAnsi="Times New Roman"/>
          <w:sz w:val="24"/>
          <w:szCs w:val="24"/>
        </w:rPr>
      </w:pPr>
    </w:p>
    <w:p w:rsidR="0038723F" w:rsidRPr="00B01E7E" w:rsidRDefault="0038723F" w:rsidP="00B01E7E">
      <w:pPr>
        <w:spacing w:after="0" w:line="240" w:lineRule="auto"/>
        <w:jc w:val="both"/>
        <w:rPr>
          <w:rFonts w:ascii="Times New Roman" w:hAnsi="Times New Roman"/>
          <w:sz w:val="24"/>
          <w:szCs w:val="24"/>
        </w:rPr>
      </w:pPr>
    </w:p>
    <w:p w:rsidR="00754A31" w:rsidRPr="009C0960" w:rsidRDefault="00754A31" w:rsidP="009C0960">
      <w:pPr>
        <w:spacing w:after="0" w:line="240" w:lineRule="auto"/>
        <w:jc w:val="center"/>
        <w:rPr>
          <w:rFonts w:ascii="Times New Roman" w:hAnsi="Times New Roman"/>
          <w:b/>
          <w:sz w:val="24"/>
          <w:szCs w:val="24"/>
        </w:rPr>
      </w:pPr>
      <w:r w:rsidRPr="009C0960">
        <w:rPr>
          <w:rFonts w:ascii="Times New Roman" w:hAnsi="Times New Roman"/>
          <w:b/>
          <w:sz w:val="24"/>
          <w:szCs w:val="24"/>
        </w:rPr>
        <w:t>Č</w:t>
      </w:r>
      <w:r w:rsidR="009C0960">
        <w:rPr>
          <w:rFonts w:ascii="Times New Roman" w:hAnsi="Times New Roman"/>
          <w:b/>
          <w:sz w:val="24"/>
          <w:szCs w:val="24"/>
        </w:rPr>
        <w:t>ÁST TŘETÍ</w:t>
      </w:r>
    </w:p>
    <w:p w:rsidR="002953E6" w:rsidRPr="00B01E7E" w:rsidRDefault="002953E6" w:rsidP="009C0960">
      <w:pPr>
        <w:spacing w:after="0" w:line="240" w:lineRule="auto"/>
        <w:jc w:val="center"/>
        <w:rPr>
          <w:rFonts w:ascii="Times New Roman" w:hAnsi="Times New Roman"/>
          <w:sz w:val="24"/>
          <w:szCs w:val="24"/>
        </w:rPr>
      </w:pPr>
      <w:r w:rsidRPr="009C0960">
        <w:rPr>
          <w:rFonts w:ascii="Times New Roman" w:hAnsi="Times New Roman"/>
          <w:b/>
          <w:sz w:val="24"/>
          <w:szCs w:val="24"/>
        </w:rPr>
        <w:t>Změna zákona o správních poplatcích</w:t>
      </w:r>
    </w:p>
    <w:p w:rsidR="002953E6" w:rsidRPr="00B01E7E" w:rsidRDefault="002953E6" w:rsidP="00B01E7E">
      <w:pPr>
        <w:spacing w:after="0" w:line="240" w:lineRule="auto"/>
        <w:jc w:val="both"/>
        <w:rPr>
          <w:rFonts w:ascii="Times New Roman" w:hAnsi="Times New Roman"/>
          <w:sz w:val="24"/>
          <w:szCs w:val="24"/>
        </w:rPr>
      </w:pPr>
    </w:p>
    <w:p w:rsidR="002953E6" w:rsidRPr="00B01E7E" w:rsidRDefault="002953E6" w:rsidP="009C0960">
      <w:pPr>
        <w:spacing w:after="0" w:line="240" w:lineRule="auto"/>
        <w:jc w:val="center"/>
        <w:rPr>
          <w:rFonts w:ascii="Times New Roman" w:hAnsi="Times New Roman"/>
          <w:sz w:val="24"/>
          <w:szCs w:val="24"/>
        </w:rPr>
      </w:pPr>
      <w:r w:rsidRPr="00B01E7E">
        <w:rPr>
          <w:rFonts w:ascii="Times New Roman" w:hAnsi="Times New Roman"/>
          <w:sz w:val="24"/>
          <w:szCs w:val="24"/>
        </w:rPr>
        <w:t>Čl. IV</w:t>
      </w:r>
    </w:p>
    <w:p w:rsidR="002953E6" w:rsidRPr="00B01E7E" w:rsidRDefault="002953E6" w:rsidP="00B01E7E">
      <w:pPr>
        <w:spacing w:after="0" w:line="240" w:lineRule="auto"/>
        <w:jc w:val="both"/>
        <w:rPr>
          <w:rFonts w:ascii="Times New Roman" w:hAnsi="Times New Roman"/>
          <w:sz w:val="24"/>
          <w:szCs w:val="24"/>
        </w:rPr>
      </w:pPr>
    </w:p>
    <w:p w:rsidR="00754A31" w:rsidRPr="00B01E7E" w:rsidRDefault="00A01E29" w:rsidP="008C7347">
      <w:pPr>
        <w:spacing w:after="0" w:line="240" w:lineRule="auto"/>
        <w:ind w:firstLine="708"/>
        <w:jc w:val="both"/>
        <w:rPr>
          <w:rFonts w:ascii="Times New Roman" w:hAnsi="Times New Roman"/>
          <w:sz w:val="24"/>
          <w:szCs w:val="24"/>
        </w:rPr>
      </w:pPr>
      <w:r w:rsidRPr="00B01E7E">
        <w:rPr>
          <w:rFonts w:ascii="Times New Roman" w:hAnsi="Times New Roman"/>
          <w:sz w:val="24"/>
          <w:szCs w:val="24"/>
        </w:rPr>
        <w:t xml:space="preserve">Část XI přílohy k zákonu </w:t>
      </w:r>
      <w:r w:rsidR="00754A31" w:rsidRPr="00B01E7E">
        <w:rPr>
          <w:rFonts w:ascii="Times New Roman" w:hAnsi="Times New Roman"/>
          <w:sz w:val="24"/>
          <w:szCs w:val="24"/>
        </w:rPr>
        <w:t>č. 634/2004 Sb., o správních poplatcích, ve znění zákona č.</w:t>
      </w:r>
      <w:r w:rsidR="002A09B3" w:rsidRPr="00B01E7E">
        <w:rPr>
          <w:rFonts w:ascii="Times New Roman" w:hAnsi="Times New Roman"/>
          <w:sz w:val="24"/>
          <w:szCs w:val="24"/>
        </w:rPr>
        <w:t> </w:t>
      </w:r>
      <w:r w:rsidR="00754A31" w:rsidRPr="00B01E7E">
        <w:rPr>
          <w:rFonts w:ascii="Times New Roman" w:hAnsi="Times New Roman"/>
          <w:sz w:val="24"/>
          <w:szCs w:val="24"/>
        </w:rPr>
        <w:t>444/2005 Sb., se mění takto:</w:t>
      </w:r>
    </w:p>
    <w:p w:rsidR="008C7347" w:rsidRDefault="008C7347" w:rsidP="00B01E7E">
      <w:pPr>
        <w:spacing w:after="0" w:line="240" w:lineRule="auto"/>
        <w:jc w:val="both"/>
        <w:rPr>
          <w:rFonts w:ascii="Times New Roman" w:hAnsi="Times New Roman"/>
          <w:sz w:val="24"/>
          <w:szCs w:val="24"/>
        </w:rPr>
      </w:pPr>
    </w:p>
    <w:p w:rsidR="008C7347" w:rsidRDefault="008C7347" w:rsidP="00B01E7E">
      <w:pPr>
        <w:spacing w:after="0" w:line="240" w:lineRule="auto"/>
        <w:jc w:val="both"/>
        <w:rPr>
          <w:rFonts w:ascii="Times New Roman" w:hAnsi="Times New Roman"/>
          <w:sz w:val="24"/>
          <w:szCs w:val="24"/>
        </w:rPr>
      </w:pPr>
    </w:p>
    <w:p w:rsidR="00754A31" w:rsidRPr="00B01E7E" w:rsidRDefault="008C7347" w:rsidP="008C7347">
      <w:pPr>
        <w:spacing w:after="0" w:line="240" w:lineRule="auto"/>
        <w:ind w:firstLine="708"/>
        <w:jc w:val="both"/>
        <w:rPr>
          <w:rFonts w:ascii="Times New Roman" w:hAnsi="Times New Roman"/>
          <w:sz w:val="24"/>
          <w:szCs w:val="24"/>
        </w:rPr>
      </w:pPr>
      <w:r>
        <w:rPr>
          <w:rFonts w:ascii="Times New Roman" w:hAnsi="Times New Roman"/>
          <w:sz w:val="24"/>
          <w:szCs w:val="24"/>
        </w:rPr>
        <w:t xml:space="preserve">1. </w:t>
      </w:r>
      <w:r w:rsidR="00754A31" w:rsidRPr="00B01E7E">
        <w:rPr>
          <w:rFonts w:ascii="Times New Roman" w:hAnsi="Times New Roman"/>
          <w:sz w:val="24"/>
          <w:szCs w:val="24"/>
        </w:rPr>
        <w:t>V</w:t>
      </w:r>
      <w:r w:rsidR="00C46563" w:rsidRPr="00B01E7E">
        <w:rPr>
          <w:rFonts w:ascii="Times New Roman" w:hAnsi="Times New Roman"/>
          <w:sz w:val="24"/>
          <w:szCs w:val="24"/>
        </w:rPr>
        <w:t> </w:t>
      </w:r>
      <w:r w:rsidR="00A01E29" w:rsidRPr="00B01E7E">
        <w:rPr>
          <w:rFonts w:ascii="Times New Roman" w:hAnsi="Times New Roman"/>
          <w:sz w:val="24"/>
          <w:szCs w:val="24"/>
        </w:rPr>
        <w:t>ustanovení</w:t>
      </w:r>
      <w:r w:rsidR="00C46563" w:rsidRPr="00B01E7E">
        <w:rPr>
          <w:rFonts w:ascii="Times New Roman" w:hAnsi="Times New Roman"/>
          <w:sz w:val="24"/>
          <w:szCs w:val="24"/>
        </w:rPr>
        <w:t xml:space="preserve"> „</w:t>
      </w:r>
      <w:r w:rsidR="00C46563" w:rsidRPr="007336F1">
        <w:rPr>
          <w:rFonts w:ascii="Times New Roman" w:hAnsi="Times New Roman"/>
          <w:b/>
          <w:sz w:val="24"/>
          <w:szCs w:val="24"/>
        </w:rPr>
        <w:t>Poznámky</w:t>
      </w:r>
      <w:r w:rsidR="00A01E29" w:rsidRPr="007336F1">
        <w:rPr>
          <w:rFonts w:ascii="Times New Roman" w:hAnsi="Times New Roman"/>
          <w:b/>
          <w:sz w:val="24"/>
          <w:szCs w:val="24"/>
        </w:rPr>
        <w:t xml:space="preserve"> </w:t>
      </w:r>
      <w:r w:rsidR="00C46563" w:rsidRPr="007336F1">
        <w:rPr>
          <w:rFonts w:ascii="Times New Roman" w:hAnsi="Times New Roman"/>
          <w:b/>
          <w:sz w:val="24"/>
          <w:szCs w:val="24"/>
        </w:rPr>
        <w:t>k části XI</w:t>
      </w:r>
      <w:r w:rsidR="00C46563" w:rsidRPr="00B01E7E">
        <w:rPr>
          <w:rFonts w:ascii="Times New Roman" w:hAnsi="Times New Roman"/>
          <w:sz w:val="24"/>
          <w:szCs w:val="24"/>
        </w:rPr>
        <w:t xml:space="preserve">“ </w:t>
      </w:r>
      <w:r w:rsidR="00754A31" w:rsidRPr="00B01E7E">
        <w:rPr>
          <w:rFonts w:ascii="Times New Roman" w:hAnsi="Times New Roman"/>
          <w:sz w:val="24"/>
          <w:szCs w:val="24"/>
        </w:rPr>
        <w:t xml:space="preserve">se </w:t>
      </w:r>
      <w:r w:rsidR="00334173" w:rsidRPr="00B01E7E">
        <w:rPr>
          <w:rFonts w:ascii="Times New Roman" w:hAnsi="Times New Roman"/>
          <w:sz w:val="24"/>
          <w:szCs w:val="24"/>
        </w:rPr>
        <w:t xml:space="preserve">v nadpisu slovo </w:t>
      </w:r>
      <w:r w:rsidR="003E3690" w:rsidRPr="00B01E7E">
        <w:rPr>
          <w:rFonts w:ascii="Times New Roman" w:hAnsi="Times New Roman"/>
          <w:sz w:val="24"/>
          <w:szCs w:val="24"/>
        </w:rPr>
        <w:t>„</w:t>
      </w:r>
      <w:r w:rsidR="003E3690" w:rsidRPr="007336F1">
        <w:rPr>
          <w:rFonts w:ascii="Times New Roman" w:hAnsi="Times New Roman"/>
          <w:b/>
          <w:sz w:val="24"/>
          <w:szCs w:val="24"/>
        </w:rPr>
        <w:t>Poznámky</w:t>
      </w:r>
      <w:r w:rsidR="003E3690" w:rsidRPr="00B01E7E">
        <w:rPr>
          <w:rFonts w:ascii="Times New Roman" w:hAnsi="Times New Roman"/>
          <w:sz w:val="24"/>
          <w:szCs w:val="24"/>
        </w:rPr>
        <w:t xml:space="preserve">“ </w:t>
      </w:r>
      <w:r w:rsidR="00334173" w:rsidRPr="00B01E7E">
        <w:rPr>
          <w:rFonts w:ascii="Times New Roman" w:hAnsi="Times New Roman"/>
          <w:sz w:val="24"/>
          <w:szCs w:val="24"/>
        </w:rPr>
        <w:t xml:space="preserve">nahrazuje slovem </w:t>
      </w:r>
      <w:r w:rsidR="003E3690" w:rsidRPr="00B01E7E">
        <w:rPr>
          <w:rFonts w:ascii="Times New Roman" w:hAnsi="Times New Roman"/>
          <w:sz w:val="24"/>
          <w:szCs w:val="24"/>
        </w:rPr>
        <w:t>„</w:t>
      </w:r>
      <w:r w:rsidR="003E3690" w:rsidRPr="007336F1">
        <w:rPr>
          <w:rFonts w:ascii="Times New Roman" w:hAnsi="Times New Roman"/>
          <w:b/>
          <w:sz w:val="24"/>
          <w:szCs w:val="24"/>
        </w:rPr>
        <w:t>Poznámka</w:t>
      </w:r>
      <w:r w:rsidR="003E3690" w:rsidRPr="00B01E7E">
        <w:rPr>
          <w:rFonts w:ascii="Times New Roman" w:hAnsi="Times New Roman"/>
          <w:sz w:val="24"/>
          <w:szCs w:val="24"/>
        </w:rPr>
        <w:t>“</w:t>
      </w:r>
      <w:r w:rsidR="00334173" w:rsidRPr="00B01E7E">
        <w:rPr>
          <w:rFonts w:ascii="Times New Roman" w:hAnsi="Times New Roman"/>
          <w:sz w:val="24"/>
          <w:szCs w:val="24"/>
        </w:rPr>
        <w:t>, poznámk</w:t>
      </w:r>
      <w:r w:rsidR="00754A31" w:rsidRPr="00B01E7E">
        <w:rPr>
          <w:rFonts w:ascii="Times New Roman" w:hAnsi="Times New Roman"/>
          <w:sz w:val="24"/>
          <w:szCs w:val="24"/>
        </w:rPr>
        <w:t>y</w:t>
      </w:r>
      <w:r w:rsidR="002F7FED" w:rsidRPr="00B01E7E">
        <w:rPr>
          <w:rFonts w:ascii="Times New Roman" w:hAnsi="Times New Roman"/>
          <w:sz w:val="24"/>
          <w:szCs w:val="24"/>
        </w:rPr>
        <w:t xml:space="preserve"> </w:t>
      </w:r>
      <w:r w:rsidR="00754A31" w:rsidRPr="00B01E7E">
        <w:rPr>
          <w:rFonts w:ascii="Times New Roman" w:hAnsi="Times New Roman"/>
          <w:sz w:val="24"/>
          <w:szCs w:val="24"/>
        </w:rPr>
        <w:t xml:space="preserve">č. 2 a 3 </w:t>
      </w:r>
      <w:r w:rsidR="00334173" w:rsidRPr="00B01E7E">
        <w:rPr>
          <w:rFonts w:ascii="Times New Roman" w:hAnsi="Times New Roman"/>
          <w:sz w:val="24"/>
          <w:szCs w:val="24"/>
        </w:rPr>
        <w:t>se z</w:t>
      </w:r>
      <w:r w:rsidR="00754A31" w:rsidRPr="00B01E7E">
        <w:rPr>
          <w:rFonts w:ascii="Times New Roman" w:hAnsi="Times New Roman"/>
          <w:sz w:val="24"/>
          <w:szCs w:val="24"/>
        </w:rPr>
        <w:t>rušují</w:t>
      </w:r>
      <w:r w:rsidR="0032168A" w:rsidRPr="00B01E7E">
        <w:rPr>
          <w:rFonts w:ascii="Times New Roman" w:hAnsi="Times New Roman"/>
          <w:sz w:val="24"/>
          <w:szCs w:val="24"/>
        </w:rPr>
        <w:t xml:space="preserve"> a zároveň se zrušuje označení poznámky č.</w:t>
      </w:r>
      <w:r w:rsidR="002A09B3" w:rsidRPr="00B01E7E">
        <w:rPr>
          <w:rFonts w:ascii="Times New Roman" w:hAnsi="Times New Roman"/>
          <w:sz w:val="24"/>
          <w:szCs w:val="24"/>
        </w:rPr>
        <w:t> </w:t>
      </w:r>
      <w:r w:rsidR="0032168A" w:rsidRPr="00B01E7E">
        <w:rPr>
          <w:rFonts w:ascii="Times New Roman" w:hAnsi="Times New Roman"/>
          <w:sz w:val="24"/>
          <w:szCs w:val="24"/>
        </w:rPr>
        <w:t>1.</w:t>
      </w:r>
    </w:p>
    <w:p w:rsidR="00B602D6" w:rsidRPr="00B01E7E" w:rsidRDefault="00B602D6" w:rsidP="00B01E7E">
      <w:pPr>
        <w:spacing w:after="0" w:line="240" w:lineRule="auto"/>
        <w:jc w:val="both"/>
        <w:rPr>
          <w:rFonts w:ascii="Times New Roman" w:hAnsi="Times New Roman"/>
          <w:sz w:val="24"/>
          <w:szCs w:val="24"/>
        </w:rPr>
      </w:pPr>
    </w:p>
    <w:p w:rsidR="00DE0C83" w:rsidRDefault="00DE0C83" w:rsidP="00B01E7E">
      <w:pPr>
        <w:spacing w:after="0" w:line="240" w:lineRule="auto"/>
        <w:jc w:val="both"/>
        <w:rPr>
          <w:rFonts w:ascii="Times New Roman" w:hAnsi="Times New Roman"/>
          <w:sz w:val="24"/>
          <w:szCs w:val="24"/>
        </w:rPr>
      </w:pPr>
    </w:p>
    <w:p w:rsidR="00754A31" w:rsidRPr="00B01E7E" w:rsidRDefault="00DE0C83" w:rsidP="00DE0C83">
      <w:pPr>
        <w:spacing w:after="0" w:line="240" w:lineRule="auto"/>
        <w:ind w:firstLine="708"/>
        <w:jc w:val="both"/>
        <w:rPr>
          <w:rFonts w:ascii="Times New Roman" w:hAnsi="Times New Roman"/>
          <w:sz w:val="24"/>
          <w:szCs w:val="24"/>
        </w:rPr>
      </w:pPr>
      <w:r>
        <w:rPr>
          <w:rFonts w:ascii="Times New Roman" w:hAnsi="Times New Roman"/>
          <w:sz w:val="24"/>
          <w:szCs w:val="24"/>
        </w:rPr>
        <w:t xml:space="preserve">2. </w:t>
      </w:r>
      <w:r w:rsidR="003E3690" w:rsidRPr="00B01E7E">
        <w:rPr>
          <w:rFonts w:ascii="Times New Roman" w:hAnsi="Times New Roman"/>
          <w:sz w:val="24"/>
          <w:szCs w:val="24"/>
        </w:rPr>
        <w:t xml:space="preserve">Na </w:t>
      </w:r>
      <w:r w:rsidR="0032168A" w:rsidRPr="00B01E7E">
        <w:rPr>
          <w:rFonts w:ascii="Times New Roman" w:hAnsi="Times New Roman"/>
          <w:sz w:val="24"/>
          <w:szCs w:val="24"/>
        </w:rPr>
        <w:t xml:space="preserve">konci položky </w:t>
      </w:r>
      <w:r w:rsidR="00754A31" w:rsidRPr="00B01E7E">
        <w:rPr>
          <w:rFonts w:ascii="Times New Roman" w:hAnsi="Times New Roman"/>
          <w:sz w:val="24"/>
          <w:szCs w:val="24"/>
        </w:rPr>
        <w:t xml:space="preserve">127 </w:t>
      </w:r>
      <w:r w:rsidR="003E3690" w:rsidRPr="00B01E7E">
        <w:rPr>
          <w:rFonts w:ascii="Times New Roman" w:hAnsi="Times New Roman"/>
          <w:sz w:val="24"/>
          <w:szCs w:val="24"/>
        </w:rPr>
        <w:t>se doplňuj</w:t>
      </w:r>
      <w:r w:rsidR="00F43D0B">
        <w:rPr>
          <w:rFonts w:ascii="Times New Roman" w:hAnsi="Times New Roman"/>
          <w:sz w:val="24"/>
          <w:szCs w:val="24"/>
        </w:rPr>
        <w:t>e</w:t>
      </w:r>
      <w:r w:rsidR="003E3690" w:rsidRPr="00B01E7E">
        <w:rPr>
          <w:rFonts w:ascii="Times New Roman" w:hAnsi="Times New Roman"/>
          <w:sz w:val="24"/>
          <w:szCs w:val="24"/>
        </w:rPr>
        <w:t xml:space="preserve"> </w:t>
      </w:r>
      <w:r w:rsidR="00F43D0B">
        <w:rPr>
          <w:rFonts w:ascii="Times New Roman" w:hAnsi="Times New Roman"/>
          <w:sz w:val="24"/>
          <w:szCs w:val="24"/>
        </w:rPr>
        <w:t>poznámka</w:t>
      </w:r>
      <w:r w:rsidR="003E3690" w:rsidRPr="00B01E7E">
        <w:rPr>
          <w:rFonts w:ascii="Times New Roman" w:hAnsi="Times New Roman"/>
          <w:sz w:val="24"/>
          <w:szCs w:val="24"/>
        </w:rPr>
        <w:t>, kter</w:t>
      </w:r>
      <w:r w:rsidR="00F43D0B">
        <w:rPr>
          <w:rFonts w:ascii="Times New Roman" w:hAnsi="Times New Roman"/>
          <w:sz w:val="24"/>
          <w:szCs w:val="24"/>
        </w:rPr>
        <w:t>á</w:t>
      </w:r>
      <w:r w:rsidR="003E3690" w:rsidRPr="00B01E7E">
        <w:rPr>
          <w:rFonts w:ascii="Times New Roman" w:hAnsi="Times New Roman"/>
          <w:sz w:val="24"/>
          <w:szCs w:val="24"/>
        </w:rPr>
        <w:t xml:space="preserve"> </w:t>
      </w:r>
      <w:r w:rsidR="005A3038" w:rsidRPr="00B01E7E">
        <w:rPr>
          <w:rFonts w:ascii="Times New Roman" w:hAnsi="Times New Roman"/>
          <w:sz w:val="24"/>
          <w:szCs w:val="24"/>
        </w:rPr>
        <w:t xml:space="preserve">včetně nadpisu </w:t>
      </w:r>
      <w:r>
        <w:rPr>
          <w:rFonts w:ascii="Times New Roman" w:hAnsi="Times New Roman"/>
          <w:sz w:val="24"/>
          <w:szCs w:val="24"/>
        </w:rPr>
        <w:t>zní:</w:t>
      </w:r>
    </w:p>
    <w:p w:rsidR="003A659D" w:rsidRDefault="003A659D" w:rsidP="00B01E7E">
      <w:pPr>
        <w:spacing w:after="0" w:line="240" w:lineRule="auto"/>
        <w:jc w:val="both"/>
        <w:rPr>
          <w:rFonts w:ascii="Times New Roman" w:hAnsi="Times New Roman"/>
          <w:sz w:val="24"/>
          <w:szCs w:val="24"/>
        </w:rPr>
      </w:pPr>
    </w:p>
    <w:p w:rsidR="00754A31" w:rsidRPr="00B01E7E" w:rsidRDefault="00754A31" w:rsidP="00B01E7E">
      <w:pPr>
        <w:spacing w:after="0" w:line="240" w:lineRule="auto"/>
        <w:jc w:val="both"/>
        <w:rPr>
          <w:rFonts w:ascii="Times New Roman" w:hAnsi="Times New Roman"/>
          <w:sz w:val="24"/>
          <w:szCs w:val="24"/>
        </w:rPr>
      </w:pPr>
      <w:r w:rsidRPr="00B01E7E">
        <w:rPr>
          <w:rFonts w:ascii="Times New Roman" w:hAnsi="Times New Roman"/>
          <w:sz w:val="24"/>
          <w:szCs w:val="24"/>
        </w:rPr>
        <w:t>„</w:t>
      </w:r>
      <w:r w:rsidR="003A659D" w:rsidRPr="003A659D">
        <w:rPr>
          <w:rFonts w:ascii="Times New Roman" w:hAnsi="Times New Roman"/>
          <w:b/>
          <w:sz w:val="24"/>
          <w:szCs w:val="24"/>
        </w:rPr>
        <w:t>Poznámka</w:t>
      </w:r>
    </w:p>
    <w:p w:rsidR="003A659D" w:rsidRDefault="003A659D" w:rsidP="00B01E7E">
      <w:pPr>
        <w:spacing w:after="0" w:line="240" w:lineRule="auto"/>
        <w:jc w:val="both"/>
        <w:rPr>
          <w:rFonts w:ascii="Times New Roman" w:hAnsi="Times New Roman"/>
          <w:sz w:val="24"/>
          <w:szCs w:val="24"/>
        </w:rPr>
      </w:pPr>
    </w:p>
    <w:p w:rsidR="00754A31" w:rsidRPr="00B01E7E" w:rsidRDefault="00754A31" w:rsidP="003A659D">
      <w:pPr>
        <w:spacing w:after="0" w:line="240" w:lineRule="auto"/>
        <w:ind w:firstLine="708"/>
        <w:jc w:val="both"/>
        <w:rPr>
          <w:rFonts w:ascii="Times New Roman" w:hAnsi="Times New Roman"/>
          <w:sz w:val="24"/>
          <w:szCs w:val="24"/>
        </w:rPr>
      </w:pPr>
      <w:r w:rsidRPr="00B01E7E">
        <w:rPr>
          <w:rFonts w:ascii="Times New Roman" w:hAnsi="Times New Roman"/>
          <w:sz w:val="24"/>
          <w:szCs w:val="24"/>
        </w:rPr>
        <w:t>V řízeních týkajících se ochranných známek je pop</w:t>
      </w:r>
      <w:r w:rsidR="002A09B3" w:rsidRPr="00B01E7E">
        <w:rPr>
          <w:rFonts w:ascii="Times New Roman" w:hAnsi="Times New Roman"/>
          <w:sz w:val="24"/>
          <w:szCs w:val="24"/>
        </w:rPr>
        <w:t xml:space="preserve">latek za přijetí rozkladu podle </w:t>
      </w:r>
      <w:r w:rsidRPr="00B01E7E">
        <w:rPr>
          <w:rFonts w:ascii="Times New Roman" w:hAnsi="Times New Roman"/>
          <w:sz w:val="24"/>
          <w:szCs w:val="24"/>
        </w:rPr>
        <w:t>písmene b) této položky splatný ve lhůtě pro podání rozkladu. Není-li poplatek zaplacen ve lhůtě splatnosti, považuje se rozklad za nepodaný a ustanovení o zaplacení poplatku po lhůtě splatnosti a o výzvě k tomuto zaplacení se nepoužijí.“.</w:t>
      </w:r>
    </w:p>
    <w:p w:rsidR="00754A31" w:rsidRDefault="00754A31" w:rsidP="00B01E7E">
      <w:pPr>
        <w:spacing w:after="0" w:line="240" w:lineRule="auto"/>
        <w:jc w:val="both"/>
        <w:rPr>
          <w:rFonts w:ascii="Times New Roman" w:hAnsi="Times New Roman"/>
          <w:sz w:val="24"/>
          <w:szCs w:val="24"/>
        </w:rPr>
      </w:pPr>
    </w:p>
    <w:p w:rsidR="003A659D" w:rsidRPr="00B01E7E" w:rsidRDefault="003A659D" w:rsidP="00B01E7E">
      <w:pPr>
        <w:spacing w:after="0" w:line="240" w:lineRule="auto"/>
        <w:jc w:val="both"/>
        <w:rPr>
          <w:rFonts w:ascii="Times New Roman" w:hAnsi="Times New Roman"/>
          <w:sz w:val="24"/>
          <w:szCs w:val="24"/>
        </w:rPr>
      </w:pPr>
    </w:p>
    <w:p w:rsidR="00754A31" w:rsidRPr="00B01E7E" w:rsidRDefault="003A659D" w:rsidP="003A659D">
      <w:pPr>
        <w:spacing w:after="0" w:line="240" w:lineRule="auto"/>
        <w:ind w:firstLine="708"/>
        <w:jc w:val="both"/>
        <w:rPr>
          <w:rFonts w:ascii="Times New Roman" w:hAnsi="Times New Roman"/>
          <w:sz w:val="24"/>
          <w:szCs w:val="24"/>
        </w:rPr>
      </w:pPr>
      <w:r>
        <w:rPr>
          <w:rFonts w:ascii="Times New Roman" w:hAnsi="Times New Roman"/>
          <w:sz w:val="24"/>
          <w:szCs w:val="24"/>
        </w:rPr>
        <w:t xml:space="preserve">3. </w:t>
      </w:r>
      <w:r w:rsidR="00754A31" w:rsidRPr="00B01E7E">
        <w:rPr>
          <w:rFonts w:ascii="Times New Roman" w:hAnsi="Times New Roman"/>
          <w:sz w:val="24"/>
          <w:szCs w:val="24"/>
        </w:rPr>
        <w:t>V</w:t>
      </w:r>
      <w:r w:rsidR="00F42A33" w:rsidRPr="00B01E7E">
        <w:rPr>
          <w:rFonts w:ascii="Times New Roman" w:hAnsi="Times New Roman"/>
          <w:sz w:val="24"/>
          <w:szCs w:val="24"/>
        </w:rPr>
        <w:t xml:space="preserve"> </w:t>
      </w:r>
      <w:r w:rsidR="00754A31" w:rsidRPr="00B01E7E">
        <w:rPr>
          <w:rFonts w:ascii="Times New Roman" w:hAnsi="Times New Roman"/>
          <w:sz w:val="24"/>
          <w:szCs w:val="24"/>
        </w:rPr>
        <w:t xml:space="preserve">položce 128 se </w:t>
      </w:r>
      <w:r w:rsidR="00B602D6" w:rsidRPr="00B01E7E">
        <w:rPr>
          <w:rFonts w:ascii="Times New Roman" w:hAnsi="Times New Roman"/>
          <w:sz w:val="24"/>
          <w:szCs w:val="24"/>
        </w:rPr>
        <w:t xml:space="preserve">doplňuje </w:t>
      </w:r>
      <w:r w:rsidR="00754A31" w:rsidRPr="00B01E7E">
        <w:rPr>
          <w:rFonts w:ascii="Times New Roman" w:hAnsi="Times New Roman"/>
          <w:sz w:val="24"/>
          <w:szCs w:val="24"/>
        </w:rPr>
        <w:t>písmeno h), které zní:</w:t>
      </w:r>
    </w:p>
    <w:p w:rsidR="003A659D" w:rsidRDefault="003A659D" w:rsidP="00B01E7E">
      <w:pPr>
        <w:spacing w:after="0" w:line="240" w:lineRule="auto"/>
        <w:jc w:val="both"/>
        <w:rPr>
          <w:rFonts w:ascii="Times New Roman" w:hAnsi="Times New Roman"/>
          <w:sz w:val="24"/>
          <w:szCs w:val="24"/>
        </w:rPr>
      </w:pPr>
    </w:p>
    <w:p w:rsidR="003A659D" w:rsidRDefault="00754A31" w:rsidP="00B01E7E">
      <w:pPr>
        <w:spacing w:after="0" w:line="240" w:lineRule="auto"/>
        <w:jc w:val="both"/>
        <w:rPr>
          <w:rFonts w:ascii="Times New Roman" w:hAnsi="Times New Roman"/>
          <w:sz w:val="24"/>
          <w:szCs w:val="24"/>
        </w:rPr>
      </w:pPr>
      <w:r w:rsidRPr="00B01E7E">
        <w:rPr>
          <w:rFonts w:ascii="Times New Roman" w:hAnsi="Times New Roman"/>
          <w:sz w:val="24"/>
          <w:szCs w:val="24"/>
        </w:rPr>
        <w:t>„h)</w:t>
      </w:r>
      <w:r w:rsidR="003A659D">
        <w:rPr>
          <w:rFonts w:ascii="Times New Roman" w:hAnsi="Times New Roman"/>
          <w:sz w:val="24"/>
          <w:szCs w:val="24"/>
        </w:rPr>
        <w:tab/>
      </w:r>
      <w:r w:rsidRPr="00B01E7E">
        <w:rPr>
          <w:rFonts w:ascii="Times New Roman" w:hAnsi="Times New Roman"/>
          <w:sz w:val="24"/>
          <w:szCs w:val="24"/>
        </w:rPr>
        <w:t>Přijetí žádosti o pediatrické prodloužení dodatkového</w:t>
      </w:r>
    </w:p>
    <w:p w:rsidR="00754A31" w:rsidRPr="00B01E7E" w:rsidRDefault="00754A31" w:rsidP="003A659D">
      <w:pPr>
        <w:spacing w:after="0" w:line="240" w:lineRule="auto"/>
        <w:ind w:firstLine="708"/>
        <w:jc w:val="both"/>
        <w:rPr>
          <w:rFonts w:ascii="Times New Roman" w:hAnsi="Times New Roman"/>
          <w:sz w:val="24"/>
          <w:szCs w:val="24"/>
        </w:rPr>
      </w:pPr>
      <w:r w:rsidRPr="00B01E7E">
        <w:rPr>
          <w:rFonts w:ascii="Times New Roman" w:hAnsi="Times New Roman"/>
          <w:sz w:val="24"/>
          <w:szCs w:val="24"/>
        </w:rPr>
        <w:t>ochranného osvědčení</w:t>
      </w:r>
      <w:r w:rsidR="003A659D">
        <w:rPr>
          <w:rFonts w:ascii="Times New Roman" w:hAnsi="Times New Roman"/>
          <w:sz w:val="24"/>
          <w:szCs w:val="24"/>
        </w:rPr>
        <w:tab/>
      </w:r>
      <w:r w:rsidR="003A659D">
        <w:rPr>
          <w:rFonts w:ascii="Times New Roman" w:hAnsi="Times New Roman"/>
          <w:sz w:val="24"/>
          <w:szCs w:val="24"/>
        </w:rPr>
        <w:tab/>
      </w:r>
      <w:r w:rsidR="003A659D">
        <w:rPr>
          <w:rFonts w:ascii="Times New Roman" w:hAnsi="Times New Roman"/>
          <w:sz w:val="24"/>
          <w:szCs w:val="24"/>
        </w:rPr>
        <w:tab/>
      </w:r>
      <w:r w:rsidR="003A659D">
        <w:rPr>
          <w:rFonts w:ascii="Times New Roman" w:hAnsi="Times New Roman"/>
          <w:sz w:val="24"/>
          <w:szCs w:val="24"/>
        </w:rPr>
        <w:tab/>
      </w:r>
      <w:r w:rsidR="003A659D">
        <w:rPr>
          <w:rFonts w:ascii="Times New Roman" w:hAnsi="Times New Roman"/>
          <w:sz w:val="24"/>
          <w:szCs w:val="24"/>
        </w:rPr>
        <w:tab/>
      </w:r>
      <w:r w:rsidR="003A659D">
        <w:rPr>
          <w:rFonts w:ascii="Times New Roman" w:hAnsi="Times New Roman"/>
          <w:sz w:val="24"/>
          <w:szCs w:val="24"/>
        </w:rPr>
        <w:tab/>
      </w:r>
      <w:r w:rsidRPr="00B01E7E">
        <w:rPr>
          <w:rFonts w:ascii="Times New Roman" w:hAnsi="Times New Roman"/>
          <w:sz w:val="24"/>
          <w:szCs w:val="24"/>
        </w:rPr>
        <w:t>Kč</w:t>
      </w:r>
      <w:r w:rsidR="0005169A">
        <w:rPr>
          <w:rFonts w:ascii="Times New Roman" w:hAnsi="Times New Roman"/>
          <w:sz w:val="24"/>
          <w:szCs w:val="24"/>
        </w:rPr>
        <w:tab/>
      </w:r>
      <w:r w:rsidRPr="00B01E7E">
        <w:rPr>
          <w:rFonts w:ascii="Times New Roman" w:hAnsi="Times New Roman"/>
          <w:sz w:val="24"/>
          <w:szCs w:val="24"/>
        </w:rPr>
        <w:t>5 000“</w:t>
      </w:r>
      <w:r w:rsidR="0037241F" w:rsidRPr="00B01E7E">
        <w:rPr>
          <w:rFonts w:ascii="Times New Roman" w:hAnsi="Times New Roman"/>
          <w:sz w:val="24"/>
          <w:szCs w:val="24"/>
        </w:rPr>
        <w:t>.</w:t>
      </w:r>
    </w:p>
    <w:p w:rsidR="00754A31" w:rsidRPr="00B01E7E" w:rsidRDefault="00754A31" w:rsidP="00B01E7E">
      <w:pPr>
        <w:spacing w:after="0" w:line="240" w:lineRule="auto"/>
        <w:jc w:val="both"/>
        <w:rPr>
          <w:rFonts w:ascii="Times New Roman" w:hAnsi="Times New Roman"/>
          <w:sz w:val="24"/>
          <w:szCs w:val="24"/>
        </w:rPr>
      </w:pPr>
    </w:p>
    <w:p w:rsidR="003A659D" w:rsidRDefault="003A659D" w:rsidP="00B01E7E">
      <w:pPr>
        <w:spacing w:after="0" w:line="240" w:lineRule="auto"/>
        <w:jc w:val="both"/>
        <w:rPr>
          <w:rFonts w:ascii="Times New Roman" w:hAnsi="Times New Roman"/>
          <w:sz w:val="24"/>
          <w:szCs w:val="24"/>
        </w:rPr>
      </w:pPr>
    </w:p>
    <w:p w:rsidR="00055D87" w:rsidRPr="00B01E7E" w:rsidRDefault="003A659D" w:rsidP="003A659D">
      <w:pPr>
        <w:spacing w:after="0" w:line="240" w:lineRule="auto"/>
        <w:ind w:firstLine="708"/>
        <w:jc w:val="both"/>
        <w:rPr>
          <w:rFonts w:ascii="Times New Roman" w:hAnsi="Times New Roman"/>
          <w:sz w:val="24"/>
          <w:szCs w:val="24"/>
        </w:rPr>
      </w:pPr>
      <w:r>
        <w:rPr>
          <w:rFonts w:ascii="Times New Roman" w:hAnsi="Times New Roman"/>
          <w:sz w:val="24"/>
          <w:szCs w:val="24"/>
        </w:rPr>
        <w:t xml:space="preserve">4. </w:t>
      </w:r>
      <w:r w:rsidR="00754A31" w:rsidRPr="00B01E7E">
        <w:rPr>
          <w:rFonts w:ascii="Times New Roman" w:hAnsi="Times New Roman"/>
          <w:sz w:val="24"/>
          <w:szCs w:val="24"/>
        </w:rPr>
        <w:t>V</w:t>
      </w:r>
      <w:r w:rsidR="00F42A33" w:rsidRPr="00B01E7E">
        <w:rPr>
          <w:rFonts w:ascii="Times New Roman" w:hAnsi="Times New Roman"/>
          <w:sz w:val="24"/>
          <w:szCs w:val="24"/>
        </w:rPr>
        <w:t xml:space="preserve"> </w:t>
      </w:r>
      <w:r w:rsidR="00754A31" w:rsidRPr="00B01E7E">
        <w:rPr>
          <w:rFonts w:ascii="Times New Roman" w:hAnsi="Times New Roman"/>
          <w:sz w:val="24"/>
          <w:szCs w:val="24"/>
        </w:rPr>
        <w:t xml:space="preserve">položce 138 </w:t>
      </w:r>
      <w:r w:rsidR="00055D87" w:rsidRPr="00B01E7E">
        <w:rPr>
          <w:rFonts w:ascii="Times New Roman" w:hAnsi="Times New Roman"/>
          <w:sz w:val="24"/>
          <w:szCs w:val="24"/>
        </w:rPr>
        <w:t xml:space="preserve">písm. a) </w:t>
      </w:r>
      <w:r w:rsidR="003A10BD" w:rsidRPr="00B01E7E">
        <w:rPr>
          <w:rFonts w:ascii="Times New Roman" w:hAnsi="Times New Roman"/>
          <w:sz w:val="24"/>
          <w:szCs w:val="24"/>
        </w:rPr>
        <w:t>odráž</w:t>
      </w:r>
      <w:r w:rsidR="002F7FED" w:rsidRPr="00B01E7E">
        <w:rPr>
          <w:rFonts w:ascii="Times New Roman" w:hAnsi="Times New Roman"/>
          <w:sz w:val="24"/>
          <w:szCs w:val="24"/>
        </w:rPr>
        <w:t>ce</w:t>
      </w:r>
      <w:r w:rsidR="003A10BD" w:rsidRPr="00B01E7E">
        <w:rPr>
          <w:rFonts w:ascii="Times New Roman" w:hAnsi="Times New Roman"/>
          <w:sz w:val="24"/>
          <w:szCs w:val="24"/>
        </w:rPr>
        <w:t xml:space="preserve"> </w:t>
      </w:r>
      <w:r w:rsidR="00055D87" w:rsidRPr="00B01E7E">
        <w:rPr>
          <w:rFonts w:ascii="Times New Roman" w:hAnsi="Times New Roman"/>
          <w:sz w:val="24"/>
          <w:szCs w:val="24"/>
        </w:rPr>
        <w:t>druh</w:t>
      </w:r>
      <w:r w:rsidR="002F7FED" w:rsidRPr="00B01E7E">
        <w:rPr>
          <w:rFonts w:ascii="Times New Roman" w:hAnsi="Times New Roman"/>
          <w:sz w:val="24"/>
          <w:szCs w:val="24"/>
        </w:rPr>
        <w:t>é</w:t>
      </w:r>
      <w:r w:rsidR="00055D87" w:rsidRPr="00B01E7E">
        <w:rPr>
          <w:rFonts w:ascii="Times New Roman" w:hAnsi="Times New Roman"/>
          <w:sz w:val="24"/>
          <w:szCs w:val="24"/>
        </w:rPr>
        <w:t xml:space="preserve"> se za slovo „kolektivní“ vkládají slova „a</w:t>
      </w:r>
      <w:r w:rsidR="00AE40DA" w:rsidRPr="00B01E7E">
        <w:rPr>
          <w:rFonts w:ascii="Times New Roman" w:hAnsi="Times New Roman"/>
          <w:sz w:val="24"/>
          <w:szCs w:val="24"/>
        </w:rPr>
        <w:t> </w:t>
      </w:r>
      <w:r>
        <w:rPr>
          <w:rFonts w:ascii="Times New Roman" w:hAnsi="Times New Roman"/>
          <w:sz w:val="24"/>
          <w:szCs w:val="24"/>
        </w:rPr>
        <w:t>certifikační“.</w:t>
      </w:r>
    </w:p>
    <w:p w:rsidR="00055D87" w:rsidRDefault="00055D87" w:rsidP="00B01E7E">
      <w:pPr>
        <w:spacing w:after="0" w:line="240" w:lineRule="auto"/>
        <w:jc w:val="both"/>
        <w:rPr>
          <w:rFonts w:ascii="Times New Roman" w:hAnsi="Times New Roman"/>
          <w:sz w:val="24"/>
          <w:szCs w:val="24"/>
        </w:rPr>
      </w:pPr>
    </w:p>
    <w:p w:rsidR="003A659D" w:rsidRPr="00B01E7E" w:rsidRDefault="003A659D" w:rsidP="00B01E7E">
      <w:pPr>
        <w:spacing w:after="0" w:line="240" w:lineRule="auto"/>
        <w:jc w:val="both"/>
        <w:rPr>
          <w:rFonts w:ascii="Times New Roman" w:hAnsi="Times New Roman"/>
          <w:sz w:val="24"/>
          <w:szCs w:val="24"/>
        </w:rPr>
      </w:pPr>
    </w:p>
    <w:p w:rsidR="00754A31" w:rsidRPr="00B01E7E" w:rsidRDefault="003A659D" w:rsidP="003A659D">
      <w:pPr>
        <w:spacing w:after="0" w:line="240" w:lineRule="auto"/>
        <w:ind w:firstLine="708"/>
        <w:jc w:val="both"/>
        <w:rPr>
          <w:rFonts w:ascii="Times New Roman" w:hAnsi="Times New Roman"/>
          <w:sz w:val="24"/>
          <w:szCs w:val="24"/>
        </w:rPr>
      </w:pPr>
      <w:r>
        <w:rPr>
          <w:rFonts w:ascii="Times New Roman" w:hAnsi="Times New Roman"/>
          <w:sz w:val="24"/>
          <w:szCs w:val="24"/>
        </w:rPr>
        <w:t xml:space="preserve">5. </w:t>
      </w:r>
      <w:r w:rsidR="00055D87" w:rsidRPr="00B01E7E">
        <w:rPr>
          <w:rFonts w:ascii="Times New Roman" w:hAnsi="Times New Roman"/>
          <w:sz w:val="24"/>
          <w:szCs w:val="24"/>
        </w:rPr>
        <w:t>V </w:t>
      </w:r>
      <w:r w:rsidR="00F42A33" w:rsidRPr="00B01E7E">
        <w:rPr>
          <w:rFonts w:ascii="Times New Roman" w:hAnsi="Times New Roman"/>
          <w:sz w:val="24"/>
          <w:szCs w:val="24"/>
        </w:rPr>
        <w:t xml:space="preserve"> </w:t>
      </w:r>
      <w:r w:rsidR="00055D87" w:rsidRPr="00B01E7E">
        <w:rPr>
          <w:rFonts w:ascii="Times New Roman" w:hAnsi="Times New Roman"/>
          <w:sz w:val="24"/>
          <w:szCs w:val="24"/>
        </w:rPr>
        <w:t xml:space="preserve">položce 138 </w:t>
      </w:r>
      <w:r w:rsidR="00754A31" w:rsidRPr="00B01E7E">
        <w:rPr>
          <w:rFonts w:ascii="Times New Roman" w:hAnsi="Times New Roman"/>
          <w:sz w:val="24"/>
          <w:szCs w:val="24"/>
        </w:rPr>
        <w:t>písmeno b) zní:</w:t>
      </w:r>
    </w:p>
    <w:p w:rsidR="003A659D" w:rsidRDefault="003A659D" w:rsidP="00B01E7E">
      <w:pPr>
        <w:spacing w:after="0" w:line="240" w:lineRule="auto"/>
        <w:jc w:val="both"/>
        <w:rPr>
          <w:rFonts w:ascii="Times New Roman" w:hAnsi="Times New Roman"/>
          <w:sz w:val="24"/>
          <w:szCs w:val="24"/>
        </w:rPr>
      </w:pPr>
    </w:p>
    <w:p w:rsidR="00754A31" w:rsidRPr="00B01E7E" w:rsidRDefault="00754A31" w:rsidP="00B01E7E">
      <w:pPr>
        <w:spacing w:after="0" w:line="240" w:lineRule="auto"/>
        <w:jc w:val="both"/>
        <w:rPr>
          <w:rFonts w:ascii="Times New Roman" w:hAnsi="Times New Roman"/>
          <w:sz w:val="24"/>
          <w:szCs w:val="24"/>
        </w:rPr>
      </w:pPr>
      <w:r w:rsidRPr="00B01E7E">
        <w:rPr>
          <w:rFonts w:ascii="Times New Roman" w:hAnsi="Times New Roman"/>
          <w:sz w:val="24"/>
          <w:szCs w:val="24"/>
        </w:rPr>
        <w:t>„b)</w:t>
      </w:r>
      <w:r w:rsidR="003A659D">
        <w:rPr>
          <w:rFonts w:ascii="Times New Roman" w:hAnsi="Times New Roman"/>
          <w:sz w:val="24"/>
          <w:szCs w:val="24"/>
        </w:rPr>
        <w:tab/>
      </w:r>
      <w:r w:rsidRPr="00B01E7E">
        <w:rPr>
          <w:rFonts w:ascii="Times New Roman" w:hAnsi="Times New Roman"/>
          <w:sz w:val="24"/>
          <w:szCs w:val="24"/>
        </w:rPr>
        <w:t>Přijetí žádosti o přeměnu přihlášky neb</w:t>
      </w:r>
      <w:r w:rsidR="003A659D">
        <w:rPr>
          <w:rFonts w:ascii="Times New Roman" w:hAnsi="Times New Roman"/>
          <w:sz w:val="24"/>
          <w:szCs w:val="24"/>
        </w:rPr>
        <w:t>o ochranné známky Evropské unie</w:t>
      </w:r>
    </w:p>
    <w:p w:rsidR="00754A31" w:rsidRPr="00B01E7E" w:rsidRDefault="00754A31" w:rsidP="0005169A">
      <w:pPr>
        <w:spacing w:after="0" w:line="240" w:lineRule="auto"/>
        <w:ind w:firstLine="708"/>
        <w:jc w:val="both"/>
        <w:rPr>
          <w:rFonts w:ascii="Times New Roman" w:hAnsi="Times New Roman"/>
          <w:sz w:val="24"/>
          <w:szCs w:val="24"/>
        </w:rPr>
      </w:pPr>
      <w:r w:rsidRPr="00B01E7E">
        <w:rPr>
          <w:rFonts w:ascii="Times New Roman" w:hAnsi="Times New Roman"/>
          <w:sz w:val="24"/>
          <w:szCs w:val="24"/>
        </w:rPr>
        <w:t>do tří tříd výrobků nebo služeb</w:t>
      </w:r>
      <w:r w:rsidR="0005169A">
        <w:rPr>
          <w:rFonts w:ascii="Times New Roman" w:hAnsi="Times New Roman"/>
          <w:sz w:val="24"/>
          <w:szCs w:val="24"/>
        </w:rPr>
        <w:tab/>
      </w:r>
      <w:r w:rsidR="0005169A">
        <w:rPr>
          <w:rFonts w:ascii="Times New Roman" w:hAnsi="Times New Roman"/>
          <w:sz w:val="24"/>
          <w:szCs w:val="24"/>
        </w:rPr>
        <w:tab/>
      </w:r>
      <w:r w:rsidR="0005169A">
        <w:rPr>
          <w:rFonts w:ascii="Times New Roman" w:hAnsi="Times New Roman"/>
          <w:sz w:val="24"/>
          <w:szCs w:val="24"/>
        </w:rPr>
        <w:tab/>
      </w:r>
      <w:r w:rsidR="0005169A">
        <w:rPr>
          <w:rFonts w:ascii="Times New Roman" w:hAnsi="Times New Roman"/>
          <w:sz w:val="24"/>
          <w:szCs w:val="24"/>
        </w:rPr>
        <w:tab/>
      </w:r>
      <w:r w:rsidR="0005169A">
        <w:rPr>
          <w:rFonts w:ascii="Times New Roman" w:hAnsi="Times New Roman"/>
          <w:sz w:val="24"/>
          <w:szCs w:val="24"/>
        </w:rPr>
        <w:tab/>
      </w:r>
      <w:r w:rsidRPr="00B01E7E">
        <w:rPr>
          <w:rFonts w:ascii="Times New Roman" w:hAnsi="Times New Roman"/>
          <w:sz w:val="24"/>
          <w:szCs w:val="24"/>
        </w:rPr>
        <w:t>Kč</w:t>
      </w:r>
      <w:r w:rsidR="0005169A">
        <w:rPr>
          <w:rFonts w:ascii="Times New Roman" w:hAnsi="Times New Roman"/>
          <w:sz w:val="24"/>
          <w:szCs w:val="24"/>
        </w:rPr>
        <w:tab/>
      </w:r>
      <w:r w:rsidRPr="00B01E7E">
        <w:rPr>
          <w:rFonts w:ascii="Times New Roman" w:hAnsi="Times New Roman"/>
          <w:sz w:val="24"/>
          <w:szCs w:val="24"/>
        </w:rPr>
        <w:t>5</w:t>
      </w:r>
      <w:r w:rsidR="0005169A">
        <w:rPr>
          <w:rFonts w:ascii="Times New Roman" w:hAnsi="Times New Roman"/>
          <w:sz w:val="24"/>
          <w:szCs w:val="24"/>
        </w:rPr>
        <w:t> </w:t>
      </w:r>
      <w:r w:rsidRPr="00B01E7E">
        <w:rPr>
          <w:rFonts w:ascii="Times New Roman" w:hAnsi="Times New Roman"/>
          <w:sz w:val="24"/>
          <w:szCs w:val="24"/>
        </w:rPr>
        <w:t>000</w:t>
      </w:r>
    </w:p>
    <w:p w:rsidR="00754A31" w:rsidRPr="00B01E7E" w:rsidRDefault="00754A31" w:rsidP="0005169A">
      <w:pPr>
        <w:spacing w:after="0" w:line="240" w:lineRule="auto"/>
        <w:ind w:firstLine="708"/>
        <w:jc w:val="both"/>
        <w:rPr>
          <w:rFonts w:ascii="Times New Roman" w:hAnsi="Times New Roman"/>
          <w:sz w:val="24"/>
          <w:szCs w:val="24"/>
        </w:rPr>
      </w:pPr>
      <w:r w:rsidRPr="00B01E7E">
        <w:rPr>
          <w:rFonts w:ascii="Times New Roman" w:hAnsi="Times New Roman"/>
          <w:sz w:val="24"/>
          <w:szCs w:val="24"/>
        </w:rPr>
        <w:t>- za každou třídu výrobků nebo služeb</w:t>
      </w:r>
      <w:r w:rsidR="0005169A">
        <w:rPr>
          <w:rFonts w:ascii="Times New Roman" w:hAnsi="Times New Roman"/>
          <w:sz w:val="24"/>
          <w:szCs w:val="24"/>
        </w:rPr>
        <w:t xml:space="preserve"> </w:t>
      </w:r>
      <w:r w:rsidRPr="00B01E7E">
        <w:rPr>
          <w:rFonts w:ascii="Times New Roman" w:hAnsi="Times New Roman"/>
          <w:sz w:val="24"/>
          <w:szCs w:val="24"/>
        </w:rPr>
        <w:t>nad tři třídy</w:t>
      </w:r>
      <w:r w:rsidR="0005169A">
        <w:rPr>
          <w:rFonts w:ascii="Times New Roman" w:hAnsi="Times New Roman"/>
          <w:sz w:val="24"/>
          <w:szCs w:val="24"/>
        </w:rPr>
        <w:tab/>
      </w:r>
      <w:r w:rsidR="0005169A">
        <w:rPr>
          <w:rFonts w:ascii="Times New Roman" w:hAnsi="Times New Roman"/>
          <w:sz w:val="24"/>
          <w:szCs w:val="24"/>
        </w:rPr>
        <w:tab/>
      </w:r>
      <w:r w:rsidR="0005169A">
        <w:rPr>
          <w:rFonts w:ascii="Times New Roman" w:hAnsi="Times New Roman"/>
          <w:sz w:val="24"/>
          <w:szCs w:val="24"/>
        </w:rPr>
        <w:tab/>
      </w:r>
      <w:r w:rsidRPr="00B01E7E">
        <w:rPr>
          <w:rFonts w:ascii="Times New Roman" w:hAnsi="Times New Roman"/>
          <w:sz w:val="24"/>
          <w:szCs w:val="24"/>
        </w:rPr>
        <w:t>Kč</w:t>
      </w:r>
      <w:r w:rsidR="0005169A">
        <w:rPr>
          <w:rFonts w:ascii="Times New Roman" w:hAnsi="Times New Roman"/>
          <w:sz w:val="24"/>
          <w:szCs w:val="24"/>
        </w:rPr>
        <w:tab/>
        <w:t xml:space="preserve">   </w:t>
      </w:r>
      <w:r w:rsidRPr="00B01E7E">
        <w:rPr>
          <w:rFonts w:ascii="Times New Roman" w:hAnsi="Times New Roman"/>
          <w:sz w:val="24"/>
          <w:szCs w:val="24"/>
        </w:rPr>
        <w:t>5</w:t>
      </w:r>
      <w:r w:rsidR="003A10BD" w:rsidRPr="00B01E7E">
        <w:rPr>
          <w:rFonts w:ascii="Times New Roman" w:hAnsi="Times New Roman"/>
          <w:sz w:val="24"/>
          <w:szCs w:val="24"/>
        </w:rPr>
        <w:t>00</w:t>
      </w:r>
      <w:r w:rsidR="005F7DBC" w:rsidRPr="00B01E7E">
        <w:rPr>
          <w:rFonts w:ascii="Times New Roman" w:hAnsi="Times New Roman"/>
          <w:sz w:val="24"/>
          <w:szCs w:val="24"/>
        </w:rPr>
        <w:t>“.</w:t>
      </w:r>
    </w:p>
    <w:p w:rsidR="00ED0F23" w:rsidRPr="00B01E7E" w:rsidRDefault="00ED0F23" w:rsidP="00B01E7E">
      <w:pPr>
        <w:spacing w:after="0" w:line="240" w:lineRule="auto"/>
        <w:jc w:val="both"/>
        <w:rPr>
          <w:rFonts w:ascii="Times New Roman" w:hAnsi="Times New Roman"/>
          <w:sz w:val="24"/>
          <w:szCs w:val="24"/>
        </w:rPr>
      </w:pPr>
    </w:p>
    <w:p w:rsidR="005068A0" w:rsidRDefault="005068A0" w:rsidP="00B01E7E">
      <w:pPr>
        <w:spacing w:after="0" w:line="240" w:lineRule="auto"/>
        <w:jc w:val="both"/>
        <w:rPr>
          <w:rFonts w:ascii="Times New Roman" w:hAnsi="Times New Roman"/>
          <w:sz w:val="24"/>
          <w:szCs w:val="24"/>
        </w:rPr>
      </w:pPr>
    </w:p>
    <w:p w:rsidR="00BD1A7E" w:rsidRPr="00B01E7E" w:rsidRDefault="005068A0" w:rsidP="005068A0">
      <w:pPr>
        <w:spacing w:after="0" w:line="240" w:lineRule="auto"/>
        <w:ind w:firstLine="708"/>
        <w:jc w:val="both"/>
        <w:rPr>
          <w:rFonts w:ascii="Times New Roman" w:hAnsi="Times New Roman"/>
          <w:sz w:val="24"/>
          <w:szCs w:val="24"/>
        </w:rPr>
      </w:pPr>
      <w:r>
        <w:rPr>
          <w:rFonts w:ascii="Times New Roman" w:hAnsi="Times New Roman"/>
          <w:sz w:val="24"/>
          <w:szCs w:val="24"/>
        </w:rPr>
        <w:t xml:space="preserve">6. </w:t>
      </w:r>
      <w:r w:rsidR="00754A31" w:rsidRPr="00B01E7E">
        <w:rPr>
          <w:rFonts w:ascii="Times New Roman" w:hAnsi="Times New Roman"/>
          <w:sz w:val="24"/>
          <w:szCs w:val="24"/>
        </w:rPr>
        <w:t>V </w:t>
      </w:r>
      <w:r w:rsidR="00F42A33" w:rsidRPr="00B01E7E">
        <w:rPr>
          <w:rFonts w:ascii="Times New Roman" w:hAnsi="Times New Roman"/>
          <w:sz w:val="24"/>
          <w:szCs w:val="24"/>
        </w:rPr>
        <w:t xml:space="preserve"> </w:t>
      </w:r>
      <w:r w:rsidR="00754A31" w:rsidRPr="00B01E7E">
        <w:rPr>
          <w:rFonts w:ascii="Times New Roman" w:hAnsi="Times New Roman"/>
          <w:sz w:val="24"/>
          <w:szCs w:val="24"/>
        </w:rPr>
        <w:t>položce</w:t>
      </w:r>
      <w:r w:rsidR="006D5125" w:rsidRPr="00B01E7E">
        <w:rPr>
          <w:rFonts w:ascii="Times New Roman" w:hAnsi="Times New Roman"/>
          <w:sz w:val="24"/>
          <w:szCs w:val="24"/>
        </w:rPr>
        <w:t xml:space="preserve"> </w:t>
      </w:r>
      <w:r w:rsidR="00754A31" w:rsidRPr="00B01E7E">
        <w:rPr>
          <w:rFonts w:ascii="Times New Roman" w:hAnsi="Times New Roman"/>
          <w:sz w:val="24"/>
          <w:szCs w:val="24"/>
        </w:rPr>
        <w:t xml:space="preserve">138 </w:t>
      </w:r>
      <w:r w:rsidR="003A10BD" w:rsidRPr="00B01E7E">
        <w:rPr>
          <w:rFonts w:ascii="Times New Roman" w:hAnsi="Times New Roman"/>
          <w:sz w:val="24"/>
          <w:szCs w:val="24"/>
        </w:rPr>
        <w:t>se</w:t>
      </w:r>
      <w:r w:rsidR="00055D87" w:rsidRPr="00B01E7E">
        <w:rPr>
          <w:rFonts w:ascii="Times New Roman" w:hAnsi="Times New Roman"/>
          <w:sz w:val="24"/>
          <w:szCs w:val="24"/>
        </w:rPr>
        <w:t xml:space="preserve"> </w:t>
      </w:r>
      <w:r w:rsidR="003A10BD" w:rsidRPr="00B01E7E">
        <w:rPr>
          <w:rFonts w:ascii="Times New Roman" w:hAnsi="Times New Roman"/>
          <w:sz w:val="24"/>
          <w:szCs w:val="24"/>
        </w:rPr>
        <w:t xml:space="preserve">doplňují </w:t>
      </w:r>
      <w:r w:rsidR="00754A31" w:rsidRPr="00B01E7E">
        <w:rPr>
          <w:rFonts w:ascii="Times New Roman" w:hAnsi="Times New Roman"/>
          <w:sz w:val="24"/>
          <w:szCs w:val="24"/>
        </w:rPr>
        <w:t>písmen</w:t>
      </w:r>
      <w:r w:rsidR="006D5125" w:rsidRPr="00B01E7E">
        <w:rPr>
          <w:rFonts w:ascii="Times New Roman" w:hAnsi="Times New Roman"/>
          <w:sz w:val="24"/>
          <w:szCs w:val="24"/>
        </w:rPr>
        <w:t>a</w:t>
      </w:r>
      <w:r w:rsidR="00754A31" w:rsidRPr="00B01E7E">
        <w:rPr>
          <w:rFonts w:ascii="Times New Roman" w:hAnsi="Times New Roman"/>
          <w:sz w:val="24"/>
          <w:szCs w:val="24"/>
        </w:rPr>
        <w:t xml:space="preserve"> c)</w:t>
      </w:r>
      <w:r w:rsidR="006D5125" w:rsidRPr="00B01E7E">
        <w:rPr>
          <w:rFonts w:ascii="Times New Roman" w:hAnsi="Times New Roman"/>
          <w:sz w:val="24"/>
          <w:szCs w:val="24"/>
        </w:rPr>
        <w:t xml:space="preserve"> až e)</w:t>
      </w:r>
      <w:r w:rsidR="00BD1A7E" w:rsidRPr="00B01E7E">
        <w:rPr>
          <w:rFonts w:ascii="Times New Roman" w:hAnsi="Times New Roman"/>
          <w:sz w:val="24"/>
          <w:szCs w:val="24"/>
        </w:rPr>
        <w:t xml:space="preserve"> a</w:t>
      </w:r>
      <w:r w:rsidR="006D5125" w:rsidRPr="00B01E7E">
        <w:rPr>
          <w:rFonts w:ascii="Times New Roman" w:hAnsi="Times New Roman"/>
          <w:sz w:val="24"/>
          <w:szCs w:val="24"/>
        </w:rPr>
        <w:t xml:space="preserve"> </w:t>
      </w:r>
      <w:r w:rsidR="00BD1A7E" w:rsidRPr="00B01E7E">
        <w:rPr>
          <w:rFonts w:ascii="Times New Roman" w:hAnsi="Times New Roman"/>
          <w:sz w:val="24"/>
          <w:szCs w:val="24"/>
        </w:rPr>
        <w:t>poznámky č.</w:t>
      </w:r>
      <w:r w:rsidR="004F7950" w:rsidRPr="00B01E7E">
        <w:rPr>
          <w:rFonts w:ascii="Times New Roman" w:hAnsi="Times New Roman"/>
          <w:sz w:val="24"/>
          <w:szCs w:val="24"/>
        </w:rPr>
        <w:t xml:space="preserve"> </w:t>
      </w:r>
      <w:r w:rsidR="00BD1A7E" w:rsidRPr="00B01E7E">
        <w:rPr>
          <w:rFonts w:ascii="Times New Roman" w:hAnsi="Times New Roman"/>
          <w:sz w:val="24"/>
          <w:szCs w:val="24"/>
        </w:rPr>
        <w:t xml:space="preserve">1 až 5, které </w:t>
      </w:r>
      <w:r w:rsidR="009825EB" w:rsidRPr="00B01E7E">
        <w:rPr>
          <w:rFonts w:ascii="Times New Roman" w:hAnsi="Times New Roman"/>
          <w:sz w:val="24"/>
          <w:szCs w:val="24"/>
        </w:rPr>
        <w:t xml:space="preserve">včetně nadpisu </w:t>
      </w:r>
      <w:r>
        <w:rPr>
          <w:rFonts w:ascii="Times New Roman" w:hAnsi="Times New Roman"/>
          <w:sz w:val="24"/>
          <w:szCs w:val="24"/>
        </w:rPr>
        <w:t>znějí:</w:t>
      </w:r>
    </w:p>
    <w:p w:rsidR="006D5125" w:rsidRPr="00B01E7E" w:rsidRDefault="006D5125" w:rsidP="00B01E7E">
      <w:pPr>
        <w:spacing w:after="0" w:line="240" w:lineRule="auto"/>
        <w:jc w:val="both"/>
        <w:rPr>
          <w:rFonts w:ascii="Times New Roman" w:hAnsi="Times New Roman"/>
          <w:sz w:val="24"/>
          <w:szCs w:val="24"/>
        </w:rPr>
      </w:pPr>
    </w:p>
    <w:p w:rsidR="00754A31" w:rsidRPr="00B01E7E" w:rsidRDefault="00754A31" w:rsidP="00B01E7E">
      <w:pPr>
        <w:spacing w:after="0" w:line="240" w:lineRule="auto"/>
        <w:jc w:val="both"/>
        <w:rPr>
          <w:rFonts w:ascii="Times New Roman" w:hAnsi="Times New Roman"/>
          <w:sz w:val="24"/>
          <w:szCs w:val="24"/>
        </w:rPr>
      </w:pPr>
      <w:r w:rsidRPr="00B01E7E">
        <w:rPr>
          <w:rFonts w:ascii="Times New Roman" w:hAnsi="Times New Roman"/>
          <w:sz w:val="24"/>
          <w:szCs w:val="24"/>
        </w:rPr>
        <w:t>„c)</w:t>
      </w:r>
      <w:r w:rsidR="005068A0">
        <w:rPr>
          <w:rFonts w:ascii="Times New Roman" w:hAnsi="Times New Roman"/>
          <w:sz w:val="24"/>
          <w:szCs w:val="24"/>
        </w:rPr>
        <w:tab/>
      </w:r>
      <w:r w:rsidRPr="00B01E7E">
        <w:rPr>
          <w:rFonts w:ascii="Times New Roman" w:hAnsi="Times New Roman"/>
          <w:sz w:val="24"/>
          <w:szCs w:val="24"/>
        </w:rPr>
        <w:t>Přijetí žádosti o rozdělení přihlášky</w:t>
      </w:r>
    </w:p>
    <w:p w:rsidR="00754A31" w:rsidRPr="00B01E7E" w:rsidRDefault="00E80036" w:rsidP="005068A0">
      <w:pPr>
        <w:spacing w:after="0" w:line="240" w:lineRule="auto"/>
        <w:ind w:firstLine="708"/>
        <w:jc w:val="both"/>
        <w:rPr>
          <w:rFonts w:ascii="Times New Roman" w:hAnsi="Times New Roman"/>
          <w:sz w:val="24"/>
          <w:szCs w:val="24"/>
        </w:rPr>
      </w:pPr>
      <w:r w:rsidRPr="00B01E7E">
        <w:rPr>
          <w:rFonts w:ascii="Times New Roman" w:hAnsi="Times New Roman"/>
          <w:sz w:val="24"/>
          <w:szCs w:val="24"/>
        </w:rPr>
        <w:t>-</w:t>
      </w:r>
      <w:r w:rsidR="00754A31" w:rsidRPr="00B01E7E">
        <w:rPr>
          <w:rFonts w:ascii="Times New Roman" w:hAnsi="Times New Roman"/>
          <w:sz w:val="24"/>
          <w:szCs w:val="24"/>
        </w:rPr>
        <w:t xml:space="preserve"> za každou nově vzniklou přihlášku</w:t>
      </w:r>
      <w:r w:rsidR="00754A31" w:rsidRPr="00B01E7E">
        <w:rPr>
          <w:rFonts w:ascii="Times New Roman" w:hAnsi="Times New Roman"/>
          <w:sz w:val="24"/>
          <w:szCs w:val="24"/>
        </w:rPr>
        <w:tab/>
      </w:r>
      <w:r w:rsidR="00754A31" w:rsidRPr="00B01E7E">
        <w:rPr>
          <w:rFonts w:ascii="Times New Roman" w:hAnsi="Times New Roman"/>
          <w:sz w:val="24"/>
          <w:szCs w:val="24"/>
        </w:rPr>
        <w:tab/>
      </w:r>
      <w:r w:rsidR="005068A0">
        <w:rPr>
          <w:rFonts w:ascii="Times New Roman" w:hAnsi="Times New Roman"/>
          <w:sz w:val="24"/>
          <w:szCs w:val="24"/>
        </w:rPr>
        <w:tab/>
      </w:r>
      <w:r w:rsidR="005068A0">
        <w:rPr>
          <w:rFonts w:ascii="Times New Roman" w:hAnsi="Times New Roman"/>
          <w:sz w:val="24"/>
          <w:szCs w:val="24"/>
        </w:rPr>
        <w:tab/>
      </w:r>
      <w:r w:rsidR="005068A0">
        <w:rPr>
          <w:rFonts w:ascii="Times New Roman" w:hAnsi="Times New Roman"/>
          <w:sz w:val="24"/>
          <w:szCs w:val="24"/>
        </w:rPr>
        <w:tab/>
      </w:r>
      <w:r w:rsidR="00754A31" w:rsidRPr="00B01E7E">
        <w:rPr>
          <w:rFonts w:ascii="Times New Roman" w:hAnsi="Times New Roman"/>
          <w:sz w:val="24"/>
          <w:szCs w:val="24"/>
        </w:rPr>
        <w:t>Kč</w:t>
      </w:r>
      <w:r w:rsidR="00754A31" w:rsidRPr="00B01E7E">
        <w:rPr>
          <w:rFonts w:ascii="Times New Roman" w:hAnsi="Times New Roman"/>
          <w:sz w:val="24"/>
          <w:szCs w:val="24"/>
        </w:rPr>
        <w:tab/>
        <w:t>5</w:t>
      </w:r>
      <w:r w:rsidR="004F7950" w:rsidRPr="00B01E7E">
        <w:rPr>
          <w:rFonts w:ascii="Times New Roman" w:hAnsi="Times New Roman"/>
          <w:sz w:val="24"/>
          <w:szCs w:val="24"/>
        </w:rPr>
        <w:t> </w:t>
      </w:r>
      <w:r w:rsidR="00754A31" w:rsidRPr="00B01E7E">
        <w:rPr>
          <w:rFonts w:ascii="Times New Roman" w:hAnsi="Times New Roman"/>
          <w:sz w:val="24"/>
          <w:szCs w:val="24"/>
        </w:rPr>
        <w:t>000</w:t>
      </w:r>
    </w:p>
    <w:p w:rsidR="004F7950" w:rsidRPr="00B01E7E" w:rsidRDefault="004F7950" w:rsidP="00B01E7E">
      <w:pPr>
        <w:spacing w:after="0" w:line="240" w:lineRule="auto"/>
        <w:jc w:val="both"/>
        <w:rPr>
          <w:rFonts w:ascii="Times New Roman" w:hAnsi="Times New Roman"/>
          <w:sz w:val="24"/>
          <w:szCs w:val="24"/>
        </w:rPr>
      </w:pPr>
    </w:p>
    <w:p w:rsidR="00754A31" w:rsidRPr="00B01E7E" w:rsidRDefault="00754A31" w:rsidP="00B01E7E">
      <w:pPr>
        <w:spacing w:after="0" w:line="240" w:lineRule="auto"/>
        <w:jc w:val="both"/>
        <w:rPr>
          <w:rFonts w:ascii="Times New Roman" w:hAnsi="Times New Roman"/>
          <w:sz w:val="24"/>
          <w:szCs w:val="24"/>
        </w:rPr>
      </w:pPr>
      <w:r w:rsidRPr="00B01E7E">
        <w:rPr>
          <w:rFonts w:ascii="Times New Roman" w:hAnsi="Times New Roman"/>
          <w:sz w:val="24"/>
          <w:szCs w:val="24"/>
        </w:rPr>
        <w:t>d)</w:t>
      </w:r>
      <w:r w:rsidR="00F817CD">
        <w:rPr>
          <w:rFonts w:ascii="Times New Roman" w:hAnsi="Times New Roman"/>
          <w:sz w:val="24"/>
          <w:szCs w:val="24"/>
        </w:rPr>
        <w:tab/>
      </w:r>
      <w:r w:rsidRPr="00B01E7E">
        <w:rPr>
          <w:rFonts w:ascii="Times New Roman" w:hAnsi="Times New Roman"/>
          <w:sz w:val="24"/>
          <w:szCs w:val="24"/>
        </w:rPr>
        <w:t>Přijetí žádosti o rozdělení zapsané ochranné známky</w:t>
      </w:r>
    </w:p>
    <w:p w:rsidR="00754A31" w:rsidRPr="00B01E7E" w:rsidRDefault="00754A31" w:rsidP="00F817CD">
      <w:pPr>
        <w:spacing w:after="0" w:line="240" w:lineRule="auto"/>
        <w:ind w:firstLine="708"/>
        <w:jc w:val="both"/>
        <w:rPr>
          <w:rFonts w:ascii="Times New Roman" w:hAnsi="Times New Roman"/>
          <w:sz w:val="24"/>
          <w:szCs w:val="24"/>
        </w:rPr>
      </w:pPr>
      <w:r w:rsidRPr="00B01E7E">
        <w:rPr>
          <w:rFonts w:ascii="Times New Roman" w:hAnsi="Times New Roman"/>
          <w:sz w:val="24"/>
          <w:szCs w:val="24"/>
        </w:rPr>
        <w:t>- za každou nově vzniklou ochrannou známku</w:t>
      </w:r>
      <w:r w:rsidRPr="00B01E7E">
        <w:rPr>
          <w:rFonts w:ascii="Times New Roman" w:hAnsi="Times New Roman"/>
          <w:sz w:val="24"/>
          <w:szCs w:val="24"/>
        </w:rPr>
        <w:tab/>
      </w:r>
      <w:r w:rsidR="00F817CD">
        <w:rPr>
          <w:rFonts w:ascii="Times New Roman" w:hAnsi="Times New Roman"/>
          <w:sz w:val="24"/>
          <w:szCs w:val="24"/>
        </w:rPr>
        <w:tab/>
      </w:r>
      <w:r w:rsidR="00F817CD">
        <w:rPr>
          <w:rFonts w:ascii="Times New Roman" w:hAnsi="Times New Roman"/>
          <w:sz w:val="24"/>
          <w:szCs w:val="24"/>
        </w:rPr>
        <w:tab/>
      </w:r>
      <w:r w:rsidRPr="00B01E7E">
        <w:rPr>
          <w:rFonts w:ascii="Times New Roman" w:hAnsi="Times New Roman"/>
          <w:sz w:val="24"/>
          <w:szCs w:val="24"/>
        </w:rPr>
        <w:t>Kč</w:t>
      </w:r>
      <w:r w:rsidRPr="00B01E7E">
        <w:rPr>
          <w:rFonts w:ascii="Times New Roman" w:hAnsi="Times New Roman"/>
          <w:sz w:val="24"/>
          <w:szCs w:val="24"/>
        </w:rPr>
        <w:tab/>
        <w:t>5 000</w:t>
      </w:r>
    </w:p>
    <w:p w:rsidR="00754A31" w:rsidRPr="00B01E7E" w:rsidRDefault="00754A31" w:rsidP="00B01E7E">
      <w:pPr>
        <w:spacing w:after="0" w:line="240" w:lineRule="auto"/>
        <w:jc w:val="both"/>
        <w:rPr>
          <w:rFonts w:ascii="Times New Roman" w:hAnsi="Times New Roman"/>
          <w:sz w:val="24"/>
          <w:szCs w:val="24"/>
        </w:rPr>
      </w:pPr>
    </w:p>
    <w:p w:rsidR="00754A31" w:rsidRPr="00B01E7E" w:rsidRDefault="00754A31" w:rsidP="00B01E7E">
      <w:pPr>
        <w:spacing w:after="0" w:line="240" w:lineRule="auto"/>
        <w:jc w:val="both"/>
        <w:rPr>
          <w:rFonts w:ascii="Times New Roman" w:hAnsi="Times New Roman"/>
          <w:sz w:val="24"/>
          <w:szCs w:val="24"/>
        </w:rPr>
      </w:pPr>
      <w:r w:rsidRPr="00B01E7E">
        <w:rPr>
          <w:rFonts w:ascii="Times New Roman" w:hAnsi="Times New Roman"/>
          <w:sz w:val="24"/>
          <w:szCs w:val="24"/>
        </w:rPr>
        <w:t>e)</w:t>
      </w:r>
      <w:r w:rsidR="00F817CD">
        <w:rPr>
          <w:rFonts w:ascii="Times New Roman" w:hAnsi="Times New Roman"/>
          <w:sz w:val="24"/>
          <w:szCs w:val="24"/>
        </w:rPr>
        <w:tab/>
      </w:r>
      <w:r w:rsidRPr="00B01E7E">
        <w:rPr>
          <w:rFonts w:ascii="Times New Roman" w:hAnsi="Times New Roman"/>
          <w:sz w:val="24"/>
          <w:szCs w:val="24"/>
        </w:rPr>
        <w:t>Přijetí námitek proti zápisu zveřejněného</w:t>
      </w:r>
    </w:p>
    <w:p w:rsidR="00754A31" w:rsidRPr="00B01E7E" w:rsidRDefault="00754A31" w:rsidP="00F817CD">
      <w:pPr>
        <w:spacing w:after="0" w:line="240" w:lineRule="auto"/>
        <w:ind w:firstLine="708"/>
        <w:jc w:val="both"/>
        <w:rPr>
          <w:rFonts w:ascii="Times New Roman" w:hAnsi="Times New Roman"/>
          <w:sz w:val="24"/>
          <w:szCs w:val="24"/>
        </w:rPr>
      </w:pPr>
      <w:r w:rsidRPr="00B01E7E">
        <w:rPr>
          <w:rFonts w:ascii="Times New Roman" w:hAnsi="Times New Roman"/>
          <w:sz w:val="24"/>
          <w:szCs w:val="24"/>
        </w:rPr>
        <w:t>označení do rejstříku</w:t>
      </w:r>
      <w:r w:rsidR="00F817CD">
        <w:rPr>
          <w:rFonts w:ascii="Times New Roman" w:hAnsi="Times New Roman"/>
          <w:sz w:val="24"/>
          <w:szCs w:val="24"/>
        </w:rPr>
        <w:tab/>
      </w:r>
      <w:r w:rsidR="00F817CD">
        <w:rPr>
          <w:rFonts w:ascii="Times New Roman" w:hAnsi="Times New Roman"/>
          <w:sz w:val="24"/>
          <w:szCs w:val="24"/>
        </w:rPr>
        <w:tab/>
      </w:r>
      <w:r w:rsidR="00F817CD">
        <w:rPr>
          <w:rFonts w:ascii="Times New Roman" w:hAnsi="Times New Roman"/>
          <w:sz w:val="24"/>
          <w:szCs w:val="24"/>
        </w:rPr>
        <w:tab/>
      </w:r>
      <w:r w:rsidR="00F817CD">
        <w:rPr>
          <w:rFonts w:ascii="Times New Roman" w:hAnsi="Times New Roman"/>
          <w:sz w:val="24"/>
          <w:szCs w:val="24"/>
        </w:rPr>
        <w:tab/>
      </w:r>
      <w:r w:rsidR="00F817CD">
        <w:rPr>
          <w:rFonts w:ascii="Times New Roman" w:hAnsi="Times New Roman"/>
          <w:sz w:val="24"/>
          <w:szCs w:val="24"/>
        </w:rPr>
        <w:tab/>
      </w:r>
      <w:r w:rsidR="00F817CD">
        <w:rPr>
          <w:rFonts w:ascii="Times New Roman" w:hAnsi="Times New Roman"/>
          <w:sz w:val="24"/>
          <w:szCs w:val="24"/>
        </w:rPr>
        <w:tab/>
      </w:r>
      <w:r w:rsidR="00F817CD">
        <w:rPr>
          <w:rFonts w:ascii="Times New Roman" w:hAnsi="Times New Roman"/>
          <w:sz w:val="24"/>
          <w:szCs w:val="24"/>
        </w:rPr>
        <w:tab/>
      </w:r>
      <w:r w:rsidRPr="00B01E7E">
        <w:rPr>
          <w:rFonts w:ascii="Times New Roman" w:hAnsi="Times New Roman"/>
          <w:sz w:val="24"/>
          <w:szCs w:val="24"/>
        </w:rPr>
        <w:t>Kč</w:t>
      </w:r>
      <w:r w:rsidR="00F817CD">
        <w:rPr>
          <w:rFonts w:ascii="Times New Roman" w:hAnsi="Times New Roman"/>
          <w:sz w:val="24"/>
          <w:szCs w:val="24"/>
        </w:rPr>
        <w:tab/>
      </w:r>
      <w:r w:rsidRPr="00B01E7E">
        <w:rPr>
          <w:rFonts w:ascii="Times New Roman" w:hAnsi="Times New Roman"/>
          <w:sz w:val="24"/>
          <w:szCs w:val="24"/>
        </w:rPr>
        <w:t>1</w:t>
      </w:r>
      <w:r w:rsidR="006D5125" w:rsidRPr="00B01E7E">
        <w:rPr>
          <w:rFonts w:ascii="Times New Roman" w:hAnsi="Times New Roman"/>
          <w:sz w:val="24"/>
          <w:szCs w:val="24"/>
        </w:rPr>
        <w:t> </w:t>
      </w:r>
      <w:r w:rsidRPr="00B01E7E">
        <w:rPr>
          <w:rFonts w:ascii="Times New Roman" w:hAnsi="Times New Roman"/>
          <w:sz w:val="24"/>
          <w:szCs w:val="24"/>
        </w:rPr>
        <w:t>000</w:t>
      </w:r>
    </w:p>
    <w:p w:rsidR="00BD1A7E" w:rsidRPr="00B01E7E" w:rsidRDefault="00BD1A7E" w:rsidP="00B01E7E">
      <w:pPr>
        <w:spacing w:after="0" w:line="240" w:lineRule="auto"/>
        <w:jc w:val="both"/>
        <w:rPr>
          <w:rFonts w:ascii="Times New Roman" w:hAnsi="Times New Roman"/>
          <w:sz w:val="24"/>
          <w:szCs w:val="24"/>
        </w:rPr>
      </w:pPr>
    </w:p>
    <w:p w:rsidR="00754A31" w:rsidRPr="00F817CD" w:rsidRDefault="00F817CD" w:rsidP="00B01E7E">
      <w:pPr>
        <w:spacing w:after="0" w:line="240" w:lineRule="auto"/>
        <w:jc w:val="both"/>
        <w:rPr>
          <w:rFonts w:ascii="Times New Roman" w:hAnsi="Times New Roman"/>
          <w:b/>
          <w:sz w:val="24"/>
          <w:szCs w:val="24"/>
        </w:rPr>
      </w:pPr>
      <w:r w:rsidRPr="00F817CD">
        <w:rPr>
          <w:rFonts w:ascii="Times New Roman" w:hAnsi="Times New Roman"/>
          <w:b/>
          <w:sz w:val="24"/>
          <w:szCs w:val="24"/>
        </w:rPr>
        <w:t>Poznámky</w:t>
      </w:r>
    </w:p>
    <w:p w:rsidR="00754A31" w:rsidRPr="00B01E7E" w:rsidRDefault="00754A31" w:rsidP="00B01E7E">
      <w:pPr>
        <w:spacing w:after="0" w:line="240" w:lineRule="auto"/>
        <w:jc w:val="both"/>
        <w:rPr>
          <w:rFonts w:ascii="Times New Roman" w:hAnsi="Times New Roman"/>
          <w:sz w:val="24"/>
          <w:szCs w:val="24"/>
        </w:rPr>
      </w:pPr>
    </w:p>
    <w:p w:rsidR="00754A31" w:rsidRPr="00B01E7E" w:rsidRDefault="00F817CD" w:rsidP="00F817CD">
      <w:pPr>
        <w:spacing w:after="0" w:line="240" w:lineRule="auto"/>
        <w:ind w:left="708" w:hanging="708"/>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00754A31" w:rsidRPr="00B01E7E">
        <w:rPr>
          <w:rFonts w:ascii="Times New Roman" w:hAnsi="Times New Roman"/>
          <w:sz w:val="24"/>
          <w:szCs w:val="24"/>
        </w:rPr>
        <w:t xml:space="preserve">Poplatek za přijetí přihlášky ochranné známky podle písmene </w:t>
      </w:r>
      <w:r>
        <w:rPr>
          <w:rFonts w:ascii="Times New Roman" w:hAnsi="Times New Roman"/>
          <w:sz w:val="24"/>
          <w:szCs w:val="24"/>
        </w:rPr>
        <w:t>a) této položky je splatný do 1 </w:t>
      </w:r>
      <w:r w:rsidR="00754A31" w:rsidRPr="00B01E7E">
        <w:rPr>
          <w:rFonts w:ascii="Times New Roman" w:hAnsi="Times New Roman"/>
          <w:sz w:val="24"/>
          <w:szCs w:val="24"/>
        </w:rPr>
        <w:t>měsíce ode dne přijetí přihlášky.</w:t>
      </w:r>
    </w:p>
    <w:p w:rsidR="00AE40DA" w:rsidRPr="00B01E7E" w:rsidRDefault="00AE40DA" w:rsidP="00B01E7E">
      <w:pPr>
        <w:spacing w:after="0" w:line="240" w:lineRule="auto"/>
        <w:jc w:val="both"/>
        <w:rPr>
          <w:rFonts w:ascii="Times New Roman" w:hAnsi="Times New Roman"/>
          <w:sz w:val="24"/>
          <w:szCs w:val="24"/>
        </w:rPr>
      </w:pPr>
    </w:p>
    <w:p w:rsidR="000D6C3F" w:rsidRPr="00B01E7E" w:rsidRDefault="00F817CD" w:rsidP="00F817CD">
      <w:pPr>
        <w:spacing w:after="0" w:line="240" w:lineRule="auto"/>
        <w:ind w:left="708" w:hanging="708"/>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00754A31" w:rsidRPr="00B01E7E">
        <w:rPr>
          <w:rFonts w:ascii="Times New Roman" w:hAnsi="Times New Roman"/>
          <w:sz w:val="24"/>
          <w:szCs w:val="24"/>
        </w:rPr>
        <w:t>Poplatek za přijetí žádosti o přeměnu přihlášky nebo ochranné známky Evropské unie podle písmene b) této položky je splatný do 2 měsíců od doručení výzvy podle zákon</w:t>
      </w:r>
      <w:r w:rsidR="00AE40DA" w:rsidRPr="00B01E7E">
        <w:rPr>
          <w:rFonts w:ascii="Times New Roman" w:hAnsi="Times New Roman"/>
          <w:sz w:val="24"/>
          <w:szCs w:val="24"/>
        </w:rPr>
        <w:t>a upravujícího ochranné známky.</w:t>
      </w:r>
    </w:p>
    <w:p w:rsidR="00AE40DA" w:rsidRPr="00B01E7E" w:rsidRDefault="00AE40DA" w:rsidP="00B01E7E">
      <w:pPr>
        <w:spacing w:after="0" w:line="240" w:lineRule="auto"/>
        <w:jc w:val="both"/>
        <w:rPr>
          <w:rFonts w:ascii="Times New Roman" w:hAnsi="Times New Roman"/>
          <w:sz w:val="24"/>
          <w:szCs w:val="24"/>
        </w:rPr>
      </w:pPr>
    </w:p>
    <w:p w:rsidR="00754A31" w:rsidRPr="00B01E7E" w:rsidRDefault="00F817CD" w:rsidP="00F817CD">
      <w:pPr>
        <w:spacing w:after="0" w:line="240" w:lineRule="auto"/>
        <w:ind w:left="708" w:hanging="708"/>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00754A31" w:rsidRPr="00B01E7E">
        <w:rPr>
          <w:rFonts w:ascii="Times New Roman" w:hAnsi="Times New Roman"/>
          <w:sz w:val="24"/>
          <w:szCs w:val="24"/>
        </w:rPr>
        <w:t>Poplatek za podání námitek podle písmene e) této položky je splat</w:t>
      </w:r>
      <w:r>
        <w:rPr>
          <w:rFonts w:ascii="Times New Roman" w:hAnsi="Times New Roman"/>
          <w:sz w:val="24"/>
          <w:szCs w:val="24"/>
        </w:rPr>
        <w:t>ný ve lhůtě pro podání námitek.</w:t>
      </w:r>
    </w:p>
    <w:p w:rsidR="00AE40DA" w:rsidRPr="00B01E7E" w:rsidRDefault="00AE40DA" w:rsidP="00B01E7E">
      <w:pPr>
        <w:spacing w:after="0" w:line="240" w:lineRule="auto"/>
        <w:jc w:val="both"/>
        <w:rPr>
          <w:rFonts w:ascii="Times New Roman" w:hAnsi="Times New Roman"/>
          <w:sz w:val="24"/>
          <w:szCs w:val="24"/>
        </w:rPr>
      </w:pPr>
    </w:p>
    <w:p w:rsidR="00754A31" w:rsidRPr="00B01E7E" w:rsidRDefault="00F817CD" w:rsidP="00F817CD">
      <w:pPr>
        <w:spacing w:after="0" w:line="240" w:lineRule="auto"/>
        <w:ind w:left="708" w:hanging="708"/>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00754A31" w:rsidRPr="00B01E7E">
        <w:rPr>
          <w:rFonts w:ascii="Times New Roman" w:hAnsi="Times New Roman"/>
          <w:sz w:val="24"/>
          <w:szCs w:val="24"/>
        </w:rPr>
        <w:t>Není-li poplatek podle písmene a) nebo e) této položky zaplacen ve lhůtě splatnosti, považuje se přihláška nebo námitky za nepodané a ustanovení o</w:t>
      </w:r>
      <w:r w:rsidR="00767820" w:rsidRPr="00B01E7E">
        <w:rPr>
          <w:rFonts w:ascii="Times New Roman" w:hAnsi="Times New Roman"/>
          <w:sz w:val="24"/>
          <w:szCs w:val="24"/>
        </w:rPr>
        <w:t> </w:t>
      </w:r>
      <w:r w:rsidR="00754A31" w:rsidRPr="00B01E7E">
        <w:rPr>
          <w:rFonts w:ascii="Times New Roman" w:hAnsi="Times New Roman"/>
          <w:sz w:val="24"/>
          <w:szCs w:val="24"/>
        </w:rPr>
        <w:t>zaplacení poplatku po lhůtě splatnosti a o výzvě k tomuto zaplacení se nepoužijí.</w:t>
      </w:r>
    </w:p>
    <w:p w:rsidR="00AE40DA" w:rsidRPr="00B01E7E" w:rsidRDefault="00AE40DA" w:rsidP="00B01E7E">
      <w:pPr>
        <w:spacing w:after="0" w:line="240" w:lineRule="auto"/>
        <w:jc w:val="both"/>
        <w:rPr>
          <w:rFonts w:ascii="Times New Roman" w:hAnsi="Times New Roman"/>
          <w:sz w:val="24"/>
          <w:szCs w:val="24"/>
        </w:rPr>
      </w:pPr>
    </w:p>
    <w:p w:rsidR="00754A31" w:rsidRPr="00B01E7E" w:rsidRDefault="00F817CD" w:rsidP="00F817CD">
      <w:pPr>
        <w:spacing w:after="0" w:line="240" w:lineRule="auto"/>
        <w:ind w:left="708" w:hanging="708"/>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00754A31" w:rsidRPr="00B01E7E">
        <w:rPr>
          <w:rFonts w:ascii="Times New Roman" w:hAnsi="Times New Roman"/>
          <w:sz w:val="24"/>
          <w:szCs w:val="24"/>
        </w:rPr>
        <w:t>Je-li poplatek podle písmene a) odrážky třetí této položky zaplacen v nesprávné výši, vyzve Úřad průmyslového vlastnictví po uplynutí lhůty pro zaplacení poplatku za přijetí přihlášky k zaplacení nedoplatku ve lhůtě 15 dnů ode dne, který následuje po doručení výzvy. Není-li nedoplatek zaplacen ani v této lhůtě, považuje se přihláška za podanou v rozsahu tříd výrobků a služeb, na které se vztahuje zaplacená částka. Není-li zřejmé, na které třídy výrobků a</w:t>
      </w:r>
      <w:r w:rsidR="00767820" w:rsidRPr="00B01E7E">
        <w:rPr>
          <w:rFonts w:ascii="Times New Roman" w:hAnsi="Times New Roman"/>
          <w:sz w:val="24"/>
          <w:szCs w:val="24"/>
        </w:rPr>
        <w:t> </w:t>
      </w:r>
      <w:r w:rsidR="00754A31" w:rsidRPr="00B01E7E">
        <w:rPr>
          <w:rFonts w:ascii="Times New Roman" w:hAnsi="Times New Roman"/>
          <w:sz w:val="24"/>
          <w:szCs w:val="24"/>
        </w:rPr>
        <w:t xml:space="preserve">služeb se má zaplacená částka vztahovat, považuje se přihláška za podanou v rozsahu tříd výrobků </w:t>
      </w:r>
      <w:r w:rsidR="00F20486" w:rsidRPr="00B01E7E">
        <w:rPr>
          <w:rFonts w:ascii="Times New Roman" w:hAnsi="Times New Roman"/>
          <w:sz w:val="24"/>
          <w:szCs w:val="24"/>
        </w:rPr>
        <w:t>nebo</w:t>
      </w:r>
      <w:r w:rsidR="00754A31" w:rsidRPr="00B01E7E">
        <w:rPr>
          <w:rFonts w:ascii="Times New Roman" w:hAnsi="Times New Roman"/>
          <w:sz w:val="24"/>
          <w:szCs w:val="24"/>
        </w:rPr>
        <w:t xml:space="preserve"> služeb uvedených v přihlášce v pořadí od nejnižší, které zaplacená částka zahrnuje. Ustanovení o zaplacení poplatku po lhůtě splatnos</w:t>
      </w:r>
      <w:r>
        <w:rPr>
          <w:rFonts w:ascii="Times New Roman" w:hAnsi="Times New Roman"/>
          <w:sz w:val="24"/>
          <w:szCs w:val="24"/>
        </w:rPr>
        <w:t>ti se u nedoplatku nepoužije.“.</w:t>
      </w:r>
    </w:p>
    <w:p w:rsidR="00BD1A7E" w:rsidRDefault="00BD1A7E" w:rsidP="00B01E7E">
      <w:pPr>
        <w:spacing w:after="0" w:line="240" w:lineRule="auto"/>
        <w:jc w:val="both"/>
        <w:rPr>
          <w:rFonts w:ascii="Times New Roman" w:hAnsi="Times New Roman"/>
          <w:sz w:val="24"/>
          <w:szCs w:val="24"/>
        </w:rPr>
      </w:pPr>
    </w:p>
    <w:p w:rsidR="00F817CD" w:rsidRPr="00B01E7E" w:rsidRDefault="00F817CD" w:rsidP="00B01E7E">
      <w:pPr>
        <w:spacing w:after="0" w:line="240" w:lineRule="auto"/>
        <w:jc w:val="both"/>
        <w:rPr>
          <w:rFonts w:ascii="Times New Roman" w:hAnsi="Times New Roman"/>
          <w:sz w:val="24"/>
          <w:szCs w:val="24"/>
        </w:rPr>
      </w:pPr>
    </w:p>
    <w:p w:rsidR="00F6312C" w:rsidRPr="00B01E7E" w:rsidRDefault="000B101D" w:rsidP="000B101D">
      <w:pPr>
        <w:spacing w:after="0" w:line="240" w:lineRule="auto"/>
        <w:ind w:firstLine="708"/>
        <w:jc w:val="both"/>
        <w:rPr>
          <w:rFonts w:ascii="Times New Roman" w:hAnsi="Times New Roman"/>
          <w:sz w:val="24"/>
          <w:szCs w:val="24"/>
        </w:rPr>
      </w:pPr>
      <w:r>
        <w:rPr>
          <w:rFonts w:ascii="Times New Roman" w:hAnsi="Times New Roman"/>
          <w:sz w:val="24"/>
          <w:szCs w:val="24"/>
        </w:rPr>
        <w:t xml:space="preserve">7. </w:t>
      </w:r>
      <w:r w:rsidR="00F6312C" w:rsidRPr="00B01E7E">
        <w:rPr>
          <w:rFonts w:ascii="Times New Roman" w:hAnsi="Times New Roman"/>
          <w:sz w:val="24"/>
          <w:szCs w:val="24"/>
        </w:rPr>
        <w:t>V</w:t>
      </w:r>
      <w:r>
        <w:rPr>
          <w:rFonts w:ascii="Times New Roman" w:hAnsi="Times New Roman"/>
          <w:sz w:val="24"/>
          <w:szCs w:val="24"/>
        </w:rPr>
        <w:t xml:space="preserve"> </w:t>
      </w:r>
      <w:r w:rsidR="00F6312C" w:rsidRPr="00B01E7E">
        <w:rPr>
          <w:rFonts w:ascii="Times New Roman" w:hAnsi="Times New Roman"/>
          <w:sz w:val="24"/>
          <w:szCs w:val="24"/>
        </w:rPr>
        <w:t>položce 139 písm. a) odráž</w:t>
      </w:r>
      <w:r w:rsidR="00C43238" w:rsidRPr="00B01E7E">
        <w:rPr>
          <w:rFonts w:ascii="Times New Roman" w:hAnsi="Times New Roman"/>
          <w:sz w:val="24"/>
          <w:szCs w:val="24"/>
        </w:rPr>
        <w:t>ce</w:t>
      </w:r>
      <w:r w:rsidR="00F6312C" w:rsidRPr="00B01E7E">
        <w:rPr>
          <w:rFonts w:ascii="Times New Roman" w:hAnsi="Times New Roman"/>
          <w:sz w:val="24"/>
          <w:szCs w:val="24"/>
        </w:rPr>
        <w:t xml:space="preserve"> druh</w:t>
      </w:r>
      <w:r w:rsidR="00C43238" w:rsidRPr="00B01E7E">
        <w:rPr>
          <w:rFonts w:ascii="Times New Roman" w:hAnsi="Times New Roman"/>
          <w:sz w:val="24"/>
          <w:szCs w:val="24"/>
        </w:rPr>
        <w:t>é</w:t>
      </w:r>
      <w:r w:rsidR="00F6312C" w:rsidRPr="00B01E7E">
        <w:rPr>
          <w:rFonts w:ascii="Times New Roman" w:hAnsi="Times New Roman"/>
          <w:sz w:val="24"/>
          <w:szCs w:val="24"/>
        </w:rPr>
        <w:t xml:space="preserve"> a čtvrt</w:t>
      </w:r>
      <w:r w:rsidR="00C43238" w:rsidRPr="00B01E7E">
        <w:rPr>
          <w:rFonts w:ascii="Times New Roman" w:hAnsi="Times New Roman"/>
          <w:sz w:val="24"/>
          <w:szCs w:val="24"/>
        </w:rPr>
        <w:t>é</w:t>
      </w:r>
      <w:r w:rsidR="00F6312C" w:rsidRPr="00B01E7E">
        <w:rPr>
          <w:rFonts w:ascii="Times New Roman" w:hAnsi="Times New Roman"/>
          <w:sz w:val="24"/>
          <w:szCs w:val="24"/>
        </w:rPr>
        <w:t xml:space="preserve"> se za slovo „kolektivní“ vkládají slova „a certifikační“.</w:t>
      </w:r>
    </w:p>
    <w:p w:rsidR="00F63157" w:rsidRDefault="00F63157" w:rsidP="00B01E7E">
      <w:pPr>
        <w:spacing w:after="0" w:line="240" w:lineRule="auto"/>
        <w:jc w:val="both"/>
        <w:rPr>
          <w:rFonts w:ascii="Times New Roman" w:hAnsi="Times New Roman"/>
          <w:sz w:val="24"/>
          <w:szCs w:val="24"/>
        </w:rPr>
      </w:pPr>
    </w:p>
    <w:p w:rsidR="000B101D" w:rsidRPr="00B01E7E" w:rsidRDefault="000B101D" w:rsidP="00B01E7E">
      <w:pPr>
        <w:spacing w:after="0" w:line="240" w:lineRule="auto"/>
        <w:jc w:val="both"/>
        <w:rPr>
          <w:rFonts w:ascii="Times New Roman" w:hAnsi="Times New Roman"/>
          <w:sz w:val="24"/>
          <w:szCs w:val="24"/>
        </w:rPr>
      </w:pPr>
    </w:p>
    <w:p w:rsidR="00754A31" w:rsidRPr="00B01E7E" w:rsidRDefault="000B101D" w:rsidP="000B101D">
      <w:pPr>
        <w:spacing w:after="0" w:line="240" w:lineRule="auto"/>
        <w:ind w:firstLine="708"/>
        <w:jc w:val="both"/>
        <w:rPr>
          <w:rFonts w:ascii="Times New Roman" w:hAnsi="Times New Roman"/>
          <w:sz w:val="24"/>
          <w:szCs w:val="24"/>
        </w:rPr>
      </w:pPr>
      <w:r>
        <w:rPr>
          <w:rFonts w:ascii="Times New Roman" w:hAnsi="Times New Roman"/>
          <w:sz w:val="24"/>
          <w:szCs w:val="24"/>
        </w:rPr>
        <w:t xml:space="preserve">8. </w:t>
      </w:r>
      <w:r w:rsidR="00F63157" w:rsidRPr="00B01E7E">
        <w:rPr>
          <w:rFonts w:ascii="Times New Roman" w:hAnsi="Times New Roman"/>
          <w:sz w:val="24"/>
          <w:szCs w:val="24"/>
        </w:rPr>
        <w:t xml:space="preserve">Na </w:t>
      </w:r>
      <w:r w:rsidR="006D5125" w:rsidRPr="00B01E7E">
        <w:rPr>
          <w:rFonts w:ascii="Times New Roman" w:hAnsi="Times New Roman"/>
          <w:sz w:val="24"/>
          <w:szCs w:val="24"/>
        </w:rPr>
        <w:t>konci položky</w:t>
      </w:r>
      <w:r w:rsidR="00754A31" w:rsidRPr="00B01E7E">
        <w:rPr>
          <w:rFonts w:ascii="Times New Roman" w:hAnsi="Times New Roman"/>
          <w:sz w:val="24"/>
          <w:szCs w:val="24"/>
        </w:rPr>
        <w:t xml:space="preserve"> 139 </w:t>
      </w:r>
      <w:r w:rsidR="00F63157" w:rsidRPr="00B01E7E">
        <w:rPr>
          <w:rFonts w:ascii="Times New Roman" w:hAnsi="Times New Roman"/>
          <w:sz w:val="24"/>
          <w:szCs w:val="24"/>
        </w:rPr>
        <w:t xml:space="preserve">se doplňují </w:t>
      </w:r>
      <w:r w:rsidR="00754A31" w:rsidRPr="00B01E7E">
        <w:rPr>
          <w:rFonts w:ascii="Times New Roman" w:hAnsi="Times New Roman"/>
          <w:sz w:val="24"/>
          <w:szCs w:val="24"/>
        </w:rPr>
        <w:t>poznámky</w:t>
      </w:r>
      <w:r w:rsidR="000A0083" w:rsidRPr="00B01E7E">
        <w:rPr>
          <w:rFonts w:ascii="Times New Roman" w:hAnsi="Times New Roman"/>
          <w:sz w:val="24"/>
          <w:szCs w:val="24"/>
        </w:rPr>
        <w:t> </w:t>
      </w:r>
      <w:r w:rsidR="009825EB" w:rsidRPr="00B01E7E">
        <w:rPr>
          <w:rFonts w:ascii="Times New Roman" w:hAnsi="Times New Roman"/>
          <w:sz w:val="24"/>
          <w:szCs w:val="24"/>
        </w:rPr>
        <w:t xml:space="preserve">č. </w:t>
      </w:r>
      <w:r w:rsidR="00754A31" w:rsidRPr="00B01E7E">
        <w:rPr>
          <w:rFonts w:ascii="Times New Roman" w:hAnsi="Times New Roman"/>
          <w:sz w:val="24"/>
          <w:szCs w:val="24"/>
        </w:rPr>
        <w:t xml:space="preserve">1 až 4, které </w:t>
      </w:r>
      <w:r w:rsidR="005A3038" w:rsidRPr="00B01E7E">
        <w:rPr>
          <w:rFonts w:ascii="Times New Roman" w:hAnsi="Times New Roman"/>
          <w:sz w:val="24"/>
          <w:szCs w:val="24"/>
        </w:rPr>
        <w:t xml:space="preserve">včetně nadpisu </w:t>
      </w:r>
      <w:r w:rsidR="00754A31" w:rsidRPr="00B01E7E">
        <w:rPr>
          <w:rFonts w:ascii="Times New Roman" w:hAnsi="Times New Roman"/>
          <w:sz w:val="24"/>
          <w:szCs w:val="24"/>
        </w:rPr>
        <w:t>zn</w:t>
      </w:r>
      <w:r w:rsidR="006D5125" w:rsidRPr="00B01E7E">
        <w:rPr>
          <w:rFonts w:ascii="Times New Roman" w:hAnsi="Times New Roman"/>
          <w:sz w:val="24"/>
          <w:szCs w:val="24"/>
        </w:rPr>
        <w:t>ějí</w:t>
      </w:r>
      <w:r>
        <w:rPr>
          <w:rFonts w:ascii="Times New Roman" w:hAnsi="Times New Roman"/>
          <w:sz w:val="24"/>
          <w:szCs w:val="24"/>
        </w:rPr>
        <w:t>:</w:t>
      </w:r>
    </w:p>
    <w:p w:rsidR="00200EE0" w:rsidRDefault="00200EE0" w:rsidP="00B01E7E">
      <w:pPr>
        <w:spacing w:after="0" w:line="240" w:lineRule="auto"/>
        <w:jc w:val="both"/>
        <w:rPr>
          <w:rFonts w:ascii="Times New Roman" w:hAnsi="Times New Roman"/>
          <w:sz w:val="24"/>
          <w:szCs w:val="24"/>
        </w:rPr>
      </w:pPr>
    </w:p>
    <w:p w:rsidR="00754A31" w:rsidRPr="00B01E7E" w:rsidRDefault="00754A31" w:rsidP="00B01E7E">
      <w:pPr>
        <w:spacing w:after="0" w:line="240" w:lineRule="auto"/>
        <w:jc w:val="both"/>
        <w:rPr>
          <w:rFonts w:ascii="Times New Roman" w:hAnsi="Times New Roman"/>
          <w:sz w:val="24"/>
          <w:szCs w:val="24"/>
        </w:rPr>
      </w:pPr>
      <w:r w:rsidRPr="00B01E7E">
        <w:rPr>
          <w:rFonts w:ascii="Times New Roman" w:hAnsi="Times New Roman"/>
          <w:sz w:val="24"/>
          <w:szCs w:val="24"/>
        </w:rPr>
        <w:t>„</w:t>
      </w:r>
      <w:r w:rsidR="00F63157" w:rsidRPr="00200EE0">
        <w:rPr>
          <w:rFonts w:ascii="Times New Roman" w:hAnsi="Times New Roman"/>
          <w:b/>
          <w:sz w:val="24"/>
          <w:szCs w:val="24"/>
        </w:rPr>
        <w:t>Poznámky</w:t>
      </w:r>
    </w:p>
    <w:p w:rsidR="00754A31" w:rsidRPr="00B01E7E" w:rsidRDefault="00754A31" w:rsidP="00B01E7E">
      <w:pPr>
        <w:spacing w:after="0" w:line="240" w:lineRule="auto"/>
        <w:jc w:val="both"/>
        <w:rPr>
          <w:rFonts w:ascii="Times New Roman" w:hAnsi="Times New Roman"/>
          <w:sz w:val="24"/>
          <w:szCs w:val="24"/>
        </w:rPr>
      </w:pPr>
    </w:p>
    <w:p w:rsidR="00754A31" w:rsidRPr="00B01E7E" w:rsidRDefault="00200EE0" w:rsidP="00200EE0">
      <w:pPr>
        <w:spacing w:after="0" w:line="240" w:lineRule="auto"/>
        <w:ind w:left="708" w:hanging="708"/>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00754A31" w:rsidRPr="00B01E7E">
        <w:rPr>
          <w:rFonts w:ascii="Times New Roman" w:hAnsi="Times New Roman"/>
          <w:sz w:val="24"/>
          <w:szCs w:val="24"/>
        </w:rPr>
        <w:t xml:space="preserve">Poplatek podle písmene a) této položky je splatný ve lhůtě pro podání žádosti podle zákona upravujícího ochranné známky. Není-li poplatek zaplacen ve lhůtě splatnosti, vyzve Úřad průmyslového vlastnictví po uplynutí lhůty splatnosti k zaplacení ve lhůtě 15 dnů ode dne, který následuje po doručení výzvy. Není-li poplatek zaplacen ani v této lhůtě, považuje se žádost o obnovu </w:t>
      </w:r>
      <w:r w:rsidR="00D34C2F" w:rsidRPr="00B01E7E">
        <w:rPr>
          <w:rFonts w:ascii="Times New Roman" w:hAnsi="Times New Roman"/>
          <w:sz w:val="24"/>
          <w:szCs w:val="24"/>
        </w:rPr>
        <w:t xml:space="preserve">zápisu </w:t>
      </w:r>
      <w:r w:rsidR="00754A31" w:rsidRPr="00B01E7E">
        <w:rPr>
          <w:rFonts w:ascii="Times New Roman" w:hAnsi="Times New Roman"/>
          <w:sz w:val="24"/>
          <w:szCs w:val="24"/>
        </w:rPr>
        <w:t>ochranné známky za nepodanou a ustanovení o zaplacení poplatku po lhůtě splatnosti se nepoužijí.</w:t>
      </w:r>
    </w:p>
    <w:p w:rsidR="00754A31" w:rsidRPr="00B01E7E" w:rsidRDefault="00754A31" w:rsidP="00B01E7E">
      <w:pPr>
        <w:spacing w:after="0" w:line="240" w:lineRule="auto"/>
        <w:jc w:val="both"/>
        <w:rPr>
          <w:rFonts w:ascii="Times New Roman" w:hAnsi="Times New Roman"/>
          <w:sz w:val="24"/>
          <w:szCs w:val="24"/>
        </w:rPr>
      </w:pPr>
    </w:p>
    <w:p w:rsidR="00754A31" w:rsidRPr="00B01E7E" w:rsidRDefault="00200EE0" w:rsidP="00200EE0">
      <w:pPr>
        <w:spacing w:after="0" w:line="240" w:lineRule="auto"/>
        <w:ind w:left="708" w:hanging="708"/>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00754A31" w:rsidRPr="00B01E7E">
        <w:rPr>
          <w:rFonts w:ascii="Times New Roman" w:hAnsi="Times New Roman"/>
          <w:sz w:val="24"/>
          <w:szCs w:val="24"/>
        </w:rPr>
        <w:t>Poplatek podle písmene b) této položky je splatný do 1 měsíce ode dne přijetí návrhu.</w:t>
      </w:r>
      <w:r w:rsidR="007D3F13" w:rsidRPr="00B01E7E">
        <w:rPr>
          <w:rFonts w:ascii="Times New Roman" w:hAnsi="Times New Roman"/>
          <w:sz w:val="24"/>
          <w:szCs w:val="24"/>
        </w:rPr>
        <w:t xml:space="preserve"> </w:t>
      </w:r>
      <w:r w:rsidR="00754A31" w:rsidRPr="00B01E7E">
        <w:rPr>
          <w:rFonts w:ascii="Times New Roman" w:hAnsi="Times New Roman"/>
          <w:sz w:val="24"/>
          <w:szCs w:val="24"/>
        </w:rPr>
        <w:t xml:space="preserve">Není-li poplatek podle </w:t>
      </w:r>
      <w:r w:rsidR="00F311F1" w:rsidRPr="00B01E7E">
        <w:rPr>
          <w:rFonts w:ascii="Times New Roman" w:hAnsi="Times New Roman"/>
          <w:sz w:val="24"/>
          <w:szCs w:val="24"/>
        </w:rPr>
        <w:t xml:space="preserve">písmene </w:t>
      </w:r>
      <w:r w:rsidR="00754A31" w:rsidRPr="00B01E7E">
        <w:rPr>
          <w:rFonts w:ascii="Times New Roman" w:hAnsi="Times New Roman"/>
          <w:sz w:val="24"/>
          <w:szCs w:val="24"/>
        </w:rPr>
        <w:t>b) této položky zaplacen ve lhůtě splatnosti, považuje se návrh</w:t>
      </w:r>
      <w:r w:rsidR="00D34C2F" w:rsidRPr="00B01E7E">
        <w:rPr>
          <w:rFonts w:ascii="Times New Roman" w:hAnsi="Times New Roman"/>
          <w:sz w:val="24"/>
          <w:szCs w:val="24"/>
        </w:rPr>
        <w:t xml:space="preserve"> </w:t>
      </w:r>
      <w:r w:rsidR="00754A31" w:rsidRPr="00B01E7E">
        <w:rPr>
          <w:rFonts w:ascii="Times New Roman" w:hAnsi="Times New Roman"/>
          <w:sz w:val="24"/>
          <w:szCs w:val="24"/>
        </w:rPr>
        <w:t xml:space="preserve">na zrušení nebo prohlášení neplatnosti ochranné známky za nepodaný </w:t>
      </w:r>
      <w:r w:rsidR="00754A31" w:rsidRPr="00B01E7E">
        <w:rPr>
          <w:rFonts w:ascii="Times New Roman" w:hAnsi="Times New Roman"/>
          <w:sz w:val="24"/>
          <w:szCs w:val="24"/>
        </w:rPr>
        <w:lastRenderedPageBreak/>
        <w:t>a</w:t>
      </w:r>
      <w:r w:rsidR="00FB5BD3" w:rsidRPr="00B01E7E">
        <w:rPr>
          <w:rFonts w:ascii="Times New Roman" w:hAnsi="Times New Roman"/>
          <w:sz w:val="24"/>
          <w:szCs w:val="24"/>
        </w:rPr>
        <w:t> </w:t>
      </w:r>
      <w:r w:rsidR="00754A31" w:rsidRPr="00B01E7E">
        <w:rPr>
          <w:rFonts w:ascii="Times New Roman" w:hAnsi="Times New Roman"/>
          <w:sz w:val="24"/>
          <w:szCs w:val="24"/>
        </w:rPr>
        <w:t>ustanovení o zaplacení poplatku po lhůtě splatnosti a</w:t>
      </w:r>
      <w:r w:rsidR="00767820" w:rsidRPr="00B01E7E">
        <w:rPr>
          <w:rFonts w:ascii="Times New Roman" w:hAnsi="Times New Roman"/>
          <w:sz w:val="24"/>
          <w:szCs w:val="24"/>
        </w:rPr>
        <w:t> </w:t>
      </w:r>
      <w:r w:rsidR="00754A31" w:rsidRPr="00B01E7E">
        <w:rPr>
          <w:rFonts w:ascii="Times New Roman" w:hAnsi="Times New Roman"/>
          <w:sz w:val="24"/>
          <w:szCs w:val="24"/>
        </w:rPr>
        <w:t>o</w:t>
      </w:r>
      <w:r w:rsidR="00767820" w:rsidRPr="00B01E7E">
        <w:rPr>
          <w:rFonts w:ascii="Times New Roman" w:hAnsi="Times New Roman"/>
          <w:sz w:val="24"/>
          <w:szCs w:val="24"/>
        </w:rPr>
        <w:t> </w:t>
      </w:r>
      <w:r w:rsidR="00754A31" w:rsidRPr="00B01E7E">
        <w:rPr>
          <w:rFonts w:ascii="Times New Roman" w:hAnsi="Times New Roman"/>
          <w:sz w:val="24"/>
          <w:szCs w:val="24"/>
        </w:rPr>
        <w:t>výzvě k tomuto zaplacení se nepoužijí.</w:t>
      </w:r>
    </w:p>
    <w:p w:rsidR="00754A31" w:rsidRPr="00B01E7E" w:rsidRDefault="00754A31" w:rsidP="00B01E7E">
      <w:pPr>
        <w:spacing w:after="0" w:line="240" w:lineRule="auto"/>
        <w:jc w:val="both"/>
        <w:rPr>
          <w:rFonts w:ascii="Times New Roman" w:hAnsi="Times New Roman"/>
          <w:sz w:val="24"/>
          <w:szCs w:val="24"/>
        </w:rPr>
      </w:pPr>
    </w:p>
    <w:p w:rsidR="00754A31" w:rsidRPr="00B01E7E" w:rsidRDefault="00200EE0" w:rsidP="00200EE0">
      <w:pPr>
        <w:spacing w:after="0" w:line="240" w:lineRule="auto"/>
        <w:ind w:left="708" w:hanging="708"/>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00754A31" w:rsidRPr="00B01E7E">
        <w:rPr>
          <w:rFonts w:ascii="Times New Roman" w:hAnsi="Times New Roman"/>
          <w:sz w:val="24"/>
          <w:szCs w:val="24"/>
        </w:rPr>
        <w:t>V případě, že Úřad průmyslového vlastnictví pravomocným rozhodnutím ochrannou známku zruší nebo prohlásí za neplatnou a soud toto rozhodn</w:t>
      </w:r>
      <w:r w:rsidR="00F61717" w:rsidRPr="00B01E7E">
        <w:rPr>
          <w:rFonts w:ascii="Times New Roman" w:hAnsi="Times New Roman"/>
          <w:sz w:val="24"/>
          <w:szCs w:val="24"/>
        </w:rPr>
        <w:t>utí následně zruší, je poplatek</w:t>
      </w:r>
      <w:r w:rsidR="00754A31" w:rsidRPr="00B01E7E">
        <w:rPr>
          <w:rFonts w:ascii="Times New Roman" w:hAnsi="Times New Roman"/>
          <w:sz w:val="24"/>
          <w:szCs w:val="24"/>
        </w:rPr>
        <w:t xml:space="preserve"> podle písmene a) této položky splatný do 2 měsíců ode dne doručení rozsudku poplatníkovi.</w:t>
      </w:r>
    </w:p>
    <w:p w:rsidR="00754A31" w:rsidRPr="00B01E7E" w:rsidRDefault="00754A31" w:rsidP="00B01E7E">
      <w:pPr>
        <w:spacing w:after="0" w:line="240" w:lineRule="auto"/>
        <w:jc w:val="both"/>
        <w:rPr>
          <w:rFonts w:ascii="Times New Roman" w:hAnsi="Times New Roman"/>
          <w:sz w:val="24"/>
          <w:szCs w:val="24"/>
        </w:rPr>
      </w:pPr>
    </w:p>
    <w:p w:rsidR="00754A31" w:rsidRPr="00B01E7E" w:rsidRDefault="00200EE0" w:rsidP="00200EE0">
      <w:pPr>
        <w:spacing w:after="0" w:line="240" w:lineRule="auto"/>
        <w:ind w:left="708" w:hanging="708"/>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00754A31" w:rsidRPr="00B01E7E">
        <w:rPr>
          <w:rFonts w:ascii="Times New Roman" w:hAnsi="Times New Roman"/>
          <w:sz w:val="24"/>
          <w:szCs w:val="24"/>
        </w:rPr>
        <w:t>V případě, že Úřad průmyslového vlastnictví n</w:t>
      </w:r>
      <w:r>
        <w:rPr>
          <w:rFonts w:ascii="Times New Roman" w:hAnsi="Times New Roman"/>
          <w:sz w:val="24"/>
          <w:szCs w:val="24"/>
        </w:rPr>
        <w:t>ezapíše ochrannou známku do 118 </w:t>
      </w:r>
      <w:r w:rsidR="00754A31" w:rsidRPr="00B01E7E">
        <w:rPr>
          <w:rFonts w:ascii="Times New Roman" w:hAnsi="Times New Roman"/>
          <w:sz w:val="24"/>
          <w:szCs w:val="24"/>
        </w:rPr>
        <w:t>měsíců ode dne přijetí přihlášky, je poplatek za přijetí žádosti o obnovu</w:t>
      </w:r>
      <w:r w:rsidR="00D13052" w:rsidRPr="00B01E7E">
        <w:rPr>
          <w:rFonts w:ascii="Times New Roman" w:hAnsi="Times New Roman"/>
          <w:sz w:val="24"/>
          <w:szCs w:val="24"/>
        </w:rPr>
        <w:t xml:space="preserve"> zápisu</w:t>
      </w:r>
      <w:r w:rsidR="00754A31" w:rsidRPr="00B01E7E">
        <w:rPr>
          <w:rFonts w:ascii="Times New Roman" w:hAnsi="Times New Roman"/>
          <w:sz w:val="24"/>
          <w:szCs w:val="24"/>
        </w:rPr>
        <w:t xml:space="preserve"> ochranné známky podle písmene a) t</w:t>
      </w:r>
      <w:r w:rsidR="00223B1D" w:rsidRPr="00B01E7E">
        <w:rPr>
          <w:rFonts w:ascii="Times New Roman" w:hAnsi="Times New Roman"/>
          <w:sz w:val="24"/>
          <w:szCs w:val="24"/>
        </w:rPr>
        <w:t xml:space="preserve">éto položky splatný do 2 měsíců </w:t>
      </w:r>
      <w:r w:rsidR="00754A31" w:rsidRPr="00B01E7E">
        <w:rPr>
          <w:rFonts w:ascii="Times New Roman" w:hAnsi="Times New Roman"/>
          <w:sz w:val="24"/>
          <w:szCs w:val="24"/>
        </w:rPr>
        <w:t>ode dne zápisu ochranné známky do rejstříku.“.</w:t>
      </w:r>
    </w:p>
    <w:p w:rsidR="00754A31" w:rsidRDefault="00754A31" w:rsidP="00B01E7E">
      <w:pPr>
        <w:spacing w:after="0" w:line="240" w:lineRule="auto"/>
        <w:jc w:val="both"/>
        <w:rPr>
          <w:rFonts w:ascii="Times New Roman" w:hAnsi="Times New Roman"/>
          <w:sz w:val="24"/>
          <w:szCs w:val="24"/>
        </w:rPr>
      </w:pPr>
    </w:p>
    <w:p w:rsidR="00200EE0" w:rsidRPr="00B01E7E" w:rsidRDefault="00200EE0" w:rsidP="00B01E7E">
      <w:pPr>
        <w:spacing w:after="0" w:line="240" w:lineRule="auto"/>
        <w:jc w:val="both"/>
        <w:rPr>
          <w:rFonts w:ascii="Times New Roman" w:hAnsi="Times New Roman"/>
          <w:sz w:val="24"/>
          <w:szCs w:val="24"/>
        </w:rPr>
      </w:pPr>
    </w:p>
    <w:p w:rsidR="00754A31" w:rsidRPr="00B01E7E" w:rsidRDefault="00200EE0" w:rsidP="00200EE0">
      <w:pPr>
        <w:spacing w:after="0" w:line="240" w:lineRule="auto"/>
        <w:ind w:firstLine="708"/>
        <w:jc w:val="both"/>
        <w:rPr>
          <w:rFonts w:ascii="Times New Roman" w:hAnsi="Times New Roman"/>
          <w:sz w:val="24"/>
          <w:szCs w:val="24"/>
        </w:rPr>
      </w:pPr>
      <w:r>
        <w:rPr>
          <w:rFonts w:ascii="Times New Roman" w:hAnsi="Times New Roman"/>
          <w:sz w:val="24"/>
          <w:szCs w:val="24"/>
        </w:rPr>
        <w:t xml:space="preserve">9. </w:t>
      </w:r>
      <w:r w:rsidR="00754A31" w:rsidRPr="00B01E7E">
        <w:rPr>
          <w:rFonts w:ascii="Times New Roman" w:hAnsi="Times New Roman"/>
          <w:sz w:val="24"/>
          <w:szCs w:val="24"/>
        </w:rPr>
        <w:t xml:space="preserve">V položce 140 odrážce </w:t>
      </w:r>
      <w:r w:rsidR="00C43238" w:rsidRPr="00B01E7E">
        <w:rPr>
          <w:rFonts w:ascii="Times New Roman" w:hAnsi="Times New Roman"/>
          <w:sz w:val="24"/>
          <w:szCs w:val="24"/>
        </w:rPr>
        <w:t xml:space="preserve">třetí </w:t>
      </w:r>
      <w:r w:rsidR="00754A31" w:rsidRPr="00B01E7E">
        <w:rPr>
          <w:rFonts w:ascii="Times New Roman" w:hAnsi="Times New Roman"/>
          <w:sz w:val="24"/>
          <w:szCs w:val="24"/>
        </w:rPr>
        <w:t>se slova „nebo z</w:t>
      </w:r>
      <w:r w:rsidR="00B82489" w:rsidRPr="00B01E7E">
        <w:rPr>
          <w:rFonts w:ascii="Times New Roman" w:hAnsi="Times New Roman"/>
          <w:sz w:val="24"/>
          <w:szCs w:val="24"/>
        </w:rPr>
        <w:t>úžení</w:t>
      </w:r>
      <w:r>
        <w:rPr>
          <w:rFonts w:ascii="Times New Roman" w:hAnsi="Times New Roman"/>
          <w:sz w:val="24"/>
          <w:szCs w:val="24"/>
        </w:rPr>
        <w:t>“ zrušují.</w:t>
      </w:r>
    </w:p>
    <w:p w:rsidR="00754A31" w:rsidRDefault="00754A31" w:rsidP="00B01E7E">
      <w:pPr>
        <w:spacing w:after="0" w:line="240" w:lineRule="auto"/>
        <w:jc w:val="both"/>
        <w:rPr>
          <w:rFonts w:ascii="Times New Roman" w:hAnsi="Times New Roman"/>
          <w:sz w:val="24"/>
          <w:szCs w:val="24"/>
        </w:rPr>
      </w:pPr>
    </w:p>
    <w:p w:rsidR="00200EE0" w:rsidRDefault="00200EE0" w:rsidP="00B01E7E">
      <w:pPr>
        <w:spacing w:after="0" w:line="240" w:lineRule="auto"/>
        <w:jc w:val="both"/>
        <w:rPr>
          <w:rFonts w:ascii="Times New Roman" w:hAnsi="Times New Roman"/>
          <w:sz w:val="24"/>
          <w:szCs w:val="24"/>
        </w:rPr>
      </w:pPr>
    </w:p>
    <w:p w:rsidR="00200EE0" w:rsidRPr="00B01E7E" w:rsidRDefault="00200EE0" w:rsidP="00B01E7E">
      <w:pPr>
        <w:spacing w:after="0" w:line="240" w:lineRule="auto"/>
        <w:jc w:val="both"/>
        <w:rPr>
          <w:rFonts w:ascii="Times New Roman" w:hAnsi="Times New Roman"/>
          <w:sz w:val="24"/>
          <w:szCs w:val="24"/>
        </w:rPr>
      </w:pPr>
    </w:p>
    <w:p w:rsidR="00D30D31" w:rsidRPr="00200EE0" w:rsidRDefault="00D30D31" w:rsidP="00200EE0">
      <w:pPr>
        <w:spacing w:after="0" w:line="240" w:lineRule="auto"/>
        <w:jc w:val="center"/>
        <w:rPr>
          <w:rFonts w:ascii="Times New Roman" w:hAnsi="Times New Roman"/>
          <w:b/>
          <w:sz w:val="24"/>
          <w:szCs w:val="24"/>
        </w:rPr>
      </w:pPr>
      <w:r w:rsidRPr="00200EE0">
        <w:rPr>
          <w:rFonts w:ascii="Times New Roman" w:hAnsi="Times New Roman"/>
          <w:b/>
          <w:sz w:val="24"/>
          <w:szCs w:val="24"/>
        </w:rPr>
        <w:t>ČÁST ČTVRTÁ</w:t>
      </w:r>
    </w:p>
    <w:p w:rsidR="00D30D31" w:rsidRPr="00B01E7E" w:rsidRDefault="00631852" w:rsidP="00200EE0">
      <w:pPr>
        <w:spacing w:after="0" w:line="240" w:lineRule="auto"/>
        <w:jc w:val="center"/>
        <w:rPr>
          <w:rFonts w:ascii="Times New Roman" w:hAnsi="Times New Roman"/>
          <w:sz w:val="24"/>
          <w:szCs w:val="24"/>
        </w:rPr>
      </w:pPr>
      <w:r w:rsidRPr="00200EE0">
        <w:rPr>
          <w:rFonts w:ascii="Times New Roman" w:hAnsi="Times New Roman"/>
          <w:b/>
          <w:sz w:val="24"/>
          <w:szCs w:val="24"/>
        </w:rPr>
        <w:t>ZRUŠ</w:t>
      </w:r>
      <w:r w:rsidR="00D30D31" w:rsidRPr="00200EE0">
        <w:rPr>
          <w:rFonts w:ascii="Times New Roman" w:hAnsi="Times New Roman"/>
          <w:b/>
          <w:sz w:val="24"/>
          <w:szCs w:val="24"/>
        </w:rPr>
        <w:t>OVACÍ USTANOVENÍ</w:t>
      </w:r>
    </w:p>
    <w:p w:rsidR="00200EE0" w:rsidRDefault="00200EE0" w:rsidP="00B01E7E">
      <w:pPr>
        <w:spacing w:after="0" w:line="240" w:lineRule="auto"/>
        <w:jc w:val="both"/>
        <w:rPr>
          <w:rFonts w:ascii="Times New Roman" w:hAnsi="Times New Roman"/>
          <w:sz w:val="24"/>
          <w:szCs w:val="24"/>
        </w:rPr>
      </w:pPr>
    </w:p>
    <w:p w:rsidR="00D30D31" w:rsidRPr="00B01E7E" w:rsidRDefault="00D30D31" w:rsidP="00200EE0">
      <w:pPr>
        <w:spacing w:after="0" w:line="240" w:lineRule="auto"/>
        <w:jc w:val="center"/>
        <w:rPr>
          <w:rFonts w:ascii="Times New Roman" w:hAnsi="Times New Roman"/>
          <w:sz w:val="24"/>
          <w:szCs w:val="24"/>
        </w:rPr>
      </w:pPr>
      <w:r w:rsidRPr="00B01E7E">
        <w:rPr>
          <w:rFonts w:ascii="Times New Roman" w:hAnsi="Times New Roman"/>
          <w:sz w:val="24"/>
          <w:szCs w:val="24"/>
        </w:rPr>
        <w:t>Čl. V</w:t>
      </w:r>
    </w:p>
    <w:p w:rsidR="00D30D31" w:rsidRPr="00B01E7E" w:rsidRDefault="00D30D31" w:rsidP="00B01E7E">
      <w:pPr>
        <w:spacing w:after="0" w:line="240" w:lineRule="auto"/>
        <w:jc w:val="both"/>
        <w:rPr>
          <w:rFonts w:ascii="Times New Roman" w:hAnsi="Times New Roman"/>
          <w:sz w:val="24"/>
          <w:szCs w:val="24"/>
        </w:rPr>
      </w:pPr>
    </w:p>
    <w:p w:rsidR="00D30D31" w:rsidRPr="00B01E7E" w:rsidRDefault="00D30D31" w:rsidP="00200EE0">
      <w:pPr>
        <w:spacing w:after="0" w:line="240" w:lineRule="auto"/>
        <w:ind w:firstLine="708"/>
        <w:jc w:val="both"/>
        <w:rPr>
          <w:rFonts w:ascii="Times New Roman" w:hAnsi="Times New Roman"/>
          <w:sz w:val="24"/>
          <w:szCs w:val="24"/>
        </w:rPr>
      </w:pPr>
      <w:r w:rsidRPr="00B01E7E">
        <w:rPr>
          <w:rFonts w:ascii="Times New Roman" w:hAnsi="Times New Roman"/>
          <w:sz w:val="24"/>
          <w:szCs w:val="24"/>
        </w:rPr>
        <w:t>Vyhláška č. 97/2004 Sb., k provedení zákona o ochranných známkách, se zrušuje.</w:t>
      </w:r>
    </w:p>
    <w:p w:rsidR="008939FE" w:rsidRDefault="008939FE" w:rsidP="00B01E7E">
      <w:pPr>
        <w:spacing w:after="0" w:line="240" w:lineRule="auto"/>
        <w:jc w:val="both"/>
        <w:rPr>
          <w:rFonts w:ascii="Times New Roman" w:hAnsi="Times New Roman"/>
          <w:sz w:val="24"/>
          <w:szCs w:val="24"/>
        </w:rPr>
      </w:pPr>
    </w:p>
    <w:p w:rsidR="00200EE0" w:rsidRDefault="00200EE0" w:rsidP="00B01E7E">
      <w:pPr>
        <w:spacing w:after="0" w:line="240" w:lineRule="auto"/>
        <w:jc w:val="both"/>
        <w:rPr>
          <w:rFonts w:ascii="Times New Roman" w:hAnsi="Times New Roman"/>
          <w:sz w:val="24"/>
          <w:szCs w:val="24"/>
        </w:rPr>
      </w:pPr>
    </w:p>
    <w:p w:rsidR="00200EE0" w:rsidRPr="00B01E7E" w:rsidRDefault="00200EE0" w:rsidP="00B01E7E">
      <w:pPr>
        <w:spacing w:after="0" w:line="240" w:lineRule="auto"/>
        <w:jc w:val="both"/>
        <w:rPr>
          <w:rFonts w:ascii="Times New Roman" w:hAnsi="Times New Roman"/>
          <w:sz w:val="24"/>
          <w:szCs w:val="24"/>
        </w:rPr>
      </w:pPr>
    </w:p>
    <w:p w:rsidR="002101E6" w:rsidRPr="00200EE0" w:rsidRDefault="002101E6" w:rsidP="00200EE0">
      <w:pPr>
        <w:spacing w:after="0" w:line="240" w:lineRule="auto"/>
        <w:jc w:val="center"/>
        <w:rPr>
          <w:rFonts w:ascii="Times New Roman" w:hAnsi="Times New Roman"/>
          <w:b/>
          <w:sz w:val="24"/>
          <w:szCs w:val="24"/>
        </w:rPr>
      </w:pPr>
      <w:r w:rsidRPr="00200EE0">
        <w:rPr>
          <w:rFonts w:ascii="Times New Roman" w:hAnsi="Times New Roman"/>
          <w:b/>
          <w:sz w:val="24"/>
          <w:szCs w:val="24"/>
        </w:rPr>
        <w:t>ČÁST PÁTÁ</w:t>
      </w:r>
    </w:p>
    <w:p w:rsidR="00660305" w:rsidRPr="00B01E7E" w:rsidRDefault="00660305" w:rsidP="00200EE0">
      <w:pPr>
        <w:spacing w:after="0" w:line="240" w:lineRule="auto"/>
        <w:jc w:val="center"/>
        <w:rPr>
          <w:rFonts w:ascii="Times New Roman" w:hAnsi="Times New Roman"/>
          <w:sz w:val="24"/>
          <w:szCs w:val="24"/>
        </w:rPr>
      </w:pPr>
      <w:r w:rsidRPr="00200EE0">
        <w:rPr>
          <w:rFonts w:ascii="Times New Roman" w:hAnsi="Times New Roman"/>
          <w:b/>
          <w:sz w:val="24"/>
          <w:szCs w:val="24"/>
        </w:rPr>
        <w:t>Účinnost</w:t>
      </w:r>
    </w:p>
    <w:p w:rsidR="00200EE0" w:rsidRDefault="00200EE0" w:rsidP="00B01E7E">
      <w:pPr>
        <w:spacing w:after="0" w:line="240" w:lineRule="auto"/>
        <w:jc w:val="both"/>
        <w:rPr>
          <w:rFonts w:ascii="Times New Roman" w:hAnsi="Times New Roman"/>
          <w:sz w:val="24"/>
          <w:szCs w:val="24"/>
        </w:rPr>
      </w:pPr>
    </w:p>
    <w:p w:rsidR="00994EFD" w:rsidRPr="00B01E7E" w:rsidRDefault="00C62017" w:rsidP="00200EE0">
      <w:pPr>
        <w:spacing w:after="0" w:line="240" w:lineRule="auto"/>
        <w:jc w:val="center"/>
        <w:rPr>
          <w:rFonts w:ascii="Times New Roman" w:hAnsi="Times New Roman"/>
          <w:sz w:val="24"/>
          <w:szCs w:val="24"/>
        </w:rPr>
      </w:pPr>
      <w:r w:rsidRPr="00B01E7E">
        <w:rPr>
          <w:rFonts w:ascii="Times New Roman" w:hAnsi="Times New Roman"/>
          <w:sz w:val="24"/>
          <w:szCs w:val="24"/>
        </w:rPr>
        <w:t xml:space="preserve">Čl. </w:t>
      </w:r>
      <w:r w:rsidR="00670AE2" w:rsidRPr="00B01E7E">
        <w:rPr>
          <w:rFonts w:ascii="Times New Roman" w:hAnsi="Times New Roman"/>
          <w:sz w:val="24"/>
          <w:szCs w:val="24"/>
        </w:rPr>
        <w:t>V</w:t>
      </w:r>
      <w:r w:rsidR="004A4335" w:rsidRPr="00B01E7E">
        <w:rPr>
          <w:rFonts w:ascii="Times New Roman" w:hAnsi="Times New Roman"/>
          <w:sz w:val="24"/>
          <w:szCs w:val="24"/>
        </w:rPr>
        <w:t>I</w:t>
      </w:r>
    </w:p>
    <w:p w:rsidR="00200EE0" w:rsidRDefault="00200EE0" w:rsidP="00B01E7E">
      <w:pPr>
        <w:spacing w:after="0" w:line="240" w:lineRule="auto"/>
        <w:jc w:val="both"/>
        <w:rPr>
          <w:rFonts w:ascii="Times New Roman" w:hAnsi="Times New Roman"/>
          <w:sz w:val="24"/>
          <w:szCs w:val="24"/>
        </w:rPr>
      </w:pPr>
    </w:p>
    <w:p w:rsidR="00D70138" w:rsidRPr="00B01E7E" w:rsidRDefault="00D70138" w:rsidP="00200EE0">
      <w:pPr>
        <w:spacing w:after="0" w:line="240" w:lineRule="auto"/>
        <w:ind w:firstLine="708"/>
        <w:jc w:val="both"/>
        <w:rPr>
          <w:rFonts w:ascii="Times New Roman" w:hAnsi="Times New Roman"/>
          <w:sz w:val="24"/>
          <w:szCs w:val="24"/>
        </w:rPr>
      </w:pPr>
      <w:r w:rsidRPr="00B01E7E">
        <w:rPr>
          <w:rFonts w:ascii="Times New Roman" w:hAnsi="Times New Roman"/>
          <w:sz w:val="24"/>
          <w:szCs w:val="24"/>
        </w:rPr>
        <w:t>Tento zákon nabývá účinnosti dne</w:t>
      </w:r>
      <w:r w:rsidR="006C3A30" w:rsidRPr="00B01E7E">
        <w:rPr>
          <w:rFonts w:ascii="Times New Roman" w:hAnsi="Times New Roman"/>
          <w:sz w:val="24"/>
          <w:szCs w:val="24"/>
        </w:rPr>
        <w:t>m</w:t>
      </w:r>
      <w:r w:rsidRPr="00B01E7E">
        <w:rPr>
          <w:rFonts w:ascii="Times New Roman" w:hAnsi="Times New Roman"/>
          <w:sz w:val="24"/>
          <w:szCs w:val="24"/>
        </w:rPr>
        <w:t xml:space="preserve"> 1.</w:t>
      </w:r>
      <w:r w:rsidR="00200EE0">
        <w:rPr>
          <w:rFonts w:ascii="Times New Roman" w:hAnsi="Times New Roman"/>
          <w:sz w:val="24"/>
          <w:szCs w:val="24"/>
        </w:rPr>
        <w:t xml:space="preserve"> </w:t>
      </w:r>
      <w:r w:rsidR="005A1060" w:rsidRPr="00B01E7E">
        <w:rPr>
          <w:rFonts w:ascii="Times New Roman" w:hAnsi="Times New Roman"/>
          <w:sz w:val="24"/>
          <w:szCs w:val="24"/>
        </w:rPr>
        <w:t>ledna</w:t>
      </w:r>
      <w:r w:rsidR="000E4E28" w:rsidRPr="00B01E7E">
        <w:rPr>
          <w:rFonts w:ascii="Times New Roman" w:hAnsi="Times New Roman"/>
          <w:sz w:val="24"/>
          <w:szCs w:val="24"/>
        </w:rPr>
        <w:t xml:space="preserve"> </w:t>
      </w:r>
      <w:r w:rsidRPr="00B01E7E">
        <w:rPr>
          <w:rFonts w:ascii="Times New Roman" w:hAnsi="Times New Roman"/>
          <w:sz w:val="24"/>
          <w:szCs w:val="24"/>
        </w:rPr>
        <w:t>2019</w:t>
      </w:r>
      <w:r w:rsidR="00490AAE">
        <w:rPr>
          <w:rFonts w:ascii="Times New Roman" w:hAnsi="Times New Roman"/>
          <w:sz w:val="24"/>
          <w:szCs w:val="24"/>
        </w:rPr>
        <w:t>,</w:t>
      </w:r>
      <w:r w:rsidR="00E33778" w:rsidRPr="00B01E7E">
        <w:rPr>
          <w:rFonts w:ascii="Times New Roman" w:hAnsi="Times New Roman"/>
          <w:sz w:val="24"/>
          <w:szCs w:val="24"/>
        </w:rPr>
        <w:t xml:space="preserve"> s výjimkou části druhé, která nabývá </w:t>
      </w:r>
      <w:r w:rsidR="00B9578C" w:rsidRPr="00B01E7E">
        <w:rPr>
          <w:rFonts w:ascii="Times New Roman" w:hAnsi="Times New Roman"/>
          <w:sz w:val="24"/>
          <w:szCs w:val="24"/>
        </w:rPr>
        <w:t>ú</w:t>
      </w:r>
      <w:r w:rsidR="00E33778" w:rsidRPr="00B01E7E">
        <w:rPr>
          <w:rFonts w:ascii="Times New Roman" w:hAnsi="Times New Roman"/>
          <w:sz w:val="24"/>
          <w:szCs w:val="24"/>
        </w:rPr>
        <w:t xml:space="preserve">činnosti </w:t>
      </w:r>
      <w:r w:rsidR="00BD7451" w:rsidRPr="00B01E7E">
        <w:rPr>
          <w:rFonts w:ascii="Times New Roman" w:hAnsi="Times New Roman"/>
          <w:sz w:val="24"/>
          <w:szCs w:val="24"/>
        </w:rPr>
        <w:t>patnáctým dnem po jeho vyhlášení</w:t>
      </w:r>
      <w:r w:rsidRPr="00B01E7E">
        <w:rPr>
          <w:rFonts w:ascii="Times New Roman" w:hAnsi="Times New Roman"/>
          <w:sz w:val="24"/>
          <w:szCs w:val="24"/>
        </w:rPr>
        <w:t>.</w:t>
      </w:r>
    </w:p>
    <w:sectPr w:rsidR="00D70138" w:rsidRPr="00B01E7E" w:rsidSect="0081066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627" w:rsidRDefault="00040627" w:rsidP="001417BA">
      <w:pPr>
        <w:spacing w:after="0" w:line="240" w:lineRule="auto"/>
      </w:pPr>
      <w:r>
        <w:separator/>
      </w:r>
    </w:p>
  </w:endnote>
  <w:endnote w:type="continuationSeparator" w:id="0">
    <w:p w:rsidR="00040627" w:rsidRDefault="00040627" w:rsidP="001417BA">
      <w:pPr>
        <w:spacing w:after="0" w:line="240" w:lineRule="auto"/>
      </w:pPr>
      <w:r>
        <w:continuationSeparator/>
      </w:r>
    </w:p>
  </w:endnote>
  <w:endnote w:type="continuationNotice" w:id="1">
    <w:p w:rsidR="00040627" w:rsidRDefault="000406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627" w:rsidRDefault="00040627">
    <w:pPr>
      <w:pStyle w:val="Zpat"/>
      <w:jc w:val="center"/>
    </w:pPr>
    <w:r>
      <w:fldChar w:fldCharType="begin"/>
    </w:r>
    <w:r>
      <w:instrText>PAGE   \* MERGEFORMAT</w:instrText>
    </w:r>
    <w:r>
      <w:fldChar w:fldCharType="separate"/>
    </w:r>
    <w:r w:rsidR="00E23CBC">
      <w:rPr>
        <w:noProof/>
      </w:rPr>
      <w:t>20</w:t>
    </w:r>
    <w:r>
      <w:fldChar w:fldCharType="end"/>
    </w:r>
  </w:p>
  <w:p w:rsidR="00040627" w:rsidRDefault="000406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627" w:rsidRDefault="00040627" w:rsidP="001417BA">
      <w:pPr>
        <w:spacing w:after="0" w:line="240" w:lineRule="auto"/>
      </w:pPr>
      <w:r>
        <w:separator/>
      </w:r>
    </w:p>
  </w:footnote>
  <w:footnote w:type="continuationSeparator" w:id="0">
    <w:p w:rsidR="00040627" w:rsidRDefault="00040627" w:rsidP="001417BA">
      <w:pPr>
        <w:spacing w:after="0" w:line="240" w:lineRule="auto"/>
      </w:pPr>
      <w:r>
        <w:continuationSeparator/>
      </w:r>
    </w:p>
  </w:footnote>
  <w:footnote w:type="continuationNotice" w:id="1">
    <w:p w:rsidR="00040627" w:rsidRDefault="0004062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627" w:rsidRDefault="00040627">
    <w:pPr>
      <w:pStyle w:val="Zhlav"/>
    </w:pPr>
    <w:r>
      <w:t xml:space="preserve"> </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E7E5E"/>
    <w:multiLevelType w:val="hybridMultilevel"/>
    <w:tmpl w:val="05141BB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0E051C"/>
    <w:multiLevelType w:val="hybridMultilevel"/>
    <w:tmpl w:val="480098F0"/>
    <w:lvl w:ilvl="0" w:tplc="F7FE5182">
      <w:start w:val="2"/>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1D2E21AD"/>
    <w:multiLevelType w:val="hybridMultilevel"/>
    <w:tmpl w:val="13644F14"/>
    <w:lvl w:ilvl="0" w:tplc="1FE6303C">
      <w:start w:val="1"/>
      <w:numFmt w:val="decimal"/>
      <w:pStyle w:val="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D711DD9"/>
    <w:multiLevelType w:val="hybridMultilevel"/>
    <w:tmpl w:val="689A4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F1112F6"/>
    <w:multiLevelType w:val="hybridMultilevel"/>
    <w:tmpl w:val="20F0F98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3167E7"/>
    <w:multiLevelType w:val="hybridMultilevel"/>
    <w:tmpl w:val="8D6004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82013B8"/>
    <w:multiLevelType w:val="hybridMultilevel"/>
    <w:tmpl w:val="16E4A274"/>
    <w:lvl w:ilvl="0" w:tplc="16262B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A7F48EB"/>
    <w:multiLevelType w:val="hybridMultilevel"/>
    <w:tmpl w:val="334C63DC"/>
    <w:lvl w:ilvl="0" w:tplc="7794023E">
      <w:start w:val="1"/>
      <w:numFmt w:val="decimal"/>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52F50BF"/>
    <w:multiLevelType w:val="hybridMultilevel"/>
    <w:tmpl w:val="CD2A5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A043386"/>
    <w:multiLevelType w:val="hybridMultilevel"/>
    <w:tmpl w:val="A53460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E5556F2"/>
    <w:multiLevelType w:val="hybridMultilevel"/>
    <w:tmpl w:val="724A05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69D0D0E"/>
    <w:multiLevelType w:val="hybridMultilevel"/>
    <w:tmpl w:val="5C8AA9AC"/>
    <w:lvl w:ilvl="0" w:tplc="08560D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FD77419"/>
    <w:multiLevelType w:val="hybridMultilevel"/>
    <w:tmpl w:val="D5A6DDA8"/>
    <w:lvl w:ilvl="0" w:tplc="13F4E382">
      <w:start w:val="1"/>
      <w:numFmt w:val="decimal"/>
      <w:lvlText w:val="%1."/>
      <w:lvlJc w:val="left"/>
      <w:pPr>
        <w:ind w:left="720" w:hanging="360"/>
      </w:pPr>
      <w:rPr>
        <w:rFonts w:ascii="Times New Roman" w:eastAsia="Calibri" w:hAnsi="Times New Roman" w:cs="Times New Roman"/>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C095C51"/>
    <w:multiLevelType w:val="hybridMultilevel"/>
    <w:tmpl w:val="D452C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2"/>
  </w:num>
  <w:num w:numId="4">
    <w:abstractNumId w:val="2"/>
    <w:lvlOverride w:ilvl="0">
      <w:startOverride w:val="1"/>
    </w:lvlOverride>
  </w:num>
  <w:num w:numId="5">
    <w:abstractNumId w:val="2"/>
    <w:lvlOverride w:ilvl="0">
      <w:startOverride w:val="1"/>
    </w:lvlOverride>
  </w:num>
  <w:num w:numId="6">
    <w:abstractNumId w:val="1"/>
  </w:num>
  <w:num w:numId="7">
    <w:abstractNumId w:val="5"/>
  </w:num>
  <w:num w:numId="8">
    <w:abstractNumId w:val="9"/>
  </w:num>
  <w:num w:numId="9">
    <w:abstractNumId w:val="4"/>
  </w:num>
  <w:num w:numId="10">
    <w:abstractNumId w:val="12"/>
  </w:num>
  <w:num w:numId="11">
    <w:abstractNumId w:val="0"/>
  </w:num>
  <w:num w:numId="12">
    <w:abstractNumId w:val="6"/>
  </w:num>
  <w:num w:numId="13">
    <w:abstractNumId w:val="14"/>
  </w:num>
  <w:num w:numId="14">
    <w:abstractNumId w:val="3"/>
  </w:num>
  <w:num w:numId="15">
    <w:abstractNumId w:val="11"/>
  </w:num>
  <w:num w:numId="16">
    <w:abstractNumId w:val="10"/>
  </w:num>
  <w:num w:numId="17">
    <w:abstractNumId w:val="8"/>
    <w:lvlOverride w:ilvl="0">
      <w:lvl w:ilvl="0">
        <w:start w:val="1"/>
        <w:numFmt w:val="upperRoman"/>
        <w:pStyle w:val="StylI"/>
        <w:lvlText w:val="%1."/>
        <w:lvlJc w:val="left"/>
        <w:pPr>
          <w:ind w:left="360"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6FD"/>
    <w:rsid w:val="00000775"/>
    <w:rsid w:val="000037D6"/>
    <w:rsid w:val="000045FC"/>
    <w:rsid w:val="00004F46"/>
    <w:rsid w:val="000059C7"/>
    <w:rsid w:val="00006711"/>
    <w:rsid w:val="0001268B"/>
    <w:rsid w:val="000127DE"/>
    <w:rsid w:val="00012E34"/>
    <w:rsid w:val="00013B13"/>
    <w:rsid w:val="0001465E"/>
    <w:rsid w:val="00014F3D"/>
    <w:rsid w:val="00015102"/>
    <w:rsid w:val="00015AA7"/>
    <w:rsid w:val="00017DBA"/>
    <w:rsid w:val="000200CC"/>
    <w:rsid w:val="00020740"/>
    <w:rsid w:val="000210AF"/>
    <w:rsid w:val="00021FEB"/>
    <w:rsid w:val="000223D2"/>
    <w:rsid w:val="000229D4"/>
    <w:rsid w:val="00022E50"/>
    <w:rsid w:val="000239B7"/>
    <w:rsid w:val="00023E5F"/>
    <w:rsid w:val="000279F8"/>
    <w:rsid w:val="00027A95"/>
    <w:rsid w:val="00032ED0"/>
    <w:rsid w:val="00035790"/>
    <w:rsid w:val="00040627"/>
    <w:rsid w:val="00042738"/>
    <w:rsid w:val="00042C21"/>
    <w:rsid w:val="00044435"/>
    <w:rsid w:val="00044EAA"/>
    <w:rsid w:val="00044F57"/>
    <w:rsid w:val="00045303"/>
    <w:rsid w:val="0005041F"/>
    <w:rsid w:val="00050AE1"/>
    <w:rsid w:val="00050BE5"/>
    <w:rsid w:val="0005169A"/>
    <w:rsid w:val="00052E86"/>
    <w:rsid w:val="00053A24"/>
    <w:rsid w:val="00054604"/>
    <w:rsid w:val="00055D87"/>
    <w:rsid w:val="000571AA"/>
    <w:rsid w:val="00057D59"/>
    <w:rsid w:val="00060719"/>
    <w:rsid w:val="00060889"/>
    <w:rsid w:val="00061876"/>
    <w:rsid w:val="00062250"/>
    <w:rsid w:val="00062838"/>
    <w:rsid w:val="00062C4F"/>
    <w:rsid w:val="0006366E"/>
    <w:rsid w:val="000643C7"/>
    <w:rsid w:val="000648ED"/>
    <w:rsid w:val="00067B64"/>
    <w:rsid w:val="00067E5F"/>
    <w:rsid w:val="00070862"/>
    <w:rsid w:val="000709D6"/>
    <w:rsid w:val="00071E0C"/>
    <w:rsid w:val="000720FD"/>
    <w:rsid w:val="000728B7"/>
    <w:rsid w:val="000740F3"/>
    <w:rsid w:val="00075C91"/>
    <w:rsid w:val="000760E9"/>
    <w:rsid w:val="000801BD"/>
    <w:rsid w:val="00080214"/>
    <w:rsid w:val="00081A6A"/>
    <w:rsid w:val="0008224A"/>
    <w:rsid w:val="000826CA"/>
    <w:rsid w:val="00083765"/>
    <w:rsid w:val="00083CE7"/>
    <w:rsid w:val="00084176"/>
    <w:rsid w:val="0008499C"/>
    <w:rsid w:val="000851B5"/>
    <w:rsid w:val="00086B99"/>
    <w:rsid w:val="00087148"/>
    <w:rsid w:val="0008755E"/>
    <w:rsid w:val="0009011B"/>
    <w:rsid w:val="000913F5"/>
    <w:rsid w:val="000914BF"/>
    <w:rsid w:val="00091867"/>
    <w:rsid w:val="00093D0C"/>
    <w:rsid w:val="00096214"/>
    <w:rsid w:val="00097749"/>
    <w:rsid w:val="000A0083"/>
    <w:rsid w:val="000A186F"/>
    <w:rsid w:val="000A328B"/>
    <w:rsid w:val="000A331A"/>
    <w:rsid w:val="000A3D46"/>
    <w:rsid w:val="000A5812"/>
    <w:rsid w:val="000A6CDB"/>
    <w:rsid w:val="000A7A6D"/>
    <w:rsid w:val="000A7F96"/>
    <w:rsid w:val="000B0D09"/>
    <w:rsid w:val="000B101D"/>
    <w:rsid w:val="000B3CFE"/>
    <w:rsid w:val="000B51D3"/>
    <w:rsid w:val="000B5A97"/>
    <w:rsid w:val="000B5EB5"/>
    <w:rsid w:val="000B64EE"/>
    <w:rsid w:val="000B652C"/>
    <w:rsid w:val="000B665E"/>
    <w:rsid w:val="000B6AF6"/>
    <w:rsid w:val="000C6A7C"/>
    <w:rsid w:val="000C7ED6"/>
    <w:rsid w:val="000D1791"/>
    <w:rsid w:val="000D2FBD"/>
    <w:rsid w:val="000D36FE"/>
    <w:rsid w:val="000D4609"/>
    <w:rsid w:val="000D53B0"/>
    <w:rsid w:val="000D57D5"/>
    <w:rsid w:val="000D6C3F"/>
    <w:rsid w:val="000D7F25"/>
    <w:rsid w:val="000E0060"/>
    <w:rsid w:val="000E0403"/>
    <w:rsid w:val="000E0A46"/>
    <w:rsid w:val="000E11D8"/>
    <w:rsid w:val="000E1739"/>
    <w:rsid w:val="000E22CF"/>
    <w:rsid w:val="000E44E4"/>
    <w:rsid w:val="000E4E28"/>
    <w:rsid w:val="000E6BBB"/>
    <w:rsid w:val="000E77B9"/>
    <w:rsid w:val="000F0572"/>
    <w:rsid w:val="000F071F"/>
    <w:rsid w:val="000F0D53"/>
    <w:rsid w:val="000F13F9"/>
    <w:rsid w:val="000F2E78"/>
    <w:rsid w:val="000F39BA"/>
    <w:rsid w:val="000F450A"/>
    <w:rsid w:val="000F5217"/>
    <w:rsid w:val="000F5981"/>
    <w:rsid w:val="000F6FDE"/>
    <w:rsid w:val="000F7CD0"/>
    <w:rsid w:val="000F7D00"/>
    <w:rsid w:val="001003F3"/>
    <w:rsid w:val="00100F49"/>
    <w:rsid w:val="00101B6C"/>
    <w:rsid w:val="001021E7"/>
    <w:rsid w:val="00103156"/>
    <w:rsid w:val="00107828"/>
    <w:rsid w:val="00110924"/>
    <w:rsid w:val="00110A6B"/>
    <w:rsid w:val="00117BF8"/>
    <w:rsid w:val="00122D64"/>
    <w:rsid w:val="00123641"/>
    <w:rsid w:val="001258E4"/>
    <w:rsid w:val="0012634B"/>
    <w:rsid w:val="00126420"/>
    <w:rsid w:val="00126D60"/>
    <w:rsid w:val="00126E26"/>
    <w:rsid w:val="00127154"/>
    <w:rsid w:val="00127C3F"/>
    <w:rsid w:val="001323B8"/>
    <w:rsid w:val="001351BD"/>
    <w:rsid w:val="0013566A"/>
    <w:rsid w:val="001367DF"/>
    <w:rsid w:val="00137D18"/>
    <w:rsid w:val="00140BCC"/>
    <w:rsid w:val="001417BA"/>
    <w:rsid w:val="0014287C"/>
    <w:rsid w:val="0014320A"/>
    <w:rsid w:val="001435EC"/>
    <w:rsid w:val="00144828"/>
    <w:rsid w:val="001458F0"/>
    <w:rsid w:val="001467DA"/>
    <w:rsid w:val="00146C5B"/>
    <w:rsid w:val="001475D5"/>
    <w:rsid w:val="00147D3C"/>
    <w:rsid w:val="00150C6D"/>
    <w:rsid w:val="00151487"/>
    <w:rsid w:val="0015153D"/>
    <w:rsid w:val="00155464"/>
    <w:rsid w:val="001604FE"/>
    <w:rsid w:val="001632D5"/>
    <w:rsid w:val="00164242"/>
    <w:rsid w:val="00165FD2"/>
    <w:rsid w:val="0016651A"/>
    <w:rsid w:val="0017162A"/>
    <w:rsid w:val="001717CF"/>
    <w:rsid w:val="00171CF9"/>
    <w:rsid w:val="00176A8A"/>
    <w:rsid w:val="001771D0"/>
    <w:rsid w:val="00177266"/>
    <w:rsid w:val="00180453"/>
    <w:rsid w:val="00180E2F"/>
    <w:rsid w:val="001817A5"/>
    <w:rsid w:val="00182536"/>
    <w:rsid w:val="0018342D"/>
    <w:rsid w:val="0018343E"/>
    <w:rsid w:val="00183B76"/>
    <w:rsid w:val="0018633B"/>
    <w:rsid w:val="0018668B"/>
    <w:rsid w:val="00186EA5"/>
    <w:rsid w:val="00186F5E"/>
    <w:rsid w:val="00187162"/>
    <w:rsid w:val="001877FE"/>
    <w:rsid w:val="0019034E"/>
    <w:rsid w:val="0019139A"/>
    <w:rsid w:val="00192DBD"/>
    <w:rsid w:val="00196635"/>
    <w:rsid w:val="0019768B"/>
    <w:rsid w:val="00197C22"/>
    <w:rsid w:val="001A3662"/>
    <w:rsid w:val="001A388F"/>
    <w:rsid w:val="001B0EF8"/>
    <w:rsid w:val="001B0F1A"/>
    <w:rsid w:val="001B19BA"/>
    <w:rsid w:val="001B4125"/>
    <w:rsid w:val="001B50EF"/>
    <w:rsid w:val="001B5508"/>
    <w:rsid w:val="001B66ED"/>
    <w:rsid w:val="001B7FE6"/>
    <w:rsid w:val="001C07B0"/>
    <w:rsid w:val="001C2022"/>
    <w:rsid w:val="001C48BE"/>
    <w:rsid w:val="001C6D7D"/>
    <w:rsid w:val="001C7CC0"/>
    <w:rsid w:val="001D0D13"/>
    <w:rsid w:val="001D23C8"/>
    <w:rsid w:val="001D2D8C"/>
    <w:rsid w:val="001D3221"/>
    <w:rsid w:val="001D3A12"/>
    <w:rsid w:val="001D614E"/>
    <w:rsid w:val="001D7446"/>
    <w:rsid w:val="001E13DA"/>
    <w:rsid w:val="001E1422"/>
    <w:rsid w:val="001E3CBF"/>
    <w:rsid w:val="001E4146"/>
    <w:rsid w:val="001E474C"/>
    <w:rsid w:val="001E5C59"/>
    <w:rsid w:val="001F024C"/>
    <w:rsid w:val="001F0493"/>
    <w:rsid w:val="001F0C25"/>
    <w:rsid w:val="001F0E96"/>
    <w:rsid w:val="001F1354"/>
    <w:rsid w:val="001F2095"/>
    <w:rsid w:val="001F5BD3"/>
    <w:rsid w:val="001F68A1"/>
    <w:rsid w:val="001F769D"/>
    <w:rsid w:val="002004F1"/>
    <w:rsid w:val="00200EE0"/>
    <w:rsid w:val="002029C8"/>
    <w:rsid w:val="00202BCD"/>
    <w:rsid w:val="00202D64"/>
    <w:rsid w:val="002032C6"/>
    <w:rsid w:val="002041D5"/>
    <w:rsid w:val="00206381"/>
    <w:rsid w:val="002068AE"/>
    <w:rsid w:val="00206F9E"/>
    <w:rsid w:val="002101E6"/>
    <w:rsid w:val="00210DA1"/>
    <w:rsid w:val="00210DB2"/>
    <w:rsid w:val="00210E69"/>
    <w:rsid w:val="00212B80"/>
    <w:rsid w:val="00212ED7"/>
    <w:rsid w:val="0021356B"/>
    <w:rsid w:val="002149D8"/>
    <w:rsid w:val="002151A6"/>
    <w:rsid w:val="00217768"/>
    <w:rsid w:val="002179E7"/>
    <w:rsid w:val="00220DF2"/>
    <w:rsid w:val="00220E73"/>
    <w:rsid w:val="00222289"/>
    <w:rsid w:val="00223B1D"/>
    <w:rsid w:val="002258F4"/>
    <w:rsid w:val="00226894"/>
    <w:rsid w:val="002275F1"/>
    <w:rsid w:val="00227667"/>
    <w:rsid w:val="00230D5D"/>
    <w:rsid w:val="0023245F"/>
    <w:rsid w:val="002324AA"/>
    <w:rsid w:val="0023310F"/>
    <w:rsid w:val="00234260"/>
    <w:rsid w:val="00234553"/>
    <w:rsid w:val="0023463F"/>
    <w:rsid w:val="00234D3B"/>
    <w:rsid w:val="0024061B"/>
    <w:rsid w:val="00240BF4"/>
    <w:rsid w:val="002412FD"/>
    <w:rsid w:val="00242E98"/>
    <w:rsid w:val="002442F0"/>
    <w:rsid w:val="0024460F"/>
    <w:rsid w:val="00245F1B"/>
    <w:rsid w:val="00250E33"/>
    <w:rsid w:val="00252F70"/>
    <w:rsid w:val="00256BBB"/>
    <w:rsid w:val="002570A9"/>
    <w:rsid w:val="00257D61"/>
    <w:rsid w:val="002602AE"/>
    <w:rsid w:val="00260759"/>
    <w:rsid w:val="00260969"/>
    <w:rsid w:val="00260DBF"/>
    <w:rsid w:val="00260EEE"/>
    <w:rsid w:val="0026364D"/>
    <w:rsid w:val="0026427B"/>
    <w:rsid w:val="002647FF"/>
    <w:rsid w:val="00265C69"/>
    <w:rsid w:val="00270102"/>
    <w:rsid w:val="00271CDA"/>
    <w:rsid w:val="00272027"/>
    <w:rsid w:val="002726E3"/>
    <w:rsid w:val="00275083"/>
    <w:rsid w:val="00281BF6"/>
    <w:rsid w:val="00282ABA"/>
    <w:rsid w:val="00284485"/>
    <w:rsid w:val="002868A8"/>
    <w:rsid w:val="002907AC"/>
    <w:rsid w:val="00290DF4"/>
    <w:rsid w:val="00293B05"/>
    <w:rsid w:val="00293F49"/>
    <w:rsid w:val="0029443F"/>
    <w:rsid w:val="002953E6"/>
    <w:rsid w:val="00295E21"/>
    <w:rsid w:val="00296107"/>
    <w:rsid w:val="00296451"/>
    <w:rsid w:val="002A09B3"/>
    <w:rsid w:val="002A0F69"/>
    <w:rsid w:val="002A3085"/>
    <w:rsid w:val="002A6321"/>
    <w:rsid w:val="002A7A94"/>
    <w:rsid w:val="002B0603"/>
    <w:rsid w:val="002B2411"/>
    <w:rsid w:val="002B5984"/>
    <w:rsid w:val="002B6B74"/>
    <w:rsid w:val="002B7D6C"/>
    <w:rsid w:val="002C42B8"/>
    <w:rsid w:val="002C574B"/>
    <w:rsid w:val="002C5C37"/>
    <w:rsid w:val="002C5C42"/>
    <w:rsid w:val="002C68E4"/>
    <w:rsid w:val="002C6983"/>
    <w:rsid w:val="002D13D0"/>
    <w:rsid w:val="002D19FF"/>
    <w:rsid w:val="002D440D"/>
    <w:rsid w:val="002D5C21"/>
    <w:rsid w:val="002D6D37"/>
    <w:rsid w:val="002D71B4"/>
    <w:rsid w:val="002E24CA"/>
    <w:rsid w:val="002E294D"/>
    <w:rsid w:val="002E327B"/>
    <w:rsid w:val="002E3E4F"/>
    <w:rsid w:val="002E4EFA"/>
    <w:rsid w:val="002E69DB"/>
    <w:rsid w:val="002E6E21"/>
    <w:rsid w:val="002F07FD"/>
    <w:rsid w:val="002F130A"/>
    <w:rsid w:val="002F45F8"/>
    <w:rsid w:val="002F4AFB"/>
    <w:rsid w:val="002F4D72"/>
    <w:rsid w:val="002F4EB5"/>
    <w:rsid w:val="002F6C36"/>
    <w:rsid w:val="002F6FBB"/>
    <w:rsid w:val="002F7EAD"/>
    <w:rsid w:val="002F7FED"/>
    <w:rsid w:val="00300A9F"/>
    <w:rsid w:val="00301DA1"/>
    <w:rsid w:val="00301F7B"/>
    <w:rsid w:val="0030394B"/>
    <w:rsid w:val="00303D60"/>
    <w:rsid w:val="00304661"/>
    <w:rsid w:val="003052E6"/>
    <w:rsid w:val="0030587F"/>
    <w:rsid w:val="00306A27"/>
    <w:rsid w:val="00306FE0"/>
    <w:rsid w:val="00310AF9"/>
    <w:rsid w:val="00311EA9"/>
    <w:rsid w:val="0031453D"/>
    <w:rsid w:val="00314AB4"/>
    <w:rsid w:val="00314D19"/>
    <w:rsid w:val="00317192"/>
    <w:rsid w:val="003177A6"/>
    <w:rsid w:val="0032047E"/>
    <w:rsid w:val="00320ECA"/>
    <w:rsid w:val="00320FF2"/>
    <w:rsid w:val="0032168A"/>
    <w:rsid w:val="00321BB5"/>
    <w:rsid w:val="0032200F"/>
    <w:rsid w:val="00322136"/>
    <w:rsid w:val="0032357C"/>
    <w:rsid w:val="00324818"/>
    <w:rsid w:val="00324C02"/>
    <w:rsid w:val="00325DB4"/>
    <w:rsid w:val="00326597"/>
    <w:rsid w:val="00327BAA"/>
    <w:rsid w:val="00332579"/>
    <w:rsid w:val="00334173"/>
    <w:rsid w:val="003343E3"/>
    <w:rsid w:val="00334C58"/>
    <w:rsid w:val="00335763"/>
    <w:rsid w:val="00335B1C"/>
    <w:rsid w:val="00336F7A"/>
    <w:rsid w:val="00337699"/>
    <w:rsid w:val="003377BE"/>
    <w:rsid w:val="00340FB8"/>
    <w:rsid w:val="00341E53"/>
    <w:rsid w:val="00342284"/>
    <w:rsid w:val="00343C73"/>
    <w:rsid w:val="00344A14"/>
    <w:rsid w:val="00344CFE"/>
    <w:rsid w:val="00345BB9"/>
    <w:rsid w:val="00346C0E"/>
    <w:rsid w:val="00346D60"/>
    <w:rsid w:val="003500E6"/>
    <w:rsid w:val="00351D54"/>
    <w:rsid w:val="00351E0C"/>
    <w:rsid w:val="0035255F"/>
    <w:rsid w:val="00352A11"/>
    <w:rsid w:val="00352F7C"/>
    <w:rsid w:val="00354C4D"/>
    <w:rsid w:val="003554C4"/>
    <w:rsid w:val="00356FD0"/>
    <w:rsid w:val="003573EF"/>
    <w:rsid w:val="00361862"/>
    <w:rsid w:val="00362A24"/>
    <w:rsid w:val="00363A6C"/>
    <w:rsid w:val="0036555D"/>
    <w:rsid w:val="00366334"/>
    <w:rsid w:val="00366AE7"/>
    <w:rsid w:val="00367FBF"/>
    <w:rsid w:val="00370926"/>
    <w:rsid w:val="00370A2B"/>
    <w:rsid w:val="00370ED1"/>
    <w:rsid w:val="00371626"/>
    <w:rsid w:val="0037169D"/>
    <w:rsid w:val="003716AA"/>
    <w:rsid w:val="003718E8"/>
    <w:rsid w:val="0037241F"/>
    <w:rsid w:val="0037318B"/>
    <w:rsid w:val="0037730F"/>
    <w:rsid w:val="00380913"/>
    <w:rsid w:val="00381E6C"/>
    <w:rsid w:val="00382C2C"/>
    <w:rsid w:val="003835E4"/>
    <w:rsid w:val="00384F46"/>
    <w:rsid w:val="00385371"/>
    <w:rsid w:val="003855D6"/>
    <w:rsid w:val="003868D4"/>
    <w:rsid w:val="0038723F"/>
    <w:rsid w:val="003873DE"/>
    <w:rsid w:val="00387B12"/>
    <w:rsid w:val="003912AA"/>
    <w:rsid w:val="00391453"/>
    <w:rsid w:val="00392018"/>
    <w:rsid w:val="00392040"/>
    <w:rsid w:val="003927EA"/>
    <w:rsid w:val="003956E7"/>
    <w:rsid w:val="00396201"/>
    <w:rsid w:val="00396326"/>
    <w:rsid w:val="003A10BD"/>
    <w:rsid w:val="003A15F4"/>
    <w:rsid w:val="003A3D6A"/>
    <w:rsid w:val="003A659D"/>
    <w:rsid w:val="003A7680"/>
    <w:rsid w:val="003A7860"/>
    <w:rsid w:val="003B0203"/>
    <w:rsid w:val="003B0224"/>
    <w:rsid w:val="003B0557"/>
    <w:rsid w:val="003B0BA4"/>
    <w:rsid w:val="003B0C8F"/>
    <w:rsid w:val="003B24CC"/>
    <w:rsid w:val="003B433A"/>
    <w:rsid w:val="003B459F"/>
    <w:rsid w:val="003B4AB3"/>
    <w:rsid w:val="003C0657"/>
    <w:rsid w:val="003C11F6"/>
    <w:rsid w:val="003C1329"/>
    <w:rsid w:val="003C3E54"/>
    <w:rsid w:val="003C473F"/>
    <w:rsid w:val="003C5443"/>
    <w:rsid w:val="003D0FC3"/>
    <w:rsid w:val="003D223A"/>
    <w:rsid w:val="003D3671"/>
    <w:rsid w:val="003D39D3"/>
    <w:rsid w:val="003D4DE1"/>
    <w:rsid w:val="003D6235"/>
    <w:rsid w:val="003D6630"/>
    <w:rsid w:val="003D7CC3"/>
    <w:rsid w:val="003E3690"/>
    <w:rsid w:val="003E3895"/>
    <w:rsid w:val="003E5190"/>
    <w:rsid w:val="003E552E"/>
    <w:rsid w:val="003E686E"/>
    <w:rsid w:val="003E79B6"/>
    <w:rsid w:val="003E7B5B"/>
    <w:rsid w:val="003F08E9"/>
    <w:rsid w:val="003F0AE4"/>
    <w:rsid w:val="003F1111"/>
    <w:rsid w:val="003F4C88"/>
    <w:rsid w:val="003F5BC9"/>
    <w:rsid w:val="003F68B9"/>
    <w:rsid w:val="00400064"/>
    <w:rsid w:val="00404353"/>
    <w:rsid w:val="00413B07"/>
    <w:rsid w:val="00416115"/>
    <w:rsid w:val="0041666C"/>
    <w:rsid w:val="00416961"/>
    <w:rsid w:val="00417CD6"/>
    <w:rsid w:val="00420560"/>
    <w:rsid w:val="004223E2"/>
    <w:rsid w:val="0042287D"/>
    <w:rsid w:val="004231DE"/>
    <w:rsid w:val="0042445A"/>
    <w:rsid w:val="00425076"/>
    <w:rsid w:val="00425118"/>
    <w:rsid w:val="00425EC1"/>
    <w:rsid w:val="00426637"/>
    <w:rsid w:val="0042714A"/>
    <w:rsid w:val="004275C0"/>
    <w:rsid w:val="0043025E"/>
    <w:rsid w:val="00430F6D"/>
    <w:rsid w:val="00431DFD"/>
    <w:rsid w:val="00432DF5"/>
    <w:rsid w:val="004345B3"/>
    <w:rsid w:val="00434B75"/>
    <w:rsid w:val="00434C06"/>
    <w:rsid w:val="004365CA"/>
    <w:rsid w:val="0043684C"/>
    <w:rsid w:val="0043731C"/>
    <w:rsid w:val="00442089"/>
    <w:rsid w:val="0044242B"/>
    <w:rsid w:val="004425CB"/>
    <w:rsid w:val="00443ECB"/>
    <w:rsid w:val="00444C00"/>
    <w:rsid w:val="00452448"/>
    <w:rsid w:val="004525B5"/>
    <w:rsid w:val="00456278"/>
    <w:rsid w:val="004567AE"/>
    <w:rsid w:val="00457145"/>
    <w:rsid w:val="00457652"/>
    <w:rsid w:val="00457FF3"/>
    <w:rsid w:val="00462C4B"/>
    <w:rsid w:val="00463BF3"/>
    <w:rsid w:val="00463D4B"/>
    <w:rsid w:val="00464B97"/>
    <w:rsid w:val="004653F7"/>
    <w:rsid w:val="004664AF"/>
    <w:rsid w:val="00467569"/>
    <w:rsid w:val="00467A1F"/>
    <w:rsid w:val="00467DA1"/>
    <w:rsid w:val="00470B6F"/>
    <w:rsid w:val="0047298F"/>
    <w:rsid w:val="004749A1"/>
    <w:rsid w:val="00474DD8"/>
    <w:rsid w:val="00477D1D"/>
    <w:rsid w:val="00481A4A"/>
    <w:rsid w:val="00484B53"/>
    <w:rsid w:val="004858A2"/>
    <w:rsid w:val="00486439"/>
    <w:rsid w:val="0048650E"/>
    <w:rsid w:val="004902F0"/>
    <w:rsid w:val="00490AAE"/>
    <w:rsid w:val="00490ADA"/>
    <w:rsid w:val="00491140"/>
    <w:rsid w:val="0049241F"/>
    <w:rsid w:val="004924A2"/>
    <w:rsid w:val="00493215"/>
    <w:rsid w:val="00493937"/>
    <w:rsid w:val="0049412A"/>
    <w:rsid w:val="00494FC2"/>
    <w:rsid w:val="0049656D"/>
    <w:rsid w:val="004979AD"/>
    <w:rsid w:val="004A05D6"/>
    <w:rsid w:val="004A0A1B"/>
    <w:rsid w:val="004A1B0D"/>
    <w:rsid w:val="004A26C3"/>
    <w:rsid w:val="004A2AC1"/>
    <w:rsid w:val="004A4335"/>
    <w:rsid w:val="004A5328"/>
    <w:rsid w:val="004A663D"/>
    <w:rsid w:val="004A69C2"/>
    <w:rsid w:val="004A7D6F"/>
    <w:rsid w:val="004B0AD9"/>
    <w:rsid w:val="004B32B5"/>
    <w:rsid w:val="004B497B"/>
    <w:rsid w:val="004B5A61"/>
    <w:rsid w:val="004C0844"/>
    <w:rsid w:val="004C21B4"/>
    <w:rsid w:val="004C40BB"/>
    <w:rsid w:val="004C68D1"/>
    <w:rsid w:val="004C6A6C"/>
    <w:rsid w:val="004C6A7D"/>
    <w:rsid w:val="004C6C59"/>
    <w:rsid w:val="004C71C8"/>
    <w:rsid w:val="004D18C0"/>
    <w:rsid w:val="004D215F"/>
    <w:rsid w:val="004D2189"/>
    <w:rsid w:val="004D2455"/>
    <w:rsid w:val="004D255E"/>
    <w:rsid w:val="004D3651"/>
    <w:rsid w:val="004D3AEF"/>
    <w:rsid w:val="004D56EF"/>
    <w:rsid w:val="004D5B2A"/>
    <w:rsid w:val="004D5EF1"/>
    <w:rsid w:val="004D6352"/>
    <w:rsid w:val="004E0762"/>
    <w:rsid w:val="004E1CE3"/>
    <w:rsid w:val="004E2BE5"/>
    <w:rsid w:val="004E2FEA"/>
    <w:rsid w:val="004E39D0"/>
    <w:rsid w:val="004E518F"/>
    <w:rsid w:val="004E60FB"/>
    <w:rsid w:val="004F0CC6"/>
    <w:rsid w:val="004F0D29"/>
    <w:rsid w:val="004F1110"/>
    <w:rsid w:val="004F3511"/>
    <w:rsid w:val="004F617A"/>
    <w:rsid w:val="004F61A9"/>
    <w:rsid w:val="004F7950"/>
    <w:rsid w:val="004F7DE9"/>
    <w:rsid w:val="00501DE7"/>
    <w:rsid w:val="005038DF"/>
    <w:rsid w:val="0050469F"/>
    <w:rsid w:val="005047E1"/>
    <w:rsid w:val="00504D4E"/>
    <w:rsid w:val="00504D6A"/>
    <w:rsid w:val="005068A0"/>
    <w:rsid w:val="00507D36"/>
    <w:rsid w:val="00512567"/>
    <w:rsid w:val="00512834"/>
    <w:rsid w:val="005128BE"/>
    <w:rsid w:val="005140FC"/>
    <w:rsid w:val="00514DC6"/>
    <w:rsid w:val="005159EA"/>
    <w:rsid w:val="005165C8"/>
    <w:rsid w:val="00521C9F"/>
    <w:rsid w:val="0052353E"/>
    <w:rsid w:val="00523961"/>
    <w:rsid w:val="00524116"/>
    <w:rsid w:val="00524829"/>
    <w:rsid w:val="005274B1"/>
    <w:rsid w:val="00527713"/>
    <w:rsid w:val="00527E61"/>
    <w:rsid w:val="00527F33"/>
    <w:rsid w:val="0053016E"/>
    <w:rsid w:val="005329A4"/>
    <w:rsid w:val="00533649"/>
    <w:rsid w:val="00535739"/>
    <w:rsid w:val="005376BD"/>
    <w:rsid w:val="00540513"/>
    <w:rsid w:val="00542C35"/>
    <w:rsid w:val="00542D86"/>
    <w:rsid w:val="00542E90"/>
    <w:rsid w:val="00545287"/>
    <w:rsid w:val="005456DB"/>
    <w:rsid w:val="00545803"/>
    <w:rsid w:val="00545870"/>
    <w:rsid w:val="005501D8"/>
    <w:rsid w:val="00550587"/>
    <w:rsid w:val="00550F56"/>
    <w:rsid w:val="00552837"/>
    <w:rsid w:val="005530EF"/>
    <w:rsid w:val="005533A7"/>
    <w:rsid w:val="0055556B"/>
    <w:rsid w:val="00556050"/>
    <w:rsid w:val="00557CDD"/>
    <w:rsid w:val="0056089E"/>
    <w:rsid w:val="00560F95"/>
    <w:rsid w:val="00561517"/>
    <w:rsid w:val="0056282B"/>
    <w:rsid w:val="005640BE"/>
    <w:rsid w:val="00566115"/>
    <w:rsid w:val="00566532"/>
    <w:rsid w:val="00566B72"/>
    <w:rsid w:val="00566F24"/>
    <w:rsid w:val="00567879"/>
    <w:rsid w:val="005678E3"/>
    <w:rsid w:val="00570F90"/>
    <w:rsid w:val="00570F96"/>
    <w:rsid w:val="00571034"/>
    <w:rsid w:val="0057193C"/>
    <w:rsid w:val="00575130"/>
    <w:rsid w:val="005763D8"/>
    <w:rsid w:val="00576613"/>
    <w:rsid w:val="00580503"/>
    <w:rsid w:val="00580A5D"/>
    <w:rsid w:val="00580B21"/>
    <w:rsid w:val="00581E12"/>
    <w:rsid w:val="00583F78"/>
    <w:rsid w:val="00584792"/>
    <w:rsid w:val="005847CF"/>
    <w:rsid w:val="005855B1"/>
    <w:rsid w:val="00585C04"/>
    <w:rsid w:val="00586A20"/>
    <w:rsid w:val="00592900"/>
    <w:rsid w:val="005936A1"/>
    <w:rsid w:val="00595FF5"/>
    <w:rsid w:val="005965D5"/>
    <w:rsid w:val="005A09BB"/>
    <w:rsid w:val="005A1060"/>
    <w:rsid w:val="005A20FB"/>
    <w:rsid w:val="005A2110"/>
    <w:rsid w:val="005A24B4"/>
    <w:rsid w:val="005A3038"/>
    <w:rsid w:val="005A35C7"/>
    <w:rsid w:val="005A36FD"/>
    <w:rsid w:val="005A4D5A"/>
    <w:rsid w:val="005A553C"/>
    <w:rsid w:val="005A5B55"/>
    <w:rsid w:val="005A64C7"/>
    <w:rsid w:val="005A6D59"/>
    <w:rsid w:val="005A752E"/>
    <w:rsid w:val="005A7C17"/>
    <w:rsid w:val="005B0709"/>
    <w:rsid w:val="005B09C6"/>
    <w:rsid w:val="005B1AEF"/>
    <w:rsid w:val="005B1E28"/>
    <w:rsid w:val="005B209C"/>
    <w:rsid w:val="005B2F6E"/>
    <w:rsid w:val="005B30E2"/>
    <w:rsid w:val="005B3F6B"/>
    <w:rsid w:val="005B559B"/>
    <w:rsid w:val="005B79EB"/>
    <w:rsid w:val="005C005A"/>
    <w:rsid w:val="005C0D51"/>
    <w:rsid w:val="005C0F7F"/>
    <w:rsid w:val="005C1852"/>
    <w:rsid w:val="005C239A"/>
    <w:rsid w:val="005C48C0"/>
    <w:rsid w:val="005C57F2"/>
    <w:rsid w:val="005C5E63"/>
    <w:rsid w:val="005C69A7"/>
    <w:rsid w:val="005D1093"/>
    <w:rsid w:val="005D436C"/>
    <w:rsid w:val="005E078E"/>
    <w:rsid w:val="005E4711"/>
    <w:rsid w:val="005E6592"/>
    <w:rsid w:val="005E70B2"/>
    <w:rsid w:val="005E7427"/>
    <w:rsid w:val="005F00C1"/>
    <w:rsid w:val="005F0B34"/>
    <w:rsid w:val="005F0FB9"/>
    <w:rsid w:val="005F2EA2"/>
    <w:rsid w:val="005F31DD"/>
    <w:rsid w:val="005F424B"/>
    <w:rsid w:val="005F46C2"/>
    <w:rsid w:val="005F6A3A"/>
    <w:rsid w:val="005F71EA"/>
    <w:rsid w:val="005F7DBC"/>
    <w:rsid w:val="00600F8F"/>
    <w:rsid w:val="006015D5"/>
    <w:rsid w:val="00601F7C"/>
    <w:rsid w:val="00602036"/>
    <w:rsid w:val="006037E7"/>
    <w:rsid w:val="00603889"/>
    <w:rsid w:val="00604979"/>
    <w:rsid w:val="00604CBF"/>
    <w:rsid w:val="0060552D"/>
    <w:rsid w:val="006067D0"/>
    <w:rsid w:val="00606965"/>
    <w:rsid w:val="0061197C"/>
    <w:rsid w:val="00611E4F"/>
    <w:rsid w:val="0061231A"/>
    <w:rsid w:val="0061266D"/>
    <w:rsid w:val="00613654"/>
    <w:rsid w:val="00615827"/>
    <w:rsid w:val="00615EEF"/>
    <w:rsid w:val="00616C3E"/>
    <w:rsid w:val="00617EF4"/>
    <w:rsid w:val="00620786"/>
    <w:rsid w:val="00621B21"/>
    <w:rsid w:val="00622572"/>
    <w:rsid w:val="006225CF"/>
    <w:rsid w:val="00622966"/>
    <w:rsid w:val="006242D0"/>
    <w:rsid w:val="00624924"/>
    <w:rsid w:val="00626C13"/>
    <w:rsid w:val="006271E4"/>
    <w:rsid w:val="00627DBD"/>
    <w:rsid w:val="00631255"/>
    <w:rsid w:val="00631852"/>
    <w:rsid w:val="00635B9A"/>
    <w:rsid w:val="00637110"/>
    <w:rsid w:val="00637902"/>
    <w:rsid w:val="006408B8"/>
    <w:rsid w:val="00640D4C"/>
    <w:rsid w:val="0064259A"/>
    <w:rsid w:val="00643010"/>
    <w:rsid w:val="00644BAA"/>
    <w:rsid w:val="00646981"/>
    <w:rsid w:val="00647499"/>
    <w:rsid w:val="00647F34"/>
    <w:rsid w:val="00650E4E"/>
    <w:rsid w:val="00651057"/>
    <w:rsid w:val="0065135D"/>
    <w:rsid w:val="00652060"/>
    <w:rsid w:val="006521B7"/>
    <w:rsid w:val="0065321E"/>
    <w:rsid w:val="006539FD"/>
    <w:rsid w:val="00654A98"/>
    <w:rsid w:val="00657506"/>
    <w:rsid w:val="00660305"/>
    <w:rsid w:val="00660C93"/>
    <w:rsid w:val="00660E28"/>
    <w:rsid w:val="006647DC"/>
    <w:rsid w:val="006655EC"/>
    <w:rsid w:val="006658D2"/>
    <w:rsid w:val="0066688F"/>
    <w:rsid w:val="006670F5"/>
    <w:rsid w:val="00670799"/>
    <w:rsid w:val="00670AE2"/>
    <w:rsid w:val="00674C12"/>
    <w:rsid w:val="00675A68"/>
    <w:rsid w:val="00676010"/>
    <w:rsid w:val="00677CA0"/>
    <w:rsid w:val="006801E4"/>
    <w:rsid w:val="006804A8"/>
    <w:rsid w:val="00680750"/>
    <w:rsid w:val="0068169A"/>
    <w:rsid w:val="00681FF9"/>
    <w:rsid w:val="00682460"/>
    <w:rsid w:val="00682FED"/>
    <w:rsid w:val="006833FA"/>
    <w:rsid w:val="006842D9"/>
    <w:rsid w:val="00685087"/>
    <w:rsid w:val="0068539A"/>
    <w:rsid w:val="00685D0F"/>
    <w:rsid w:val="006878E9"/>
    <w:rsid w:val="0069037A"/>
    <w:rsid w:val="00691372"/>
    <w:rsid w:val="00692E5A"/>
    <w:rsid w:val="00693691"/>
    <w:rsid w:val="00694091"/>
    <w:rsid w:val="00694EA4"/>
    <w:rsid w:val="00696097"/>
    <w:rsid w:val="00696113"/>
    <w:rsid w:val="006A2C22"/>
    <w:rsid w:val="006A35EF"/>
    <w:rsid w:val="006A3EF5"/>
    <w:rsid w:val="006A435D"/>
    <w:rsid w:val="006A4935"/>
    <w:rsid w:val="006A69C9"/>
    <w:rsid w:val="006A76F2"/>
    <w:rsid w:val="006B0393"/>
    <w:rsid w:val="006B0538"/>
    <w:rsid w:val="006B29C5"/>
    <w:rsid w:val="006B2EA0"/>
    <w:rsid w:val="006B4B85"/>
    <w:rsid w:val="006B5DDD"/>
    <w:rsid w:val="006B60FF"/>
    <w:rsid w:val="006B6319"/>
    <w:rsid w:val="006B77E1"/>
    <w:rsid w:val="006B7E75"/>
    <w:rsid w:val="006C04A4"/>
    <w:rsid w:val="006C191F"/>
    <w:rsid w:val="006C3263"/>
    <w:rsid w:val="006C3A30"/>
    <w:rsid w:val="006C3ED8"/>
    <w:rsid w:val="006C6867"/>
    <w:rsid w:val="006D031C"/>
    <w:rsid w:val="006D1D5D"/>
    <w:rsid w:val="006D2DBE"/>
    <w:rsid w:val="006D326B"/>
    <w:rsid w:val="006D4566"/>
    <w:rsid w:val="006D5125"/>
    <w:rsid w:val="006D75CD"/>
    <w:rsid w:val="006D7897"/>
    <w:rsid w:val="006E602F"/>
    <w:rsid w:val="006E72B4"/>
    <w:rsid w:val="006E75C6"/>
    <w:rsid w:val="006F034F"/>
    <w:rsid w:val="006F0AC1"/>
    <w:rsid w:val="006F0F89"/>
    <w:rsid w:val="006F1125"/>
    <w:rsid w:val="006F1790"/>
    <w:rsid w:val="006F4B71"/>
    <w:rsid w:val="006F4EE7"/>
    <w:rsid w:val="006F562E"/>
    <w:rsid w:val="006F59F7"/>
    <w:rsid w:val="006F5DD5"/>
    <w:rsid w:val="006F647A"/>
    <w:rsid w:val="006F6581"/>
    <w:rsid w:val="006F6C2A"/>
    <w:rsid w:val="006F7819"/>
    <w:rsid w:val="00701950"/>
    <w:rsid w:val="0070322B"/>
    <w:rsid w:val="0070416E"/>
    <w:rsid w:val="00704668"/>
    <w:rsid w:val="00706537"/>
    <w:rsid w:val="0070708D"/>
    <w:rsid w:val="007100DA"/>
    <w:rsid w:val="00712778"/>
    <w:rsid w:val="00712CF0"/>
    <w:rsid w:val="00713113"/>
    <w:rsid w:val="0071355D"/>
    <w:rsid w:val="00714A76"/>
    <w:rsid w:val="00715A1C"/>
    <w:rsid w:val="00716223"/>
    <w:rsid w:val="0071630D"/>
    <w:rsid w:val="00716A67"/>
    <w:rsid w:val="00717509"/>
    <w:rsid w:val="007175D1"/>
    <w:rsid w:val="00717EE0"/>
    <w:rsid w:val="00721410"/>
    <w:rsid w:val="00721763"/>
    <w:rsid w:val="00721A27"/>
    <w:rsid w:val="00722930"/>
    <w:rsid w:val="00722ACA"/>
    <w:rsid w:val="00722BE8"/>
    <w:rsid w:val="007243E5"/>
    <w:rsid w:val="007262C0"/>
    <w:rsid w:val="007262F6"/>
    <w:rsid w:val="0072727B"/>
    <w:rsid w:val="00731273"/>
    <w:rsid w:val="00732115"/>
    <w:rsid w:val="007336F1"/>
    <w:rsid w:val="007344AF"/>
    <w:rsid w:val="00735A4A"/>
    <w:rsid w:val="00735F87"/>
    <w:rsid w:val="0073777D"/>
    <w:rsid w:val="00737B19"/>
    <w:rsid w:val="00737EC1"/>
    <w:rsid w:val="0074058D"/>
    <w:rsid w:val="007415AD"/>
    <w:rsid w:val="00741621"/>
    <w:rsid w:val="0074182D"/>
    <w:rsid w:val="00741EB0"/>
    <w:rsid w:val="0074498D"/>
    <w:rsid w:val="00744A38"/>
    <w:rsid w:val="00747838"/>
    <w:rsid w:val="007517F5"/>
    <w:rsid w:val="0075230A"/>
    <w:rsid w:val="007537BD"/>
    <w:rsid w:val="00754A31"/>
    <w:rsid w:val="00755EA0"/>
    <w:rsid w:val="007567B1"/>
    <w:rsid w:val="007610A0"/>
    <w:rsid w:val="00761103"/>
    <w:rsid w:val="00761503"/>
    <w:rsid w:val="00761DED"/>
    <w:rsid w:val="0076204E"/>
    <w:rsid w:val="007624C1"/>
    <w:rsid w:val="00764600"/>
    <w:rsid w:val="00764B72"/>
    <w:rsid w:val="00766021"/>
    <w:rsid w:val="00766912"/>
    <w:rsid w:val="00767820"/>
    <w:rsid w:val="00767A5A"/>
    <w:rsid w:val="00770DF2"/>
    <w:rsid w:val="0077114E"/>
    <w:rsid w:val="00774987"/>
    <w:rsid w:val="00775024"/>
    <w:rsid w:val="00780DB7"/>
    <w:rsid w:val="007815AF"/>
    <w:rsid w:val="00783255"/>
    <w:rsid w:val="00783CE1"/>
    <w:rsid w:val="007841D2"/>
    <w:rsid w:val="0078478A"/>
    <w:rsid w:val="00786810"/>
    <w:rsid w:val="00786DE7"/>
    <w:rsid w:val="00786E39"/>
    <w:rsid w:val="007900B6"/>
    <w:rsid w:val="00791E09"/>
    <w:rsid w:val="00793213"/>
    <w:rsid w:val="0079337C"/>
    <w:rsid w:val="007936B4"/>
    <w:rsid w:val="00793AE5"/>
    <w:rsid w:val="00794990"/>
    <w:rsid w:val="00795334"/>
    <w:rsid w:val="007953C5"/>
    <w:rsid w:val="007A16D7"/>
    <w:rsid w:val="007A246B"/>
    <w:rsid w:val="007A2BFA"/>
    <w:rsid w:val="007A495D"/>
    <w:rsid w:val="007A6F67"/>
    <w:rsid w:val="007B1721"/>
    <w:rsid w:val="007B37EF"/>
    <w:rsid w:val="007B52CD"/>
    <w:rsid w:val="007B7081"/>
    <w:rsid w:val="007C0790"/>
    <w:rsid w:val="007C1DB7"/>
    <w:rsid w:val="007C2030"/>
    <w:rsid w:val="007C214C"/>
    <w:rsid w:val="007C255C"/>
    <w:rsid w:val="007C29FE"/>
    <w:rsid w:val="007C33FD"/>
    <w:rsid w:val="007C4A0D"/>
    <w:rsid w:val="007C60B0"/>
    <w:rsid w:val="007C6DA8"/>
    <w:rsid w:val="007C786E"/>
    <w:rsid w:val="007C7C3C"/>
    <w:rsid w:val="007D0935"/>
    <w:rsid w:val="007D1E90"/>
    <w:rsid w:val="007D247B"/>
    <w:rsid w:val="007D346B"/>
    <w:rsid w:val="007D3F13"/>
    <w:rsid w:val="007D3F63"/>
    <w:rsid w:val="007D528B"/>
    <w:rsid w:val="007D77DC"/>
    <w:rsid w:val="007E044E"/>
    <w:rsid w:val="007E04A8"/>
    <w:rsid w:val="007E0D41"/>
    <w:rsid w:val="007E1DFF"/>
    <w:rsid w:val="007E1FA7"/>
    <w:rsid w:val="007E5124"/>
    <w:rsid w:val="007F1CD6"/>
    <w:rsid w:val="007F2181"/>
    <w:rsid w:val="007F48E0"/>
    <w:rsid w:val="007F5E80"/>
    <w:rsid w:val="007F65D1"/>
    <w:rsid w:val="007F7C18"/>
    <w:rsid w:val="0080110B"/>
    <w:rsid w:val="00801FAF"/>
    <w:rsid w:val="008034FE"/>
    <w:rsid w:val="00805406"/>
    <w:rsid w:val="00806517"/>
    <w:rsid w:val="00806AB2"/>
    <w:rsid w:val="00807418"/>
    <w:rsid w:val="008075A9"/>
    <w:rsid w:val="00810661"/>
    <w:rsid w:val="00810E65"/>
    <w:rsid w:val="00810FA9"/>
    <w:rsid w:val="008127BA"/>
    <w:rsid w:val="0081291B"/>
    <w:rsid w:val="0081375C"/>
    <w:rsid w:val="0081409E"/>
    <w:rsid w:val="00814FCF"/>
    <w:rsid w:val="00817521"/>
    <w:rsid w:val="00817A95"/>
    <w:rsid w:val="0082008A"/>
    <w:rsid w:val="008215C1"/>
    <w:rsid w:val="0082219B"/>
    <w:rsid w:val="00822E3A"/>
    <w:rsid w:val="008239DA"/>
    <w:rsid w:val="00823A77"/>
    <w:rsid w:val="00826ED3"/>
    <w:rsid w:val="00831518"/>
    <w:rsid w:val="00834B1F"/>
    <w:rsid w:val="00834DB8"/>
    <w:rsid w:val="00836D36"/>
    <w:rsid w:val="00836D44"/>
    <w:rsid w:val="00842601"/>
    <w:rsid w:val="00842776"/>
    <w:rsid w:val="0084483A"/>
    <w:rsid w:val="00844A29"/>
    <w:rsid w:val="00846559"/>
    <w:rsid w:val="008466D1"/>
    <w:rsid w:val="00846DCC"/>
    <w:rsid w:val="008471A4"/>
    <w:rsid w:val="00851263"/>
    <w:rsid w:val="00851C90"/>
    <w:rsid w:val="00853299"/>
    <w:rsid w:val="0085411B"/>
    <w:rsid w:val="00856E1E"/>
    <w:rsid w:val="00856E61"/>
    <w:rsid w:val="00860553"/>
    <w:rsid w:val="00860F32"/>
    <w:rsid w:val="00861188"/>
    <w:rsid w:val="0086147F"/>
    <w:rsid w:val="008631E2"/>
    <w:rsid w:val="0086414D"/>
    <w:rsid w:val="0086476F"/>
    <w:rsid w:val="00870215"/>
    <w:rsid w:val="00870387"/>
    <w:rsid w:val="008711E5"/>
    <w:rsid w:val="00873CB5"/>
    <w:rsid w:val="00875674"/>
    <w:rsid w:val="00875AB5"/>
    <w:rsid w:val="0087724B"/>
    <w:rsid w:val="008800CF"/>
    <w:rsid w:val="00882537"/>
    <w:rsid w:val="00884B81"/>
    <w:rsid w:val="00885D9E"/>
    <w:rsid w:val="00886886"/>
    <w:rsid w:val="008939FE"/>
    <w:rsid w:val="00893DB1"/>
    <w:rsid w:val="008940F3"/>
    <w:rsid w:val="00894772"/>
    <w:rsid w:val="00895B3C"/>
    <w:rsid w:val="0089775A"/>
    <w:rsid w:val="008A029C"/>
    <w:rsid w:val="008A1852"/>
    <w:rsid w:val="008A3149"/>
    <w:rsid w:val="008A39F3"/>
    <w:rsid w:val="008A3D9F"/>
    <w:rsid w:val="008A68B0"/>
    <w:rsid w:val="008A6CB8"/>
    <w:rsid w:val="008A7038"/>
    <w:rsid w:val="008A71D0"/>
    <w:rsid w:val="008B00FC"/>
    <w:rsid w:val="008B0100"/>
    <w:rsid w:val="008B0537"/>
    <w:rsid w:val="008B09F1"/>
    <w:rsid w:val="008B2122"/>
    <w:rsid w:val="008B5E20"/>
    <w:rsid w:val="008C2520"/>
    <w:rsid w:val="008C5134"/>
    <w:rsid w:val="008C6AF1"/>
    <w:rsid w:val="008C7347"/>
    <w:rsid w:val="008D1E95"/>
    <w:rsid w:val="008D3F43"/>
    <w:rsid w:val="008D56D1"/>
    <w:rsid w:val="008D6BD8"/>
    <w:rsid w:val="008E0CF8"/>
    <w:rsid w:val="008E0D6F"/>
    <w:rsid w:val="008E26E3"/>
    <w:rsid w:val="008E3816"/>
    <w:rsid w:val="008E3832"/>
    <w:rsid w:val="008E3A93"/>
    <w:rsid w:val="008E3AF3"/>
    <w:rsid w:val="008E408D"/>
    <w:rsid w:val="008E4139"/>
    <w:rsid w:val="008E4A13"/>
    <w:rsid w:val="008E4B56"/>
    <w:rsid w:val="008E5440"/>
    <w:rsid w:val="008E5D13"/>
    <w:rsid w:val="008E755D"/>
    <w:rsid w:val="008E7E19"/>
    <w:rsid w:val="008F077C"/>
    <w:rsid w:val="008F07C0"/>
    <w:rsid w:val="008F0E6C"/>
    <w:rsid w:val="008F16D8"/>
    <w:rsid w:val="008F2818"/>
    <w:rsid w:val="008F6EE2"/>
    <w:rsid w:val="008F7739"/>
    <w:rsid w:val="008F78E2"/>
    <w:rsid w:val="008F7EE3"/>
    <w:rsid w:val="00901A9E"/>
    <w:rsid w:val="00901D82"/>
    <w:rsid w:val="00904492"/>
    <w:rsid w:val="00905E15"/>
    <w:rsid w:val="0091159E"/>
    <w:rsid w:val="00912196"/>
    <w:rsid w:val="00915BEA"/>
    <w:rsid w:val="00920279"/>
    <w:rsid w:val="00920C2C"/>
    <w:rsid w:val="00920D99"/>
    <w:rsid w:val="00922131"/>
    <w:rsid w:val="00922D8F"/>
    <w:rsid w:val="00923770"/>
    <w:rsid w:val="00923EA6"/>
    <w:rsid w:val="00924D5D"/>
    <w:rsid w:val="009257E8"/>
    <w:rsid w:val="009258AB"/>
    <w:rsid w:val="00925AC4"/>
    <w:rsid w:val="00925E0C"/>
    <w:rsid w:val="00927264"/>
    <w:rsid w:val="00936AE9"/>
    <w:rsid w:val="00943D8C"/>
    <w:rsid w:val="00944746"/>
    <w:rsid w:val="00945E57"/>
    <w:rsid w:val="009461B9"/>
    <w:rsid w:val="0094640C"/>
    <w:rsid w:val="009465A2"/>
    <w:rsid w:val="0094718B"/>
    <w:rsid w:val="009471DF"/>
    <w:rsid w:val="00947EAC"/>
    <w:rsid w:val="00947EF8"/>
    <w:rsid w:val="00950C7F"/>
    <w:rsid w:val="0095117C"/>
    <w:rsid w:val="00952761"/>
    <w:rsid w:val="0095385A"/>
    <w:rsid w:val="00953CAA"/>
    <w:rsid w:val="0095427C"/>
    <w:rsid w:val="00954391"/>
    <w:rsid w:val="009557BB"/>
    <w:rsid w:val="00960713"/>
    <w:rsid w:val="009607D9"/>
    <w:rsid w:val="00962B30"/>
    <w:rsid w:val="00962F6F"/>
    <w:rsid w:val="00963AF4"/>
    <w:rsid w:val="00965D51"/>
    <w:rsid w:val="0097235A"/>
    <w:rsid w:val="00973D1D"/>
    <w:rsid w:val="00974681"/>
    <w:rsid w:val="009756E0"/>
    <w:rsid w:val="00975CD1"/>
    <w:rsid w:val="00975EAD"/>
    <w:rsid w:val="0097601E"/>
    <w:rsid w:val="009767BF"/>
    <w:rsid w:val="00976FC9"/>
    <w:rsid w:val="009775FB"/>
    <w:rsid w:val="009820CD"/>
    <w:rsid w:val="009825EB"/>
    <w:rsid w:val="00987C62"/>
    <w:rsid w:val="0099180F"/>
    <w:rsid w:val="0099258B"/>
    <w:rsid w:val="0099484A"/>
    <w:rsid w:val="00994E94"/>
    <w:rsid w:val="00994EFD"/>
    <w:rsid w:val="009956A6"/>
    <w:rsid w:val="009957C3"/>
    <w:rsid w:val="00996139"/>
    <w:rsid w:val="00996443"/>
    <w:rsid w:val="009A0AC4"/>
    <w:rsid w:val="009A5483"/>
    <w:rsid w:val="009A6B81"/>
    <w:rsid w:val="009A6F42"/>
    <w:rsid w:val="009A7396"/>
    <w:rsid w:val="009A766A"/>
    <w:rsid w:val="009B0ABE"/>
    <w:rsid w:val="009B3BBF"/>
    <w:rsid w:val="009B5814"/>
    <w:rsid w:val="009B59BD"/>
    <w:rsid w:val="009B5BB9"/>
    <w:rsid w:val="009B6A07"/>
    <w:rsid w:val="009B6F44"/>
    <w:rsid w:val="009C05B9"/>
    <w:rsid w:val="009C0960"/>
    <w:rsid w:val="009C1658"/>
    <w:rsid w:val="009C189E"/>
    <w:rsid w:val="009C2144"/>
    <w:rsid w:val="009C3855"/>
    <w:rsid w:val="009C38F0"/>
    <w:rsid w:val="009C3D66"/>
    <w:rsid w:val="009C6894"/>
    <w:rsid w:val="009D0273"/>
    <w:rsid w:val="009D12B9"/>
    <w:rsid w:val="009D1758"/>
    <w:rsid w:val="009D1EAE"/>
    <w:rsid w:val="009D2307"/>
    <w:rsid w:val="009D29B9"/>
    <w:rsid w:val="009D468D"/>
    <w:rsid w:val="009D4EF8"/>
    <w:rsid w:val="009D605C"/>
    <w:rsid w:val="009D6C1D"/>
    <w:rsid w:val="009D6E5C"/>
    <w:rsid w:val="009E36AA"/>
    <w:rsid w:val="009E3A37"/>
    <w:rsid w:val="009E4C48"/>
    <w:rsid w:val="009E7191"/>
    <w:rsid w:val="009E72E5"/>
    <w:rsid w:val="009F0F81"/>
    <w:rsid w:val="009F1982"/>
    <w:rsid w:val="009F4443"/>
    <w:rsid w:val="009F5F3D"/>
    <w:rsid w:val="009F6F27"/>
    <w:rsid w:val="00A00172"/>
    <w:rsid w:val="00A00BB6"/>
    <w:rsid w:val="00A01A00"/>
    <w:rsid w:val="00A01E29"/>
    <w:rsid w:val="00A027B1"/>
    <w:rsid w:val="00A029E6"/>
    <w:rsid w:val="00A02EA6"/>
    <w:rsid w:val="00A0353D"/>
    <w:rsid w:val="00A0599B"/>
    <w:rsid w:val="00A0684A"/>
    <w:rsid w:val="00A07296"/>
    <w:rsid w:val="00A10CAA"/>
    <w:rsid w:val="00A11B63"/>
    <w:rsid w:val="00A1217A"/>
    <w:rsid w:val="00A13639"/>
    <w:rsid w:val="00A13783"/>
    <w:rsid w:val="00A14347"/>
    <w:rsid w:val="00A15348"/>
    <w:rsid w:val="00A16629"/>
    <w:rsid w:val="00A16A42"/>
    <w:rsid w:val="00A211B9"/>
    <w:rsid w:val="00A21C1C"/>
    <w:rsid w:val="00A238EC"/>
    <w:rsid w:val="00A24002"/>
    <w:rsid w:val="00A241E4"/>
    <w:rsid w:val="00A2705C"/>
    <w:rsid w:val="00A27324"/>
    <w:rsid w:val="00A301FF"/>
    <w:rsid w:val="00A33161"/>
    <w:rsid w:val="00A3560F"/>
    <w:rsid w:val="00A358E7"/>
    <w:rsid w:val="00A36F71"/>
    <w:rsid w:val="00A40025"/>
    <w:rsid w:val="00A460FD"/>
    <w:rsid w:val="00A47A00"/>
    <w:rsid w:val="00A50BBA"/>
    <w:rsid w:val="00A539C6"/>
    <w:rsid w:val="00A53D72"/>
    <w:rsid w:val="00A55D3D"/>
    <w:rsid w:val="00A5672D"/>
    <w:rsid w:val="00A60054"/>
    <w:rsid w:val="00A64DA1"/>
    <w:rsid w:val="00A65F34"/>
    <w:rsid w:val="00A67C96"/>
    <w:rsid w:val="00A73B82"/>
    <w:rsid w:val="00A75966"/>
    <w:rsid w:val="00A75FE2"/>
    <w:rsid w:val="00A77C0A"/>
    <w:rsid w:val="00A81413"/>
    <w:rsid w:val="00A814B0"/>
    <w:rsid w:val="00A81E5F"/>
    <w:rsid w:val="00A8300A"/>
    <w:rsid w:val="00A855E7"/>
    <w:rsid w:val="00A8743F"/>
    <w:rsid w:val="00A91B63"/>
    <w:rsid w:val="00A93217"/>
    <w:rsid w:val="00A94C08"/>
    <w:rsid w:val="00A9585E"/>
    <w:rsid w:val="00A974B8"/>
    <w:rsid w:val="00A97B44"/>
    <w:rsid w:val="00A97D55"/>
    <w:rsid w:val="00AA16E8"/>
    <w:rsid w:val="00AA2065"/>
    <w:rsid w:val="00AA428D"/>
    <w:rsid w:val="00AA52F4"/>
    <w:rsid w:val="00AA6049"/>
    <w:rsid w:val="00AA65FC"/>
    <w:rsid w:val="00AA7648"/>
    <w:rsid w:val="00AB0289"/>
    <w:rsid w:val="00AB0A01"/>
    <w:rsid w:val="00AB1079"/>
    <w:rsid w:val="00AB221A"/>
    <w:rsid w:val="00AB4D92"/>
    <w:rsid w:val="00AB4EC8"/>
    <w:rsid w:val="00AB6516"/>
    <w:rsid w:val="00AC1C27"/>
    <w:rsid w:val="00AC33AD"/>
    <w:rsid w:val="00AC4E06"/>
    <w:rsid w:val="00AC5CB1"/>
    <w:rsid w:val="00AD0EEE"/>
    <w:rsid w:val="00AD5682"/>
    <w:rsid w:val="00AE0CE4"/>
    <w:rsid w:val="00AE252F"/>
    <w:rsid w:val="00AE3E9D"/>
    <w:rsid w:val="00AE40DA"/>
    <w:rsid w:val="00AE4C8D"/>
    <w:rsid w:val="00AE4D14"/>
    <w:rsid w:val="00AE4D65"/>
    <w:rsid w:val="00AE644E"/>
    <w:rsid w:val="00AF0E54"/>
    <w:rsid w:val="00AF11C6"/>
    <w:rsid w:val="00AF1D90"/>
    <w:rsid w:val="00AF2CF8"/>
    <w:rsid w:val="00AF37C7"/>
    <w:rsid w:val="00AF5871"/>
    <w:rsid w:val="00AF663A"/>
    <w:rsid w:val="00B01E7E"/>
    <w:rsid w:val="00B021AF"/>
    <w:rsid w:val="00B059A2"/>
    <w:rsid w:val="00B05BAD"/>
    <w:rsid w:val="00B06505"/>
    <w:rsid w:val="00B077D0"/>
    <w:rsid w:val="00B1038C"/>
    <w:rsid w:val="00B119F5"/>
    <w:rsid w:val="00B1248E"/>
    <w:rsid w:val="00B15507"/>
    <w:rsid w:val="00B1628A"/>
    <w:rsid w:val="00B174F3"/>
    <w:rsid w:val="00B17A0A"/>
    <w:rsid w:val="00B17CE9"/>
    <w:rsid w:val="00B22C32"/>
    <w:rsid w:val="00B23F36"/>
    <w:rsid w:val="00B255D9"/>
    <w:rsid w:val="00B30A18"/>
    <w:rsid w:val="00B33CCE"/>
    <w:rsid w:val="00B342B0"/>
    <w:rsid w:val="00B34A85"/>
    <w:rsid w:val="00B36511"/>
    <w:rsid w:val="00B37498"/>
    <w:rsid w:val="00B40D70"/>
    <w:rsid w:val="00B41353"/>
    <w:rsid w:val="00B416FE"/>
    <w:rsid w:val="00B43BD5"/>
    <w:rsid w:val="00B43C4E"/>
    <w:rsid w:val="00B50084"/>
    <w:rsid w:val="00B51F5D"/>
    <w:rsid w:val="00B52016"/>
    <w:rsid w:val="00B531B6"/>
    <w:rsid w:val="00B541A7"/>
    <w:rsid w:val="00B54981"/>
    <w:rsid w:val="00B5516B"/>
    <w:rsid w:val="00B5581D"/>
    <w:rsid w:val="00B56378"/>
    <w:rsid w:val="00B56FB2"/>
    <w:rsid w:val="00B57314"/>
    <w:rsid w:val="00B57B36"/>
    <w:rsid w:val="00B602D6"/>
    <w:rsid w:val="00B618FE"/>
    <w:rsid w:val="00B61F0D"/>
    <w:rsid w:val="00B64762"/>
    <w:rsid w:val="00B662D4"/>
    <w:rsid w:val="00B674B4"/>
    <w:rsid w:val="00B67DA8"/>
    <w:rsid w:val="00B70577"/>
    <w:rsid w:val="00B70E04"/>
    <w:rsid w:val="00B72146"/>
    <w:rsid w:val="00B74031"/>
    <w:rsid w:val="00B746BD"/>
    <w:rsid w:val="00B74785"/>
    <w:rsid w:val="00B74F1B"/>
    <w:rsid w:val="00B7600F"/>
    <w:rsid w:val="00B7680D"/>
    <w:rsid w:val="00B80830"/>
    <w:rsid w:val="00B817C6"/>
    <w:rsid w:val="00B82144"/>
    <w:rsid w:val="00B82489"/>
    <w:rsid w:val="00B84583"/>
    <w:rsid w:val="00B84919"/>
    <w:rsid w:val="00B84EA7"/>
    <w:rsid w:val="00B8552F"/>
    <w:rsid w:val="00B86BAE"/>
    <w:rsid w:val="00B8763A"/>
    <w:rsid w:val="00B87B14"/>
    <w:rsid w:val="00B907C5"/>
    <w:rsid w:val="00B91074"/>
    <w:rsid w:val="00B9126D"/>
    <w:rsid w:val="00B929A9"/>
    <w:rsid w:val="00B929AC"/>
    <w:rsid w:val="00B9432C"/>
    <w:rsid w:val="00B9481D"/>
    <w:rsid w:val="00B9527E"/>
    <w:rsid w:val="00B9578C"/>
    <w:rsid w:val="00B95FFB"/>
    <w:rsid w:val="00BA0B71"/>
    <w:rsid w:val="00BA3756"/>
    <w:rsid w:val="00BA45C7"/>
    <w:rsid w:val="00BA607A"/>
    <w:rsid w:val="00BA68B1"/>
    <w:rsid w:val="00BB1C5F"/>
    <w:rsid w:val="00BB1F4C"/>
    <w:rsid w:val="00BB1FEE"/>
    <w:rsid w:val="00BB2261"/>
    <w:rsid w:val="00BB5801"/>
    <w:rsid w:val="00BB668B"/>
    <w:rsid w:val="00BB6E70"/>
    <w:rsid w:val="00BC02CE"/>
    <w:rsid w:val="00BC0653"/>
    <w:rsid w:val="00BC1967"/>
    <w:rsid w:val="00BC5C1E"/>
    <w:rsid w:val="00BC741A"/>
    <w:rsid w:val="00BC7BA4"/>
    <w:rsid w:val="00BC7D0A"/>
    <w:rsid w:val="00BC7DCA"/>
    <w:rsid w:val="00BD0394"/>
    <w:rsid w:val="00BD09B7"/>
    <w:rsid w:val="00BD1A7E"/>
    <w:rsid w:val="00BD2884"/>
    <w:rsid w:val="00BD3A08"/>
    <w:rsid w:val="00BD3F6A"/>
    <w:rsid w:val="00BD418E"/>
    <w:rsid w:val="00BD6074"/>
    <w:rsid w:val="00BD7451"/>
    <w:rsid w:val="00BD7517"/>
    <w:rsid w:val="00BD7FAE"/>
    <w:rsid w:val="00BE0BBE"/>
    <w:rsid w:val="00BE1B7B"/>
    <w:rsid w:val="00BE292E"/>
    <w:rsid w:val="00BE2E01"/>
    <w:rsid w:val="00BE45A9"/>
    <w:rsid w:val="00BE5DA7"/>
    <w:rsid w:val="00BE6ACD"/>
    <w:rsid w:val="00BE7FE1"/>
    <w:rsid w:val="00BF1F90"/>
    <w:rsid w:val="00BF2B2D"/>
    <w:rsid w:val="00BF403C"/>
    <w:rsid w:val="00BF6F3F"/>
    <w:rsid w:val="00C020E3"/>
    <w:rsid w:val="00C020FA"/>
    <w:rsid w:val="00C04490"/>
    <w:rsid w:val="00C06CE4"/>
    <w:rsid w:val="00C070F2"/>
    <w:rsid w:val="00C112B3"/>
    <w:rsid w:val="00C1184B"/>
    <w:rsid w:val="00C11C32"/>
    <w:rsid w:val="00C11F08"/>
    <w:rsid w:val="00C14464"/>
    <w:rsid w:val="00C14971"/>
    <w:rsid w:val="00C1637C"/>
    <w:rsid w:val="00C16475"/>
    <w:rsid w:val="00C20F73"/>
    <w:rsid w:val="00C21150"/>
    <w:rsid w:val="00C213AC"/>
    <w:rsid w:val="00C21B3E"/>
    <w:rsid w:val="00C21D6C"/>
    <w:rsid w:val="00C22F9C"/>
    <w:rsid w:val="00C23E68"/>
    <w:rsid w:val="00C246F9"/>
    <w:rsid w:val="00C27122"/>
    <w:rsid w:val="00C30970"/>
    <w:rsid w:val="00C31AB3"/>
    <w:rsid w:val="00C32C31"/>
    <w:rsid w:val="00C35F3E"/>
    <w:rsid w:val="00C36133"/>
    <w:rsid w:val="00C3620A"/>
    <w:rsid w:val="00C36769"/>
    <w:rsid w:val="00C37A3E"/>
    <w:rsid w:val="00C42F08"/>
    <w:rsid w:val="00C43238"/>
    <w:rsid w:val="00C440F7"/>
    <w:rsid w:val="00C46563"/>
    <w:rsid w:val="00C46FFC"/>
    <w:rsid w:val="00C50CF5"/>
    <w:rsid w:val="00C512A8"/>
    <w:rsid w:val="00C523C0"/>
    <w:rsid w:val="00C52D54"/>
    <w:rsid w:val="00C5344D"/>
    <w:rsid w:val="00C5400B"/>
    <w:rsid w:val="00C552A4"/>
    <w:rsid w:val="00C55762"/>
    <w:rsid w:val="00C562E5"/>
    <w:rsid w:val="00C566C6"/>
    <w:rsid w:val="00C57AA9"/>
    <w:rsid w:val="00C60A6D"/>
    <w:rsid w:val="00C60AAB"/>
    <w:rsid w:val="00C62017"/>
    <w:rsid w:val="00C64885"/>
    <w:rsid w:val="00C726B1"/>
    <w:rsid w:val="00C74979"/>
    <w:rsid w:val="00C75935"/>
    <w:rsid w:val="00C77352"/>
    <w:rsid w:val="00C802F8"/>
    <w:rsid w:val="00C821D9"/>
    <w:rsid w:val="00C82312"/>
    <w:rsid w:val="00C83480"/>
    <w:rsid w:val="00C83F3C"/>
    <w:rsid w:val="00C8672C"/>
    <w:rsid w:val="00C87723"/>
    <w:rsid w:val="00C91190"/>
    <w:rsid w:val="00C914C1"/>
    <w:rsid w:val="00C930D4"/>
    <w:rsid w:val="00C9764D"/>
    <w:rsid w:val="00C97BF5"/>
    <w:rsid w:val="00CA3F56"/>
    <w:rsid w:val="00CA5426"/>
    <w:rsid w:val="00CA57C7"/>
    <w:rsid w:val="00CA60A3"/>
    <w:rsid w:val="00CA768B"/>
    <w:rsid w:val="00CB0379"/>
    <w:rsid w:val="00CB28E6"/>
    <w:rsid w:val="00CB4A7F"/>
    <w:rsid w:val="00CB56BD"/>
    <w:rsid w:val="00CB6D67"/>
    <w:rsid w:val="00CB7058"/>
    <w:rsid w:val="00CC08F5"/>
    <w:rsid w:val="00CC0D4C"/>
    <w:rsid w:val="00CC1036"/>
    <w:rsid w:val="00CC1F8F"/>
    <w:rsid w:val="00CC27AC"/>
    <w:rsid w:val="00CC3ACB"/>
    <w:rsid w:val="00CC5BF5"/>
    <w:rsid w:val="00CC6890"/>
    <w:rsid w:val="00CC713F"/>
    <w:rsid w:val="00CC7912"/>
    <w:rsid w:val="00CC7C20"/>
    <w:rsid w:val="00CC7FE4"/>
    <w:rsid w:val="00CD1312"/>
    <w:rsid w:val="00CD360F"/>
    <w:rsid w:val="00CD3826"/>
    <w:rsid w:val="00CD3B0D"/>
    <w:rsid w:val="00CD3CDF"/>
    <w:rsid w:val="00CD3FCE"/>
    <w:rsid w:val="00CD4267"/>
    <w:rsid w:val="00CD5253"/>
    <w:rsid w:val="00CD55F8"/>
    <w:rsid w:val="00CD5943"/>
    <w:rsid w:val="00CD5DCF"/>
    <w:rsid w:val="00CD7E04"/>
    <w:rsid w:val="00CE2563"/>
    <w:rsid w:val="00CE55B0"/>
    <w:rsid w:val="00CE6A4A"/>
    <w:rsid w:val="00CE7235"/>
    <w:rsid w:val="00CF0064"/>
    <w:rsid w:val="00CF087F"/>
    <w:rsid w:val="00CF1FBF"/>
    <w:rsid w:val="00CF35AF"/>
    <w:rsid w:val="00CF4AA5"/>
    <w:rsid w:val="00CF5718"/>
    <w:rsid w:val="00CF592A"/>
    <w:rsid w:val="00CF751B"/>
    <w:rsid w:val="00CF75E9"/>
    <w:rsid w:val="00CF7CDE"/>
    <w:rsid w:val="00D0169F"/>
    <w:rsid w:val="00D01BC2"/>
    <w:rsid w:val="00D01F0E"/>
    <w:rsid w:val="00D0240C"/>
    <w:rsid w:val="00D029F6"/>
    <w:rsid w:val="00D04F32"/>
    <w:rsid w:val="00D05847"/>
    <w:rsid w:val="00D06D1F"/>
    <w:rsid w:val="00D07234"/>
    <w:rsid w:val="00D07939"/>
    <w:rsid w:val="00D079F7"/>
    <w:rsid w:val="00D07CC5"/>
    <w:rsid w:val="00D10253"/>
    <w:rsid w:val="00D1267D"/>
    <w:rsid w:val="00D13052"/>
    <w:rsid w:val="00D150F5"/>
    <w:rsid w:val="00D1539B"/>
    <w:rsid w:val="00D16A33"/>
    <w:rsid w:val="00D215AF"/>
    <w:rsid w:val="00D22C77"/>
    <w:rsid w:val="00D22DAE"/>
    <w:rsid w:val="00D26C0F"/>
    <w:rsid w:val="00D26F5C"/>
    <w:rsid w:val="00D27721"/>
    <w:rsid w:val="00D30BA1"/>
    <w:rsid w:val="00D30D31"/>
    <w:rsid w:val="00D337E8"/>
    <w:rsid w:val="00D347C2"/>
    <w:rsid w:val="00D34864"/>
    <w:rsid w:val="00D34A34"/>
    <w:rsid w:val="00D34C2F"/>
    <w:rsid w:val="00D353AB"/>
    <w:rsid w:val="00D3565E"/>
    <w:rsid w:val="00D35826"/>
    <w:rsid w:val="00D372CF"/>
    <w:rsid w:val="00D376D7"/>
    <w:rsid w:val="00D41084"/>
    <w:rsid w:val="00D41507"/>
    <w:rsid w:val="00D43314"/>
    <w:rsid w:val="00D45CF0"/>
    <w:rsid w:val="00D46926"/>
    <w:rsid w:val="00D469F5"/>
    <w:rsid w:val="00D476AC"/>
    <w:rsid w:val="00D50030"/>
    <w:rsid w:val="00D50CD7"/>
    <w:rsid w:val="00D51B8C"/>
    <w:rsid w:val="00D5396A"/>
    <w:rsid w:val="00D55979"/>
    <w:rsid w:val="00D56346"/>
    <w:rsid w:val="00D571BB"/>
    <w:rsid w:val="00D57748"/>
    <w:rsid w:val="00D57831"/>
    <w:rsid w:val="00D608B9"/>
    <w:rsid w:val="00D619C3"/>
    <w:rsid w:val="00D61B48"/>
    <w:rsid w:val="00D6265F"/>
    <w:rsid w:val="00D63C2B"/>
    <w:rsid w:val="00D70138"/>
    <w:rsid w:val="00D7035C"/>
    <w:rsid w:val="00D71DA7"/>
    <w:rsid w:val="00D71DB5"/>
    <w:rsid w:val="00D7272F"/>
    <w:rsid w:val="00D7443F"/>
    <w:rsid w:val="00D75D88"/>
    <w:rsid w:val="00D75EDA"/>
    <w:rsid w:val="00D80687"/>
    <w:rsid w:val="00D80716"/>
    <w:rsid w:val="00D80975"/>
    <w:rsid w:val="00D812A3"/>
    <w:rsid w:val="00D8267E"/>
    <w:rsid w:val="00D82EEF"/>
    <w:rsid w:val="00D83A4B"/>
    <w:rsid w:val="00D84D03"/>
    <w:rsid w:val="00D867C7"/>
    <w:rsid w:val="00D87704"/>
    <w:rsid w:val="00D87818"/>
    <w:rsid w:val="00D91C88"/>
    <w:rsid w:val="00D97204"/>
    <w:rsid w:val="00DA0618"/>
    <w:rsid w:val="00DA07D4"/>
    <w:rsid w:val="00DA152B"/>
    <w:rsid w:val="00DA1697"/>
    <w:rsid w:val="00DA2224"/>
    <w:rsid w:val="00DA289A"/>
    <w:rsid w:val="00DA6714"/>
    <w:rsid w:val="00DA6AB4"/>
    <w:rsid w:val="00DB0B8E"/>
    <w:rsid w:val="00DB2AC6"/>
    <w:rsid w:val="00DB477B"/>
    <w:rsid w:val="00DB48E0"/>
    <w:rsid w:val="00DB5F5F"/>
    <w:rsid w:val="00DC1448"/>
    <w:rsid w:val="00DC2D75"/>
    <w:rsid w:val="00DC31B2"/>
    <w:rsid w:val="00DC321D"/>
    <w:rsid w:val="00DC3D8D"/>
    <w:rsid w:val="00DC5121"/>
    <w:rsid w:val="00DC664F"/>
    <w:rsid w:val="00DC66E8"/>
    <w:rsid w:val="00DC795F"/>
    <w:rsid w:val="00DC7B28"/>
    <w:rsid w:val="00DC7DF9"/>
    <w:rsid w:val="00DD0971"/>
    <w:rsid w:val="00DD2ACC"/>
    <w:rsid w:val="00DD3138"/>
    <w:rsid w:val="00DD590B"/>
    <w:rsid w:val="00DD5C35"/>
    <w:rsid w:val="00DD5E14"/>
    <w:rsid w:val="00DE0C83"/>
    <w:rsid w:val="00DE12C1"/>
    <w:rsid w:val="00DE23F4"/>
    <w:rsid w:val="00DE2A64"/>
    <w:rsid w:val="00DE2AA9"/>
    <w:rsid w:val="00DE2E31"/>
    <w:rsid w:val="00DE4067"/>
    <w:rsid w:val="00DE4073"/>
    <w:rsid w:val="00DE5505"/>
    <w:rsid w:val="00DE7DA3"/>
    <w:rsid w:val="00DF0C45"/>
    <w:rsid w:val="00DF116D"/>
    <w:rsid w:val="00DF1F60"/>
    <w:rsid w:val="00DF4339"/>
    <w:rsid w:val="00DF44C8"/>
    <w:rsid w:val="00DF4883"/>
    <w:rsid w:val="00DF48A3"/>
    <w:rsid w:val="00DF6F8E"/>
    <w:rsid w:val="00DF71B2"/>
    <w:rsid w:val="00DF7EC4"/>
    <w:rsid w:val="00E0026E"/>
    <w:rsid w:val="00E00D4A"/>
    <w:rsid w:val="00E01123"/>
    <w:rsid w:val="00E02635"/>
    <w:rsid w:val="00E04017"/>
    <w:rsid w:val="00E063AA"/>
    <w:rsid w:val="00E11DDC"/>
    <w:rsid w:val="00E15710"/>
    <w:rsid w:val="00E15B4C"/>
    <w:rsid w:val="00E206B4"/>
    <w:rsid w:val="00E2284B"/>
    <w:rsid w:val="00E23CBC"/>
    <w:rsid w:val="00E253BA"/>
    <w:rsid w:val="00E255EE"/>
    <w:rsid w:val="00E260C4"/>
    <w:rsid w:val="00E277BB"/>
    <w:rsid w:val="00E27982"/>
    <w:rsid w:val="00E33778"/>
    <w:rsid w:val="00E337FE"/>
    <w:rsid w:val="00E345C1"/>
    <w:rsid w:val="00E345E8"/>
    <w:rsid w:val="00E36366"/>
    <w:rsid w:val="00E36F4D"/>
    <w:rsid w:val="00E37569"/>
    <w:rsid w:val="00E40C1B"/>
    <w:rsid w:val="00E43646"/>
    <w:rsid w:val="00E43C25"/>
    <w:rsid w:val="00E47902"/>
    <w:rsid w:val="00E47C18"/>
    <w:rsid w:val="00E504F2"/>
    <w:rsid w:val="00E52F05"/>
    <w:rsid w:val="00E5529A"/>
    <w:rsid w:val="00E574AB"/>
    <w:rsid w:val="00E57AC0"/>
    <w:rsid w:val="00E60459"/>
    <w:rsid w:val="00E6397A"/>
    <w:rsid w:val="00E67C7E"/>
    <w:rsid w:val="00E704AD"/>
    <w:rsid w:val="00E70EE3"/>
    <w:rsid w:val="00E7282E"/>
    <w:rsid w:val="00E738C0"/>
    <w:rsid w:val="00E73E3B"/>
    <w:rsid w:val="00E80036"/>
    <w:rsid w:val="00E80F9D"/>
    <w:rsid w:val="00E818DF"/>
    <w:rsid w:val="00E828C6"/>
    <w:rsid w:val="00E83924"/>
    <w:rsid w:val="00E83F50"/>
    <w:rsid w:val="00E85ED6"/>
    <w:rsid w:val="00E86DAE"/>
    <w:rsid w:val="00E879E0"/>
    <w:rsid w:val="00E90543"/>
    <w:rsid w:val="00E90D1C"/>
    <w:rsid w:val="00E9100B"/>
    <w:rsid w:val="00E92D44"/>
    <w:rsid w:val="00E935DE"/>
    <w:rsid w:val="00E96316"/>
    <w:rsid w:val="00E96CE8"/>
    <w:rsid w:val="00E96D92"/>
    <w:rsid w:val="00EA005C"/>
    <w:rsid w:val="00EA0BB2"/>
    <w:rsid w:val="00EA2FB3"/>
    <w:rsid w:val="00EA31CB"/>
    <w:rsid w:val="00EA41BA"/>
    <w:rsid w:val="00EA4552"/>
    <w:rsid w:val="00EA4C55"/>
    <w:rsid w:val="00EA505E"/>
    <w:rsid w:val="00EA7C79"/>
    <w:rsid w:val="00EB06BD"/>
    <w:rsid w:val="00EB0A6C"/>
    <w:rsid w:val="00EB1AD4"/>
    <w:rsid w:val="00EB4A69"/>
    <w:rsid w:val="00EB63F2"/>
    <w:rsid w:val="00EB7BB5"/>
    <w:rsid w:val="00EC4C9E"/>
    <w:rsid w:val="00EC4DA2"/>
    <w:rsid w:val="00EC6B60"/>
    <w:rsid w:val="00ED005E"/>
    <w:rsid w:val="00ED03EB"/>
    <w:rsid w:val="00ED0F23"/>
    <w:rsid w:val="00ED25D6"/>
    <w:rsid w:val="00ED3A10"/>
    <w:rsid w:val="00ED3E5F"/>
    <w:rsid w:val="00ED3F94"/>
    <w:rsid w:val="00ED63EB"/>
    <w:rsid w:val="00ED7BD9"/>
    <w:rsid w:val="00EE042D"/>
    <w:rsid w:val="00EE05EF"/>
    <w:rsid w:val="00EE1B89"/>
    <w:rsid w:val="00EE23CC"/>
    <w:rsid w:val="00EE3022"/>
    <w:rsid w:val="00EE6872"/>
    <w:rsid w:val="00EE6F2C"/>
    <w:rsid w:val="00EF03D3"/>
    <w:rsid w:val="00EF1BF6"/>
    <w:rsid w:val="00EF31BD"/>
    <w:rsid w:val="00EF5BC0"/>
    <w:rsid w:val="00EF5C37"/>
    <w:rsid w:val="00F019C1"/>
    <w:rsid w:val="00F02780"/>
    <w:rsid w:val="00F031B5"/>
    <w:rsid w:val="00F04DD3"/>
    <w:rsid w:val="00F06156"/>
    <w:rsid w:val="00F06DEC"/>
    <w:rsid w:val="00F105E9"/>
    <w:rsid w:val="00F145F0"/>
    <w:rsid w:val="00F148EE"/>
    <w:rsid w:val="00F15AF7"/>
    <w:rsid w:val="00F16CF7"/>
    <w:rsid w:val="00F20486"/>
    <w:rsid w:val="00F20519"/>
    <w:rsid w:val="00F20526"/>
    <w:rsid w:val="00F21253"/>
    <w:rsid w:val="00F21545"/>
    <w:rsid w:val="00F21D98"/>
    <w:rsid w:val="00F2295B"/>
    <w:rsid w:val="00F23E4D"/>
    <w:rsid w:val="00F249EB"/>
    <w:rsid w:val="00F25D49"/>
    <w:rsid w:val="00F27036"/>
    <w:rsid w:val="00F311F1"/>
    <w:rsid w:val="00F31F19"/>
    <w:rsid w:val="00F3329E"/>
    <w:rsid w:val="00F3455B"/>
    <w:rsid w:val="00F355AC"/>
    <w:rsid w:val="00F360B3"/>
    <w:rsid w:val="00F37B8B"/>
    <w:rsid w:val="00F37D8F"/>
    <w:rsid w:val="00F41984"/>
    <w:rsid w:val="00F41A0C"/>
    <w:rsid w:val="00F41F22"/>
    <w:rsid w:val="00F420D9"/>
    <w:rsid w:val="00F42A33"/>
    <w:rsid w:val="00F42C63"/>
    <w:rsid w:val="00F43D0B"/>
    <w:rsid w:val="00F44418"/>
    <w:rsid w:val="00F4476B"/>
    <w:rsid w:val="00F4500E"/>
    <w:rsid w:val="00F45555"/>
    <w:rsid w:val="00F46E9D"/>
    <w:rsid w:val="00F47167"/>
    <w:rsid w:val="00F47B42"/>
    <w:rsid w:val="00F51C1C"/>
    <w:rsid w:val="00F53446"/>
    <w:rsid w:val="00F53719"/>
    <w:rsid w:val="00F53BFB"/>
    <w:rsid w:val="00F55BDE"/>
    <w:rsid w:val="00F560FB"/>
    <w:rsid w:val="00F57289"/>
    <w:rsid w:val="00F60EB7"/>
    <w:rsid w:val="00F61717"/>
    <w:rsid w:val="00F6312C"/>
    <w:rsid w:val="00F63157"/>
    <w:rsid w:val="00F67DD2"/>
    <w:rsid w:val="00F72AAA"/>
    <w:rsid w:val="00F72C0D"/>
    <w:rsid w:val="00F74064"/>
    <w:rsid w:val="00F74812"/>
    <w:rsid w:val="00F74CF1"/>
    <w:rsid w:val="00F80357"/>
    <w:rsid w:val="00F80518"/>
    <w:rsid w:val="00F80C16"/>
    <w:rsid w:val="00F817CD"/>
    <w:rsid w:val="00F84BC1"/>
    <w:rsid w:val="00F84E72"/>
    <w:rsid w:val="00F86544"/>
    <w:rsid w:val="00F87641"/>
    <w:rsid w:val="00F9295A"/>
    <w:rsid w:val="00F94693"/>
    <w:rsid w:val="00F949D4"/>
    <w:rsid w:val="00F95270"/>
    <w:rsid w:val="00F95B3B"/>
    <w:rsid w:val="00F96D23"/>
    <w:rsid w:val="00FB0C8B"/>
    <w:rsid w:val="00FB1CF1"/>
    <w:rsid w:val="00FB2F86"/>
    <w:rsid w:val="00FB4349"/>
    <w:rsid w:val="00FB5078"/>
    <w:rsid w:val="00FB5BD3"/>
    <w:rsid w:val="00FB65EE"/>
    <w:rsid w:val="00FB6B43"/>
    <w:rsid w:val="00FB7FDB"/>
    <w:rsid w:val="00FC0975"/>
    <w:rsid w:val="00FC1E64"/>
    <w:rsid w:val="00FC583B"/>
    <w:rsid w:val="00FC5BF2"/>
    <w:rsid w:val="00FD19ED"/>
    <w:rsid w:val="00FD31EF"/>
    <w:rsid w:val="00FD5EA5"/>
    <w:rsid w:val="00FD6557"/>
    <w:rsid w:val="00FD7045"/>
    <w:rsid w:val="00FD7773"/>
    <w:rsid w:val="00FE26FD"/>
    <w:rsid w:val="00FE3A5F"/>
    <w:rsid w:val="00FE3FAD"/>
    <w:rsid w:val="00FE5565"/>
    <w:rsid w:val="00FE7D16"/>
    <w:rsid w:val="00FF1F73"/>
    <w:rsid w:val="00FF4760"/>
    <w:rsid w:val="00FF62FB"/>
    <w:rsid w:val="00FF7E6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64B9FF-6C11-4957-8BDB-3BE4AF5BE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4A98"/>
    <w:pPr>
      <w:spacing w:after="160" w:line="259" w:lineRule="auto"/>
    </w:pPr>
    <w:rPr>
      <w:sz w:val="22"/>
      <w:szCs w:val="22"/>
      <w:lang w:eastAsia="en-US"/>
    </w:rPr>
  </w:style>
  <w:style w:type="paragraph" w:styleId="Nadpis1">
    <w:name w:val="heading 1"/>
    <w:aliases w:val="Návrh"/>
    <w:basedOn w:val="Normln"/>
    <w:next w:val="Normln"/>
    <w:link w:val="Nadpis1Char"/>
    <w:qFormat/>
    <w:rsid w:val="00EA7C79"/>
    <w:pPr>
      <w:keepNext/>
      <w:spacing w:after="0" w:line="240" w:lineRule="auto"/>
      <w:jc w:val="center"/>
      <w:outlineLvl w:val="0"/>
    </w:pPr>
    <w:rPr>
      <w:rFonts w:ascii="Arial" w:eastAsia="Times New Roman" w:hAnsi="Arial"/>
      <w:b/>
      <w:bCs/>
      <w:sz w:val="24"/>
      <w:szCs w:val="24"/>
      <w:lang w:val="x-none" w:eastAsia="x-none"/>
    </w:rPr>
  </w:style>
  <w:style w:type="paragraph" w:styleId="Nadpis2">
    <w:name w:val="heading 2"/>
    <w:aliases w:val="Odrážka"/>
    <w:basedOn w:val="Normln"/>
    <w:next w:val="Normln"/>
    <w:link w:val="Nadpis2Char"/>
    <w:qFormat/>
    <w:rsid w:val="00EA7C79"/>
    <w:pPr>
      <w:keepNext/>
      <w:spacing w:after="0" w:line="240" w:lineRule="auto"/>
      <w:outlineLvl w:val="1"/>
    </w:pPr>
    <w:rPr>
      <w:rFonts w:ascii="Arial" w:eastAsia="Times New Roman" w:hAnsi="Arial"/>
      <w:b/>
      <w:bCs/>
      <w:caps/>
      <w:sz w:val="24"/>
      <w:szCs w:val="24"/>
      <w:lang w:val="x-none" w:eastAsia="x-none"/>
    </w:rPr>
  </w:style>
  <w:style w:type="paragraph" w:styleId="Nadpis3">
    <w:name w:val="heading 3"/>
    <w:aliases w:val="Odůvodnění"/>
    <w:basedOn w:val="Normln"/>
    <w:next w:val="Normln"/>
    <w:link w:val="Nadpis3Char"/>
    <w:uiPriority w:val="9"/>
    <w:qFormat/>
    <w:rsid w:val="00D50CD7"/>
    <w:pPr>
      <w:keepNext/>
      <w:spacing w:after="0" w:line="240" w:lineRule="auto"/>
      <w:outlineLvl w:val="2"/>
    </w:pPr>
    <w:rPr>
      <w:rFonts w:ascii="Times New Roman" w:eastAsia="Times New Roman" w:hAnsi="Times New Roman"/>
      <w:sz w:val="24"/>
      <w:szCs w:val="20"/>
      <w:lang w:val="en-US" w:eastAsia="cs-CZ"/>
    </w:rPr>
  </w:style>
  <w:style w:type="paragraph" w:styleId="Nadpis4">
    <w:name w:val="heading 4"/>
    <w:basedOn w:val="Normln"/>
    <w:link w:val="Nadpis4Char"/>
    <w:qFormat/>
    <w:rsid w:val="00EA7C79"/>
    <w:pPr>
      <w:tabs>
        <w:tab w:val="num" w:pos="284"/>
      </w:tabs>
      <w:spacing w:after="0" w:line="264" w:lineRule="auto"/>
      <w:ind w:left="284" w:hanging="114"/>
      <w:jc w:val="both"/>
      <w:outlineLvl w:val="3"/>
    </w:pPr>
    <w:rPr>
      <w:rFonts w:eastAsia="Times New Roman"/>
      <w:szCs w:val="20"/>
      <w:lang w:val="x-none" w:eastAsia="x-none"/>
    </w:rPr>
  </w:style>
  <w:style w:type="paragraph" w:styleId="Nadpis5">
    <w:name w:val="heading 5"/>
    <w:basedOn w:val="Normln"/>
    <w:link w:val="Nadpis5Char"/>
    <w:qFormat/>
    <w:rsid w:val="00EA7C79"/>
    <w:pPr>
      <w:tabs>
        <w:tab w:val="num" w:pos="567"/>
      </w:tabs>
      <w:spacing w:after="0" w:line="264" w:lineRule="auto"/>
      <w:ind w:left="567" w:hanging="113"/>
      <w:jc w:val="both"/>
      <w:outlineLvl w:val="4"/>
    </w:pPr>
    <w:rPr>
      <w:rFonts w:eastAsia="Times New Roman"/>
      <w:szCs w:val="20"/>
      <w:lang w:val="x-none" w:eastAsia="x-none"/>
    </w:rPr>
  </w:style>
  <w:style w:type="paragraph" w:styleId="Nadpis6">
    <w:name w:val="heading 6"/>
    <w:aliases w:val="Paragraf"/>
    <w:basedOn w:val="Normln"/>
    <w:next w:val="Nadpis7"/>
    <w:link w:val="Nadpis6Char"/>
    <w:qFormat/>
    <w:rsid w:val="00EA7C79"/>
    <w:pPr>
      <w:spacing w:before="120" w:after="120" w:line="264" w:lineRule="auto"/>
      <w:jc w:val="center"/>
      <w:outlineLvl w:val="5"/>
    </w:pPr>
    <w:rPr>
      <w:rFonts w:eastAsia="Times New Roman"/>
      <w:szCs w:val="20"/>
      <w:lang w:val="x-none" w:eastAsia="x-none"/>
    </w:rPr>
  </w:style>
  <w:style w:type="paragraph" w:styleId="Nadpis7">
    <w:name w:val="heading 7"/>
    <w:aliases w:val="Odstavec"/>
    <w:basedOn w:val="Normln"/>
    <w:link w:val="Nadpis7Char"/>
    <w:qFormat/>
    <w:rsid w:val="00EA7C79"/>
    <w:pPr>
      <w:tabs>
        <w:tab w:val="num" w:pos="644"/>
      </w:tabs>
      <w:spacing w:after="0" w:line="264" w:lineRule="auto"/>
      <w:ind w:firstLine="284"/>
      <w:jc w:val="both"/>
      <w:outlineLvl w:val="6"/>
    </w:pPr>
    <w:rPr>
      <w:rFonts w:eastAsia="Times New Roman"/>
      <w:szCs w:val="20"/>
      <w:lang w:val="x-none" w:eastAsia="x-none"/>
    </w:rPr>
  </w:style>
  <w:style w:type="paragraph" w:styleId="Nadpis8">
    <w:name w:val="heading 8"/>
    <w:aliases w:val="Písmeno"/>
    <w:basedOn w:val="Normln"/>
    <w:link w:val="Nadpis8Char"/>
    <w:qFormat/>
    <w:rsid w:val="00EA7C79"/>
    <w:pPr>
      <w:tabs>
        <w:tab w:val="num" w:pos="170"/>
      </w:tabs>
      <w:spacing w:after="0" w:line="264" w:lineRule="auto"/>
      <w:ind w:left="170" w:hanging="57"/>
      <w:jc w:val="both"/>
      <w:outlineLvl w:val="7"/>
    </w:pPr>
    <w:rPr>
      <w:rFonts w:eastAsia="Times New Roman"/>
      <w:szCs w:val="20"/>
      <w:lang w:val="x-none" w:eastAsia="x-none"/>
    </w:rPr>
  </w:style>
  <w:style w:type="paragraph" w:styleId="Nadpis9">
    <w:name w:val="heading 9"/>
    <w:aliases w:val="Bod"/>
    <w:basedOn w:val="Normln"/>
    <w:link w:val="Nadpis9Char"/>
    <w:qFormat/>
    <w:rsid w:val="00EA7C79"/>
    <w:pPr>
      <w:tabs>
        <w:tab w:val="num" w:pos="567"/>
      </w:tabs>
      <w:spacing w:after="0" w:line="264" w:lineRule="auto"/>
      <w:ind w:left="567" w:hanging="113"/>
      <w:jc w:val="both"/>
      <w:outlineLvl w:val="8"/>
    </w:pPr>
    <w:rPr>
      <w:rFonts w:eastAsia="Times New Roman"/>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FE26FD"/>
    <w:pPr>
      <w:ind w:left="720"/>
      <w:contextualSpacing/>
    </w:pPr>
  </w:style>
  <w:style w:type="character" w:customStyle="1" w:styleId="OdstavecseseznamemChar">
    <w:name w:val="Odstavec se seznamem Char"/>
    <w:basedOn w:val="Standardnpsmoodstavce"/>
    <w:link w:val="Odstavecseseznamem"/>
    <w:uiPriority w:val="34"/>
    <w:rsid w:val="0061231A"/>
  </w:style>
  <w:style w:type="paragraph" w:styleId="Textpoznpodarou">
    <w:name w:val="footnote text"/>
    <w:basedOn w:val="Normln"/>
    <w:link w:val="TextpoznpodarouChar"/>
    <w:unhideWhenUsed/>
    <w:rsid w:val="00CB6D67"/>
    <w:pPr>
      <w:spacing w:after="0" w:line="240" w:lineRule="auto"/>
    </w:pPr>
    <w:rPr>
      <w:sz w:val="20"/>
      <w:szCs w:val="20"/>
      <w:lang w:val="x-none" w:eastAsia="x-none"/>
    </w:rPr>
  </w:style>
  <w:style w:type="character" w:customStyle="1" w:styleId="TextpoznpodarouChar">
    <w:name w:val="Text pozn. pod čarou Char"/>
    <w:link w:val="Textpoznpodarou"/>
    <w:rsid w:val="00CB6D67"/>
    <w:rPr>
      <w:sz w:val="20"/>
      <w:szCs w:val="20"/>
    </w:rPr>
  </w:style>
  <w:style w:type="paragraph" w:styleId="Textkomente">
    <w:name w:val="annotation text"/>
    <w:basedOn w:val="Normln"/>
    <w:link w:val="TextkomenteChar"/>
    <w:uiPriority w:val="99"/>
    <w:unhideWhenUsed/>
    <w:rsid w:val="004A2AC1"/>
    <w:pPr>
      <w:spacing w:line="240" w:lineRule="auto"/>
    </w:pPr>
    <w:rPr>
      <w:sz w:val="20"/>
      <w:szCs w:val="20"/>
      <w:lang w:val="x-none" w:eastAsia="x-none"/>
    </w:rPr>
  </w:style>
  <w:style w:type="character" w:customStyle="1" w:styleId="TextkomenteChar">
    <w:name w:val="Text komentáře Char"/>
    <w:link w:val="Textkomente"/>
    <w:uiPriority w:val="99"/>
    <w:rsid w:val="004A2AC1"/>
    <w:rPr>
      <w:sz w:val="20"/>
      <w:szCs w:val="20"/>
    </w:rPr>
  </w:style>
  <w:style w:type="paragraph" w:styleId="Textbubliny">
    <w:name w:val="Balloon Text"/>
    <w:basedOn w:val="Normln"/>
    <w:link w:val="TextbublinyChar"/>
    <w:uiPriority w:val="99"/>
    <w:semiHidden/>
    <w:unhideWhenUsed/>
    <w:rsid w:val="004E39D0"/>
    <w:pPr>
      <w:spacing w:after="0" w:line="240" w:lineRule="auto"/>
    </w:pPr>
    <w:rPr>
      <w:rFonts w:ascii="Segoe UI" w:hAnsi="Segoe UI"/>
      <w:sz w:val="18"/>
      <w:szCs w:val="18"/>
      <w:lang w:val="x-none" w:eastAsia="x-none"/>
    </w:rPr>
  </w:style>
  <w:style w:type="character" w:customStyle="1" w:styleId="TextbublinyChar">
    <w:name w:val="Text bubliny Char"/>
    <w:link w:val="Textbubliny"/>
    <w:uiPriority w:val="99"/>
    <w:semiHidden/>
    <w:rsid w:val="004E39D0"/>
    <w:rPr>
      <w:rFonts w:ascii="Segoe UI" w:hAnsi="Segoe UI" w:cs="Segoe UI"/>
      <w:sz w:val="18"/>
      <w:szCs w:val="18"/>
    </w:rPr>
  </w:style>
  <w:style w:type="paragraph" w:customStyle="1" w:styleId="Styl1">
    <w:name w:val="Styl1"/>
    <w:basedOn w:val="Normln"/>
    <w:link w:val="Styl1Char"/>
    <w:qFormat/>
    <w:rsid w:val="0030587F"/>
    <w:pPr>
      <w:spacing w:before="240" w:line="276" w:lineRule="auto"/>
      <w:ind w:firstLine="360"/>
      <w:jc w:val="both"/>
    </w:pPr>
    <w:rPr>
      <w:rFonts w:ascii="Times New Roman" w:hAnsi="Times New Roman"/>
      <w:sz w:val="20"/>
      <w:szCs w:val="20"/>
      <w:lang w:val="x-none" w:eastAsia="x-none"/>
    </w:rPr>
  </w:style>
  <w:style w:type="character" w:customStyle="1" w:styleId="Styl1Char">
    <w:name w:val="Styl1 Char"/>
    <w:link w:val="Styl1"/>
    <w:rsid w:val="0030587F"/>
    <w:rPr>
      <w:rFonts w:ascii="Times New Roman" w:hAnsi="Times New Roman" w:cs="Times New Roman"/>
    </w:rPr>
  </w:style>
  <w:style w:type="paragraph" w:customStyle="1" w:styleId="Textodstavce">
    <w:name w:val="Text odstavce"/>
    <w:basedOn w:val="Normln"/>
    <w:rsid w:val="00834B1F"/>
    <w:pPr>
      <w:spacing w:before="240" w:after="0" w:line="240" w:lineRule="auto"/>
      <w:jc w:val="both"/>
    </w:pPr>
    <w:rPr>
      <w:rFonts w:ascii="Times New Roman" w:eastAsia="Times New Roman" w:hAnsi="Times New Roman"/>
      <w:sz w:val="24"/>
      <w:szCs w:val="20"/>
      <w:lang w:eastAsia="cs-CZ"/>
    </w:rPr>
  </w:style>
  <w:style w:type="paragraph" w:styleId="Prosttext">
    <w:name w:val="Plain Text"/>
    <w:basedOn w:val="Normln"/>
    <w:link w:val="ProsttextChar"/>
    <w:rsid w:val="00635B9A"/>
    <w:pPr>
      <w:spacing w:after="0" w:line="240" w:lineRule="auto"/>
    </w:pPr>
    <w:rPr>
      <w:rFonts w:ascii="Courier New" w:eastAsia="Times New Roman" w:hAnsi="Courier New"/>
      <w:sz w:val="20"/>
      <w:szCs w:val="20"/>
      <w:lang w:val="en-US" w:eastAsia="cs-CZ"/>
    </w:rPr>
  </w:style>
  <w:style w:type="character" w:customStyle="1" w:styleId="ProsttextChar">
    <w:name w:val="Prostý text Char"/>
    <w:link w:val="Prosttext"/>
    <w:rsid w:val="00635B9A"/>
    <w:rPr>
      <w:rFonts w:ascii="Courier New" w:eastAsia="Times New Roman" w:hAnsi="Courier New" w:cs="Times New Roman"/>
      <w:sz w:val="20"/>
      <w:szCs w:val="20"/>
      <w:lang w:val="en-US" w:eastAsia="cs-CZ"/>
    </w:rPr>
  </w:style>
  <w:style w:type="character" w:styleId="Odkaznakoment">
    <w:name w:val="annotation reference"/>
    <w:uiPriority w:val="99"/>
    <w:unhideWhenUsed/>
    <w:rsid w:val="000059C7"/>
    <w:rPr>
      <w:sz w:val="16"/>
      <w:szCs w:val="16"/>
    </w:rPr>
  </w:style>
  <w:style w:type="paragraph" w:styleId="Zhlav">
    <w:name w:val="header"/>
    <w:basedOn w:val="Normln"/>
    <w:link w:val="ZhlavChar"/>
    <w:uiPriority w:val="99"/>
    <w:unhideWhenUsed/>
    <w:rsid w:val="001417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417BA"/>
  </w:style>
  <w:style w:type="paragraph" w:styleId="Zpat">
    <w:name w:val="footer"/>
    <w:basedOn w:val="Normln"/>
    <w:link w:val="ZpatChar"/>
    <w:uiPriority w:val="99"/>
    <w:unhideWhenUsed/>
    <w:rsid w:val="001417BA"/>
    <w:pPr>
      <w:tabs>
        <w:tab w:val="center" w:pos="4536"/>
        <w:tab w:val="right" w:pos="9072"/>
      </w:tabs>
      <w:spacing w:after="0" w:line="240" w:lineRule="auto"/>
    </w:pPr>
  </w:style>
  <w:style w:type="character" w:customStyle="1" w:styleId="ZpatChar">
    <w:name w:val="Zápatí Char"/>
    <w:basedOn w:val="Standardnpsmoodstavce"/>
    <w:link w:val="Zpat"/>
    <w:uiPriority w:val="99"/>
    <w:rsid w:val="001417BA"/>
  </w:style>
  <w:style w:type="paragraph" w:customStyle="1" w:styleId="Styl2">
    <w:name w:val="Styl2"/>
    <w:basedOn w:val="Odstavecseseznamem"/>
    <w:link w:val="Styl2Char"/>
    <w:qFormat/>
    <w:rsid w:val="003B0C8F"/>
    <w:pPr>
      <w:spacing w:after="120" w:line="240" w:lineRule="auto"/>
      <w:ind w:left="0" w:firstLine="708"/>
      <w:jc w:val="both"/>
    </w:pPr>
    <w:rPr>
      <w:rFonts w:ascii="Times New Roman" w:hAnsi="Times New Roman"/>
      <w:b/>
      <w:sz w:val="24"/>
      <w:szCs w:val="24"/>
      <w:u w:val="single"/>
      <w:lang w:val="x-none" w:eastAsia="x-none"/>
    </w:rPr>
  </w:style>
  <w:style w:type="character" w:customStyle="1" w:styleId="Styl2Char">
    <w:name w:val="Styl2 Char"/>
    <w:link w:val="Styl2"/>
    <w:rsid w:val="003B0C8F"/>
    <w:rPr>
      <w:rFonts w:ascii="Times New Roman" w:eastAsia="Calibri" w:hAnsi="Times New Roman" w:cs="Times New Roman"/>
      <w:b/>
      <w:sz w:val="24"/>
      <w:szCs w:val="24"/>
      <w:u w:val="single"/>
    </w:rPr>
  </w:style>
  <w:style w:type="paragraph" w:customStyle="1" w:styleId="Default">
    <w:name w:val="Default"/>
    <w:rsid w:val="00B17A0A"/>
    <w:pPr>
      <w:autoSpaceDE w:val="0"/>
      <w:autoSpaceDN w:val="0"/>
      <w:adjustRightInd w:val="0"/>
    </w:pPr>
    <w:rPr>
      <w:rFonts w:ascii="Times New Roman" w:hAnsi="Times New Roman"/>
      <w:color w:val="000000"/>
      <w:sz w:val="24"/>
      <w:szCs w:val="24"/>
      <w:lang w:eastAsia="en-US"/>
    </w:rPr>
  </w:style>
  <w:style w:type="paragraph" w:customStyle="1" w:styleId="UstanovenPZ">
    <w:name w:val="Ustanovení_PZ"/>
    <w:basedOn w:val="Normln"/>
    <w:link w:val="UstanovenPZChar"/>
    <w:qFormat/>
    <w:rsid w:val="00CA3F56"/>
    <w:pPr>
      <w:spacing w:beforeLines="60" w:before="144" w:after="120" w:line="240" w:lineRule="auto"/>
      <w:ind w:firstLine="708"/>
      <w:jc w:val="both"/>
    </w:pPr>
    <w:rPr>
      <w:rFonts w:ascii="Times New Roman" w:eastAsia="Times New Roman" w:hAnsi="Times New Roman"/>
      <w:sz w:val="24"/>
      <w:szCs w:val="24"/>
      <w:lang w:val="x-none" w:eastAsia="x-none"/>
    </w:rPr>
  </w:style>
  <w:style w:type="character" w:customStyle="1" w:styleId="UstanovenPZChar">
    <w:name w:val="Ustanovení_PZ Char"/>
    <w:link w:val="UstanovenPZ"/>
    <w:rsid w:val="00CA3F56"/>
    <w:rPr>
      <w:rFonts w:ascii="Times New Roman" w:eastAsia="Times New Roman" w:hAnsi="Times New Roman" w:cs="Times New Roman"/>
      <w:sz w:val="24"/>
      <w:szCs w:val="24"/>
    </w:rPr>
  </w:style>
  <w:style w:type="character" w:styleId="Hypertextovodkaz">
    <w:name w:val="Hyperlink"/>
    <w:uiPriority w:val="99"/>
    <w:unhideWhenUsed/>
    <w:rsid w:val="00E6397A"/>
    <w:rPr>
      <w:color w:val="0000FF"/>
      <w:u w:val="single"/>
    </w:rPr>
  </w:style>
  <w:style w:type="character" w:customStyle="1" w:styleId="Nadpis3Char">
    <w:name w:val="Nadpis 3 Char"/>
    <w:aliases w:val="Odůvodnění Char"/>
    <w:link w:val="Nadpis3"/>
    <w:uiPriority w:val="9"/>
    <w:rsid w:val="00D50CD7"/>
    <w:rPr>
      <w:rFonts w:ascii="Times New Roman" w:eastAsia="Times New Roman" w:hAnsi="Times New Roman" w:cs="Times New Roman"/>
      <w:sz w:val="24"/>
      <w:szCs w:val="20"/>
      <w:lang w:val="en-US" w:eastAsia="cs-CZ"/>
    </w:rPr>
  </w:style>
  <w:style w:type="paragraph" w:customStyle="1" w:styleId="Textbodu">
    <w:name w:val="Text bodu"/>
    <w:basedOn w:val="Normln"/>
    <w:rsid w:val="00D50CD7"/>
    <w:pPr>
      <w:tabs>
        <w:tab w:val="num" w:pos="850"/>
      </w:tabs>
      <w:spacing w:after="0" w:line="240" w:lineRule="auto"/>
      <w:ind w:left="850" w:hanging="425"/>
      <w:jc w:val="both"/>
      <w:outlineLvl w:val="8"/>
    </w:pPr>
    <w:rPr>
      <w:rFonts w:ascii="Times New Roman" w:eastAsia="Times New Roman" w:hAnsi="Times New Roman"/>
      <w:sz w:val="24"/>
      <w:szCs w:val="20"/>
      <w:lang w:eastAsia="cs-CZ"/>
    </w:rPr>
  </w:style>
  <w:style w:type="paragraph" w:styleId="Zkladntext2">
    <w:name w:val="Body Text 2"/>
    <w:basedOn w:val="Normln"/>
    <w:link w:val="Zkladntext2Char"/>
    <w:uiPriority w:val="99"/>
    <w:unhideWhenUsed/>
    <w:rsid w:val="00D50CD7"/>
    <w:pPr>
      <w:spacing w:after="120" w:line="480" w:lineRule="auto"/>
    </w:pPr>
    <w:rPr>
      <w:rFonts w:ascii="Times New Roman" w:eastAsia="Times New Roman" w:hAnsi="Times New Roman"/>
      <w:sz w:val="20"/>
      <w:szCs w:val="20"/>
      <w:lang w:val="x-none" w:eastAsia="cs-CZ"/>
    </w:rPr>
  </w:style>
  <w:style w:type="character" w:customStyle="1" w:styleId="Zkladntext2Char">
    <w:name w:val="Základní text 2 Char"/>
    <w:link w:val="Zkladntext2"/>
    <w:uiPriority w:val="99"/>
    <w:rsid w:val="00D50CD7"/>
    <w:rPr>
      <w:rFonts w:ascii="Times New Roman" w:eastAsia="Times New Roman" w:hAnsi="Times New Roman" w:cs="Times New Roman"/>
      <w:sz w:val="20"/>
      <w:szCs w:val="20"/>
      <w:lang w:eastAsia="cs-CZ"/>
    </w:rPr>
  </w:style>
  <w:style w:type="paragraph" w:styleId="Normlnweb">
    <w:name w:val="Normal (Web)"/>
    <w:basedOn w:val="Normln"/>
    <w:uiPriority w:val="99"/>
    <w:unhideWhenUsed/>
    <w:rsid w:val="00D50CD7"/>
    <w:pPr>
      <w:spacing w:before="100" w:beforeAutospacing="1" w:after="100" w:afterAutospacing="1" w:line="240" w:lineRule="auto"/>
    </w:pPr>
    <w:rPr>
      <w:rFonts w:ascii="Times New Roman" w:eastAsia="Times New Roman" w:hAnsi="Times New Roman"/>
      <w:sz w:val="24"/>
      <w:szCs w:val="24"/>
      <w:lang w:eastAsia="cs-CZ"/>
    </w:rPr>
  </w:style>
  <w:style w:type="character" w:styleId="Znakapoznpodarou">
    <w:name w:val="footnote reference"/>
    <w:semiHidden/>
    <w:unhideWhenUsed/>
    <w:rsid w:val="00D50CD7"/>
    <w:rPr>
      <w:vertAlign w:val="superscript"/>
    </w:rPr>
  </w:style>
  <w:style w:type="paragraph" w:customStyle="1" w:styleId="TitleofDoc">
    <w:name w:val="Title of Doc"/>
    <w:basedOn w:val="Normln"/>
    <w:rsid w:val="00D50CD7"/>
    <w:pPr>
      <w:spacing w:before="1200" w:after="0" w:line="240" w:lineRule="auto"/>
      <w:jc w:val="center"/>
    </w:pPr>
    <w:rPr>
      <w:rFonts w:ascii="Times New Roman" w:eastAsia="Times New Roman" w:hAnsi="Times New Roman"/>
      <w:caps/>
      <w:sz w:val="24"/>
      <w:szCs w:val="20"/>
      <w:lang w:val="en-US" w:eastAsia="cs-CZ"/>
    </w:rPr>
  </w:style>
  <w:style w:type="paragraph" w:styleId="Zkladntext">
    <w:name w:val="Body Text"/>
    <w:basedOn w:val="Normln"/>
    <w:link w:val="ZkladntextChar"/>
    <w:uiPriority w:val="99"/>
    <w:semiHidden/>
    <w:unhideWhenUsed/>
    <w:rsid w:val="00D50CD7"/>
    <w:pPr>
      <w:spacing w:after="120"/>
    </w:pPr>
  </w:style>
  <w:style w:type="character" w:customStyle="1" w:styleId="ZkladntextChar">
    <w:name w:val="Základní text Char"/>
    <w:basedOn w:val="Standardnpsmoodstavce"/>
    <w:link w:val="Zkladntext"/>
    <w:uiPriority w:val="99"/>
    <w:semiHidden/>
    <w:rsid w:val="00D50CD7"/>
  </w:style>
  <w:style w:type="character" w:styleId="Zdraznn">
    <w:name w:val="Emphasis"/>
    <w:uiPriority w:val="20"/>
    <w:qFormat/>
    <w:rsid w:val="00D50CD7"/>
    <w:rPr>
      <w:i/>
      <w:iCs/>
    </w:rPr>
  </w:style>
  <w:style w:type="paragraph" w:styleId="FormtovanvHTML">
    <w:name w:val="HTML Preformatted"/>
    <w:basedOn w:val="Normln"/>
    <w:link w:val="FormtovanvHTMLChar"/>
    <w:uiPriority w:val="99"/>
    <w:unhideWhenUsed/>
    <w:rsid w:val="001D0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cs-CZ"/>
    </w:rPr>
  </w:style>
  <w:style w:type="character" w:customStyle="1" w:styleId="FormtovanvHTMLChar">
    <w:name w:val="Formátovaný v HTML Char"/>
    <w:link w:val="FormtovanvHTML"/>
    <w:uiPriority w:val="99"/>
    <w:rsid w:val="001D0D13"/>
    <w:rPr>
      <w:rFonts w:ascii="Courier New" w:eastAsia="Times New Roman" w:hAnsi="Courier New" w:cs="Courier New"/>
      <w:sz w:val="20"/>
      <w:szCs w:val="20"/>
      <w:lang w:eastAsia="cs-CZ"/>
    </w:rPr>
  </w:style>
  <w:style w:type="paragraph" w:customStyle="1" w:styleId="textbodu0">
    <w:name w:val="textbodu"/>
    <w:basedOn w:val="Normln"/>
    <w:rsid w:val="00341E53"/>
    <w:pPr>
      <w:spacing w:before="100" w:beforeAutospacing="1" w:after="100" w:afterAutospacing="1" w:line="240" w:lineRule="auto"/>
    </w:pPr>
    <w:rPr>
      <w:rFonts w:ascii="Times New Roman" w:eastAsia="Times New Roman" w:hAnsi="Times New Roman"/>
      <w:sz w:val="24"/>
      <w:szCs w:val="24"/>
      <w:lang w:eastAsia="cs-CZ"/>
    </w:rPr>
  </w:style>
  <w:style w:type="character" w:styleId="Siln">
    <w:name w:val="Strong"/>
    <w:uiPriority w:val="22"/>
    <w:qFormat/>
    <w:rsid w:val="00017DBA"/>
    <w:rPr>
      <w:b/>
      <w:bCs/>
    </w:rPr>
  </w:style>
  <w:style w:type="paragraph" w:customStyle="1" w:styleId="Point1">
    <w:name w:val="Point 1"/>
    <w:basedOn w:val="Normln"/>
    <w:rsid w:val="0082219B"/>
    <w:pPr>
      <w:spacing w:before="120" w:after="120" w:line="240" w:lineRule="auto"/>
      <w:ind w:left="1417" w:hanging="567"/>
      <w:jc w:val="both"/>
    </w:pPr>
    <w:rPr>
      <w:rFonts w:ascii="Times New Roman" w:eastAsia="Times New Roman" w:hAnsi="Times New Roman"/>
      <w:sz w:val="24"/>
      <w:lang w:eastAsia="cs-CZ"/>
    </w:rPr>
  </w:style>
  <w:style w:type="paragraph" w:customStyle="1" w:styleId="Normln1">
    <w:name w:val="Normální1"/>
    <w:basedOn w:val="Normln"/>
    <w:rsid w:val="00B674B4"/>
    <w:pPr>
      <w:spacing w:before="120" w:after="0" w:line="240" w:lineRule="auto"/>
      <w:jc w:val="both"/>
    </w:pPr>
    <w:rPr>
      <w:rFonts w:ascii="Times New Roman" w:eastAsia="Times New Roman" w:hAnsi="Times New Roman"/>
      <w:sz w:val="24"/>
      <w:szCs w:val="24"/>
      <w:lang w:eastAsia="cs-CZ"/>
    </w:rPr>
  </w:style>
  <w:style w:type="paragraph" w:styleId="Pedmtkomente">
    <w:name w:val="annotation subject"/>
    <w:basedOn w:val="Textkomente"/>
    <w:next w:val="Textkomente"/>
    <w:link w:val="PedmtkomenteChar"/>
    <w:uiPriority w:val="99"/>
    <w:semiHidden/>
    <w:unhideWhenUsed/>
    <w:rsid w:val="002068AE"/>
    <w:rPr>
      <w:b/>
      <w:bCs/>
      <w:lang w:val="cs-CZ" w:eastAsia="en-US"/>
    </w:rPr>
  </w:style>
  <w:style w:type="character" w:customStyle="1" w:styleId="PedmtkomenteChar">
    <w:name w:val="Předmět komentáře Char"/>
    <w:basedOn w:val="TextkomenteChar"/>
    <w:link w:val="Pedmtkomente"/>
    <w:uiPriority w:val="99"/>
    <w:semiHidden/>
    <w:rsid w:val="002068AE"/>
    <w:rPr>
      <w:b/>
      <w:bCs/>
      <w:sz w:val="20"/>
      <w:szCs w:val="20"/>
      <w:lang w:eastAsia="en-US"/>
    </w:rPr>
  </w:style>
  <w:style w:type="paragraph" w:styleId="Revize">
    <w:name w:val="Revision"/>
    <w:hidden/>
    <w:uiPriority w:val="99"/>
    <w:semiHidden/>
    <w:rsid w:val="00606965"/>
    <w:rPr>
      <w:sz w:val="22"/>
      <w:szCs w:val="22"/>
      <w:lang w:eastAsia="en-US"/>
    </w:rPr>
  </w:style>
  <w:style w:type="paragraph" w:customStyle="1" w:styleId="slovn">
    <w:name w:val="Číslování"/>
    <w:basedOn w:val="Odstavecseseznamem"/>
    <w:qFormat/>
    <w:rsid w:val="00020740"/>
    <w:pPr>
      <w:numPr>
        <w:numId w:val="3"/>
      </w:numPr>
      <w:tabs>
        <w:tab w:val="left" w:pos="851"/>
      </w:tabs>
      <w:spacing w:after="120" w:line="240" w:lineRule="auto"/>
      <w:ind w:left="0" w:firstLine="360"/>
      <w:contextualSpacing w:val="0"/>
      <w:jc w:val="both"/>
    </w:pPr>
    <w:rPr>
      <w:rFonts w:ascii="Times New Roman" w:eastAsia="Times New Roman" w:hAnsi="Times New Roman"/>
      <w:sz w:val="24"/>
      <w:szCs w:val="24"/>
    </w:rPr>
  </w:style>
  <w:style w:type="character" w:customStyle="1" w:styleId="Nadpis1Char">
    <w:name w:val="Nadpis 1 Char"/>
    <w:aliases w:val="Návrh Char"/>
    <w:basedOn w:val="Standardnpsmoodstavce"/>
    <w:link w:val="Nadpis1"/>
    <w:rsid w:val="00EA7C79"/>
    <w:rPr>
      <w:rFonts w:ascii="Arial" w:eastAsia="Times New Roman" w:hAnsi="Arial"/>
      <w:b/>
      <w:bCs/>
      <w:sz w:val="24"/>
      <w:szCs w:val="24"/>
      <w:lang w:val="x-none" w:eastAsia="x-none"/>
    </w:rPr>
  </w:style>
  <w:style w:type="character" w:customStyle="1" w:styleId="Nadpis2Char">
    <w:name w:val="Nadpis 2 Char"/>
    <w:aliases w:val="Odrážka Char"/>
    <w:basedOn w:val="Standardnpsmoodstavce"/>
    <w:link w:val="Nadpis2"/>
    <w:rsid w:val="00EA7C79"/>
    <w:rPr>
      <w:rFonts w:ascii="Arial" w:eastAsia="Times New Roman" w:hAnsi="Arial"/>
      <w:b/>
      <w:bCs/>
      <w:caps/>
      <w:sz w:val="24"/>
      <w:szCs w:val="24"/>
      <w:lang w:val="x-none" w:eastAsia="x-none"/>
    </w:rPr>
  </w:style>
  <w:style w:type="character" w:customStyle="1" w:styleId="Nadpis4Char">
    <w:name w:val="Nadpis 4 Char"/>
    <w:basedOn w:val="Standardnpsmoodstavce"/>
    <w:link w:val="Nadpis4"/>
    <w:rsid w:val="00EA7C79"/>
    <w:rPr>
      <w:rFonts w:eastAsia="Times New Roman"/>
      <w:sz w:val="22"/>
      <w:lang w:val="x-none" w:eastAsia="x-none"/>
    </w:rPr>
  </w:style>
  <w:style w:type="character" w:customStyle="1" w:styleId="Nadpis5Char">
    <w:name w:val="Nadpis 5 Char"/>
    <w:basedOn w:val="Standardnpsmoodstavce"/>
    <w:link w:val="Nadpis5"/>
    <w:rsid w:val="00EA7C79"/>
    <w:rPr>
      <w:rFonts w:eastAsia="Times New Roman"/>
      <w:sz w:val="22"/>
      <w:lang w:val="x-none" w:eastAsia="x-none"/>
    </w:rPr>
  </w:style>
  <w:style w:type="character" w:customStyle="1" w:styleId="Nadpis6Char">
    <w:name w:val="Nadpis 6 Char"/>
    <w:aliases w:val="Paragraf Char"/>
    <w:basedOn w:val="Standardnpsmoodstavce"/>
    <w:link w:val="Nadpis6"/>
    <w:rsid w:val="00EA7C79"/>
    <w:rPr>
      <w:rFonts w:eastAsia="Times New Roman"/>
      <w:sz w:val="22"/>
      <w:lang w:val="x-none" w:eastAsia="x-none"/>
    </w:rPr>
  </w:style>
  <w:style w:type="character" w:customStyle="1" w:styleId="Nadpis7Char">
    <w:name w:val="Nadpis 7 Char"/>
    <w:aliases w:val="Odstavec Char"/>
    <w:basedOn w:val="Standardnpsmoodstavce"/>
    <w:link w:val="Nadpis7"/>
    <w:rsid w:val="00EA7C79"/>
    <w:rPr>
      <w:rFonts w:eastAsia="Times New Roman"/>
      <w:sz w:val="22"/>
      <w:lang w:val="x-none" w:eastAsia="x-none"/>
    </w:rPr>
  </w:style>
  <w:style w:type="character" w:customStyle="1" w:styleId="Nadpis8Char">
    <w:name w:val="Nadpis 8 Char"/>
    <w:aliases w:val="Písmeno Char"/>
    <w:basedOn w:val="Standardnpsmoodstavce"/>
    <w:link w:val="Nadpis8"/>
    <w:rsid w:val="00EA7C79"/>
    <w:rPr>
      <w:rFonts w:eastAsia="Times New Roman"/>
      <w:sz w:val="22"/>
      <w:lang w:val="x-none" w:eastAsia="x-none"/>
    </w:rPr>
  </w:style>
  <w:style w:type="character" w:customStyle="1" w:styleId="Nadpis9Char">
    <w:name w:val="Nadpis 9 Char"/>
    <w:aliases w:val="Bod Char"/>
    <w:basedOn w:val="Standardnpsmoodstavce"/>
    <w:link w:val="Nadpis9"/>
    <w:rsid w:val="00EA7C79"/>
    <w:rPr>
      <w:rFonts w:eastAsia="Times New Roman"/>
      <w:sz w:val="22"/>
      <w:lang w:val="x-none" w:eastAsia="x-none"/>
    </w:rPr>
  </w:style>
  <w:style w:type="paragraph" w:customStyle="1" w:styleId="Statut">
    <w:name w:val="Statut"/>
    <w:basedOn w:val="Normln"/>
    <w:next w:val="Normln"/>
    <w:rsid w:val="00EA7C79"/>
    <w:pPr>
      <w:spacing w:before="360" w:after="0" w:line="240" w:lineRule="auto"/>
      <w:jc w:val="center"/>
    </w:pPr>
    <w:rPr>
      <w:rFonts w:ascii="Times New Roman" w:eastAsia="Times New Roman" w:hAnsi="Times New Roman"/>
      <w:sz w:val="24"/>
      <w:szCs w:val="20"/>
      <w:lang w:eastAsia="cs-CZ"/>
    </w:rPr>
  </w:style>
  <w:style w:type="paragraph" w:customStyle="1" w:styleId="Zkladntext21">
    <w:name w:val="Základní text 21"/>
    <w:basedOn w:val="Normln"/>
    <w:rsid w:val="00EA7C79"/>
    <w:pPr>
      <w:framePr w:hSpace="141" w:wrap="auto" w:vAnchor="text" w:hAnchor="margin" w:y="178"/>
      <w:overflowPunct w:val="0"/>
      <w:autoSpaceDE w:val="0"/>
      <w:autoSpaceDN w:val="0"/>
      <w:adjustRightInd w:val="0"/>
      <w:spacing w:after="0" w:line="240" w:lineRule="auto"/>
      <w:jc w:val="both"/>
    </w:pPr>
    <w:rPr>
      <w:rFonts w:ascii="Arial" w:eastAsia="Times New Roman" w:hAnsi="Arial"/>
      <w:b/>
      <w:szCs w:val="20"/>
      <w:lang w:eastAsia="cs-CZ"/>
    </w:rPr>
  </w:style>
  <w:style w:type="paragraph" w:styleId="Bezmezer">
    <w:name w:val="No Spacing"/>
    <w:uiPriority w:val="1"/>
    <w:qFormat/>
    <w:rsid w:val="00EA7C79"/>
    <w:rPr>
      <w:sz w:val="22"/>
      <w:szCs w:val="22"/>
      <w:lang w:eastAsia="en-US"/>
    </w:rPr>
  </w:style>
  <w:style w:type="paragraph" w:styleId="Podtitul">
    <w:name w:val="Subtitle"/>
    <w:basedOn w:val="Normln"/>
    <w:next w:val="Normln"/>
    <w:link w:val="PodtitulChar"/>
    <w:uiPriority w:val="11"/>
    <w:qFormat/>
    <w:rsid w:val="00EA7C79"/>
    <w:pPr>
      <w:spacing w:after="60"/>
      <w:jc w:val="center"/>
      <w:outlineLvl w:val="1"/>
    </w:pPr>
    <w:rPr>
      <w:rFonts w:ascii="Calibri Light" w:eastAsia="Times New Roman" w:hAnsi="Calibri Light"/>
      <w:sz w:val="24"/>
      <w:szCs w:val="24"/>
      <w:lang w:val="x-none"/>
    </w:rPr>
  </w:style>
  <w:style w:type="character" w:customStyle="1" w:styleId="PodtitulChar">
    <w:name w:val="Podtitul Char"/>
    <w:basedOn w:val="Standardnpsmoodstavce"/>
    <w:link w:val="Podtitul"/>
    <w:uiPriority w:val="11"/>
    <w:rsid w:val="00EA7C79"/>
    <w:rPr>
      <w:rFonts w:ascii="Calibri Light" w:eastAsia="Times New Roman" w:hAnsi="Calibri Light"/>
      <w:sz w:val="24"/>
      <w:szCs w:val="24"/>
      <w:lang w:val="x-none" w:eastAsia="en-US"/>
    </w:rPr>
  </w:style>
  <w:style w:type="numbering" w:customStyle="1" w:styleId="StylI-aa">
    <w:name w:val="Styl I-aa)"/>
    <w:uiPriority w:val="99"/>
    <w:rsid w:val="00EA7C79"/>
    <w:pPr>
      <w:numPr>
        <w:numId w:val="18"/>
      </w:numPr>
    </w:pPr>
  </w:style>
  <w:style w:type="paragraph" w:customStyle="1" w:styleId="StylI">
    <w:name w:val="Styl I."/>
    <w:basedOn w:val="Odstavecseseznamem"/>
    <w:link w:val="StylIChar"/>
    <w:qFormat/>
    <w:rsid w:val="00EA7C79"/>
    <w:pPr>
      <w:numPr>
        <w:numId w:val="17"/>
      </w:numPr>
      <w:spacing w:before="120" w:after="240" w:line="240" w:lineRule="auto"/>
      <w:ind w:left="357" w:hanging="357"/>
      <w:contextualSpacing w:val="0"/>
      <w:jc w:val="both"/>
    </w:pPr>
    <w:rPr>
      <w:rFonts w:ascii="Arial" w:hAnsi="Arial"/>
      <w:lang w:val="x-none"/>
    </w:rPr>
  </w:style>
  <w:style w:type="character" w:customStyle="1" w:styleId="StylIChar">
    <w:name w:val="Styl I. Char"/>
    <w:link w:val="StylI"/>
    <w:rsid w:val="00EA7C79"/>
    <w:rPr>
      <w:rFonts w:ascii="Arial" w:hAnsi="Arial"/>
      <w:sz w:val="22"/>
      <w:szCs w:val="22"/>
      <w:lang w:val="x-none" w:eastAsia="en-US"/>
    </w:rPr>
  </w:style>
  <w:style w:type="paragraph" w:customStyle="1" w:styleId="Stylaa">
    <w:name w:val="Styl aa)"/>
    <w:basedOn w:val="Odstavecseseznamem"/>
    <w:qFormat/>
    <w:rsid w:val="00EA7C79"/>
    <w:pPr>
      <w:numPr>
        <w:ilvl w:val="3"/>
        <w:numId w:val="17"/>
      </w:numPr>
      <w:spacing w:before="120" w:after="240" w:line="240" w:lineRule="auto"/>
      <w:ind w:left="357" w:hanging="357"/>
      <w:contextualSpacing w:val="0"/>
      <w:jc w:val="both"/>
    </w:pPr>
    <w:rPr>
      <w:rFonts w:ascii="Arial" w:hAnsi="Arial"/>
      <w:lang w:val="x-none"/>
    </w:rPr>
  </w:style>
  <w:style w:type="paragraph" w:customStyle="1" w:styleId="Styla">
    <w:name w:val="Styl a)"/>
    <w:basedOn w:val="Odstavecseseznamem"/>
    <w:qFormat/>
    <w:rsid w:val="00EA7C79"/>
    <w:pPr>
      <w:numPr>
        <w:ilvl w:val="2"/>
        <w:numId w:val="17"/>
      </w:numPr>
      <w:spacing w:before="120" w:after="240" w:line="240" w:lineRule="auto"/>
      <w:ind w:left="357" w:hanging="357"/>
      <w:contextualSpacing w:val="0"/>
      <w:jc w:val="both"/>
    </w:pPr>
    <w:rPr>
      <w:rFonts w:ascii="Arial" w:hAnsi="Arial"/>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5495">
      <w:bodyDiv w:val="1"/>
      <w:marLeft w:val="0"/>
      <w:marRight w:val="0"/>
      <w:marTop w:val="0"/>
      <w:marBottom w:val="0"/>
      <w:divBdr>
        <w:top w:val="none" w:sz="0" w:space="0" w:color="auto"/>
        <w:left w:val="none" w:sz="0" w:space="0" w:color="auto"/>
        <w:bottom w:val="none" w:sz="0" w:space="0" w:color="auto"/>
        <w:right w:val="none" w:sz="0" w:space="0" w:color="auto"/>
      </w:divBdr>
    </w:div>
    <w:div w:id="32199422">
      <w:bodyDiv w:val="1"/>
      <w:marLeft w:val="0"/>
      <w:marRight w:val="0"/>
      <w:marTop w:val="0"/>
      <w:marBottom w:val="0"/>
      <w:divBdr>
        <w:top w:val="none" w:sz="0" w:space="0" w:color="auto"/>
        <w:left w:val="none" w:sz="0" w:space="0" w:color="auto"/>
        <w:bottom w:val="none" w:sz="0" w:space="0" w:color="auto"/>
        <w:right w:val="none" w:sz="0" w:space="0" w:color="auto"/>
      </w:divBdr>
    </w:div>
    <w:div w:id="347757564">
      <w:bodyDiv w:val="1"/>
      <w:marLeft w:val="0"/>
      <w:marRight w:val="0"/>
      <w:marTop w:val="0"/>
      <w:marBottom w:val="0"/>
      <w:divBdr>
        <w:top w:val="none" w:sz="0" w:space="0" w:color="auto"/>
        <w:left w:val="none" w:sz="0" w:space="0" w:color="auto"/>
        <w:bottom w:val="none" w:sz="0" w:space="0" w:color="auto"/>
        <w:right w:val="none" w:sz="0" w:space="0" w:color="auto"/>
      </w:divBdr>
    </w:div>
    <w:div w:id="615596302">
      <w:bodyDiv w:val="1"/>
      <w:marLeft w:val="0"/>
      <w:marRight w:val="0"/>
      <w:marTop w:val="0"/>
      <w:marBottom w:val="0"/>
      <w:divBdr>
        <w:top w:val="none" w:sz="0" w:space="0" w:color="auto"/>
        <w:left w:val="none" w:sz="0" w:space="0" w:color="auto"/>
        <w:bottom w:val="none" w:sz="0" w:space="0" w:color="auto"/>
        <w:right w:val="none" w:sz="0" w:space="0" w:color="auto"/>
      </w:divBdr>
    </w:div>
    <w:div w:id="668412366">
      <w:bodyDiv w:val="1"/>
      <w:marLeft w:val="0"/>
      <w:marRight w:val="0"/>
      <w:marTop w:val="0"/>
      <w:marBottom w:val="0"/>
      <w:divBdr>
        <w:top w:val="none" w:sz="0" w:space="0" w:color="auto"/>
        <w:left w:val="none" w:sz="0" w:space="0" w:color="auto"/>
        <w:bottom w:val="none" w:sz="0" w:space="0" w:color="auto"/>
        <w:right w:val="none" w:sz="0" w:space="0" w:color="auto"/>
      </w:divBdr>
    </w:div>
    <w:div w:id="1173495695">
      <w:bodyDiv w:val="1"/>
      <w:marLeft w:val="0"/>
      <w:marRight w:val="0"/>
      <w:marTop w:val="0"/>
      <w:marBottom w:val="0"/>
      <w:divBdr>
        <w:top w:val="none" w:sz="0" w:space="0" w:color="auto"/>
        <w:left w:val="none" w:sz="0" w:space="0" w:color="auto"/>
        <w:bottom w:val="none" w:sz="0" w:space="0" w:color="auto"/>
        <w:right w:val="none" w:sz="0" w:space="0" w:color="auto"/>
      </w:divBdr>
    </w:div>
    <w:div w:id="1175149630">
      <w:bodyDiv w:val="1"/>
      <w:marLeft w:val="0"/>
      <w:marRight w:val="0"/>
      <w:marTop w:val="0"/>
      <w:marBottom w:val="0"/>
      <w:divBdr>
        <w:top w:val="none" w:sz="0" w:space="0" w:color="auto"/>
        <w:left w:val="none" w:sz="0" w:space="0" w:color="auto"/>
        <w:bottom w:val="none" w:sz="0" w:space="0" w:color="auto"/>
        <w:right w:val="none" w:sz="0" w:space="0" w:color="auto"/>
      </w:divBdr>
    </w:div>
    <w:div w:id="1282029526">
      <w:bodyDiv w:val="1"/>
      <w:marLeft w:val="0"/>
      <w:marRight w:val="0"/>
      <w:marTop w:val="0"/>
      <w:marBottom w:val="0"/>
      <w:divBdr>
        <w:top w:val="none" w:sz="0" w:space="0" w:color="auto"/>
        <w:left w:val="none" w:sz="0" w:space="0" w:color="auto"/>
        <w:bottom w:val="none" w:sz="0" w:space="0" w:color="auto"/>
        <w:right w:val="none" w:sz="0" w:space="0" w:color="auto"/>
      </w:divBdr>
    </w:div>
    <w:div w:id="1544246454">
      <w:bodyDiv w:val="1"/>
      <w:marLeft w:val="0"/>
      <w:marRight w:val="0"/>
      <w:marTop w:val="0"/>
      <w:marBottom w:val="0"/>
      <w:divBdr>
        <w:top w:val="none" w:sz="0" w:space="0" w:color="auto"/>
        <w:left w:val="none" w:sz="0" w:space="0" w:color="auto"/>
        <w:bottom w:val="none" w:sz="0" w:space="0" w:color="auto"/>
        <w:right w:val="none" w:sz="0" w:space="0" w:color="auto"/>
      </w:divBdr>
    </w:div>
    <w:div w:id="1673531364">
      <w:bodyDiv w:val="1"/>
      <w:marLeft w:val="0"/>
      <w:marRight w:val="0"/>
      <w:marTop w:val="0"/>
      <w:marBottom w:val="0"/>
      <w:divBdr>
        <w:top w:val="none" w:sz="0" w:space="0" w:color="auto"/>
        <w:left w:val="none" w:sz="0" w:space="0" w:color="auto"/>
        <w:bottom w:val="none" w:sz="0" w:space="0" w:color="auto"/>
        <w:right w:val="none" w:sz="0" w:space="0" w:color="auto"/>
      </w:divBdr>
    </w:div>
    <w:div w:id="1695111193">
      <w:bodyDiv w:val="1"/>
      <w:marLeft w:val="0"/>
      <w:marRight w:val="0"/>
      <w:marTop w:val="0"/>
      <w:marBottom w:val="0"/>
      <w:divBdr>
        <w:top w:val="none" w:sz="0" w:space="0" w:color="auto"/>
        <w:left w:val="none" w:sz="0" w:space="0" w:color="auto"/>
        <w:bottom w:val="none" w:sz="0" w:space="0" w:color="auto"/>
        <w:right w:val="none" w:sz="0" w:space="0" w:color="auto"/>
      </w:divBdr>
    </w:div>
    <w:div w:id="1719356904">
      <w:bodyDiv w:val="1"/>
      <w:marLeft w:val="0"/>
      <w:marRight w:val="0"/>
      <w:marTop w:val="0"/>
      <w:marBottom w:val="0"/>
      <w:divBdr>
        <w:top w:val="none" w:sz="0" w:space="0" w:color="auto"/>
        <w:left w:val="none" w:sz="0" w:space="0" w:color="auto"/>
        <w:bottom w:val="none" w:sz="0" w:space="0" w:color="auto"/>
        <w:right w:val="none" w:sz="0" w:space="0" w:color="auto"/>
      </w:divBdr>
    </w:div>
    <w:div w:id="1739475333">
      <w:bodyDiv w:val="1"/>
      <w:marLeft w:val="0"/>
      <w:marRight w:val="0"/>
      <w:marTop w:val="0"/>
      <w:marBottom w:val="0"/>
      <w:divBdr>
        <w:top w:val="none" w:sz="0" w:space="0" w:color="auto"/>
        <w:left w:val="none" w:sz="0" w:space="0" w:color="auto"/>
        <w:bottom w:val="none" w:sz="0" w:space="0" w:color="auto"/>
        <w:right w:val="none" w:sz="0" w:space="0" w:color="auto"/>
      </w:divBdr>
    </w:div>
    <w:div w:id="185939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D5936-07A3-4E4D-8ED3-ECB91F3C7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37</Pages>
  <Words>11671</Words>
  <Characters>68864</Characters>
  <Application>Microsoft Office Word</Application>
  <DocSecurity>0</DocSecurity>
  <Lines>573</Lines>
  <Paragraphs>160</Paragraphs>
  <ScaleCrop>false</ScaleCrop>
  <HeadingPairs>
    <vt:vector size="2" baseType="variant">
      <vt:variant>
        <vt:lpstr>Název</vt:lpstr>
      </vt:variant>
      <vt:variant>
        <vt:i4>1</vt:i4>
      </vt:variant>
    </vt:vector>
  </HeadingPairs>
  <TitlesOfParts>
    <vt:vector size="1" baseType="lpstr">
      <vt:lpstr/>
    </vt:vector>
  </TitlesOfParts>
  <Company>UPV</Company>
  <LinksUpToDate>false</LinksUpToDate>
  <CharactersWithSpaces>80375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Biskupová</dc:creator>
  <cp:lastModifiedBy>Krausova Jana</cp:lastModifiedBy>
  <cp:revision>53</cp:revision>
  <cp:lastPrinted>2018-09-20T10:14:00Z</cp:lastPrinted>
  <dcterms:created xsi:type="dcterms:W3CDTF">2018-05-11T08:48:00Z</dcterms:created>
  <dcterms:modified xsi:type="dcterms:W3CDTF">2018-09-25T08:14:00Z</dcterms:modified>
</cp:coreProperties>
</file>