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EA1" w:rsidRPr="00836EA1" w:rsidRDefault="00836EA1" w:rsidP="00836EA1">
      <w:pPr>
        <w:pStyle w:val="ZKON"/>
        <w:rPr>
          <w:szCs w:val="24"/>
        </w:rPr>
      </w:pPr>
      <w:r w:rsidRPr="00836EA1">
        <w:rPr>
          <w:szCs w:val="24"/>
        </w:rPr>
        <w:t>ZÁKON</w:t>
      </w:r>
    </w:p>
    <w:p w:rsidR="00836EA1" w:rsidRPr="00836EA1" w:rsidRDefault="00836EA1" w:rsidP="00836EA1">
      <w:pPr>
        <w:pStyle w:val="nadpiszkona"/>
        <w:rPr>
          <w:b w:val="0"/>
          <w:szCs w:val="24"/>
        </w:rPr>
      </w:pPr>
      <w:r w:rsidRPr="00836EA1">
        <w:rPr>
          <w:b w:val="0"/>
          <w:szCs w:val="24"/>
        </w:rPr>
        <w:t>ze dne ……2018,</w:t>
      </w:r>
    </w:p>
    <w:p w:rsidR="00836EA1" w:rsidRPr="00836EA1" w:rsidRDefault="00836EA1" w:rsidP="00836EA1">
      <w:pPr>
        <w:pStyle w:val="nadpiszkona"/>
        <w:rPr>
          <w:szCs w:val="24"/>
        </w:rPr>
      </w:pPr>
      <w:r w:rsidRPr="00836EA1">
        <w:rPr>
          <w:szCs w:val="24"/>
        </w:rPr>
        <w:t xml:space="preserve">kterým se mění zákon č. 235/2004 Sb., o dani z přidané hodnoty, </w:t>
      </w:r>
      <w:r w:rsidRPr="00836EA1">
        <w:rPr>
          <w:szCs w:val="24"/>
        </w:rPr>
        <w:br/>
        <w:t>ve znění pozdějších předpisů</w:t>
      </w:r>
    </w:p>
    <w:p w:rsidR="00836EA1" w:rsidRPr="00836EA1" w:rsidRDefault="00836EA1" w:rsidP="00836EA1">
      <w:pPr>
        <w:pStyle w:val="Parlament"/>
        <w:rPr>
          <w:szCs w:val="24"/>
        </w:rPr>
      </w:pPr>
      <w:r w:rsidRPr="00836EA1">
        <w:rPr>
          <w:szCs w:val="24"/>
        </w:rPr>
        <w:t>Parlament se usnesl na tomto zákoně České republiky:</w:t>
      </w:r>
    </w:p>
    <w:p w:rsidR="00836EA1" w:rsidRPr="00836EA1" w:rsidRDefault="00836EA1" w:rsidP="00836EA1">
      <w:pPr>
        <w:pStyle w:val="lnek"/>
        <w:rPr>
          <w:szCs w:val="24"/>
        </w:rPr>
      </w:pPr>
      <w:r w:rsidRPr="00836EA1">
        <w:rPr>
          <w:szCs w:val="24"/>
        </w:rPr>
        <w:t>Čl. I</w:t>
      </w:r>
    </w:p>
    <w:p w:rsidR="00836EA1" w:rsidRPr="00836EA1" w:rsidRDefault="00836EA1" w:rsidP="00836EA1">
      <w:pPr>
        <w:pStyle w:val="Nadpislnku"/>
        <w:rPr>
          <w:szCs w:val="24"/>
        </w:rPr>
      </w:pPr>
      <w:r w:rsidRPr="00836EA1">
        <w:rPr>
          <w:szCs w:val="24"/>
        </w:rPr>
        <w:t>Změna zákona o dani z přidané hodnoty</w:t>
      </w:r>
    </w:p>
    <w:p w:rsidR="00836EA1" w:rsidRPr="00836EA1" w:rsidRDefault="00836EA1" w:rsidP="00836EA1">
      <w:pPr>
        <w:pStyle w:val="Textlnku"/>
        <w:rPr>
          <w:szCs w:val="24"/>
        </w:rPr>
      </w:pPr>
      <w:r w:rsidRPr="00836EA1">
        <w:rPr>
          <w:szCs w:val="24"/>
        </w:rPr>
        <w:t xml:space="preserve">Zákon č. 235/2004 Sb., o dani z přidané hodnoty, </w:t>
      </w:r>
      <w:r w:rsidRPr="00836EA1">
        <w:rPr>
          <w:szCs w:val="24"/>
          <w:shd w:val="clear" w:color="auto" w:fill="FFFFFF"/>
        </w:rPr>
        <w:t>ve znění 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635/2004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669/2004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124/2005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215/2005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217/2005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377/2005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441/2005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545/2005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109/2006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230/2006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319/2006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172/2007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 xml:space="preserve">261/2007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270/2007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296/2007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124/2008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126/2008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302/2008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87/2009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281/2009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362/2009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489/2009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120/2010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 xml:space="preserve">199/2010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47/2011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370/2011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375/2011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457/2011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18/2012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167/2012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333/2012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500/2012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502/2012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241/2013 Sb., zákonného opatření č. 344/2013 Sb., 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196/2014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262/2014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360/2014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377/2015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113/2016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 188/2016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>243/2016 Sb.,</w:t>
      </w:r>
      <w:r w:rsidR="00C847DE" w:rsidRPr="00C847DE">
        <w:rPr>
          <w:szCs w:val="24"/>
          <w:shd w:val="clear" w:color="auto" w:fill="FFFFFF"/>
        </w:rPr>
        <w:t xml:space="preserve">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 xml:space="preserve">298/2016 Sb., </w:t>
      </w:r>
      <w:r w:rsidR="00C847DE" w:rsidRPr="00836EA1">
        <w:rPr>
          <w:szCs w:val="24"/>
          <w:shd w:val="clear" w:color="auto" w:fill="FFFFFF"/>
        </w:rPr>
        <w:t>zákon</w:t>
      </w:r>
      <w:r w:rsidR="00C847DE">
        <w:rPr>
          <w:szCs w:val="24"/>
          <w:shd w:val="clear" w:color="auto" w:fill="FFFFFF"/>
        </w:rPr>
        <w:t>a</w:t>
      </w:r>
      <w:r w:rsidR="00C847DE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33/2017 Sb., nálezu Ústavního soudu 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>40/2017 Sb., zákon</w:t>
      </w:r>
      <w:r w:rsidR="000D0679">
        <w:rPr>
          <w:szCs w:val="24"/>
          <w:shd w:val="clear" w:color="auto" w:fill="FFFFFF"/>
        </w:rPr>
        <w:t>a</w:t>
      </w:r>
      <w:r w:rsidRPr="00836EA1">
        <w:rPr>
          <w:szCs w:val="24"/>
          <w:shd w:val="clear" w:color="auto" w:fill="FFFFFF"/>
        </w:rPr>
        <w:t xml:space="preserve"> č.</w:t>
      </w:r>
      <w:r w:rsidR="000D0679">
        <w:rPr>
          <w:szCs w:val="24"/>
          <w:shd w:val="clear" w:color="auto" w:fill="FFFFFF"/>
        </w:rPr>
        <w:t> </w:t>
      </w:r>
      <w:r w:rsidRPr="00836EA1">
        <w:rPr>
          <w:szCs w:val="24"/>
          <w:shd w:val="clear" w:color="auto" w:fill="FFFFFF"/>
        </w:rPr>
        <w:t xml:space="preserve">170/2017 Sb., </w:t>
      </w:r>
      <w:r w:rsidR="000D0679" w:rsidRPr="00836EA1">
        <w:rPr>
          <w:szCs w:val="24"/>
          <w:shd w:val="clear" w:color="auto" w:fill="FFFFFF"/>
        </w:rPr>
        <w:t>zákon</w:t>
      </w:r>
      <w:r w:rsidR="000D0679">
        <w:rPr>
          <w:szCs w:val="24"/>
          <w:shd w:val="clear" w:color="auto" w:fill="FFFFFF"/>
        </w:rPr>
        <w:t>a</w:t>
      </w:r>
      <w:r w:rsidR="000D0679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 xml:space="preserve">č. 225/2017 Sb. a </w:t>
      </w:r>
      <w:r w:rsidR="000D0679" w:rsidRPr="00836EA1">
        <w:rPr>
          <w:szCs w:val="24"/>
          <w:shd w:val="clear" w:color="auto" w:fill="FFFFFF"/>
        </w:rPr>
        <w:t>zákon</w:t>
      </w:r>
      <w:r w:rsidR="000D0679">
        <w:rPr>
          <w:szCs w:val="24"/>
          <w:shd w:val="clear" w:color="auto" w:fill="FFFFFF"/>
        </w:rPr>
        <w:t>a</w:t>
      </w:r>
      <w:r w:rsidR="000D0679" w:rsidRPr="00836EA1">
        <w:rPr>
          <w:szCs w:val="24"/>
          <w:shd w:val="clear" w:color="auto" w:fill="FFFFFF"/>
        </w:rPr>
        <w:t xml:space="preserve"> </w:t>
      </w:r>
      <w:r w:rsidRPr="00836EA1">
        <w:rPr>
          <w:szCs w:val="24"/>
          <w:shd w:val="clear" w:color="auto" w:fill="FFFFFF"/>
        </w:rPr>
        <w:t>č. 371/2017 Sb.</w:t>
      </w:r>
      <w:r w:rsidRPr="00836EA1">
        <w:rPr>
          <w:szCs w:val="24"/>
        </w:rPr>
        <w:t>, se mění takto:</w:t>
      </w:r>
    </w:p>
    <w:p w:rsidR="00836EA1" w:rsidRDefault="000D0679" w:rsidP="00836EA1">
      <w:pPr>
        <w:pStyle w:val="Novelizanbod"/>
        <w:numPr>
          <w:ilvl w:val="0"/>
          <w:numId w:val="0"/>
        </w:numPr>
        <w:rPr>
          <w:szCs w:val="24"/>
        </w:rPr>
      </w:pPr>
      <w:r>
        <w:rPr>
          <w:szCs w:val="24"/>
        </w:rPr>
        <w:tab/>
      </w:r>
      <w:r w:rsidR="00836EA1" w:rsidRPr="00836EA1">
        <w:rPr>
          <w:szCs w:val="24"/>
        </w:rPr>
        <w:t>V § 21 odst. 8 se za slova „podle odstavce 4 písm. b)“ vkládají slova „a jde-li o službu, která je poskytována na základě zákona nebo na základě rozhodnutí orgánu veřejné moci třetí osobě, pokud úplatu za poskytnutí této služby hradí stát“.</w:t>
      </w:r>
    </w:p>
    <w:p w:rsidR="000D0679" w:rsidRPr="000D0679" w:rsidRDefault="000D0679" w:rsidP="000D0679">
      <w:bookmarkStart w:id="0" w:name="_GoBack"/>
      <w:bookmarkEnd w:id="0"/>
    </w:p>
    <w:p w:rsidR="00836EA1" w:rsidRPr="00836EA1" w:rsidRDefault="00836EA1" w:rsidP="00836EA1">
      <w:pPr>
        <w:pStyle w:val="lnek"/>
        <w:rPr>
          <w:szCs w:val="24"/>
        </w:rPr>
      </w:pPr>
      <w:r w:rsidRPr="00836EA1">
        <w:rPr>
          <w:szCs w:val="24"/>
        </w:rPr>
        <w:t>Čl. II</w:t>
      </w:r>
    </w:p>
    <w:p w:rsidR="00836EA1" w:rsidRPr="00836EA1" w:rsidRDefault="00836EA1" w:rsidP="00836EA1">
      <w:pPr>
        <w:pStyle w:val="Nadpislnku"/>
        <w:rPr>
          <w:szCs w:val="24"/>
        </w:rPr>
      </w:pPr>
      <w:r w:rsidRPr="00836EA1">
        <w:rPr>
          <w:szCs w:val="24"/>
        </w:rPr>
        <w:t xml:space="preserve">Účinnost </w:t>
      </w:r>
    </w:p>
    <w:p w:rsidR="00836EA1" w:rsidRPr="00836EA1" w:rsidRDefault="00836EA1" w:rsidP="00836EA1">
      <w:pPr>
        <w:pStyle w:val="Textlnku"/>
        <w:rPr>
          <w:szCs w:val="24"/>
        </w:rPr>
      </w:pPr>
      <w:r w:rsidRPr="00836EA1">
        <w:rPr>
          <w:szCs w:val="24"/>
        </w:rPr>
        <w:t>Tento zákon nabývá účinnosti dnem 1. ledna 2019.</w:t>
      </w:r>
    </w:p>
    <w:sectPr w:rsidR="00836EA1" w:rsidRPr="00836EA1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EA1" w:rsidRDefault="00836EA1">
      <w:r>
        <w:separator/>
      </w:r>
    </w:p>
  </w:endnote>
  <w:endnote w:type="continuationSeparator" w:id="0">
    <w:p w:rsidR="00836EA1" w:rsidRDefault="00836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EA1" w:rsidRDefault="00836EA1">
      <w:r>
        <w:separator/>
      </w:r>
    </w:p>
  </w:footnote>
  <w:footnote w:type="continuationSeparator" w:id="0">
    <w:p w:rsidR="00836EA1" w:rsidRDefault="00836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5B9" w:rsidRDefault="00836EA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F75B9" w:rsidRDefault="002F75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5B9" w:rsidRDefault="00836EA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F75B9" w:rsidRDefault="002F75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836EA1"/>
    <w:rsid w:val="000D0679"/>
    <w:rsid w:val="002F75B9"/>
    <w:rsid w:val="005048EA"/>
    <w:rsid w:val="00836EA1"/>
    <w:rsid w:val="00C847DE"/>
    <w:rsid w:val="00E0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454B1"/>
  <w15:chartTrackingRefBased/>
  <w15:docId w15:val="{2F917DA5-6A17-4A7F-BE84-FBD68258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48E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5048E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36EA1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36EA1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36EA1"/>
    <w:pPr>
      <w:keepNext/>
      <w:keepLines/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048E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5048E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5048E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5048E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5048E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5048E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5048E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5048E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5048E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5048E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5048E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5048E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5048E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5048E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5048E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5048E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5048E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5048E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5048E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5048EA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5048EA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5048EA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5048EA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5048E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5048EA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5048EA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5048EA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rsid w:val="00836EA1"/>
    <w:rPr>
      <w:rFonts w:ascii="Calibri Light" w:hAnsi="Calibri Light"/>
      <w:i/>
      <w:iCs/>
      <w:color w:val="1F4D78"/>
      <w:sz w:val="24"/>
    </w:rPr>
  </w:style>
  <w:style w:type="paragraph" w:customStyle="1" w:styleId="Textodstavce">
    <w:name w:val="Text odstavce"/>
    <w:basedOn w:val="Normln"/>
    <w:rsid w:val="005048EA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5048EA"/>
    <w:pPr>
      <w:ind w:left="567" w:hanging="567"/>
    </w:pPr>
  </w:style>
  <w:style w:type="character" w:styleId="slostrnky">
    <w:name w:val="page number"/>
    <w:basedOn w:val="Standardnpsmoodstavce"/>
    <w:semiHidden/>
    <w:rsid w:val="005048EA"/>
  </w:style>
  <w:style w:type="paragraph" w:styleId="Zpat">
    <w:name w:val="footer"/>
    <w:basedOn w:val="Normln"/>
    <w:semiHidden/>
    <w:rsid w:val="005048E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5048E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5048EA"/>
    <w:rPr>
      <w:vertAlign w:val="superscript"/>
    </w:rPr>
  </w:style>
  <w:style w:type="paragraph" w:styleId="Titulek">
    <w:name w:val="caption"/>
    <w:basedOn w:val="Normln"/>
    <w:next w:val="Normln"/>
    <w:qFormat/>
    <w:rsid w:val="005048E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5048E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5048EA"/>
    <w:pPr>
      <w:keepNext/>
      <w:keepLines/>
      <w:spacing w:before="720"/>
      <w:jc w:val="center"/>
    </w:pPr>
  </w:style>
  <w:style w:type="character" w:customStyle="1" w:styleId="Nadpis8Char">
    <w:name w:val="Nadpis 8 Char"/>
    <w:basedOn w:val="Standardnpsmoodstavce"/>
    <w:link w:val="Nadpis8"/>
    <w:uiPriority w:val="9"/>
    <w:rsid w:val="00836EA1"/>
    <w:rPr>
      <w:rFonts w:ascii="Calibri Light" w:hAnsi="Calibri Light"/>
      <w:color w:val="272727"/>
      <w:sz w:val="21"/>
      <w:szCs w:val="21"/>
    </w:rPr>
  </w:style>
  <w:style w:type="paragraph" w:customStyle="1" w:styleId="VARIANTA">
    <w:name w:val="VARIANTA"/>
    <w:basedOn w:val="Normln"/>
    <w:next w:val="Normln"/>
    <w:rsid w:val="005048E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5048E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5048EA"/>
    <w:rPr>
      <w:b/>
    </w:rPr>
  </w:style>
  <w:style w:type="paragraph" w:customStyle="1" w:styleId="Nadpislnku">
    <w:name w:val="Nadpis článku"/>
    <w:basedOn w:val="lnek"/>
    <w:next w:val="Textodstavce"/>
    <w:rsid w:val="005048EA"/>
    <w:rPr>
      <w:b/>
    </w:rPr>
  </w:style>
  <w:style w:type="character" w:customStyle="1" w:styleId="Nadpis9Char">
    <w:name w:val="Nadpis 9 Char"/>
    <w:basedOn w:val="Standardnpsmoodstavce"/>
    <w:link w:val="Nadpis9"/>
    <w:uiPriority w:val="9"/>
    <w:rsid w:val="00836EA1"/>
    <w:rPr>
      <w:rFonts w:ascii="Calibri Light" w:hAnsi="Calibri Light"/>
      <w:i/>
      <w:iCs/>
      <w:color w:val="272727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06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0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1</Pages>
  <Words>300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4</cp:revision>
  <cp:lastPrinted>2018-09-18T09:01:00Z</cp:lastPrinted>
  <dcterms:created xsi:type="dcterms:W3CDTF">2018-09-12T08:48:00Z</dcterms:created>
  <dcterms:modified xsi:type="dcterms:W3CDTF">2018-09-18T09:01:00Z</dcterms:modified>
  <cp:category/>
</cp:coreProperties>
</file>