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23686" w:rsidP="00A23686">
      <w:pPr>
        <w:pStyle w:val="PS-hlavika2"/>
      </w:pPr>
      <w:r>
        <w:t>2018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AF3400" w:rsidP="00A23686">
      <w:pPr>
        <w:pStyle w:val="PS-hlavika3"/>
      </w:pPr>
      <w:r>
        <w:t>100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A23686" w:rsidP="00A23686">
      <w:pPr>
        <w:pStyle w:val="PS-hlavika1"/>
      </w:pPr>
      <w:r>
        <w:t>z 2</w:t>
      </w:r>
      <w:r w:rsidR="00AF3400">
        <w:t>6</w:t>
      </w:r>
      <w:r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C541C0">
        <w:t>2</w:t>
      </w:r>
      <w:r w:rsidR="00AF3400">
        <w:t>6</w:t>
      </w:r>
      <w:r>
        <w:t>. září 2018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Pr="00C541C0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</w:t>
      </w:r>
      <w:r w:rsidR="00AF3400">
        <w:rPr>
          <w:b/>
        </w:rPr>
        <w:t> novele zákona, kterým se mění zákon č. 96/2004 Sb., o podmínkách získávání a uznávání způsobilosti k výkonu nelékařských zdravotnických povolání a k výkonu činnosti souvisejících s poskytováním zdravotní péče a o změnách některých souvisejících zákonů (zákon o nelékařských zdravotnických povolání</w:t>
      </w:r>
      <w:r w:rsidR="00AF3400">
        <w:rPr>
          <w:rFonts w:eastAsia="Calibri"/>
          <w:b/>
          <w:bCs/>
          <w:szCs w:val="28"/>
          <w:lang w:eastAsia="en-US"/>
        </w:rPr>
        <w:t>ch</w:t>
      </w:r>
      <w:r w:rsidRPr="00C541C0">
        <w:rPr>
          <w:rFonts w:eastAsia="Calibri"/>
          <w:b/>
          <w:bCs/>
          <w:szCs w:val="28"/>
          <w:lang w:eastAsia="en-US"/>
        </w:rPr>
        <w:t>)</w:t>
      </w:r>
      <w:r w:rsidR="00AF3400">
        <w:rPr>
          <w:rFonts w:eastAsia="Calibri"/>
          <w:b/>
          <w:bCs/>
          <w:szCs w:val="28"/>
          <w:lang w:eastAsia="en-US"/>
        </w:rPr>
        <w:t>, ve znění pozdějších předpisů /sněmovní tisk 105/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Pr="00DD7AB8" w:rsidRDefault="00A23686" w:rsidP="00A23686">
      <w:pPr>
        <w:spacing w:after="100" w:afterAutospacing="1"/>
        <w:ind w:firstLine="709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po projednání návrhu zákona ve druhém čtení</w:t>
      </w: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AF3400" w:rsidRDefault="00A23686" w:rsidP="00A23686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sz w:val="24"/>
          <w:szCs w:val="24"/>
          <w:lang w:eastAsia="zh-CN" w:bidi="hi-IN"/>
        </w:rPr>
      </w:pPr>
      <w:r w:rsidRPr="00666838">
        <w:rPr>
          <w:rFonts w:ascii="Times New Roman" w:hAnsi="Times New Roman"/>
          <w:b/>
          <w:sz w:val="24"/>
          <w:szCs w:val="24"/>
        </w:rPr>
        <w:t>d o p o r u č u j e</w:t>
      </w:r>
      <w:r>
        <w:rPr>
          <w:rFonts w:ascii="Times New Roman" w:hAnsi="Times New Roman"/>
          <w:sz w:val="24"/>
          <w:szCs w:val="24"/>
        </w:rPr>
        <w:t> </w:t>
      </w:r>
      <w:r w:rsidRPr="00666838">
        <w:rPr>
          <w:rFonts w:ascii="Times New Roman" w:hAnsi="Times New Roman"/>
          <w:sz w:val="24"/>
          <w:szCs w:val="24"/>
        </w:rPr>
        <w:t>Po</w:t>
      </w:r>
      <w:r w:rsidR="00C541C0">
        <w:rPr>
          <w:rFonts w:ascii="Times New Roman" w:hAnsi="Times New Roman"/>
          <w:sz w:val="24"/>
          <w:szCs w:val="24"/>
        </w:rPr>
        <w:t>slanecké sněmovně Parlamentu ČR hlasovat ve třetím čtení o pozměňovacích návrzích podaných k</w:t>
      </w:r>
      <w:r w:rsidR="00AF3400">
        <w:rPr>
          <w:rFonts w:ascii="Times New Roman" w:hAnsi="Times New Roman"/>
          <w:sz w:val="24"/>
          <w:szCs w:val="24"/>
        </w:rPr>
        <w:t xml:space="preserve"> </w:t>
      </w:r>
      <w:r w:rsidR="00AF3400" w:rsidRPr="00AF3400">
        <w:rPr>
          <w:rFonts w:ascii="Times New Roman" w:hAnsi="Times New Roman"/>
        </w:rPr>
        <w:t>novele zákona, kterým se mění zákon č. 96/2004 Sb., o podmínkách získávání a uznávání způsobilosti k výkonu nelékařských zdravotnických povolání a k výkonu činnosti souvisejících s poskytováním zdravotní péče a o změnách některých souvisejících zákonů (zákon o nelékařských zdravotnických povolání</w:t>
      </w:r>
      <w:r w:rsidR="00AF3400" w:rsidRPr="00AF3400">
        <w:rPr>
          <w:rFonts w:ascii="Times New Roman" w:hAnsi="Times New Roman"/>
          <w:bCs/>
          <w:szCs w:val="28"/>
        </w:rPr>
        <w:t>ch), ve znění pozdějších předpisů /sněmovní tisk 105</w:t>
      </w:r>
      <w:r w:rsidR="00AF3400">
        <w:rPr>
          <w:rFonts w:ascii="Times New Roman" w:hAnsi="Times New Roman"/>
          <w:bCs/>
          <w:szCs w:val="28"/>
        </w:rPr>
        <w:t xml:space="preserve">/ </w:t>
      </w:r>
      <w:r w:rsidR="00C541C0" w:rsidRPr="00AF3400">
        <w:rPr>
          <w:rFonts w:ascii="Times New Roman" w:hAnsi="Times New Roman"/>
          <w:bCs/>
          <w:sz w:val="24"/>
          <w:szCs w:val="24"/>
        </w:rPr>
        <w:t>v následujícím pořadí:</w:t>
      </w:r>
    </w:p>
    <w:p w:rsidR="00AF3400" w:rsidRDefault="00AF3400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</w:rPr>
      </w:pPr>
    </w:p>
    <w:p w:rsidR="00124859" w:rsidRPr="00AF3400" w:rsidRDefault="00124859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b/>
          <w:i/>
          <w:sz w:val="24"/>
          <w:szCs w:val="24"/>
          <w:lang w:eastAsia="zh-CN" w:bidi="hi-IN"/>
        </w:rPr>
      </w:pPr>
      <w:r w:rsidRPr="00AF3400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0538F0" w:rsidRDefault="000538F0" w:rsidP="00AF3400">
      <w:pPr>
        <w:spacing w:line="312" w:lineRule="auto"/>
        <w:rPr>
          <w:b/>
          <w:color w:val="5B9BD5" w:themeColor="accent1"/>
          <w:szCs w:val="24"/>
        </w:rPr>
      </w:pPr>
    </w:p>
    <w:p w:rsidR="00093A13" w:rsidRDefault="00093A13" w:rsidP="00093A13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937C5A" w:rsidRPr="00937C5A" w:rsidRDefault="00937C5A" w:rsidP="00937C5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937C5A">
        <w:rPr>
          <w:color w:val="000000"/>
        </w:rPr>
        <w:t xml:space="preserve">A1 </w:t>
      </w:r>
    </w:p>
    <w:p w:rsidR="00937C5A" w:rsidRPr="00937C5A" w:rsidRDefault="00937C5A" w:rsidP="00937C5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937C5A">
        <w:rPr>
          <w:color w:val="000000"/>
        </w:rPr>
        <w:t xml:space="preserve">A2 </w:t>
      </w:r>
    </w:p>
    <w:p w:rsidR="00937C5A" w:rsidRPr="00937C5A" w:rsidRDefault="00D73784" w:rsidP="00937C5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A3 až</w:t>
      </w:r>
      <w:r w:rsidR="00937C5A" w:rsidRPr="00937C5A">
        <w:rPr>
          <w:color w:val="000000"/>
        </w:rPr>
        <w:t xml:space="preserve"> A8 </w:t>
      </w:r>
    </w:p>
    <w:p w:rsidR="00937C5A" w:rsidRPr="00937C5A" w:rsidRDefault="00D73784" w:rsidP="00937C5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A9 a</w:t>
      </w:r>
      <w:r w:rsidR="00937C5A" w:rsidRPr="00937C5A">
        <w:rPr>
          <w:color w:val="000000"/>
        </w:rPr>
        <w:t xml:space="preserve"> A10 </w:t>
      </w:r>
    </w:p>
    <w:p w:rsidR="00D73784" w:rsidRDefault="00D73784" w:rsidP="00F66BD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D73784">
        <w:rPr>
          <w:color w:val="000000"/>
        </w:rPr>
        <w:t xml:space="preserve">A11 až </w:t>
      </w:r>
      <w:r w:rsidR="00937C5A" w:rsidRPr="00D73784">
        <w:rPr>
          <w:color w:val="000000"/>
        </w:rPr>
        <w:t xml:space="preserve">A23 </w:t>
      </w:r>
    </w:p>
    <w:p w:rsidR="00937C5A" w:rsidRPr="00D73784" w:rsidRDefault="00937C5A" w:rsidP="00F66BD7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rPr>
          <w:color w:val="000000"/>
        </w:rPr>
      </w:pPr>
      <w:r w:rsidRPr="00D73784">
        <w:rPr>
          <w:color w:val="000000"/>
        </w:rPr>
        <w:t xml:space="preserve">B </w:t>
      </w:r>
    </w:p>
    <w:p w:rsidR="00937C5A" w:rsidRPr="00937C5A" w:rsidRDefault="00D73784" w:rsidP="00937C5A">
      <w:pPr>
        <w:pStyle w:val="Odstavecseseznamem"/>
        <w:numPr>
          <w:ilvl w:val="0"/>
          <w:numId w:val="12"/>
        </w:numPr>
        <w:rPr>
          <w:b/>
          <w:sz w:val="36"/>
          <w:szCs w:val="30"/>
          <w:u w:val="single"/>
        </w:rPr>
      </w:pPr>
      <w:r>
        <w:rPr>
          <w:color w:val="000000"/>
        </w:rPr>
        <w:t>C1 až</w:t>
      </w:r>
      <w:r w:rsidR="00937C5A" w:rsidRPr="00937C5A">
        <w:rPr>
          <w:color w:val="000000"/>
        </w:rPr>
        <w:t xml:space="preserve"> C11 </w:t>
      </w:r>
    </w:p>
    <w:p w:rsidR="00AF3400" w:rsidRPr="00937C5A" w:rsidRDefault="00937C5A" w:rsidP="00937C5A">
      <w:pPr>
        <w:pStyle w:val="Odstavecseseznamem"/>
        <w:numPr>
          <w:ilvl w:val="0"/>
          <w:numId w:val="12"/>
        </w:numPr>
        <w:spacing w:line="312" w:lineRule="auto"/>
        <w:rPr>
          <w:szCs w:val="24"/>
        </w:rPr>
      </w:pPr>
      <w:r>
        <w:rPr>
          <w:szCs w:val="24"/>
        </w:rPr>
        <w:t>Hlasovat o návrhu zákona jako celku</w:t>
      </w:r>
    </w:p>
    <w:p w:rsidR="00AF3400" w:rsidRDefault="00AF3400" w:rsidP="00A23686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AF3400" w:rsidRDefault="00AF3400" w:rsidP="00A23686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093A13" w:rsidRDefault="00093A13" w:rsidP="00A23686">
      <w:pPr>
        <w:pStyle w:val="Odstavecseseznamem"/>
        <w:spacing w:line="312" w:lineRule="auto"/>
        <w:ind w:left="0"/>
        <w:rPr>
          <w:b/>
          <w:color w:val="5B9BD5" w:themeColor="accent1"/>
          <w:szCs w:val="24"/>
        </w:rPr>
      </w:pPr>
    </w:p>
    <w:p w:rsidR="00C541C0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zaujímá následující stanoviska k jednotlivým pozměňovacím návrhům: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93A13">
        <w:rPr>
          <w:szCs w:val="24"/>
        </w:rPr>
        <w:t>A1</w:t>
      </w:r>
      <w:r w:rsidR="00CE6755">
        <w:rPr>
          <w:szCs w:val="24"/>
        </w:rPr>
        <w:tab/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93A13">
        <w:rPr>
          <w:szCs w:val="24"/>
        </w:rPr>
        <w:t>A2</w:t>
      </w:r>
      <w:r w:rsidR="00CE6755">
        <w:rPr>
          <w:szCs w:val="24"/>
        </w:rPr>
        <w:tab/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D73784">
        <w:rPr>
          <w:szCs w:val="24"/>
        </w:rPr>
        <w:t xml:space="preserve">A3 až </w:t>
      </w:r>
      <w:r w:rsidR="00093A13">
        <w:rPr>
          <w:szCs w:val="24"/>
        </w:rPr>
        <w:t>A8</w:t>
      </w:r>
      <w:r w:rsidR="00D73784">
        <w:rPr>
          <w:szCs w:val="24"/>
        </w:rPr>
        <w:tab/>
      </w:r>
      <w:r w:rsidR="00D73784">
        <w:rPr>
          <w:szCs w:val="24"/>
        </w:rPr>
        <w:tab/>
      </w:r>
      <w:r w:rsidR="00CE6755">
        <w:rPr>
          <w:szCs w:val="24"/>
        </w:rPr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93A13">
        <w:rPr>
          <w:szCs w:val="24"/>
        </w:rPr>
        <w:t>A9 a A10</w:t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D73784">
        <w:rPr>
          <w:szCs w:val="24"/>
        </w:rPr>
        <w:t>A11 až</w:t>
      </w:r>
      <w:r w:rsidR="00093A13">
        <w:rPr>
          <w:szCs w:val="24"/>
        </w:rPr>
        <w:t xml:space="preserve"> A23</w:t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093A13">
        <w:rPr>
          <w:szCs w:val="24"/>
        </w:rPr>
        <w:t>B</w:t>
      </w:r>
      <w:r w:rsidR="00CE6755">
        <w:rPr>
          <w:szCs w:val="24"/>
        </w:rPr>
        <w:tab/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</w:p>
    <w:p w:rsidR="00093A13" w:rsidRDefault="00483011" w:rsidP="00093A1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Návrh </w:t>
      </w:r>
      <w:r w:rsidR="00D73784">
        <w:rPr>
          <w:szCs w:val="24"/>
        </w:rPr>
        <w:t>C1 až</w:t>
      </w:r>
      <w:r w:rsidR="00093A13">
        <w:rPr>
          <w:szCs w:val="24"/>
        </w:rPr>
        <w:t xml:space="preserve"> C11</w:t>
      </w:r>
      <w:r w:rsidR="00CE6755">
        <w:rPr>
          <w:szCs w:val="24"/>
        </w:rPr>
        <w:tab/>
      </w:r>
      <w:r w:rsidR="00CE6755">
        <w:rPr>
          <w:szCs w:val="24"/>
        </w:rPr>
        <w:tab/>
        <w:t>DOPORUČUJE</w:t>
      </w:r>
      <w:bookmarkStart w:id="0" w:name="_GoBack"/>
      <w:bookmarkEnd w:id="0"/>
    </w:p>
    <w:p w:rsidR="00093A13" w:rsidRPr="00C541C0" w:rsidRDefault="00093A13" w:rsidP="00483011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541C0" w:rsidRP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093A13">
        <w:rPr>
          <w:rFonts w:ascii="Times New Roman" w:hAnsi="Times New Roman"/>
          <w:sz w:val="24"/>
          <w:szCs w:val="24"/>
        </w:rPr>
        <w:t>ku</w:t>
      </w:r>
      <w:r w:rsidRPr="00666838">
        <w:rPr>
          <w:rFonts w:ascii="Times New Roman" w:hAnsi="Times New Roman"/>
          <w:sz w:val="24"/>
          <w:szCs w:val="24"/>
        </w:rPr>
        <w:t xml:space="preserve"> výboru poslan</w:t>
      </w:r>
      <w:r w:rsidR="00093A13">
        <w:rPr>
          <w:rFonts w:ascii="Times New Roman" w:hAnsi="Times New Roman"/>
          <w:sz w:val="24"/>
          <w:szCs w:val="24"/>
        </w:rPr>
        <w:t>kyni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093A13">
        <w:rPr>
          <w:rFonts w:ascii="Times New Roman" w:hAnsi="Times New Roman"/>
          <w:sz w:val="24"/>
          <w:szCs w:val="24"/>
        </w:rPr>
        <w:t>Mgr. Janu Pastuchovou</w:t>
      </w:r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Pr="00666838">
        <w:rPr>
          <w:rFonts w:ascii="Times New Roman" w:hAnsi="Times New Roman"/>
          <w:sz w:val="24"/>
          <w:szCs w:val="24"/>
        </w:rPr>
        <w:t>ČR popřípadě navrhl</w:t>
      </w:r>
      <w:r w:rsidR="00093A13">
        <w:rPr>
          <w:rFonts w:ascii="Times New Roman" w:hAnsi="Times New Roman"/>
          <w:sz w:val="24"/>
          <w:szCs w:val="24"/>
        </w:rPr>
        <w:t>a</w:t>
      </w:r>
      <w:r w:rsidRPr="00666838">
        <w:rPr>
          <w:rFonts w:ascii="Times New Roman" w:hAnsi="Times New Roman"/>
          <w:sz w:val="24"/>
          <w:szCs w:val="24"/>
        </w:rPr>
        <w:t xml:space="preserve"> i další nezbytné úpravy podle § 95 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>
        <w:rPr>
          <w:rFonts w:ascii="Times New Roman" w:hAnsi="Times New Roman"/>
          <w:sz w:val="24"/>
          <w:szCs w:val="24"/>
        </w:rPr>
        <w:t>zpravodaj</w:t>
      </w:r>
      <w:r w:rsidR="00093A13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 poslan</w:t>
      </w:r>
      <w:r w:rsidR="00093A13">
        <w:rPr>
          <w:rFonts w:ascii="Times New Roman" w:hAnsi="Times New Roman"/>
          <w:sz w:val="24"/>
          <w:szCs w:val="24"/>
        </w:rPr>
        <w:t>kyni Mgr. Janu Pastuchovou</w:t>
      </w:r>
      <w:r>
        <w:rPr>
          <w:rFonts w:ascii="Times New Roman" w:hAnsi="Times New Roman"/>
          <w:sz w:val="24"/>
          <w:szCs w:val="24"/>
        </w:rPr>
        <w:t>, aby na schůzi Poslanecké sněmovny Parlamentu ČR ve třetím čtení návrhu zákona přednášel</w:t>
      </w:r>
      <w:r w:rsidR="00093A1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C541C0" w:rsidRPr="00666838" w:rsidRDefault="00C541C0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6F32B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203BDB">
        <w:rPr>
          <w:rFonts w:ascii="Times New Roman" w:hAnsi="Times New Roman"/>
          <w:b w:val="0"/>
          <w:sz w:val="24"/>
          <w:szCs w:val="24"/>
        </w:rPr>
        <w:t xml:space="preserve">   </w:t>
      </w:r>
      <w:r w:rsidR="00203BDB" w:rsidRPr="00203BDB">
        <w:rPr>
          <w:rFonts w:ascii="Times New Roman" w:hAnsi="Times New Roman"/>
          <w:b w:val="0"/>
          <w:sz w:val="24"/>
          <w:szCs w:val="24"/>
        </w:rPr>
        <w:t xml:space="preserve">       Vít Kaňkovský</w:t>
      </w:r>
      <w:r w:rsidR="00510462">
        <w:rPr>
          <w:rFonts w:ascii="Times New Roman" w:hAnsi="Times New Roman"/>
          <w:b w:val="0"/>
          <w:sz w:val="24"/>
          <w:szCs w:val="24"/>
        </w:rPr>
        <w:t>, v. r.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  <w:r w:rsidR="00093A13">
        <w:rPr>
          <w:rFonts w:ascii="Times New Roman" w:hAnsi="Times New Roman"/>
          <w:b w:val="0"/>
          <w:sz w:val="24"/>
          <w:szCs w:val="24"/>
        </w:rPr>
        <w:tab/>
      </w:r>
      <w:r w:rsidR="00093A13">
        <w:rPr>
          <w:rFonts w:ascii="Times New Roman" w:hAnsi="Times New Roman"/>
          <w:b w:val="0"/>
          <w:sz w:val="24"/>
          <w:szCs w:val="24"/>
        </w:rPr>
        <w:tab/>
      </w:r>
      <w:r w:rsidR="00093A13">
        <w:rPr>
          <w:rFonts w:ascii="Times New Roman" w:hAnsi="Times New Roman"/>
          <w:b w:val="0"/>
          <w:sz w:val="24"/>
          <w:szCs w:val="24"/>
        </w:rPr>
        <w:tab/>
        <w:t xml:space="preserve"> Jana Pastuchová</w:t>
      </w:r>
      <w:r w:rsidR="00510462">
        <w:rPr>
          <w:rFonts w:ascii="Times New Roman" w:hAnsi="Times New Roman"/>
          <w:b w:val="0"/>
          <w:sz w:val="24"/>
          <w:szCs w:val="24"/>
        </w:rPr>
        <w:t xml:space="preserve">, v. r.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</w:t>
      </w:r>
      <w:r w:rsidR="00093A13">
        <w:rPr>
          <w:rFonts w:ascii="Times New Roman" w:hAnsi="Times New Roman"/>
          <w:b w:val="0"/>
          <w:sz w:val="24"/>
          <w:szCs w:val="24"/>
        </w:rPr>
        <w:t>zpravodajka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093A13">
        <w:rPr>
          <w:rFonts w:ascii="Times New Roman" w:hAnsi="Times New Roman"/>
          <w:b w:val="0"/>
          <w:sz w:val="24"/>
        </w:rPr>
        <w:t>Věra Adámková</w:t>
      </w:r>
      <w:r w:rsidR="00510462">
        <w:rPr>
          <w:rFonts w:ascii="Times New Roman" w:hAnsi="Times New Roman"/>
          <w:b w:val="0"/>
          <w:sz w:val="24"/>
        </w:rPr>
        <w:t>, v. r.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CE6755">
        <w:rPr>
          <w:rFonts w:ascii="Times New Roman" w:hAnsi="Times New Roman"/>
          <w:sz w:val="24"/>
          <w:szCs w:val="24"/>
        </w:rPr>
        <w:t>p</w:t>
      </w:r>
      <w:r w:rsidR="00093A13">
        <w:rPr>
          <w:rFonts w:ascii="Times New Roman" w:hAnsi="Times New Roman"/>
          <w:sz w:val="24"/>
          <w:szCs w:val="24"/>
        </w:rPr>
        <w:t>ředsedkyně výboru</w:t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462">
          <w:rPr>
            <w:noProof/>
          </w:rPr>
          <w:t>2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A4CE4"/>
    <w:multiLevelType w:val="hybridMultilevel"/>
    <w:tmpl w:val="8B3C16DE"/>
    <w:lvl w:ilvl="0" w:tplc="06205724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537EAB"/>
    <w:multiLevelType w:val="hybridMultilevel"/>
    <w:tmpl w:val="6922D9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2C5415"/>
    <w:multiLevelType w:val="hybridMultilevel"/>
    <w:tmpl w:val="2A601C6E"/>
    <w:lvl w:ilvl="0" w:tplc="199240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5234EAD8"/>
    <w:lvl w:ilvl="0" w:tplc="E84899B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93A13"/>
    <w:rsid w:val="00124859"/>
    <w:rsid w:val="00182740"/>
    <w:rsid w:val="00203BDB"/>
    <w:rsid w:val="003A6C61"/>
    <w:rsid w:val="00483011"/>
    <w:rsid w:val="00510462"/>
    <w:rsid w:val="00514A84"/>
    <w:rsid w:val="006F32B6"/>
    <w:rsid w:val="00937C5A"/>
    <w:rsid w:val="009D3CE9"/>
    <w:rsid w:val="00A23686"/>
    <w:rsid w:val="00AF3400"/>
    <w:rsid w:val="00B8548A"/>
    <w:rsid w:val="00C541C0"/>
    <w:rsid w:val="00CE6755"/>
    <w:rsid w:val="00D73784"/>
    <w:rsid w:val="00E25A6C"/>
    <w:rsid w:val="00EB053C"/>
    <w:rsid w:val="00EC3885"/>
    <w:rsid w:val="00E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36F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94AD-81AA-4B0B-BCE9-809EFC91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9</cp:revision>
  <cp:lastPrinted>2018-09-26T14:28:00Z</cp:lastPrinted>
  <dcterms:created xsi:type="dcterms:W3CDTF">2018-09-25T09:45:00Z</dcterms:created>
  <dcterms:modified xsi:type="dcterms:W3CDTF">2018-09-26T14:32:00Z</dcterms:modified>
</cp:coreProperties>
</file>