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FBC" w:rsidRDefault="002F3FBC" w:rsidP="002F3FB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color="FF0000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Platné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znění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dotčených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ustanovení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s 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vyznačením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navrhovaných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změn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F3FBC" w:rsidRDefault="002F3FBC" w:rsidP="002F3F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F3FBC" w:rsidRDefault="002F3FBC" w:rsidP="002F3FB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3066 </w:t>
      </w:r>
    </w:p>
    <w:p w:rsidR="002F3FBC" w:rsidRDefault="002F3FBC" w:rsidP="002F3FB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Mimořádn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vydržení </w:t>
      </w:r>
    </w:p>
    <w:p w:rsidR="00987815" w:rsidRPr="002F3FBC" w:rsidRDefault="002F3FBC" w:rsidP="002F3FB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doby stanoven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v § 1095 se započte i doba, po kterou měl držitel, popřípadě jeho právní předchůdce, věc nepřetržitě v držbě přede dnem nabytí účinnosti tohoto zá</w:t>
      </w:r>
      <w:r>
        <w:rPr>
          <w:rFonts w:ascii="Times New Roman" w:hAnsi="Times New Roman"/>
          <w:sz w:val="24"/>
          <w:szCs w:val="24"/>
          <w:lang w:val="it-IT"/>
        </w:rPr>
        <w:t>kona; tato doba v</w:t>
      </w:r>
      <w:proofErr w:type="spellStart"/>
      <w:r>
        <w:rPr>
          <w:rFonts w:ascii="Times New Roman" w:hAnsi="Times New Roman"/>
          <w:sz w:val="24"/>
          <w:szCs w:val="24"/>
        </w:rPr>
        <w:t>šak</w:t>
      </w:r>
      <w:proofErr w:type="spellEnd"/>
      <w:r>
        <w:rPr>
          <w:rFonts w:ascii="Times New Roman" w:hAnsi="Times New Roman"/>
          <w:sz w:val="24"/>
          <w:szCs w:val="24"/>
        </w:rPr>
        <w:t xml:space="preserve"> neskončí dříve než uplynutím dvou let ode dne nabytí účinnosti tohoto zákona, jde-li o </w:t>
      </w:r>
      <w:proofErr w:type="spellStart"/>
      <w:r>
        <w:rPr>
          <w:rFonts w:ascii="Times New Roman" w:hAnsi="Times New Roman"/>
          <w:sz w:val="24"/>
          <w:szCs w:val="24"/>
        </w:rPr>
        <w:t>vě</w:t>
      </w:r>
      <w:proofErr w:type="spellEnd"/>
      <w:r>
        <w:rPr>
          <w:rFonts w:ascii="Times New Roman" w:hAnsi="Times New Roman"/>
          <w:sz w:val="24"/>
          <w:szCs w:val="24"/>
          <w:lang w:val="pt-PT"/>
        </w:rPr>
        <w:t>c movitou, 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sz w:val="24"/>
          <w:szCs w:val="24"/>
        </w:rPr>
        <w:t>pěti</w:t>
      </w:r>
      <w:r>
        <w:rPr>
          <w:rFonts w:ascii="Times New Roman" w:hAnsi="Times New Roman"/>
          <w:b/>
          <w:bCs/>
          <w:sz w:val="24"/>
          <w:szCs w:val="24"/>
        </w:rPr>
        <w:t>deseti</w:t>
      </w:r>
      <w:proofErr w:type="spellEnd"/>
      <w:r>
        <w:rPr>
          <w:rFonts w:ascii="Times New Roman" w:hAnsi="Times New Roman"/>
          <w:sz w:val="24"/>
          <w:szCs w:val="24"/>
        </w:rPr>
        <w:t xml:space="preserve"> let, jde-li o věc nemovitou.</w:t>
      </w:r>
      <w:bookmarkStart w:id="0" w:name="_GoBack"/>
      <w:bookmarkEnd w:id="0"/>
    </w:p>
    <w:sectPr w:rsidR="00987815" w:rsidRPr="002F3FBC">
      <w:headerReference w:type="default" r:id="rId4"/>
      <w:footerReference w:type="default" r:id="rId5"/>
      <w:pgSz w:w="11906" w:h="16838"/>
      <w:pgMar w:top="1417" w:right="1268" w:bottom="1417" w:left="1417" w:header="708" w:footer="708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BE6" w:rsidRDefault="00875894">
    <w:pPr>
      <w:pStyle w:val="Header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BE6" w:rsidRDefault="00875894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0B"/>
    <w:rsid w:val="002F3FBC"/>
    <w:rsid w:val="00875894"/>
    <w:rsid w:val="00987815"/>
    <w:rsid w:val="00E6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68FB6"/>
  <w15:chartTrackingRefBased/>
  <w15:docId w15:val="{EAB9BC37-7779-4762-BBA2-2D06C549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FBC"/>
    <w:pPr>
      <w:spacing w:after="0" w:line="276" w:lineRule="auto"/>
    </w:pPr>
    <w:rPr>
      <w:rFonts w:ascii="Calibri" w:eastAsia="Calibri" w:hAnsi="Calibri" w:cs="Calibri"/>
      <w:color w:val="000000"/>
      <w:sz w:val="22"/>
      <w:u w:color="000000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erFooter">
    <w:name w:val="Header &amp; Footer"/>
    <w:qFormat/>
    <w:rsid w:val="002F3FBC"/>
    <w:pPr>
      <w:tabs>
        <w:tab w:val="right" w:pos="9020"/>
      </w:tabs>
      <w:spacing w:after="0"/>
    </w:pPr>
    <w:rPr>
      <w:rFonts w:ascii="Helvetica Neue" w:eastAsia="Arial Unicode MS" w:hAnsi="Helvetica Neue" w:cs="Arial Unicode MS"/>
      <w:color w:val="000000"/>
      <w:szCs w:val="24"/>
      <w:lang w:eastAsia="cs-CZ"/>
    </w:rPr>
  </w:style>
  <w:style w:type="paragraph" w:customStyle="1" w:styleId="Body">
    <w:name w:val="Body"/>
    <w:qFormat/>
    <w:rsid w:val="002F3FBC"/>
    <w:pPr>
      <w:spacing w:after="0"/>
    </w:pPr>
    <w:rPr>
      <w:rFonts w:ascii="Helvetica Neue" w:eastAsia="Arial Unicode MS" w:hAnsi="Helvetica Neue" w:cs="Arial Unicode MS"/>
      <w:color w:val="000000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58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5894"/>
    <w:rPr>
      <w:rFonts w:ascii="Segoe UI" w:eastAsia="Calibri" w:hAnsi="Segoe UI" w:cs="Segoe UI"/>
      <w:color w:val="000000"/>
      <w:sz w:val="18"/>
      <w:szCs w:val="18"/>
      <w:u w:color="00000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VancaM</dc:creator>
  <cp:keywords/>
  <dc:description/>
  <cp:lastModifiedBy>VancaM</cp:lastModifiedBy>
  <cp:revision>2</cp:revision>
  <cp:lastPrinted>2018-09-06T14:49:00Z</cp:lastPrinted>
  <dcterms:created xsi:type="dcterms:W3CDTF">2018-09-06T14:39:00Z</dcterms:created>
  <dcterms:modified xsi:type="dcterms:W3CDTF">2018-09-06T14:50:00Z</dcterms:modified>
</cp:coreProperties>
</file>