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D5B" w:rsidRDefault="00FE0D5B" w:rsidP="00FE0D5B">
      <w:pPr>
        <w:pStyle w:val="ZKON"/>
      </w:pPr>
      <w:bookmarkStart w:id="0" w:name="_GoBack"/>
      <w:bookmarkEnd w:id="0"/>
      <w:r>
        <w:t>ZÁKON</w:t>
      </w:r>
    </w:p>
    <w:p w:rsidR="00FE0D5B" w:rsidRDefault="00FE0D5B" w:rsidP="00FE0D5B">
      <w:pPr>
        <w:pStyle w:val="funkce"/>
      </w:pPr>
      <w:r>
        <w:t>ze dne ………………</w:t>
      </w:r>
      <w:r w:rsidR="0084779B">
        <w:t>2018</w:t>
      </w:r>
      <w:r>
        <w:t>,</w:t>
      </w:r>
    </w:p>
    <w:p w:rsidR="00FE0D5B" w:rsidRDefault="00FE0D5B" w:rsidP="00081FEE">
      <w:pPr>
        <w:pStyle w:val="nadpiszkona"/>
      </w:pPr>
      <w:r>
        <w:t>kterým se mění zákon č. 561/2004 Sb., o předškolním, základním, středním, vyšším odborném a jiném vzdělávání (školský zákon), ve znění pozdějších předpisů</w:t>
      </w:r>
    </w:p>
    <w:p w:rsidR="00FE0D5B" w:rsidRDefault="00FE0D5B" w:rsidP="00FE0D5B">
      <w:pPr>
        <w:pStyle w:val="Parlament"/>
      </w:pPr>
      <w:r>
        <w:t>Parlament se usnesl na tomto zákoně České republiky:</w:t>
      </w:r>
    </w:p>
    <w:p w:rsidR="00FE0D5B" w:rsidRDefault="00FE0D5B" w:rsidP="00FE0D5B">
      <w:pPr>
        <w:pStyle w:val="ST"/>
      </w:pPr>
    </w:p>
    <w:p w:rsidR="00081FEE" w:rsidRDefault="00081FEE" w:rsidP="00081FEE">
      <w:pPr>
        <w:pStyle w:val="NADPISSTI"/>
      </w:pPr>
    </w:p>
    <w:p w:rsidR="00081FEE" w:rsidRPr="00081FEE" w:rsidRDefault="00081FEE" w:rsidP="00081FEE">
      <w:pPr>
        <w:pStyle w:val="Hlava"/>
      </w:pPr>
    </w:p>
    <w:p w:rsidR="00FE0D5B" w:rsidRDefault="00081FEE" w:rsidP="00081FEE">
      <w:pPr>
        <w:pStyle w:val="ST"/>
      </w:pPr>
      <w:r>
        <w:t xml:space="preserve">ČÁST </w:t>
      </w:r>
      <w:r w:rsidR="00FE0D5B">
        <w:t>PRVNÍ</w:t>
      </w:r>
    </w:p>
    <w:p w:rsidR="00FE0D5B" w:rsidRDefault="00FE0D5B" w:rsidP="00081FEE">
      <w:pPr>
        <w:pStyle w:val="NADPISSTI"/>
        <w:spacing w:before="120"/>
      </w:pPr>
      <w:r>
        <w:t>Změna školského zákona</w:t>
      </w:r>
    </w:p>
    <w:p w:rsidR="00FE0D5B" w:rsidRDefault="00081FEE" w:rsidP="00081FEE">
      <w:pPr>
        <w:pStyle w:val="lnek"/>
      </w:pPr>
      <w:r>
        <w:t xml:space="preserve">Čl. </w:t>
      </w:r>
      <w:r w:rsidR="00FE0D5B">
        <w:t>I</w:t>
      </w:r>
    </w:p>
    <w:p w:rsidR="003E3976" w:rsidRPr="006B4768" w:rsidRDefault="003E3976" w:rsidP="003E3976">
      <w:pPr>
        <w:pStyle w:val="Textlnku"/>
      </w:pPr>
      <w:r>
        <w:t>V</w:t>
      </w:r>
      <w:r w:rsidR="00850BED">
        <w:t xml:space="preserve"> § 34 odst. 1</w:t>
      </w:r>
      <w:r>
        <w:t xml:space="preserve"> z</w:t>
      </w:r>
      <w:r w:rsidR="00FE0D5B">
        <w:t>ákon</w:t>
      </w:r>
      <w:r w:rsidR="00850BED">
        <w:t>a</w:t>
      </w:r>
      <w:r w:rsidR="00FE0D5B">
        <w:t xml:space="preserve"> č. 561/2004 Sb., o předškolním, základním, středním, vyšším odborném a jiném vzdělávání (školský zákon),</w:t>
      </w:r>
      <w:r w:rsidR="003428DD">
        <w:t xml:space="preserve"> ve znění</w:t>
      </w:r>
      <w:r w:rsidR="00850BED">
        <w:t xml:space="preserve"> zák</w:t>
      </w:r>
      <w:r w:rsidR="003428DD">
        <w:t>ona č. 178/2016 Sb. a zákona č. </w:t>
      </w:r>
      <w:r w:rsidR="00850BED">
        <w:t xml:space="preserve">101/2017 Sb., se </w:t>
      </w:r>
      <w:r w:rsidRPr="006B4768">
        <w:t>věta první</w:t>
      </w:r>
      <w:r>
        <w:t xml:space="preserve"> nahrazuje větami: </w:t>
      </w:r>
      <w:r w:rsidRPr="006B4768">
        <w:t>„Předškolní vzdělávání se organizuje pro děti ve věku zpravidla od 3 do 6 let, nejdříve však pro děti od 2 let. Dítě mladší 3 let nemá na přijetí do</w:t>
      </w:r>
      <w:r>
        <w:t xml:space="preserve"> mateřské školy právní nárok.“.</w:t>
      </w:r>
    </w:p>
    <w:p w:rsidR="00FE0D5B" w:rsidRDefault="00081FEE" w:rsidP="00081FEE">
      <w:pPr>
        <w:pStyle w:val="lnek"/>
        <w:spacing w:before="720"/>
      </w:pPr>
      <w:r>
        <w:t xml:space="preserve">Čl. </w:t>
      </w:r>
      <w:r w:rsidR="00FE0D5B">
        <w:t xml:space="preserve">II </w:t>
      </w:r>
    </w:p>
    <w:p w:rsidR="00FE0D5B" w:rsidRDefault="00FE0D5B" w:rsidP="00081FEE">
      <w:pPr>
        <w:pStyle w:val="Textlnku"/>
      </w:pPr>
      <w:r>
        <w:t>V zákoně č. 178/2016 Sb., kterým se mění zákon č. 561/2004 Sb., o předškolním, základním, středním, vyšším odborném a jiném vzdělávání (školský zákon), ve znění pozdějších předpisů, a zákon č. 200/1990 Sb., o přestupcích, ve znění pozdějších předpisů se v části první čl. I bod 14. zrušuje.</w:t>
      </w:r>
    </w:p>
    <w:p w:rsidR="003E3976" w:rsidRPr="00595C9D" w:rsidRDefault="003E3976" w:rsidP="003E3976">
      <w:pPr>
        <w:pStyle w:val="lnek"/>
        <w:spacing w:before="480"/>
        <w:rPr>
          <w:rFonts w:eastAsia="Calibri"/>
        </w:rPr>
      </w:pPr>
      <w:r>
        <w:rPr>
          <w:rFonts w:eastAsia="Calibri"/>
        </w:rPr>
        <w:t xml:space="preserve">Čl. </w:t>
      </w:r>
      <w:r w:rsidRPr="00595C9D">
        <w:rPr>
          <w:rFonts w:eastAsia="Calibri"/>
        </w:rPr>
        <w:t>III</w:t>
      </w:r>
    </w:p>
    <w:p w:rsidR="003E3976" w:rsidRPr="00D77995" w:rsidRDefault="003E3976" w:rsidP="003E3976">
      <w:pPr>
        <w:pStyle w:val="Textlnku"/>
        <w:rPr>
          <w:rFonts w:eastAsia="Calibri"/>
        </w:rPr>
      </w:pPr>
      <w:r w:rsidRPr="00D77995">
        <w:rPr>
          <w:rFonts w:eastAsia="Calibri"/>
        </w:rPr>
        <w:t xml:space="preserve">V zákoně č. 101/2017 Sb., kterým se mění zákon č. 561/2004 Sb., o předškolním, základním, středním, vyšším odborném a jiném vzdělávání (školský zákon), ve znění pozdějších předpisů, se v čl. II bodu 1 číslo </w:t>
      </w:r>
      <w:r>
        <w:rPr>
          <w:rFonts w:eastAsia="Calibri"/>
        </w:rPr>
        <w:t>„2018“ nahrazuje číslem „2019“.</w:t>
      </w:r>
    </w:p>
    <w:p w:rsidR="00850BED" w:rsidRDefault="00850BED">
      <w:pPr>
        <w:jc w:val="left"/>
        <w:rPr>
          <w:caps/>
        </w:rPr>
      </w:pPr>
      <w:r>
        <w:br w:type="page"/>
      </w:r>
    </w:p>
    <w:p w:rsidR="00FE0D5B" w:rsidRDefault="00081FEE" w:rsidP="00081FEE">
      <w:pPr>
        <w:pStyle w:val="ST"/>
      </w:pPr>
      <w:r>
        <w:lastRenderedPageBreak/>
        <w:t xml:space="preserve">ČÁST </w:t>
      </w:r>
      <w:r w:rsidR="00FE0D5B">
        <w:t>DRUHÁ</w:t>
      </w:r>
    </w:p>
    <w:p w:rsidR="00FE0D5B" w:rsidRDefault="00FE0D5B" w:rsidP="00081FEE">
      <w:pPr>
        <w:pStyle w:val="NADPISSTI"/>
      </w:pPr>
      <w:r>
        <w:t>ÚČINNOST</w:t>
      </w:r>
    </w:p>
    <w:p w:rsidR="00FE0D5B" w:rsidRDefault="00081FEE" w:rsidP="00081FEE">
      <w:pPr>
        <w:pStyle w:val="lnek"/>
      </w:pPr>
      <w:r>
        <w:t xml:space="preserve">Čl. </w:t>
      </w:r>
      <w:r w:rsidR="003E3976">
        <w:t>IV</w:t>
      </w:r>
    </w:p>
    <w:p w:rsidR="00FE0D5B" w:rsidRDefault="00FE0D5B" w:rsidP="00081FEE">
      <w:pPr>
        <w:pStyle w:val="Textlnku"/>
      </w:pPr>
      <w:r>
        <w:t>Tento zákon nabývá účinnosti dnem 1. září 2018, s výjimkou čl. II, který nabývá účinnosti dnem 1. září 2020.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D5B" w:rsidRDefault="00FE0D5B">
      <w:r>
        <w:separator/>
      </w:r>
    </w:p>
  </w:endnote>
  <w:endnote w:type="continuationSeparator" w:id="0">
    <w:p w:rsidR="00FE0D5B" w:rsidRDefault="00FE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D5B" w:rsidRDefault="00FE0D5B">
      <w:r>
        <w:separator/>
      </w:r>
    </w:p>
  </w:footnote>
  <w:footnote w:type="continuationSeparator" w:id="0">
    <w:p w:rsidR="00FE0D5B" w:rsidRDefault="00FE0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C2DA9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18973EA"/>
    <w:multiLevelType w:val="hybridMultilevel"/>
    <w:tmpl w:val="2C3676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FE0D5B"/>
    <w:rsid w:val="00081FEE"/>
    <w:rsid w:val="00266D0A"/>
    <w:rsid w:val="003428DD"/>
    <w:rsid w:val="003E3976"/>
    <w:rsid w:val="007C2DA9"/>
    <w:rsid w:val="0084779B"/>
    <w:rsid w:val="00850BED"/>
    <w:rsid w:val="008F6207"/>
    <w:rsid w:val="00A73D85"/>
    <w:rsid w:val="00FE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5560E-9598-410D-BACF-F08273C9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2DA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7C2DA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7C2DA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7C2DA9"/>
  </w:style>
  <w:style w:type="paragraph" w:styleId="Zhlav">
    <w:name w:val="header"/>
    <w:basedOn w:val="Normln"/>
    <w:semiHidden/>
    <w:rsid w:val="007C2DA9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7C2DA9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7C2DA9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7C2DA9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7C2DA9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7C2DA9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7C2DA9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7C2DA9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7C2DA9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7C2DA9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7C2DA9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7C2DA9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7C2DA9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7C2DA9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7C2DA9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7C2DA9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7C2DA9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7C2DA9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7C2DA9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7C2DA9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7C2DA9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7C2DA9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7C2DA9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7C2DA9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7C2DA9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7C2DA9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7C2DA9"/>
    <w:rPr>
      <w:vertAlign w:val="superscript"/>
    </w:rPr>
  </w:style>
  <w:style w:type="character" w:customStyle="1" w:styleId="lnekChar">
    <w:name w:val="Článek Char"/>
    <w:link w:val="lnek"/>
    <w:locked/>
    <w:rsid w:val="00FE0D5B"/>
    <w:rPr>
      <w:sz w:val="24"/>
      <w:szCs w:val="24"/>
    </w:rPr>
  </w:style>
  <w:style w:type="paragraph" w:customStyle="1" w:styleId="Textodstavce">
    <w:name w:val="Text odstavce"/>
    <w:basedOn w:val="Normln"/>
    <w:rsid w:val="007C2DA9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7C2DA9"/>
    <w:pPr>
      <w:ind w:left="567" w:hanging="567"/>
    </w:pPr>
  </w:style>
  <w:style w:type="character" w:styleId="slostrnky">
    <w:name w:val="page number"/>
    <w:basedOn w:val="Standardnpsmoodstavce"/>
    <w:semiHidden/>
    <w:rsid w:val="007C2DA9"/>
  </w:style>
  <w:style w:type="paragraph" w:styleId="Zpat">
    <w:name w:val="footer"/>
    <w:basedOn w:val="Normln"/>
    <w:semiHidden/>
    <w:rsid w:val="007C2DA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7C2DA9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7C2DA9"/>
    <w:rPr>
      <w:vertAlign w:val="superscript"/>
    </w:rPr>
  </w:style>
  <w:style w:type="paragraph" w:styleId="Titulek">
    <w:name w:val="caption"/>
    <w:basedOn w:val="Normln"/>
    <w:next w:val="Normln"/>
    <w:qFormat/>
    <w:rsid w:val="007C2DA9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7C2DA9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7C2DA9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7C2DA9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7C2DA9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7C2DA9"/>
    <w:rPr>
      <w:b/>
    </w:rPr>
  </w:style>
  <w:style w:type="paragraph" w:customStyle="1" w:styleId="Nadpislnku">
    <w:name w:val="Nadpis článku"/>
    <w:basedOn w:val="lnek"/>
    <w:next w:val="Textodstavce"/>
    <w:rsid w:val="007C2DA9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39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9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5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2</Pages>
  <Words>223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Bartosova Marta</cp:lastModifiedBy>
  <cp:revision>3</cp:revision>
  <cp:lastPrinted>2018-06-29T13:32:00Z</cp:lastPrinted>
  <dcterms:created xsi:type="dcterms:W3CDTF">2018-06-29T13:31:00Z</dcterms:created>
  <dcterms:modified xsi:type="dcterms:W3CDTF">2018-06-29T13:32:00Z</dcterms:modified>
  <cp:category/>
</cp:coreProperties>
</file>