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5B4DDF">
      <w:pPr>
        <w:pStyle w:val="PS-hlavika1"/>
      </w:pPr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5B4DDF" w:rsidP="005B4DDF">
      <w:pPr>
        <w:pStyle w:val="PS-hlavika2"/>
      </w:pPr>
      <w:r>
        <w:t>2020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BD38FD" w:rsidP="005B4DDF">
      <w:pPr>
        <w:pStyle w:val="PS-hlavika3"/>
      </w:pPr>
      <w:r>
        <w:t>333</w:t>
      </w:r>
    </w:p>
    <w:p w:rsidR="005B4DDF" w:rsidRDefault="005B4DDF" w:rsidP="005B4DDF">
      <w:pPr>
        <w:pStyle w:val="PS-hlavika3"/>
      </w:pPr>
      <w:r>
        <w:t>USNESENÍ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BD38FD" w:rsidP="005B4DDF">
      <w:pPr>
        <w:pStyle w:val="PS-hlavika1"/>
      </w:pPr>
      <w:r>
        <w:t>ze 77</w:t>
      </w:r>
      <w:r w:rsidR="005B4DDF">
        <w:t>. schůze</w:t>
      </w:r>
    </w:p>
    <w:p w:rsidR="005B4DDF" w:rsidRDefault="00BD38FD" w:rsidP="005B4DDF">
      <w:pPr>
        <w:pStyle w:val="PS-hlavika1"/>
      </w:pPr>
      <w:r>
        <w:t>ze dne 1. prosince</w:t>
      </w:r>
      <w:r w:rsidR="005B4DDF">
        <w:t xml:space="preserve"> 2020</w:t>
      </w:r>
    </w:p>
    <w:p w:rsidR="005B4DDF" w:rsidRDefault="005B4DDF" w:rsidP="005B4DDF">
      <w:pPr>
        <w:pStyle w:val="Bezmezer"/>
      </w:pPr>
    </w:p>
    <w:p w:rsidR="005B4DDF" w:rsidRDefault="005B4DDF" w:rsidP="005B4DDF">
      <w:pPr>
        <w:pStyle w:val="Bezmezer"/>
        <w:jc w:val="center"/>
      </w:pPr>
    </w:p>
    <w:p w:rsidR="005B4DDF" w:rsidRPr="00AF0AE6" w:rsidRDefault="005B4DDF" w:rsidP="00042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AF0AE6">
        <w:rPr>
          <w:rFonts w:ascii="Times New Roman" w:eastAsiaTheme="minorHAnsi" w:hAnsi="Times New Roman"/>
          <w:b/>
          <w:bCs/>
          <w:sz w:val="24"/>
          <w:szCs w:val="24"/>
        </w:rPr>
        <w:t>k vládnímu návrhu zákona</w:t>
      </w:r>
      <w:r w:rsidR="00BD38FD">
        <w:rPr>
          <w:rFonts w:ascii="Times New Roman" w:eastAsiaTheme="minorHAnsi" w:hAnsi="Times New Roman"/>
          <w:b/>
          <w:bCs/>
          <w:sz w:val="24"/>
          <w:szCs w:val="24"/>
        </w:rPr>
        <w:t xml:space="preserve"> o distribuci přípravků obsahující očkovací látky pro očkování proti onemocnění COVID-19</w:t>
      </w:r>
      <w:r w:rsidR="00AF0AE6" w:rsidRPr="00AF0AE6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BD38FD">
        <w:rPr>
          <w:rFonts w:ascii="Times New Roman" w:eastAsiaTheme="minorHAnsi" w:hAnsi="Times New Roman"/>
          <w:b/>
          <w:bCs/>
          <w:sz w:val="24"/>
          <w:szCs w:val="24"/>
        </w:rPr>
        <w:t>o náhradě újmy způsobené očkovaným osobám a o změně zákona</w:t>
      </w:r>
      <w:r w:rsidR="00AF0AE6" w:rsidRPr="00AF0AE6">
        <w:rPr>
          <w:rFonts w:ascii="Times New Roman" w:eastAsiaTheme="minorHAnsi" w:hAnsi="Times New Roman"/>
          <w:b/>
          <w:bCs/>
          <w:sz w:val="24"/>
          <w:szCs w:val="28"/>
        </w:rPr>
        <w:t xml:space="preserve"> č. 48/1997 Sb., o veřejném zdravotním pojištění a o změně a doplnění některých souvisejících zákonů, ve znění pozdějších předpisů</w:t>
      </w:r>
      <w:r w:rsidRPr="00AF0AE6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BD38FD">
        <w:rPr>
          <w:rFonts w:ascii="Times New Roman" w:hAnsi="Times New Roman"/>
          <w:b/>
          <w:bCs/>
          <w:sz w:val="24"/>
          <w:szCs w:val="24"/>
        </w:rPr>
        <w:t xml:space="preserve">(sněmovní tisk </w:t>
      </w:r>
      <w:r w:rsidR="00453502">
        <w:rPr>
          <w:rFonts w:ascii="Times New Roman" w:hAnsi="Times New Roman"/>
          <w:b/>
          <w:bCs/>
          <w:sz w:val="24"/>
          <w:szCs w:val="24"/>
        </w:rPr>
        <w:t>1102</w:t>
      </w:r>
      <w:r w:rsidRPr="00AF0AE6">
        <w:rPr>
          <w:rFonts w:ascii="Times New Roman" w:hAnsi="Times New Roman"/>
          <w:b/>
          <w:bCs/>
          <w:sz w:val="24"/>
          <w:szCs w:val="24"/>
        </w:rPr>
        <w:t>)</w:t>
      </w:r>
    </w:p>
    <w:p w:rsidR="005B4DDF" w:rsidRPr="00DD7AB8" w:rsidRDefault="005B4DDF" w:rsidP="00A50D5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  <w:r w:rsidR="00194DA0">
        <w:rPr>
          <w:rFonts w:eastAsia="Calibri"/>
          <w:bCs/>
          <w:szCs w:val="28"/>
          <w:lang w:eastAsia="en-US"/>
        </w:rPr>
        <w:t>__</w:t>
      </w:r>
    </w:p>
    <w:p w:rsidR="005B4DDF" w:rsidRPr="00DD7AB8" w:rsidRDefault="005B4DDF" w:rsidP="00A50D5C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5B4DDF" w:rsidRDefault="005B4DDF" w:rsidP="00A50D5C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</w:t>
      </w:r>
      <w:r w:rsidR="00AF0AE6">
        <w:rPr>
          <w:rFonts w:ascii="Times New Roman" w:hAnsi="Times New Roman"/>
          <w:sz w:val="24"/>
          <w:szCs w:val="24"/>
        </w:rPr>
        <w:t xml:space="preserve">ím </w:t>
      </w:r>
      <w:r w:rsidR="00320A3C">
        <w:rPr>
          <w:rFonts w:ascii="Times New Roman" w:hAnsi="Times New Roman"/>
          <w:sz w:val="24"/>
          <w:szCs w:val="24"/>
        </w:rPr>
        <w:t>slovu</w:t>
      </w:r>
      <w:r w:rsidR="00D8710C">
        <w:rPr>
          <w:rFonts w:ascii="Times New Roman" w:hAnsi="Times New Roman"/>
          <w:sz w:val="24"/>
          <w:szCs w:val="24"/>
        </w:rPr>
        <w:t xml:space="preserve"> </w:t>
      </w:r>
      <w:r w:rsidR="00F0604B">
        <w:rPr>
          <w:rFonts w:ascii="Times New Roman" w:hAnsi="Times New Roman"/>
          <w:sz w:val="24"/>
          <w:szCs w:val="24"/>
        </w:rPr>
        <w:t>ministra zdravotnictví doc. MUDr. Jana Blatného, Ph.D., náměstka ministra zdravotnictví pro legislativu a právo JUDr. Radka Policara</w:t>
      </w:r>
      <w:r w:rsidR="00A50D5C">
        <w:rPr>
          <w:rFonts w:ascii="Times New Roman" w:hAnsi="Times New Roman"/>
          <w:sz w:val="24"/>
          <w:szCs w:val="24"/>
        </w:rPr>
        <w:t>,</w:t>
      </w:r>
      <w:r w:rsidR="002E4C91">
        <w:rPr>
          <w:rFonts w:ascii="Times New Roman" w:hAnsi="Times New Roman"/>
          <w:sz w:val="24"/>
          <w:szCs w:val="24"/>
        </w:rPr>
        <w:t xml:space="preserve"> </w:t>
      </w:r>
      <w:r w:rsidR="00AF0AE6">
        <w:rPr>
          <w:rFonts w:ascii="Times New Roman" w:hAnsi="Times New Roman"/>
          <w:sz w:val="24"/>
          <w:szCs w:val="24"/>
        </w:rPr>
        <w:t>zpravodajské</w:t>
      </w:r>
      <w:r w:rsidR="0013314C">
        <w:rPr>
          <w:rFonts w:ascii="Times New Roman" w:hAnsi="Times New Roman"/>
          <w:sz w:val="24"/>
          <w:szCs w:val="24"/>
        </w:rPr>
        <w:t xml:space="preserve"> zprávě poslankyně prof. MUDr. Věry Adámkové, CSc.</w:t>
      </w:r>
      <w:r w:rsidR="00B32FF7">
        <w:rPr>
          <w:rFonts w:ascii="Times New Roman" w:hAnsi="Times New Roman"/>
          <w:sz w:val="24"/>
          <w:szCs w:val="24"/>
        </w:rPr>
        <w:t xml:space="preserve"> </w:t>
      </w:r>
      <w:r w:rsidR="002E4C9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 rozpravě</w:t>
      </w:r>
    </w:p>
    <w:p w:rsidR="000D7EA6" w:rsidRDefault="000D7EA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F0AE6" w:rsidRDefault="00AF0AE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AF0AE6" w:rsidRDefault="00AF0AE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 xml:space="preserve">n a v r h u j e  </w:t>
      </w:r>
      <w:r w:rsidRPr="00D939FF">
        <w:rPr>
          <w:szCs w:val="24"/>
        </w:rPr>
        <w:t xml:space="preserve">Poslanecké sněmovně PČR, aby </w:t>
      </w:r>
      <w:proofErr w:type="gramStart"/>
      <w:r>
        <w:rPr>
          <w:szCs w:val="24"/>
        </w:rPr>
        <w:t xml:space="preserve">se </w:t>
      </w:r>
      <w:r w:rsidR="00F0604B">
        <w:rPr>
          <w:szCs w:val="24"/>
        </w:rPr>
        <w:t xml:space="preserve"> </w:t>
      </w:r>
      <w:r>
        <w:rPr>
          <w:szCs w:val="24"/>
        </w:rPr>
        <w:t xml:space="preserve"> k o n a l a </w:t>
      </w:r>
      <w:r w:rsidR="00F0604B">
        <w:rPr>
          <w:szCs w:val="24"/>
        </w:rPr>
        <w:t xml:space="preserve">  </w:t>
      </w:r>
      <w:r>
        <w:rPr>
          <w:szCs w:val="24"/>
        </w:rPr>
        <w:t>obecná</w:t>
      </w:r>
      <w:proofErr w:type="gramEnd"/>
      <w:r>
        <w:rPr>
          <w:szCs w:val="24"/>
        </w:rPr>
        <w:t xml:space="preserve"> rozprava o návrhu zákona;</w:t>
      </w: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Default="004F7F93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 xml:space="preserve">n </w:t>
      </w:r>
      <w:r w:rsidR="000D7EA6" w:rsidRPr="00D939FF">
        <w:rPr>
          <w:b/>
          <w:szCs w:val="24"/>
        </w:rPr>
        <w:t>a v r h u j e</w:t>
      </w:r>
      <w:r w:rsidR="000D7EA6" w:rsidRPr="00ED761B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 xml:space="preserve">Poslanecké sněmovně PČR, aby </w:t>
      </w:r>
      <w:proofErr w:type="gramStart"/>
      <w:r w:rsidR="000D7EA6" w:rsidRPr="00ED761B">
        <w:rPr>
          <w:szCs w:val="24"/>
        </w:rPr>
        <w:t>se</w:t>
      </w:r>
      <w:proofErr w:type="gramEnd"/>
      <w:r w:rsidR="000D7EA6" w:rsidRPr="00ED761B">
        <w:rPr>
          <w:szCs w:val="24"/>
        </w:rPr>
        <w:t xml:space="preserve"> </w:t>
      </w:r>
      <w:r w:rsidR="00F0604B">
        <w:rPr>
          <w:szCs w:val="24"/>
        </w:rPr>
        <w:t xml:space="preserve"> </w:t>
      </w:r>
      <w:r w:rsidR="000D7EA6" w:rsidRPr="00ED761B">
        <w:rPr>
          <w:szCs w:val="24"/>
        </w:rPr>
        <w:t xml:space="preserve"> v e d l a</w:t>
      </w:r>
      <w:r w:rsidR="000D7EA6">
        <w:rPr>
          <w:b/>
          <w:szCs w:val="24"/>
        </w:rPr>
        <w:t xml:space="preserve">  </w:t>
      </w:r>
      <w:r w:rsidR="00F0604B">
        <w:rPr>
          <w:b/>
          <w:szCs w:val="24"/>
        </w:rPr>
        <w:t xml:space="preserve"> </w:t>
      </w:r>
      <w:r w:rsidR="000D7EA6" w:rsidRPr="00ED761B">
        <w:rPr>
          <w:szCs w:val="24"/>
        </w:rPr>
        <w:t>podrobná rozprava ke všem částem návrhu zákona</w:t>
      </w:r>
      <w:r w:rsidR="000D7EA6">
        <w:rPr>
          <w:szCs w:val="24"/>
        </w:rPr>
        <w:t>;</w:t>
      </w:r>
    </w:p>
    <w:p w:rsidR="000D7EA6" w:rsidRPr="007D7140" w:rsidRDefault="000D7EA6" w:rsidP="000D7EA6">
      <w:pPr>
        <w:pStyle w:val="Odstavecseseznamem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4528A7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>n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a</w:t>
      </w:r>
      <w:r w:rsidR="004F7F93">
        <w:rPr>
          <w:b/>
          <w:szCs w:val="24"/>
        </w:rPr>
        <w:t xml:space="preserve"> v </w:t>
      </w:r>
      <w:r w:rsidRPr="00D939FF">
        <w:rPr>
          <w:b/>
          <w:szCs w:val="24"/>
        </w:rPr>
        <w:t>r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h u j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e</w:t>
      </w:r>
      <w:r>
        <w:rPr>
          <w:b/>
          <w:szCs w:val="24"/>
        </w:rPr>
        <w:t xml:space="preserve">  </w:t>
      </w:r>
      <w:r w:rsidRPr="00ED761B">
        <w:rPr>
          <w:szCs w:val="24"/>
        </w:rPr>
        <w:t>Poslanecké sněmovně P</w:t>
      </w:r>
      <w:r w:rsidRPr="004528A7">
        <w:rPr>
          <w:szCs w:val="24"/>
        </w:rPr>
        <w:t>ČR, aby své jednání o</w:t>
      </w:r>
      <w:r w:rsidRPr="00ED761B">
        <w:rPr>
          <w:szCs w:val="24"/>
        </w:rPr>
        <w:t> návrhu zákona</w:t>
      </w:r>
      <w:r w:rsidR="00AF0AE6">
        <w:rPr>
          <w:szCs w:val="24"/>
        </w:rPr>
        <w:t xml:space="preserve"> </w:t>
      </w:r>
      <w:r w:rsidR="00FA6103">
        <w:rPr>
          <w:szCs w:val="24"/>
        </w:rPr>
        <w:t xml:space="preserve">ukončila nejpozději do </w:t>
      </w:r>
      <w:r w:rsidR="00AA78D9">
        <w:rPr>
          <w:szCs w:val="24"/>
        </w:rPr>
        <w:t>pátku 4</w:t>
      </w:r>
      <w:r w:rsidR="001301EE">
        <w:rPr>
          <w:szCs w:val="24"/>
        </w:rPr>
        <w:t>.</w:t>
      </w:r>
      <w:r w:rsidR="003F01A5">
        <w:rPr>
          <w:szCs w:val="24"/>
        </w:rPr>
        <w:t xml:space="preserve"> prosince</w:t>
      </w:r>
      <w:r w:rsidR="00FA6103">
        <w:rPr>
          <w:szCs w:val="24"/>
        </w:rPr>
        <w:t xml:space="preserve"> 2020 do </w:t>
      </w:r>
      <w:r w:rsidR="001301EE">
        <w:rPr>
          <w:szCs w:val="24"/>
        </w:rPr>
        <w:t>1</w:t>
      </w:r>
      <w:r w:rsidR="00AA78D9">
        <w:rPr>
          <w:szCs w:val="24"/>
        </w:rPr>
        <w:t>4</w:t>
      </w:r>
      <w:r w:rsidR="001301EE">
        <w:rPr>
          <w:szCs w:val="24"/>
        </w:rPr>
        <w:t>.00</w:t>
      </w:r>
      <w:r w:rsidRPr="00ED761B">
        <w:rPr>
          <w:szCs w:val="24"/>
        </w:rPr>
        <w:t xml:space="preserve"> hodin</w:t>
      </w:r>
      <w:r>
        <w:rPr>
          <w:szCs w:val="24"/>
        </w:rPr>
        <w:t>;</w:t>
      </w:r>
    </w:p>
    <w:p w:rsidR="000D7EA6" w:rsidRPr="00ED761B" w:rsidRDefault="000D7EA6" w:rsidP="000D7EA6">
      <w:pPr>
        <w:pStyle w:val="Odstavecseseznamem"/>
        <w:spacing w:after="100" w:afterAutospacing="1"/>
        <w:ind w:left="1428"/>
        <w:jc w:val="both"/>
        <w:rPr>
          <w:strike/>
          <w:szCs w:val="24"/>
        </w:rPr>
      </w:pPr>
    </w:p>
    <w:p w:rsidR="000D7EA6" w:rsidRPr="00104C42" w:rsidRDefault="000D7EA6" w:rsidP="000D7EA6">
      <w:pPr>
        <w:pStyle w:val="Odstavecseseznamem"/>
        <w:spacing w:after="100" w:afterAutospacing="1"/>
        <w:ind w:left="1428"/>
        <w:jc w:val="both"/>
        <w:rPr>
          <w:szCs w:val="24"/>
        </w:rPr>
      </w:pPr>
    </w:p>
    <w:p w:rsidR="000D7EA6" w:rsidRPr="00104C42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1C1619">
        <w:rPr>
          <w:b/>
          <w:szCs w:val="24"/>
        </w:rPr>
        <w:t>d o p o r u č u j e</w:t>
      </w:r>
      <w:r w:rsidR="00B654AD">
        <w:t> </w:t>
      </w:r>
      <w:r w:rsidR="00B654AD">
        <w:t> </w:t>
      </w:r>
      <w:r w:rsidRPr="001C1619">
        <w:rPr>
          <w:szCs w:val="24"/>
        </w:rPr>
        <w:t>Poslanecké sněmovně</w:t>
      </w:r>
      <w:r>
        <w:rPr>
          <w:szCs w:val="24"/>
        </w:rPr>
        <w:t xml:space="preserve"> PČR</w:t>
      </w:r>
      <w:r w:rsidRPr="001C1619">
        <w:rPr>
          <w:szCs w:val="24"/>
        </w:rPr>
        <w:t>, aby vyslovila souhlas s vládním návrhem zákon</w:t>
      </w:r>
      <w:r>
        <w:rPr>
          <w:szCs w:val="24"/>
        </w:rPr>
        <w:t>a</w:t>
      </w:r>
      <w:r w:rsidR="006A2CA5">
        <w:rPr>
          <w:szCs w:val="24"/>
        </w:rPr>
        <w:t xml:space="preserve"> </w:t>
      </w:r>
      <w:r w:rsidR="006A2CA5" w:rsidRPr="006A2CA5">
        <w:rPr>
          <w:rFonts w:eastAsiaTheme="minorHAnsi"/>
          <w:bCs/>
          <w:szCs w:val="24"/>
        </w:rPr>
        <w:t>o distribuci přípravků obsahující očkovací látky pro očkování proti onemocnění COVID-19, o náhradě újmy způsobené očkovaným osobám a o změně zákona</w:t>
      </w:r>
      <w:r w:rsidR="006A2CA5" w:rsidRPr="006A2CA5">
        <w:rPr>
          <w:rFonts w:eastAsiaTheme="minorHAnsi"/>
          <w:bCs/>
          <w:szCs w:val="28"/>
        </w:rPr>
        <w:t xml:space="preserve"> č. 48/1997 Sb., o veřejném zdravotním pojištění a o změně a doplnění některých souvisejících zákonů, ve znění pozdějších předpisů</w:t>
      </w:r>
      <w:r w:rsidR="006A2CA5" w:rsidRPr="006A2CA5">
        <w:rPr>
          <w:rFonts w:eastAsiaTheme="minorHAnsi"/>
          <w:bCs/>
          <w:szCs w:val="24"/>
        </w:rPr>
        <w:t xml:space="preserve"> </w:t>
      </w:r>
      <w:r w:rsidR="006A2CA5" w:rsidRPr="006A2CA5">
        <w:rPr>
          <w:bCs/>
          <w:szCs w:val="24"/>
        </w:rPr>
        <w:t xml:space="preserve">(sněmovní tisk </w:t>
      </w:r>
      <w:r w:rsidR="00453502">
        <w:rPr>
          <w:bCs/>
          <w:szCs w:val="24"/>
        </w:rPr>
        <w:t>1102</w:t>
      </w:r>
      <w:r w:rsidR="006A2CA5" w:rsidRPr="006A2CA5">
        <w:rPr>
          <w:bCs/>
          <w:szCs w:val="24"/>
        </w:rPr>
        <w:t>)</w:t>
      </w:r>
      <w:r w:rsidRPr="006A2CA5">
        <w:rPr>
          <w:szCs w:val="24"/>
        </w:rPr>
        <w:t>;</w:t>
      </w:r>
      <w:r w:rsidR="004F7F93" w:rsidRPr="006A2CA5">
        <w:rPr>
          <w:szCs w:val="24"/>
        </w:rPr>
        <w:t xml:space="preserve"> </w:t>
      </w: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Pr="00453502" w:rsidRDefault="000D7EA6" w:rsidP="00395EBA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7D7140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="00395EBA">
        <w:rPr>
          <w:bCs/>
          <w:szCs w:val="28"/>
        </w:rPr>
        <w:t>zpravoda</w:t>
      </w:r>
      <w:r w:rsidR="0013314C">
        <w:rPr>
          <w:bCs/>
          <w:szCs w:val="28"/>
        </w:rPr>
        <w:t>jku výboru poslankyni prof. MUDr. Věru Adámkovou, CSc.</w:t>
      </w:r>
      <w:r w:rsidRPr="007D7140">
        <w:rPr>
          <w:bCs/>
          <w:szCs w:val="28"/>
        </w:rPr>
        <w:t>, aby se stanoviskem výboru seznámil</w:t>
      </w:r>
      <w:r w:rsidR="0013314C">
        <w:rPr>
          <w:bCs/>
          <w:szCs w:val="28"/>
        </w:rPr>
        <w:t>a</w:t>
      </w:r>
      <w:r w:rsidRPr="007D7140">
        <w:rPr>
          <w:bCs/>
          <w:szCs w:val="28"/>
        </w:rPr>
        <w:t xml:space="preserve"> schůzi Poslanecké sněmovny</w:t>
      </w:r>
      <w:r>
        <w:rPr>
          <w:bCs/>
          <w:szCs w:val="28"/>
        </w:rPr>
        <w:t>;</w:t>
      </w:r>
    </w:p>
    <w:p w:rsidR="00453502" w:rsidRPr="00395EBA" w:rsidRDefault="00453502" w:rsidP="00453502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ED761B" w:rsidRDefault="000D7EA6" w:rsidP="000D7EA6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lastRenderedPageBreak/>
        <w:t>z m o c ň u j e</w:t>
      </w:r>
      <w:r>
        <w:rPr>
          <w:b/>
        </w:rPr>
        <w:t> </w:t>
      </w:r>
      <w:r>
        <w:rPr>
          <w:b/>
        </w:rPr>
        <w:t> </w:t>
      </w:r>
      <w:r w:rsidR="002E5761">
        <w:rPr>
          <w:bCs/>
          <w:szCs w:val="28"/>
        </w:rPr>
        <w:t>zpravodajku výboru poslankyni</w:t>
      </w:r>
      <w:r w:rsidR="00975010">
        <w:rPr>
          <w:bCs/>
          <w:szCs w:val="28"/>
        </w:rPr>
        <w:t xml:space="preserve"> </w:t>
      </w:r>
      <w:r w:rsidR="002E5761">
        <w:rPr>
          <w:bCs/>
          <w:szCs w:val="28"/>
        </w:rPr>
        <w:t>prof. MUDr. Věru Adámkovou, CSc.</w:t>
      </w:r>
      <w:r w:rsidRPr="001C1619">
        <w:rPr>
          <w:bCs/>
          <w:szCs w:val="28"/>
        </w:rPr>
        <w:t>, aby ve spolupráci s legislativním odborem Kanceláře Poslaneck</w:t>
      </w:r>
      <w:r>
        <w:rPr>
          <w:bCs/>
          <w:szCs w:val="28"/>
        </w:rPr>
        <w:t xml:space="preserve">é sněmovny PČR případně </w:t>
      </w:r>
      <w:r w:rsidRPr="00ED761B">
        <w:rPr>
          <w:bCs/>
          <w:szCs w:val="28"/>
        </w:rPr>
        <w:t>provedl</w:t>
      </w:r>
      <w:r w:rsidR="002E5761">
        <w:rPr>
          <w:bCs/>
          <w:szCs w:val="28"/>
        </w:rPr>
        <w:t>a</w:t>
      </w:r>
      <w:r w:rsidRPr="00ED761B">
        <w:rPr>
          <w:bCs/>
          <w:szCs w:val="28"/>
        </w:rPr>
        <w:t xml:space="preserve"> příslušné legislativně technické úpravy.  </w:t>
      </w:r>
    </w:p>
    <w:p w:rsidR="000D7EA6" w:rsidRDefault="000D7EA6" w:rsidP="000D7EA6">
      <w:pPr>
        <w:spacing w:line="256" w:lineRule="auto"/>
        <w:ind w:left="1080"/>
        <w:jc w:val="both"/>
        <w:rPr>
          <w:rFonts w:ascii="Times New Roman" w:hAnsi="Times New Roman"/>
          <w:bCs/>
          <w:sz w:val="24"/>
          <w:szCs w:val="28"/>
        </w:rPr>
      </w:pPr>
    </w:p>
    <w:p w:rsidR="000D7EA6" w:rsidRDefault="000D7EA6" w:rsidP="000D7EA6">
      <w:pPr>
        <w:spacing w:after="100" w:afterAutospacing="1"/>
        <w:rPr>
          <w:szCs w:val="24"/>
        </w:rPr>
      </w:pPr>
    </w:p>
    <w:p w:rsidR="00F0604B" w:rsidRPr="001C1619" w:rsidRDefault="00F0604B" w:rsidP="000D7EA6">
      <w:pPr>
        <w:spacing w:after="100" w:afterAutospacing="1"/>
        <w:rPr>
          <w:szCs w:val="24"/>
        </w:rPr>
      </w:pPr>
    </w:p>
    <w:p w:rsidR="000D7EA6" w:rsidRDefault="000D7EA6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D7EA6" w:rsidRDefault="00F0604B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Olga Richterová, v. r.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 </w:t>
      </w:r>
      <w:r w:rsidR="000D7EA6">
        <w:rPr>
          <w:rFonts w:ascii="Times New Roman" w:hAnsi="Times New Roman"/>
          <w:b w:val="0"/>
          <w:sz w:val="24"/>
          <w:szCs w:val="24"/>
        </w:rPr>
        <w:t>Věra Adámková</w:t>
      </w:r>
      <w:r>
        <w:rPr>
          <w:rFonts w:ascii="Times New Roman" w:hAnsi="Times New Roman"/>
          <w:b w:val="0"/>
          <w:sz w:val="24"/>
          <w:szCs w:val="24"/>
        </w:rPr>
        <w:t>, v. r.</w:t>
      </w:r>
    </w:p>
    <w:p w:rsidR="000D7EA6" w:rsidRDefault="000D7EA6" w:rsidP="000D7EA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</w:t>
      </w:r>
      <w:bookmarkStart w:id="0" w:name="_GoBack"/>
      <w:bookmarkEnd w:id="0"/>
      <w:r w:rsidR="00A50D5C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 ověřovatel</w:t>
      </w:r>
      <w:r w:rsidR="004C73EF">
        <w:rPr>
          <w:rFonts w:ascii="Times New Roman" w:hAnsi="Times New Roman"/>
          <w:b w:val="0"/>
          <w:sz w:val="24"/>
          <w:szCs w:val="24"/>
        </w:rPr>
        <w:t>ka</w:t>
      </w:r>
      <w:r>
        <w:rPr>
          <w:rFonts w:ascii="Times New Roman" w:hAnsi="Times New Roman"/>
          <w:b w:val="0"/>
          <w:sz w:val="24"/>
          <w:szCs w:val="24"/>
        </w:rPr>
        <w:t xml:space="preserve"> výbor</w:t>
      </w:r>
      <w:r w:rsidR="00A50D5C">
        <w:rPr>
          <w:rFonts w:ascii="Times New Roman" w:hAnsi="Times New Roman"/>
          <w:b w:val="0"/>
          <w:sz w:val="24"/>
          <w:szCs w:val="24"/>
        </w:rPr>
        <w:t xml:space="preserve">u </w:t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0D7EA6" w:rsidRDefault="000D7EA6" w:rsidP="000D7EA6">
      <w:pPr>
        <w:rPr>
          <w:rFonts w:ascii="Times New Roman" w:hAnsi="Times New Roman"/>
          <w:sz w:val="24"/>
        </w:rPr>
      </w:pPr>
    </w:p>
    <w:p w:rsidR="00F0604B" w:rsidRDefault="00F0604B" w:rsidP="000D7EA6">
      <w:pPr>
        <w:rPr>
          <w:rFonts w:ascii="Times New Roman" w:hAnsi="Times New Roman"/>
          <w:sz w:val="24"/>
        </w:rPr>
      </w:pPr>
    </w:p>
    <w:p w:rsidR="00F0604B" w:rsidRPr="00666838" w:rsidRDefault="00F0604B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 w:rsidR="00A50D5C">
        <w:rPr>
          <w:rFonts w:ascii="Times New Roman" w:hAnsi="Times New Roman"/>
          <w:b w:val="0"/>
          <w:sz w:val="24"/>
        </w:rPr>
        <w:t xml:space="preserve"> </w:t>
      </w:r>
      <w:r w:rsidR="00F0604B">
        <w:rPr>
          <w:rFonts w:ascii="Times New Roman" w:hAnsi="Times New Roman"/>
          <w:b w:val="0"/>
          <w:sz w:val="24"/>
        </w:rPr>
        <w:t xml:space="preserve">          </w:t>
      </w:r>
      <w:r w:rsidR="002E5761">
        <w:rPr>
          <w:rFonts w:ascii="Times New Roman" w:hAnsi="Times New Roman"/>
          <w:b w:val="0"/>
          <w:sz w:val="24"/>
        </w:rPr>
        <w:t>Věra Adámková</w:t>
      </w:r>
      <w:r w:rsidR="00F0604B">
        <w:rPr>
          <w:rFonts w:ascii="Times New Roman" w:hAnsi="Times New Roman"/>
          <w:b w:val="0"/>
          <w:sz w:val="24"/>
        </w:rPr>
        <w:t>, v r.</w:t>
      </w:r>
    </w:p>
    <w:p w:rsidR="000D7EA6" w:rsidRPr="00A23686" w:rsidRDefault="000D7EA6" w:rsidP="000D7EA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A50D5C">
        <w:rPr>
          <w:rFonts w:ascii="Times New Roman" w:hAnsi="Times New Roman"/>
          <w:sz w:val="24"/>
          <w:szCs w:val="24"/>
        </w:rPr>
        <w:t xml:space="preserve">  </w:t>
      </w:r>
      <w:r w:rsidR="00B5277F"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</w:t>
      </w:r>
      <w:r w:rsidR="00B654AD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p w:rsidR="000D7EA6" w:rsidRDefault="000D7EA6" w:rsidP="000D7EA6"/>
    <w:p w:rsidR="009A08EB" w:rsidRDefault="009A08EB" w:rsidP="000D7EA6">
      <w:pPr>
        <w:spacing w:after="100" w:afterAutospacing="1" w:line="240" w:lineRule="auto"/>
        <w:ind w:firstLine="567"/>
        <w:contextualSpacing/>
        <w:jc w:val="both"/>
      </w:pPr>
    </w:p>
    <w:sectPr w:rsidR="009A08EB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E" w:rsidRDefault="00E84E67">
      <w:pPr>
        <w:spacing w:after="0" w:line="240" w:lineRule="auto"/>
      </w:pPr>
      <w:r>
        <w:separator/>
      </w:r>
    </w:p>
  </w:endnote>
  <w:endnote w:type="continuationSeparator" w:id="0">
    <w:p w:rsidR="00781BBE" w:rsidRDefault="00E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5B4D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3EF">
          <w:rPr>
            <w:noProof/>
          </w:rPr>
          <w:t>2</w:t>
        </w:r>
        <w:r>
          <w:fldChar w:fldCharType="end"/>
        </w:r>
      </w:p>
    </w:sdtContent>
  </w:sdt>
  <w:p w:rsidR="00EB053C" w:rsidRDefault="004C73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E" w:rsidRDefault="00E84E67">
      <w:pPr>
        <w:spacing w:after="0" w:line="240" w:lineRule="auto"/>
      </w:pPr>
      <w:r>
        <w:separator/>
      </w:r>
    </w:p>
  </w:footnote>
  <w:footnote w:type="continuationSeparator" w:id="0">
    <w:p w:rsidR="00781BBE" w:rsidRDefault="00E84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052E7"/>
    <w:rsid w:val="000425DD"/>
    <w:rsid w:val="000D7EA6"/>
    <w:rsid w:val="001301EE"/>
    <w:rsid w:val="0013314C"/>
    <w:rsid w:val="00194DA0"/>
    <w:rsid w:val="002E4C91"/>
    <w:rsid w:val="002E5761"/>
    <w:rsid w:val="00320A3C"/>
    <w:rsid w:val="00395EBA"/>
    <w:rsid w:val="003B6CD8"/>
    <w:rsid w:val="003F01A5"/>
    <w:rsid w:val="00453502"/>
    <w:rsid w:val="004C73EF"/>
    <w:rsid w:val="004F7F93"/>
    <w:rsid w:val="005B4DDF"/>
    <w:rsid w:val="006A2CA5"/>
    <w:rsid w:val="00781BBE"/>
    <w:rsid w:val="00975010"/>
    <w:rsid w:val="009A08EB"/>
    <w:rsid w:val="00A50D5C"/>
    <w:rsid w:val="00AA78D9"/>
    <w:rsid w:val="00AF0AE6"/>
    <w:rsid w:val="00B32FF7"/>
    <w:rsid w:val="00B5277F"/>
    <w:rsid w:val="00B654AD"/>
    <w:rsid w:val="00BD38FD"/>
    <w:rsid w:val="00D8710C"/>
    <w:rsid w:val="00E84E67"/>
    <w:rsid w:val="00F0604B"/>
    <w:rsid w:val="00FA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1906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1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Formandlova Magdalena</cp:lastModifiedBy>
  <cp:revision>34</cp:revision>
  <cp:lastPrinted>2020-12-01T13:54:00Z</cp:lastPrinted>
  <dcterms:created xsi:type="dcterms:W3CDTF">2020-04-06T17:20:00Z</dcterms:created>
  <dcterms:modified xsi:type="dcterms:W3CDTF">2020-12-01T13:55:00Z</dcterms:modified>
</cp:coreProperties>
</file>