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9425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76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C2E1D">
        <w:t xml:space="preserve"> 12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C275B">
        <w:rPr>
          <w:bCs/>
          <w:iCs/>
        </w:rPr>
        <w:t>5</w:t>
      </w:r>
      <w:r w:rsidR="009D3FBD">
        <w:rPr>
          <w:bCs/>
          <w:iCs/>
        </w:rPr>
        <w:t xml:space="preserve">. </w:t>
      </w:r>
      <w:r w:rsidR="00A83966">
        <w:rPr>
          <w:bCs/>
          <w:iCs/>
        </w:rPr>
        <w:t>června</w:t>
      </w:r>
      <w:r w:rsidR="004F6F69">
        <w:rPr>
          <w:bCs/>
          <w:iCs/>
        </w:rPr>
        <w:t xml:space="preserve"> 2018</w:t>
      </w:r>
    </w:p>
    <w:p w:rsidR="009C275B" w:rsidRPr="009C275B" w:rsidRDefault="009C275B" w:rsidP="00302904">
      <w:pPr>
        <w:pStyle w:val="PSnzevzkona"/>
        <w:spacing w:after="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 xml:space="preserve">k vládnímu návrhu zákona, </w:t>
      </w:r>
      <w:r w:rsidRPr="009C275B">
        <w:rPr>
          <w:rFonts w:eastAsia="Times New Roman"/>
          <w:color w:val="000000"/>
          <w:spacing w:val="-2"/>
          <w:lang w:eastAsia="cs-CZ"/>
        </w:rPr>
        <w:t xml:space="preserve">kterým se mění zákon č. 441/2003 Sb., o ochranných známkách </w:t>
      </w:r>
      <w:r w:rsidR="00847F03">
        <w:rPr>
          <w:rFonts w:eastAsia="Times New Roman"/>
          <w:color w:val="000000"/>
          <w:spacing w:val="-2"/>
          <w:lang w:eastAsia="cs-CZ"/>
        </w:rPr>
        <w:br/>
      </w:r>
      <w:r w:rsidRPr="009C275B">
        <w:rPr>
          <w:rFonts w:eastAsia="Times New Roman"/>
          <w:color w:val="000000"/>
          <w:spacing w:val="-2"/>
          <w:lang w:eastAsia="cs-CZ"/>
        </w:rPr>
        <w:t>a o změně zákona č. 6/2002 Sb., o soudech, soudcích, př</w:t>
      </w:r>
      <w:r w:rsidR="00847F03">
        <w:rPr>
          <w:rFonts w:eastAsia="Times New Roman"/>
          <w:color w:val="000000"/>
          <w:spacing w:val="-2"/>
          <w:lang w:eastAsia="cs-CZ"/>
        </w:rPr>
        <w:t>ísedících a státní správě soudů</w:t>
      </w:r>
      <w:r w:rsidR="00847F03">
        <w:rPr>
          <w:rFonts w:eastAsia="Times New Roman"/>
          <w:color w:val="000000"/>
          <w:spacing w:val="-2"/>
          <w:lang w:eastAsia="cs-CZ"/>
        </w:rPr>
        <w:br/>
      </w:r>
      <w:r w:rsidRPr="009C275B">
        <w:rPr>
          <w:rFonts w:eastAsia="Times New Roman"/>
          <w:color w:val="000000"/>
          <w:spacing w:val="-2"/>
          <w:lang w:eastAsia="cs-CZ"/>
        </w:rPr>
        <w:t xml:space="preserve">a o změně některých dalších zákonů (zákon o soudech a soudcích), ve znění pozdějších předpisů, (zákon o ochranných známkách), ve znění pozdějších předpisů, zákon č. 221/2006 Sb., o vymáhání práv z průmyslového vlastnictví a o změně zákonů na ochranu průmyslového vlastnictví (zákon o vymáhání práv z průmyslového vlastnictví), ve znění pozdějších předpisů, a zákon č. 634/2004 Sb., o správních poplatcích, ve znění pozdějších předpisů </w:t>
      </w:r>
    </w:p>
    <w:p w:rsidR="00060BDA" w:rsidRPr="004F18AA" w:rsidRDefault="00D42F9F" w:rsidP="00302904">
      <w:pPr>
        <w:pStyle w:val="PSnzevzkona"/>
        <w:spacing w:before="0" w:after="100" w:afterAutospacing="1" w:line="240" w:lineRule="auto"/>
        <w:rPr>
          <w:rFonts w:eastAsia="Times New Roman"/>
          <w:color w:val="000000"/>
          <w:spacing w:val="-2"/>
          <w:lang w:eastAsia="cs-CZ"/>
        </w:rPr>
      </w:pPr>
      <w:r w:rsidRPr="004F18AA">
        <w:rPr>
          <w:rFonts w:eastAsia="Times New Roman"/>
          <w:color w:val="000000"/>
          <w:spacing w:val="-2"/>
          <w:lang w:eastAsia="cs-CZ"/>
        </w:rPr>
        <w:t xml:space="preserve"> </w:t>
      </w:r>
      <w:r w:rsidR="00C57B78">
        <w:rPr>
          <w:rFonts w:eastAsia="Times New Roman"/>
          <w:color w:val="000000"/>
          <w:spacing w:val="-2"/>
          <w:lang w:eastAsia="cs-CZ"/>
        </w:rPr>
        <w:t xml:space="preserve">- </w:t>
      </w:r>
      <w:r w:rsidR="009C275B">
        <w:rPr>
          <w:rFonts w:eastAsia="Times New Roman"/>
          <w:b/>
          <w:color w:val="000000"/>
          <w:spacing w:val="-2"/>
          <w:lang w:eastAsia="cs-CZ"/>
        </w:rPr>
        <w:t>sněmovní tisk 168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847F03">
      <w:pPr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9C275B">
        <w:rPr>
          <w:rFonts w:ascii="Times New Roman" w:hAnsi="Times New Roman"/>
          <w:sz w:val="24"/>
          <w:szCs w:val="24"/>
        </w:rPr>
        <w:t>mentu ČR po vyslechnutí výkladu</w:t>
      </w:r>
      <w:r w:rsidR="00302904">
        <w:rPr>
          <w:rFonts w:ascii="Times New Roman" w:hAnsi="Times New Roman"/>
          <w:sz w:val="24"/>
          <w:szCs w:val="24"/>
        </w:rPr>
        <w:t xml:space="preserve"> předsedy Úřadu průmyslového vlastnictví Josefa Kratochvíla,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302904">
        <w:rPr>
          <w:rFonts w:ascii="Times New Roman" w:hAnsi="Times New Roman"/>
          <w:sz w:val="24"/>
          <w:szCs w:val="24"/>
        </w:rPr>
        <w:t>Pavla Juříčka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E94FC1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9C275B" w:rsidRPr="009C275B" w:rsidRDefault="009C275B" w:rsidP="009C275B">
      <w:pPr>
        <w:numPr>
          <w:ilvl w:val="0"/>
          <w:numId w:val="23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9C275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přerušuje </w:t>
      </w:r>
      <w:r w:rsidRPr="009C275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sněmovního tisku 168</w:t>
      </w:r>
      <w:r w:rsidRPr="009C275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;</w:t>
      </w:r>
    </w:p>
    <w:p w:rsidR="009C275B" w:rsidRPr="00847F03" w:rsidRDefault="009C275B" w:rsidP="00847F03">
      <w:pPr>
        <w:pStyle w:val="Odstavecseseznamem"/>
        <w:numPr>
          <w:ilvl w:val="0"/>
          <w:numId w:val="23"/>
        </w:numPr>
        <w:suppressAutoHyphens/>
        <w:spacing w:before="240" w:after="240" w:line="240" w:lineRule="auto"/>
        <w:contextualSpacing w:val="0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 w:rsidRPr="00302904">
        <w:rPr>
          <w:rFonts w:ascii="Times New Roman" w:eastAsia="Times New Roman" w:hAnsi="Times New Roman"/>
          <w:b/>
          <w:spacing w:val="30"/>
          <w:sz w:val="24"/>
          <w:szCs w:val="20"/>
          <w:lang w:eastAsia="zh-CN" w:bidi="hi-IN"/>
        </w:rPr>
        <w:t>stanoví</w:t>
      </w:r>
      <w:r w:rsidRPr="00302904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 </w:t>
      </w:r>
      <w:r w:rsidRPr="00302904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 xml:space="preserve">harmonogram projednávání tohoto sněmovního tisku podle návrhu </w:t>
      </w:r>
      <w:r w:rsidR="00302904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z</w:t>
      </w:r>
      <w:r w:rsidRPr="00302904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pravodaje:</w:t>
      </w:r>
    </w:p>
    <w:p w:rsidR="009C275B" w:rsidRPr="009C275B" w:rsidRDefault="009C275B" w:rsidP="009C275B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  <w:r w:rsidRPr="009C275B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pozměňovací návrhy předat na hospodářský výbor</w:t>
      </w:r>
      <w:r w:rsidR="0030290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302904" w:rsidRPr="00302904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 středy 13. června 2018</w:t>
      </w:r>
      <w:r w:rsidRPr="009C275B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9C275B" w:rsidRPr="009C275B" w:rsidRDefault="009C275B" w:rsidP="00CF4FBA">
      <w:pPr>
        <w:numPr>
          <w:ilvl w:val="0"/>
          <w:numId w:val="24"/>
        </w:numPr>
        <w:tabs>
          <w:tab w:val="left" w:pos="993"/>
        </w:tabs>
        <w:suppressAutoHyphens/>
        <w:spacing w:before="240" w:after="240" w:line="240" w:lineRule="auto"/>
        <w:ind w:left="993" w:hanging="284"/>
        <w:jc w:val="both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9C275B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tabulkový materiál se zapracovanými pozměňovacími návrhy předá </w:t>
      </w:r>
      <w:r w:rsidR="00302904" w:rsidRPr="0030290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ÚPV</w:t>
      </w:r>
      <w:r w:rsidRPr="009C275B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zpět na hospodářský výbor</w:t>
      </w:r>
      <w:r w:rsidR="0030290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302904" w:rsidRPr="00302904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 pondělí 18. června 2018</w:t>
      </w:r>
      <w:r w:rsidRPr="009C275B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9C275B" w:rsidRPr="009C275B" w:rsidRDefault="009C275B" w:rsidP="009C275B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9C275B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projednávání na schůzi hospodářského výboru</w:t>
      </w:r>
      <w:r w:rsidR="0030290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302904" w:rsidRPr="00302904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ve středu 20. června 2018</w:t>
      </w:r>
      <w:r w:rsidRPr="009C275B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.</w:t>
      </w:r>
    </w:p>
    <w:p w:rsidR="00C3035B" w:rsidRPr="00524661" w:rsidRDefault="006D02C4" w:rsidP="00847F03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02904">
        <w:rPr>
          <w:rFonts w:ascii="Times New Roman" w:hAnsi="Times New Roman"/>
          <w:sz w:val="24"/>
          <w:szCs w:val="24"/>
          <w:lang w:eastAsia="cs-CZ"/>
        </w:rPr>
        <w:t>Pavel JUŘÍČEK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E94FC1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3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2"/>
  </w:num>
  <w:num w:numId="25">
    <w:abstractNumId w:val="26"/>
  </w:num>
  <w:num w:numId="26">
    <w:abstractNumId w:val="14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F3F85"/>
    <w:rsid w:val="001D31DB"/>
    <w:rsid w:val="00216D4E"/>
    <w:rsid w:val="00272BD0"/>
    <w:rsid w:val="002C5CAA"/>
    <w:rsid w:val="00302904"/>
    <w:rsid w:val="00323B6C"/>
    <w:rsid w:val="003C1519"/>
    <w:rsid w:val="003D367C"/>
    <w:rsid w:val="003E0A61"/>
    <w:rsid w:val="003E1216"/>
    <w:rsid w:val="003E65E5"/>
    <w:rsid w:val="003F0FA1"/>
    <w:rsid w:val="003F7969"/>
    <w:rsid w:val="00404E07"/>
    <w:rsid w:val="00416EA7"/>
    <w:rsid w:val="00422A4C"/>
    <w:rsid w:val="00433B08"/>
    <w:rsid w:val="00476F64"/>
    <w:rsid w:val="004F072B"/>
    <w:rsid w:val="004F0F9F"/>
    <w:rsid w:val="004F18AA"/>
    <w:rsid w:val="004F6F69"/>
    <w:rsid w:val="0050239B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430E"/>
    <w:rsid w:val="00704CD8"/>
    <w:rsid w:val="00726B5C"/>
    <w:rsid w:val="0077108E"/>
    <w:rsid w:val="007B1C49"/>
    <w:rsid w:val="00815047"/>
    <w:rsid w:val="00822FAC"/>
    <w:rsid w:val="0083658A"/>
    <w:rsid w:val="00841993"/>
    <w:rsid w:val="00847F03"/>
    <w:rsid w:val="008D02DE"/>
    <w:rsid w:val="008E3EAF"/>
    <w:rsid w:val="00903643"/>
    <w:rsid w:val="00920BD2"/>
    <w:rsid w:val="0094146F"/>
    <w:rsid w:val="0094656C"/>
    <w:rsid w:val="009C275B"/>
    <w:rsid w:val="009D3FBD"/>
    <w:rsid w:val="00A371B0"/>
    <w:rsid w:val="00A47BEA"/>
    <w:rsid w:val="00A640F6"/>
    <w:rsid w:val="00A65DDD"/>
    <w:rsid w:val="00A83966"/>
    <w:rsid w:val="00A84D35"/>
    <w:rsid w:val="00AA1BEC"/>
    <w:rsid w:val="00AB30C2"/>
    <w:rsid w:val="00AC2E1D"/>
    <w:rsid w:val="00AF156A"/>
    <w:rsid w:val="00B04998"/>
    <w:rsid w:val="00B17153"/>
    <w:rsid w:val="00B60845"/>
    <w:rsid w:val="00B611EE"/>
    <w:rsid w:val="00B82926"/>
    <w:rsid w:val="00B85113"/>
    <w:rsid w:val="00BF61D7"/>
    <w:rsid w:val="00BF65D9"/>
    <w:rsid w:val="00C3035B"/>
    <w:rsid w:val="00C3217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CF4FBA"/>
    <w:rsid w:val="00D16CDC"/>
    <w:rsid w:val="00D42F9F"/>
    <w:rsid w:val="00E31117"/>
    <w:rsid w:val="00E31D3B"/>
    <w:rsid w:val="00E50212"/>
    <w:rsid w:val="00E62CFE"/>
    <w:rsid w:val="00E83F84"/>
    <w:rsid w:val="00E94FC1"/>
    <w:rsid w:val="00EA0554"/>
    <w:rsid w:val="00EA70E0"/>
    <w:rsid w:val="00EE2C12"/>
    <w:rsid w:val="00EE7105"/>
    <w:rsid w:val="00EF6829"/>
    <w:rsid w:val="00F061AC"/>
    <w:rsid w:val="00F55AFD"/>
    <w:rsid w:val="00F6673C"/>
    <w:rsid w:val="00F94121"/>
    <w:rsid w:val="00F9425D"/>
    <w:rsid w:val="00FA2792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71543-50C2-4038-A6E7-8E4B76EE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71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51</cp:revision>
  <cp:lastPrinted>2018-05-09T08:52:00Z</cp:lastPrinted>
  <dcterms:created xsi:type="dcterms:W3CDTF">2018-02-14T09:55:00Z</dcterms:created>
  <dcterms:modified xsi:type="dcterms:W3CDTF">2018-05-25T11:55:00Z</dcterms:modified>
</cp:coreProperties>
</file>