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1B42F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0445F4">
        <w:t xml:space="preserve"> 11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445F4">
        <w:rPr>
          <w:bCs/>
          <w:iCs/>
        </w:rPr>
        <w:t>9</w:t>
      </w:r>
      <w:r w:rsidR="009D3FBD">
        <w:rPr>
          <w:bCs/>
          <w:iCs/>
        </w:rPr>
        <w:t xml:space="preserve">. </w:t>
      </w:r>
      <w:r w:rsidR="000445F4">
        <w:rPr>
          <w:bCs/>
          <w:iCs/>
        </w:rPr>
        <w:t>května</w:t>
      </w:r>
      <w:r w:rsidR="004F6F69">
        <w:rPr>
          <w:bCs/>
          <w:iCs/>
        </w:rPr>
        <w:t xml:space="preserve"> 2018</w:t>
      </w:r>
    </w:p>
    <w:p w:rsidR="00060BDA" w:rsidRPr="00060BDA" w:rsidRDefault="006866C0" w:rsidP="006866C0">
      <w:pPr>
        <w:pStyle w:val="PSnzevzkona"/>
        <w:spacing w:before="480" w:after="0" w:line="240" w:lineRule="auto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k n</w:t>
      </w:r>
      <w:r w:rsidR="00860D37" w:rsidRPr="00860D37">
        <w:rPr>
          <w:rFonts w:eastAsia="Times New Roman"/>
          <w:color w:val="000000"/>
          <w:lang w:eastAsia="cs-CZ"/>
        </w:rPr>
        <w:t>ávrh</w:t>
      </w:r>
      <w:r>
        <w:rPr>
          <w:rFonts w:eastAsia="Times New Roman"/>
          <w:color w:val="000000"/>
          <w:lang w:eastAsia="cs-CZ"/>
        </w:rPr>
        <w:t>u</w:t>
      </w:r>
      <w:r w:rsidR="00860D37" w:rsidRPr="00860D37">
        <w:rPr>
          <w:rFonts w:eastAsia="Times New Roman"/>
          <w:color w:val="000000"/>
          <w:lang w:eastAsia="cs-CZ"/>
        </w:rPr>
        <w:t xml:space="preserve"> poslanců Ivana Bartoše, Jakuba Michálka, Radka </w:t>
      </w:r>
      <w:proofErr w:type="spellStart"/>
      <w:r w:rsidR="00860D37" w:rsidRPr="00860D37">
        <w:rPr>
          <w:rFonts w:eastAsia="Times New Roman"/>
          <w:color w:val="000000"/>
          <w:lang w:eastAsia="cs-CZ"/>
        </w:rPr>
        <w:t>Holomčíka</w:t>
      </w:r>
      <w:proofErr w:type="spellEnd"/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a dalších na vydání zákona, kterým se mění zákon č. 106/1999 Sb.,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o svobodném přístupu k informacím, ve znění pozdějších předpisů,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a zákon č. 340/2015 Sb., o zvláštních podmínkách účinnosti některých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860D37" w:rsidRPr="00860D37">
        <w:rPr>
          <w:rFonts w:eastAsia="Times New Roman"/>
          <w:color w:val="000000"/>
          <w:lang w:eastAsia="cs-CZ"/>
        </w:rPr>
        <w:t>smluv, uveřejňování těchto smluv a o registru smluv (zákon o registru</w:t>
      </w:r>
      <w:r w:rsidR="00860D37">
        <w:rPr>
          <w:rFonts w:eastAsia="Times New Roman"/>
          <w:color w:val="000000"/>
          <w:lang w:eastAsia="cs-CZ"/>
        </w:rPr>
        <w:t xml:space="preserve"> smluv), ve znění </w:t>
      </w:r>
      <w:r w:rsidR="00860D37" w:rsidRPr="00860D37">
        <w:rPr>
          <w:rFonts w:eastAsia="Times New Roman"/>
          <w:color w:val="000000"/>
          <w:lang w:eastAsia="cs-CZ"/>
        </w:rPr>
        <w:t>pozdějších předpisů</w:t>
      </w:r>
      <w:r w:rsidR="00860D37">
        <w:rPr>
          <w:rFonts w:eastAsia="Times New Roman"/>
          <w:color w:val="000000"/>
          <w:lang w:eastAsia="cs-CZ"/>
        </w:rPr>
        <w:t xml:space="preserve"> </w:t>
      </w:r>
      <w:r w:rsidR="00323B6C">
        <w:rPr>
          <w:rFonts w:eastAsia="Times New Roman"/>
          <w:color w:val="000000"/>
          <w:lang w:eastAsia="cs-CZ"/>
        </w:rPr>
        <w:t xml:space="preserve">– </w:t>
      </w:r>
      <w:r w:rsidR="005F2D83">
        <w:rPr>
          <w:rFonts w:eastAsia="Times New Roman"/>
          <w:b/>
          <w:color w:val="000000"/>
          <w:lang w:eastAsia="cs-CZ"/>
        </w:rPr>
        <w:t>sněmovní tisk 50</w:t>
      </w:r>
    </w:p>
    <w:p w:rsidR="000163DC" w:rsidRDefault="006866C0" w:rsidP="005375A4">
      <w:pPr>
        <w:tabs>
          <w:tab w:val="left" w:pos="709"/>
          <w:tab w:val="center" w:pos="1418"/>
          <w:tab w:val="center" w:pos="4536"/>
          <w:tab w:val="center" w:pos="7655"/>
        </w:tabs>
        <w:spacing w:before="600" w:after="36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F2D83" w:rsidRPr="005F2D83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6222E8">
        <w:rPr>
          <w:rFonts w:ascii="Times New Roman" w:hAnsi="Times New Roman"/>
          <w:sz w:val="24"/>
          <w:szCs w:val="24"/>
        </w:rPr>
        <w:t>zástupc</w:t>
      </w:r>
      <w:r w:rsidR="00DB10FE">
        <w:rPr>
          <w:rFonts w:ascii="Times New Roman" w:hAnsi="Times New Roman"/>
          <w:sz w:val="24"/>
          <w:szCs w:val="24"/>
        </w:rPr>
        <w:t>e</w:t>
      </w:r>
      <w:r w:rsidR="006222E8">
        <w:rPr>
          <w:rFonts w:ascii="Times New Roman" w:hAnsi="Times New Roman"/>
          <w:sz w:val="24"/>
          <w:szCs w:val="24"/>
        </w:rPr>
        <w:t xml:space="preserve"> předkladatelů poslanc</w:t>
      </w:r>
      <w:r w:rsidR="00DB10FE">
        <w:rPr>
          <w:rFonts w:ascii="Times New Roman" w:hAnsi="Times New Roman"/>
          <w:sz w:val="24"/>
          <w:szCs w:val="24"/>
        </w:rPr>
        <w:t>e</w:t>
      </w:r>
      <w:r w:rsidR="00371C14">
        <w:rPr>
          <w:rFonts w:ascii="Times New Roman" w:hAnsi="Times New Roman"/>
          <w:sz w:val="24"/>
          <w:szCs w:val="24"/>
        </w:rPr>
        <w:t xml:space="preserve"> </w:t>
      </w:r>
      <w:r w:rsidR="00DA7127">
        <w:rPr>
          <w:rFonts w:ascii="Times New Roman" w:hAnsi="Times New Roman"/>
          <w:sz w:val="24"/>
          <w:szCs w:val="24"/>
        </w:rPr>
        <w:t>Jakuba Michálka</w:t>
      </w:r>
      <w:r w:rsidR="006222E8">
        <w:rPr>
          <w:rFonts w:ascii="Times New Roman" w:hAnsi="Times New Roman"/>
          <w:sz w:val="24"/>
          <w:szCs w:val="24"/>
        </w:rPr>
        <w:t>,</w:t>
      </w:r>
      <w:r w:rsidR="005F2D83" w:rsidRPr="005F2D83">
        <w:rPr>
          <w:rFonts w:ascii="Times New Roman" w:hAnsi="Times New Roman"/>
          <w:color w:val="92D050"/>
          <w:sz w:val="24"/>
          <w:szCs w:val="24"/>
        </w:rPr>
        <w:t xml:space="preserve"> </w:t>
      </w:r>
      <w:r w:rsidR="005F2D83" w:rsidRPr="005F2D83">
        <w:rPr>
          <w:rFonts w:ascii="Times New Roman" w:hAnsi="Times New Roman"/>
          <w:sz w:val="24"/>
          <w:szCs w:val="24"/>
        </w:rPr>
        <w:t>zpravoda</w:t>
      </w:r>
      <w:r w:rsidR="005F2D83">
        <w:rPr>
          <w:rFonts w:ascii="Times New Roman" w:hAnsi="Times New Roman"/>
          <w:sz w:val="24"/>
          <w:szCs w:val="24"/>
        </w:rPr>
        <w:t>jské zprávy poslance Mariana Jurečky</w:t>
      </w:r>
      <w:r w:rsidR="005F2D83" w:rsidRPr="005F2D83">
        <w:rPr>
          <w:rFonts w:ascii="Times New Roman" w:hAnsi="Times New Roman"/>
          <w:sz w:val="24"/>
          <w:szCs w:val="24"/>
        </w:rPr>
        <w:t xml:space="preserve"> a po obecné </w:t>
      </w:r>
      <w:r w:rsidR="00DB10FE" w:rsidRPr="001C5460">
        <w:rPr>
          <w:rFonts w:ascii="Times New Roman" w:hAnsi="Times New Roman"/>
          <w:sz w:val="24"/>
          <w:szCs w:val="24"/>
        </w:rPr>
        <w:t xml:space="preserve">a podrobné </w:t>
      </w:r>
      <w:r w:rsidR="00DB10FE" w:rsidRPr="005F2D83">
        <w:rPr>
          <w:rFonts w:ascii="Times New Roman" w:hAnsi="Times New Roman"/>
          <w:sz w:val="24"/>
          <w:szCs w:val="24"/>
        </w:rPr>
        <w:t>rozpravě</w:t>
      </w:r>
    </w:p>
    <w:p w:rsidR="00DC2B4F" w:rsidRPr="00DC2B4F" w:rsidRDefault="00DC2B4F" w:rsidP="005375A4">
      <w:pPr>
        <w:numPr>
          <w:ilvl w:val="0"/>
          <w:numId w:val="34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30"/>
          <w:sz w:val="24"/>
          <w:szCs w:val="20"/>
          <w:lang w:eastAsia="zh-CN" w:bidi="hi-IN"/>
        </w:rPr>
        <w:t xml:space="preserve">doporučuje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5375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í tisk 50</w:t>
      </w:r>
      <w:r w:rsidRPr="00DC2B4F">
        <w:rPr>
          <w:rFonts w:ascii="Times New Roman" w:eastAsia="Times New Roman" w:hAnsi="Times New Roman"/>
          <w:b/>
          <w:sz w:val="52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b/>
          <w:spacing w:val="20"/>
          <w:sz w:val="24"/>
          <w:szCs w:val="20"/>
          <w:lang w:eastAsia="zh-CN" w:bidi="hi-IN"/>
        </w:rPr>
        <w:t>zamítnout.</w:t>
      </w:r>
    </w:p>
    <w:p w:rsidR="00DC2B4F" w:rsidRPr="00DC2B4F" w:rsidRDefault="00DC2B4F" w:rsidP="005375A4">
      <w:p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DC2B4F" w:rsidRPr="00DC2B4F" w:rsidRDefault="00DC2B4F" w:rsidP="005375A4">
      <w:pPr>
        <w:numPr>
          <w:ilvl w:val="0"/>
          <w:numId w:val="34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 výsledcích projednávání tohoto návrhu zákona v hospodářském výboru.</w:t>
      </w:r>
    </w:p>
    <w:p w:rsidR="00DC2B4F" w:rsidRPr="00DC2B4F" w:rsidRDefault="00DC2B4F" w:rsidP="005375A4">
      <w:p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DC2B4F" w:rsidRPr="00DC2B4F" w:rsidRDefault="00DC2B4F" w:rsidP="005375A4">
      <w:pPr>
        <w:numPr>
          <w:ilvl w:val="0"/>
          <w:numId w:val="34"/>
        </w:numPr>
        <w:suppressAutoHyphens/>
        <w:spacing w:after="0" w:line="288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</w:t>
      </w:r>
      <w:r w:rsidR="005375A4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usnesení předsedovi Poslanecké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sněmovny Parlamentu ČR.</w:t>
      </w:r>
    </w:p>
    <w:p w:rsidR="00C3035B" w:rsidRPr="00524661" w:rsidRDefault="006866C0" w:rsidP="005375A4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5375A4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150139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Marian JUREČKA</w:t>
      </w:r>
      <w:r w:rsidR="0015013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F2680C">
      <w:pPr>
        <w:tabs>
          <w:tab w:val="center" w:pos="1418"/>
          <w:tab w:val="center" w:pos="4536"/>
          <w:tab w:val="center" w:pos="7655"/>
        </w:tabs>
        <w:spacing w:after="6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5375A4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5375A4">
        <w:rPr>
          <w:rFonts w:ascii="Times New Roman" w:hAnsi="Times New Roman"/>
          <w:sz w:val="24"/>
          <w:szCs w:val="24"/>
          <w:lang w:eastAsia="cs-CZ"/>
        </w:rPr>
        <w:t>Radim FIALA</w:t>
      </w:r>
      <w:r w:rsidR="00150139"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150139">
        <w:rPr>
          <w:rFonts w:ascii="Times New Roman" w:hAnsi="Times New Roman"/>
          <w:sz w:val="24"/>
          <w:szCs w:val="24"/>
          <w:lang w:eastAsia="cs-CZ"/>
        </w:rPr>
        <w:t>v. r.</w:t>
      </w:r>
    </w:p>
    <w:p w:rsidR="0029350C" w:rsidRPr="00621CDC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29350C" w:rsidRPr="00621CDC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5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6">
    <w:nsid w:val="00F0193F"/>
    <w:multiLevelType w:val="hybridMultilevel"/>
    <w:tmpl w:val="7BD2A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1B7017"/>
    <w:multiLevelType w:val="hybridMultilevel"/>
    <w:tmpl w:val="D08AFE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C13EB"/>
    <w:multiLevelType w:val="hybridMultilevel"/>
    <w:tmpl w:val="9B0A5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AD325C"/>
    <w:multiLevelType w:val="hybridMultilevel"/>
    <w:tmpl w:val="70D2A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20"/>
  </w:num>
  <w:num w:numId="13">
    <w:abstractNumId w:val="30"/>
  </w:num>
  <w:num w:numId="14">
    <w:abstractNumId w:val="31"/>
  </w:num>
  <w:num w:numId="15">
    <w:abstractNumId w:val="17"/>
  </w:num>
  <w:num w:numId="16">
    <w:abstractNumId w:val="28"/>
  </w:num>
  <w:num w:numId="17">
    <w:abstractNumId w:val="25"/>
  </w:num>
  <w:num w:numId="18">
    <w:abstractNumId w:val="27"/>
  </w:num>
  <w:num w:numId="19">
    <w:abstractNumId w:val="23"/>
  </w:num>
  <w:num w:numId="20">
    <w:abstractNumId w:val="29"/>
  </w:num>
  <w:num w:numId="21">
    <w:abstractNumId w:val="32"/>
  </w:num>
  <w:num w:numId="22">
    <w:abstractNumId w:val="24"/>
  </w:num>
  <w:num w:numId="23">
    <w:abstractNumId w:val="12"/>
  </w:num>
  <w:num w:numId="24">
    <w:abstractNumId w:val="15"/>
  </w:num>
  <w:num w:numId="25">
    <w:abstractNumId w:val="10"/>
  </w:num>
  <w:num w:numId="26">
    <w:abstractNumId w:val="11"/>
  </w:num>
  <w:num w:numId="27">
    <w:abstractNumId w:val="13"/>
  </w:num>
  <w:num w:numId="28">
    <w:abstractNumId w:val="22"/>
  </w:num>
  <w:num w:numId="29">
    <w:abstractNumId w:val="14"/>
  </w:num>
  <w:num w:numId="30">
    <w:abstractNumId w:val="18"/>
  </w:num>
  <w:num w:numId="31">
    <w:abstractNumId w:val="16"/>
  </w:num>
  <w:num w:numId="32">
    <w:abstractNumId w:val="19"/>
  </w:num>
  <w:num w:numId="33">
    <w:abstractNumId w:val="21"/>
  </w:num>
  <w:num w:numId="34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63DC"/>
    <w:rsid w:val="00023F61"/>
    <w:rsid w:val="00036756"/>
    <w:rsid w:val="000445F4"/>
    <w:rsid w:val="00056E19"/>
    <w:rsid w:val="00060BDA"/>
    <w:rsid w:val="000A2E73"/>
    <w:rsid w:val="000A3377"/>
    <w:rsid w:val="000A7C74"/>
    <w:rsid w:val="000B0CAF"/>
    <w:rsid w:val="000B46D9"/>
    <w:rsid w:val="000F3F85"/>
    <w:rsid w:val="00150139"/>
    <w:rsid w:val="00153526"/>
    <w:rsid w:val="001B42F1"/>
    <w:rsid w:val="001C5460"/>
    <w:rsid w:val="001D31DB"/>
    <w:rsid w:val="00216D4E"/>
    <w:rsid w:val="002767C0"/>
    <w:rsid w:val="0029350C"/>
    <w:rsid w:val="002B7A0A"/>
    <w:rsid w:val="002C5CAA"/>
    <w:rsid w:val="00323B6C"/>
    <w:rsid w:val="00371C14"/>
    <w:rsid w:val="003C1519"/>
    <w:rsid w:val="003E0A61"/>
    <w:rsid w:val="003E1216"/>
    <w:rsid w:val="003F7969"/>
    <w:rsid w:val="004222B3"/>
    <w:rsid w:val="00422A4C"/>
    <w:rsid w:val="00433B08"/>
    <w:rsid w:val="00472DB0"/>
    <w:rsid w:val="00476F64"/>
    <w:rsid w:val="004F072B"/>
    <w:rsid w:val="004F0F9F"/>
    <w:rsid w:val="004F6F69"/>
    <w:rsid w:val="00524661"/>
    <w:rsid w:val="005375A4"/>
    <w:rsid w:val="0054242D"/>
    <w:rsid w:val="00573EA3"/>
    <w:rsid w:val="005A6FA8"/>
    <w:rsid w:val="005F2D83"/>
    <w:rsid w:val="00621CDC"/>
    <w:rsid w:val="006222E8"/>
    <w:rsid w:val="006571DB"/>
    <w:rsid w:val="00681EC1"/>
    <w:rsid w:val="00684000"/>
    <w:rsid w:val="006866C0"/>
    <w:rsid w:val="006933ED"/>
    <w:rsid w:val="006964AB"/>
    <w:rsid w:val="006C7E89"/>
    <w:rsid w:val="006D02C4"/>
    <w:rsid w:val="006E430E"/>
    <w:rsid w:val="00704CD8"/>
    <w:rsid w:val="0077108E"/>
    <w:rsid w:val="00815047"/>
    <w:rsid w:val="00822FAC"/>
    <w:rsid w:val="0083658A"/>
    <w:rsid w:val="00860D37"/>
    <w:rsid w:val="008A13B4"/>
    <w:rsid w:val="008C2C56"/>
    <w:rsid w:val="008D02DE"/>
    <w:rsid w:val="008E3EAF"/>
    <w:rsid w:val="00920BD2"/>
    <w:rsid w:val="009654E2"/>
    <w:rsid w:val="00975B91"/>
    <w:rsid w:val="009D3FBD"/>
    <w:rsid w:val="009F40F7"/>
    <w:rsid w:val="00A371B0"/>
    <w:rsid w:val="00A47A5C"/>
    <w:rsid w:val="00A47BEA"/>
    <w:rsid w:val="00A640F6"/>
    <w:rsid w:val="00AA1BEC"/>
    <w:rsid w:val="00AB30C2"/>
    <w:rsid w:val="00AE099B"/>
    <w:rsid w:val="00AF156A"/>
    <w:rsid w:val="00B04998"/>
    <w:rsid w:val="00B17153"/>
    <w:rsid w:val="00B611EE"/>
    <w:rsid w:val="00B85113"/>
    <w:rsid w:val="00BF61D7"/>
    <w:rsid w:val="00BF65D9"/>
    <w:rsid w:val="00C3035B"/>
    <w:rsid w:val="00C60195"/>
    <w:rsid w:val="00C67A97"/>
    <w:rsid w:val="00C907C5"/>
    <w:rsid w:val="00C92E3F"/>
    <w:rsid w:val="00C97BAC"/>
    <w:rsid w:val="00CB5879"/>
    <w:rsid w:val="00D16CDC"/>
    <w:rsid w:val="00DA7127"/>
    <w:rsid w:val="00DB10FE"/>
    <w:rsid w:val="00DC2B4F"/>
    <w:rsid w:val="00E50212"/>
    <w:rsid w:val="00EA0554"/>
    <w:rsid w:val="00EA70E0"/>
    <w:rsid w:val="00EB176A"/>
    <w:rsid w:val="00EC04D4"/>
    <w:rsid w:val="00EE2C12"/>
    <w:rsid w:val="00EE7105"/>
    <w:rsid w:val="00EF6829"/>
    <w:rsid w:val="00F061AC"/>
    <w:rsid w:val="00F2680C"/>
    <w:rsid w:val="00F55AFD"/>
    <w:rsid w:val="00FA2792"/>
    <w:rsid w:val="00FA29D5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4A870-208B-4F37-9B71-625A0CE6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33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19</cp:revision>
  <cp:lastPrinted>2018-05-09T08:39:00Z</cp:lastPrinted>
  <dcterms:created xsi:type="dcterms:W3CDTF">2018-03-28T09:35:00Z</dcterms:created>
  <dcterms:modified xsi:type="dcterms:W3CDTF">2018-05-09T09:45:00Z</dcterms:modified>
</cp:coreProperties>
</file>