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BA1A0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50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  <w:r w:rsidR="009247DF">
        <w:t xml:space="preserve"> PER ROLLAM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17153">
        <w:rPr>
          <w:bCs/>
          <w:iCs/>
        </w:rPr>
        <w:t>1</w:t>
      </w:r>
      <w:r w:rsidR="00702954">
        <w:rPr>
          <w:bCs/>
          <w:iCs/>
        </w:rPr>
        <w:t>1</w:t>
      </w:r>
      <w:r w:rsidR="009D3FBD">
        <w:rPr>
          <w:bCs/>
          <w:iCs/>
        </w:rPr>
        <w:t xml:space="preserve">. </w:t>
      </w:r>
      <w:r w:rsidR="00702954">
        <w:rPr>
          <w:bCs/>
          <w:iCs/>
        </w:rPr>
        <w:t>dubna</w:t>
      </w:r>
      <w:r w:rsidR="004F6F69">
        <w:rPr>
          <w:bCs/>
          <w:iCs/>
        </w:rPr>
        <w:t xml:space="preserve"> 2018</w:t>
      </w:r>
    </w:p>
    <w:p w:rsidR="00060BDA" w:rsidRPr="004F18AA" w:rsidRDefault="00E83F84" w:rsidP="00E83F84">
      <w:pPr>
        <w:pStyle w:val="PSnzevzkona"/>
        <w:spacing w:after="0" w:line="240" w:lineRule="auto"/>
        <w:rPr>
          <w:rFonts w:eastAsia="Times New Roman"/>
          <w:color w:val="000000"/>
          <w:spacing w:val="-2"/>
          <w:lang w:eastAsia="cs-CZ"/>
        </w:rPr>
      </w:pPr>
      <w:r w:rsidRPr="004F18AA">
        <w:rPr>
          <w:rFonts w:eastAsia="Times New Roman"/>
          <w:color w:val="000000"/>
          <w:spacing w:val="-2"/>
          <w:lang w:eastAsia="cs-CZ"/>
        </w:rPr>
        <w:t>k návrhu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poslanců Martina Kolovratníka, Dana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Ťoka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Patrika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Nachera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Milana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Ferance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Kláry Dostálové, Romana Onderky, Jaroslava Foldyny, Květy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Matušovské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Leo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Luzara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Zdeňka Ondráčka, Radima Fialy, Heleny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Langšádlové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, Ondřeje Polanského, Věry Kovářové, Lukáše Černohorského, Zbyňka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Stanjury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a Jiřího </w:t>
      </w:r>
      <w:proofErr w:type="spellStart"/>
      <w:r w:rsidR="00D42F9F" w:rsidRPr="004F18AA">
        <w:rPr>
          <w:rFonts w:eastAsia="Times New Roman"/>
          <w:color w:val="000000"/>
          <w:spacing w:val="-2"/>
          <w:lang w:eastAsia="cs-CZ"/>
        </w:rPr>
        <w:t>Miholy</w:t>
      </w:r>
      <w:proofErr w:type="spellEnd"/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na vydání zákona, kterým se mění zákon </w:t>
      </w:r>
      <w:r w:rsidRPr="004F18AA">
        <w:rPr>
          <w:rFonts w:eastAsia="Times New Roman"/>
          <w:color w:val="000000"/>
          <w:spacing w:val="-2"/>
          <w:lang w:eastAsia="cs-CZ"/>
        </w:rPr>
        <w:br/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č. 416/2009 Sb., o urychlení výstavby dopravní, vodní a energetické infrastruktury </w:t>
      </w:r>
      <w:r w:rsidRPr="004F18AA">
        <w:rPr>
          <w:rFonts w:eastAsia="Times New Roman"/>
          <w:color w:val="000000"/>
          <w:spacing w:val="-2"/>
          <w:lang w:eastAsia="cs-CZ"/>
        </w:rPr>
        <w:br/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a infrastruktury elektronických komunikací, ve znění pozdějších předpisů, a další související zákony – </w:t>
      </w:r>
      <w:r w:rsidR="00D42F9F" w:rsidRPr="004F18AA">
        <w:rPr>
          <w:rFonts w:eastAsia="Times New Roman"/>
          <w:b/>
          <w:color w:val="000000"/>
          <w:spacing w:val="-2"/>
          <w:lang w:eastAsia="cs-CZ"/>
        </w:rPr>
        <w:t>sněmovní tisk 76</w:t>
      </w:r>
    </w:p>
    <w:p w:rsidR="00702954" w:rsidRDefault="00E83F84" w:rsidP="00BA1A08">
      <w:pPr>
        <w:spacing w:before="720" w:after="3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</w:t>
      </w:r>
      <w:bookmarkStart w:id="0" w:name="_GoBack"/>
      <w:bookmarkEnd w:id="0"/>
      <w:r w:rsidRPr="00E83F84">
        <w:rPr>
          <w:rFonts w:ascii="Times New Roman" w:hAnsi="Times New Roman"/>
          <w:sz w:val="24"/>
          <w:szCs w:val="24"/>
        </w:rPr>
        <w:t xml:space="preserve">ČR </w:t>
      </w:r>
    </w:p>
    <w:p w:rsidR="00323B6C" w:rsidRPr="00323B6C" w:rsidRDefault="0015408C" w:rsidP="00BA1A08">
      <w:pPr>
        <w:spacing w:before="360" w:after="36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 xml:space="preserve">nově </w:t>
      </w:r>
      <w:r w:rsidR="00323B6C"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="00323B6C"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323B6C" w:rsidRPr="00E83F84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sněmovního tisku</w:t>
      </w:r>
      <w:r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6704A9">
        <w:rPr>
          <w:rFonts w:ascii="Times New Roman" w:hAnsi="Times New Roman"/>
          <w:b/>
          <w:spacing w:val="-2"/>
          <w:sz w:val="24"/>
          <w:szCs w:val="24"/>
          <w:lang w:eastAsia="cs-CZ"/>
        </w:rPr>
        <w:t>76</w:t>
      </w:r>
      <w:r w:rsidR="00323B6C" w:rsidRPr="00E83F84">
        <w:rPr>
          <w:rFonts w:ascii="Times New Roman" w:hAnsi="Times New Roman"/>
          <w:spacing w:val="-2"/>
          <w:sz w:val="24"/>
          <w:szCs w:val="24"/>
          <w:lang w:eastAsia="cs-CZ"/>
        </w:rPr>
        <w:t xml:space="preserve"> podle návrhu </w:t>
      </w:r>
      <w:r w:rsidR="00702954">
        <w:rPr>
          <w:rFonts w:ascii="Times New Roman" w:hAnsi="Times New Roman"/>
          <w:spacing w:val="-2"/>
          <w:sz w:val="24"/>
          <w:szCs w:val="24"/>
          <w:lang w:eastAsia="cs-CZ"/>
        </w:rPr>
        <w:t>předkladatele</w:t>
      </w:r>
      <w:r w:rsidR="00323B6C" w:rsidRPr="00323B6C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1D08A4" w:rsidRDefault="00323B6C" w:rsidP="0015408C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360" w:after="360" w:line="360" w:lineRule="auto"/>
        <w:ind w:left="1134" w:hanging="425"/>
        <w:contextualSpacing w:val="0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A1A08">
        <w:rPr>
          <w:rFonts w:ascii="Times New Roman" w:hAnsi="Times New Roman"/>
          <w:i/>
          <w:sz w:val="24"/>
          <w:szCs w:val="24"/>
          <w:lang w:eastAsia="cs-CZ"/>
        </w:rPr>
        <w:t>(</w:t>
      </w:r>
      <w:hyperlink r:id="rId6" w:history="1">
        <w:r w:rsidR="00BA1A08" w:rsidRPr="0017567D">
          <w:rPr>
            <w:rStyle w:val="Hypertextovodkaz"/>
            <w:rFonts w:ascii="Times New Roman" w:hAnsi="Times New Roman"/>
            <w:i/>
            <w:sz w:val="24"/>
            <w:szCs w:val="24"/>
            <w:lang w:eastAsia="cs-CZ"/>
          </w:rPr>
          <w:t>hv@psp.cz</w:t>
        </w:r>
      </w:hyperlink>
      <w:r w:rsidR="00BA1A08">
        <w:rPr>
          <w:rFonts w:ascii="Times New Roman" w:hAnsi="Times New Roman"/>
          <w:i/>
          <w:sz w:val="24"/>
          <w:szCs w:val="24"/>
          <w:lang w:eastAsia="cs-CZ"/>
        </w:rPr>
        <w:t xml:space="preserve">) </w:t>
      </w:r>
      <w:r w:rsidR="00702954">
        <w:rPr>
          <w:rFonts w:ascii="Times New Roman" w:hAnsi="Times New Roman"/>
          <w:i/>
          <w:sz w:val="24"/>
          <w:szCs w:val="24"/>
          <w:lang w:eastAsia="cs-CZ"/>
        </w:rPr>
        <w:t xml:space="preserve">nejpozději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2954"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středy </w:t>
      </w:r>
      <w:r w:rsidR="00C54849" w:rsidRPr="00C54849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702954">
        <w:rPr>
          <w:rFonts w:ascii="Times New Roman" w:hAnsi="Times New Roman"/>
          <w:b/>
          <w:i/>
          <w:sz w:val="24"/>
          <w:szCs w:val="24"/>
          <w:lang w:eastAsia="cs-CZ"/>
        </w:rPr>
        <w:t>8</w:t>
      </w:r>
      <w:r w:rsidR="00C54849" w:rsidRP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702954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C54849" w:rsidRP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2018 do 18:00 hodin</w:t>
      </w:r>
      <w:r w:rsidR="00702954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02954" w:rsidRPr="001D08A4">
        <w:rPr>
          <w:rFonts w:ascii="Times New Roman" w:hAnsi="Times New Roman"/>
          <w:i/>
          <w:sz w:val="24"/>
          <w:szCs w:val="24"/>
          <w:lang w:eastAsia="cs-CZ"/>
        </w:rPr>
        <w:t>(na později doručené pozměňovací návrhy nebude brán zřetel)</w:t>
      </w:r>
      <w:r w:rsidRPr="001D08A4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15408C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36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</w:t>
      </w:r>
      <w:r w:rsidR="00702954">
        <w:rPr>
          <w:rFonts w:ascii="Times New Roman" w:hAnsi="Times New Roman"/>
          <w:i/>
          <w:sz w:val="24"/>
          <w:szCs w:val="24"/>
          <w:lang w:eastAsia="cs-CZ"/>
        </w:rPr>
        <w:t xml:space="preserve"> a stanovisky dotčených ministerstev (MD, MPO, MŽP, MMR)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předá </w:t>
      </w:r>
      <w:r w:rsidRPr="004F18AA">
        <w:rPr>
          <w:rFonts w:ascii="Times New Roman" w:hAnsi="Times New Roman"/>
          <w:i/>
          <w:sz w:val="24"/>
          <w:szCs w:val="24"/>
          <w:lang w:eastAsia="cs-CZ"/>
        </w:rPr>
        <w:t>předkladatel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BA1A08">
        <w:rPr>
          <w:rFonts w:ascii="Times New Roman" w:hAnsi="Times New Roman"/>
          <w:b/>
          <w:i/>
          <w:sz w:val="24"/>
          <w:szCs w:val="24"/>
          <w:lang w:eastAsia="cs-CZ"/>
        </w:rPr>
        <w:t>p</w:t>
      </w:r>
      <w:r w:rsidR="000E5051">
        <w:rPr>
          <w:rFonts w:ascii="Times New Roman" w:hAnsi="Times New Roman"/>
          <w:b/>
          <w:i/>
          <w:sz w:val="24"/>
          <w:szCs w:val="24"/>
          <w:lang w:eastAsia="cs-CZ"/>
        </w:rPr>
        <w:t xml:space="preserve">átku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0E5051">
        <w:rPr>
          <w:rFonts w:ascii="Times New Roman" w:hAnsi="Times New Roman"/>
          <w:b/>
          <w:i/>
          <w:sz w:val="24"/>
          <w:szCs w:val="24"/>
          <w:lang w:eastAsia="cs-CZ"/>
        </w:rPr>
        <w:t>0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02954">
        <w:rPr>
          <w:rFonts w:ascii="Times New Roman" w:hAnsi="Times New Roman"/>
          <w:b/>
          <w:i/>
          <w:sz w:val="24"/>
          <w:szCs w:val="24"/>
          <w:lang w:eastAsia="cs-CZ"/>
        </w:rPr>
        <w:t xml:space="preserve"> dubna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2018</w:t>
      </w:r>
      <w:r w:rsidR="000E5051">
        <w:rPr>
          <w:rFonts w:ascii="Times New Roman" w:hAnsi="Times New Roman"/>
          <w:b/>
          <w:i/>
          <w:sz w:val="24"/>
          <w:szCs w:val="24"/>
          <w:lang w:eastAsia="cs-CZ"/>
        </w:rPr>
        <w:t xml:space="preserve"> do 18:00 hodin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15408C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360" w:after="0" w:line="36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BA1A08">
        <w:rPr>
          <w:rFonts w:ascii="Times New Roman" w:hAnsi="Times New Roman"/>
          <w:b/>
          <w:i/>
          <w:sz w:val="24"/>
          <w:szCs w:val="24"/>
          <w:lang w:eastAsia="cs-CZ"/>
        </w:rPr>
        <w:t>v úterý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1D08A4">
        <w:rPr>
          <w:rFonts w:ascii="Times New Roman" w:hAnsi="Times New Roman"/>
          <w:b/>
          <w:i/>
          <w:sz w:val="24"/>
          <w:szCs w:val="24"/>
          <w:lang w:eastAsia="cs-CZ"/>
        </w:rPr>
        <w:t>4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D08A4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2018.</w:t>
      </w:r>
    </w:p>
    <w:p w:rsidR="005B7CE2" w:rsidRDefault="005B7CE2" w:rsidP="00E83F84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A1F28" w:rsidRPr="00B1063E" w:rsidRDefault="005A1F28" w:rsidP="005A1F28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jc w:val="center"/>
        <w:rPr>
          <w:rFonts w:ascii="Times New Roman" w:hAnsi="Times New Roman"/>
          <w:i/>
          <w:sz w:val="28"/>
          <w:szCs w:val="24"/>
          <w:u w:val="single"/>
          <w:lang w:eastAsia="cs-CZ"/>
        </w:rPr>
      </w:pPr>
      <w:r w:rsidRPr="00B1063E">
        <w:rPr>
          <w:rFonts w:ascii="Times New Roman" w:hAnsi="Times New Roman"/>
          <w:i/>
          <w:sz w:val="28"/>
          <w:szCs w:val="24"/>
          <w:u w:val="single"/>
          <w:lang w:eastAsia="cs-CZ"/>
        </w:rPr>
        <w:lastRenderedPageBreak/>
        <w:t>SOUHLAS S HLASOVÁNÍM PER ROLLAM</w:t>
      </w:r>
    </w:p>
    <w:p w:rsidR="005A1F28" w:rsidRPr="00E4136A" w:rsidRDefault="005A1F28" w:rsidP="005A1F28">
      <w:pPr>
        <w:tabs>
          <w:tab w:val="center" w:pos="1418"/>
          <w:tab w:val="center" w:pos="4536"/>
          <w:tab w:val="center" w:pos="7655"/>
        </w:tabs>
        <w:spacing w:before="120" w:after="0" w:line="240" w:lineRule="auto"/>
        <w:rPr>
          <w:rFonts w:ascii="Times New Roman" w:hAnsi="Times New Roman"/>
          <w:sz w:val="16"/>
          <w:szCs w:val="16"/>
          <w:lang w:eastAsia="cs-CZ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1843"/>
      </w:tblGrid>
      <w:tr w:rsidR="005B7CE2" w:rsidRPr="00E4136A" w:rsidTr="00B1063E">
        <w:tc>
          <w:tcPr>
            <w:tcW w:w="3256" w:type="dxa"/>
            <w:shd w:val="clear" w:color="auto" w:fill="EFFBFF"/>
          </w:tcPr>
          <w:p w:rsidR="005B7CE2" w:rsidRPr="00E4136A" w:rsidRDefault="005B7CE2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  <w:shd w:val="clear" w:color="auto" w:fill="EFFBFF"/>
          </w:tcPr>
          <w:p w:rsidR="005B7CE2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cs-CZ"/>
              </w:rPr>
            </w:pPr>
            <w:r w:rsidRPr="00040179">
              <w:rPr>
                <w:rFonts w:ascii="Times New Roman" w:hAnsi="Times New Roman"/>
                <w:i/>
                <w:sz w:val="24"/>
                <w:szCs w:val="24"/>
                <w:lang w:eastAsia="cs-CZ"/>
              </w:rPr>
              <w:t>PRO</w:t>
            </w:r>
          </w:p>
        </w:tc>
        <w:tc>
          <w:tcPr>
            <w:tcW w:w="2126" w:type="dxa"/>
            <w:shd w:val="clear" w:color="auto" w:fill="EFFBFF"/>
          </w:tcPr>
          <w:p w:rsidR="005B7CE2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i/>
                <w:sz w:val="24"/>
                <w:szCs w:val="24"/>
                <w:lang w:eastAsia="cs-CZ"/>
              </w:rPr>
              <w:t>PROTI</w:t>
            </w:r>
          </w:p>
        </w:tc>
        <w:tc>
          <w:tcPr>
            <w:tcW w:w="1843" w:type="dxa"/>
            <w:shd w:val="clear" w:color="auto" w:fill="EFFBFF"/>
          </w:tcPr>
          <w:p w:rsidR="005B7CE2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i/>
                <w:sz w:val="24"/>
                <w:szCs w:val="24"/>
                <w:lang w:eastAsia="cs-CZ"/>
              </w:rPr>
              <w:t>ZDRŽUJI SE</w:t>
            </w: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ADAMEC Ivan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BAUER Jan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BIRKE Jan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BLÁHA Jiří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DOLÍNEK Petr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FERANEC Milan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FIALA Radim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JIRÁNEK Martin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JUREČKA Marian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JUŘÍČEK Pavel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KOHOUTEK Jiří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KOLOVRATNÍK Martin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KUBÍČEK Roman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LANGŠÁDLOVÁ Helena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LUZAR Leo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lastRenderedPageBreak/>
              <w:t>MATUŠOVSKÁ Květa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MUNZAR Vojtěch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NACHER Patrik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OBORNÁ Monika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OŽANOVÁ Zuzana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PÁVEK Petr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POLANSKÝ Ondřej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E4136A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PUSTĚJOVSKÝ Pavel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E4136A" w:rsidTr="00B1063E">
        <w:tc>
          <w:tcPr>
            <w:tcW w:w="3256" w:type="dxa"/>
            <w:shd w:val="clear" w:color="auto" w:fill="EFFBFF"/>
          </w:tcPr>
          <w:p w:rsidR="00E4136A" w:rsidRP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STANĚK Pavel</w:t>
            </w:r>
          </w:p>
        </w:tc>
        <w:tc>
          <w:tcPr>
            <w:tcW w:w="1984" w:type="dxa"/>
            <w:shd w:val="clear" w:color="auto" w:fill="EFFBFF"/>
          </w:tcPr>
          <w:p w:rsidR="00E4136A" w:rsidRPr="00040179" w:rsidRDefault="00040179" w:rsidP="00040179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EFFBFF"/>
          </w:tcPr>
          <w:p w:rsidR="00E4136A" w:rsidRPr="00040179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EFFBFF"/>
          </w:tcPr>
          <w:p w:rsidR="00E4136A" w:rsidRDefault="00E4136A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1063E" w:rsidRDefault="00B1063E" w:rsidP="0015408C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1063E" w:rsidRDefault="00B1063E" w:rsidP="0015408C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1063E" w:rsidRDefault="00B1063E" w:rsidP="0015408C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1063E" w:rsidRDefault="00B1063E" w:rsidP="0015408C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1063E" w:rsidRPr="00B1063E" w:rsidRDefault="00B1063E" w:rsidP="00B1063E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jc w:val="center"/>
        <w:rPr>
          <w:rFonts w:ascii="Times New Roman" w:hAnsi="Times New Roman"/>
          <w:i/>
          <w:sz w:val="28"/>
          <w:szCs w:val="24"/>
          <w:lang w:eastAsia="cs-CZ"/>
        </w:rPr>
      </w:pPr>
      <w:r w:rsidRPr="00B1063E">
        <w:rPr>
          <w:rFonts w:ascii="Times New Roman" w:hAnsi="Times New Roman"/>
          <w:i/>
          <w:sz w:val="28"/>
          <w:szCs w:val="24"/>
          <w:lang w:eastAsia="cs-CZ"/>
        </w:rPr>
        <w:lastRenderedPageBreak/>
        <w:t>HLASOVÁNÍ</w:t>
      </w:r>
    </w:p>
    <w:p w:rsidR="00B1063E" w:rsidRPr="00B1063E" w:rsidRDefault="00B1063E" w:rsidP="00B1063E">
      <w:pPr>
        <w:tabs>
          <w:tab w:val="center" w:pos="1418"/>
          <w:tab w:val="center" w:pos="4536"/>
          <w:tab w:val="center" w:pos="7655"/>
        </w:tabs>
        <w:spacing w:after="240" w:line="240" w:lineRule="auto"/>
        <w:jc w:val="center"/>
        <w:rPr>
          <w:rFonts w:ascii="Times New Roman" w:hAnsi="Times New Roman"/>
          <w:i/>
          <w:sz w:val="24"/>
          <w:szCs w:val="24"/>
          <w:u w:val="single"/>
          <w:lang w:eastAsia="cs-CZ"/>
        </w:rPr>
      </w:pPr>
      <w:r w:rsidRPr="00B1063E">
        <w:rPr>
          <w:rFonts w:ascii="Times New Roman" w:hAnsi="Times New Roman"/>
          <w:i/>
          <w:sz w:val="24"/>
          <w:szCs w:val="24"/>
          <w:u w:val="single"/>
          <w:lang w:eastAsia="cs-CZ"/>
        </w:rPr>
        <w:t>O NOVĚ NAVŽENÉM HARMONOGRAMU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1843"/>
      </w:tblGrid>
      <w:tr w:rsidR="00B1063E" w:rsidRPr="00E4136A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i/>
                <w:sz w:val="24"/>
                <w:szCs w:val="24"/>
                <w:lang w:eastAsia="cs-CZ"/>
              </w:rPr>
              <w:t>PRO</w:t>
            </w:r>
          </w:p>
        </w:tc>
        <w:tc>
          <w:tcPr>
            <w:tcW w:w="212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i/>
                <w:sz w:val="24"/>
                <w:szCs w:val="24"/>
                <w:lang w:eastAsia="cs-CZ"/>
              </w:rPr>
              <w:t>PROTI</w:t>
            </w:r>
          </w:p>
        </w:tc>
        <w:tc>
          <w:tcPr>
            <w:tcW w:w="1843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i/>
                <w:sz w:val="24"/>
                <w:szCs w:val="24"/>
                <w:lang w:eastAsia="cs-CZ"/>
              </w:rPr>
              <w:t>ZDRŽUJI SE</w:t>
            </w: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ADAMEC Ivan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BAUER Jan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BIRKE Jan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BLÁHA Jiří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DOLÍNEK Petr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FERANEC Milan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FIALA Radim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JIRÁNEK Martin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JUREČKA Marian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JUŘÍČEK Pavel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KOHOUTEK Jiří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KOLOVRATNÍK Martin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KUBÍČEK Roman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LANGŠÁDLOVÁ Helena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LUZAR Leo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MATUŠOVSKÁ Květa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MUNZAR Vojtěch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NACHER Patrik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OBORNÁ Monika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OŽANOVÁ Zuzana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PÁVEK Petr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POLANSKÝ Ondřej</w:t>
            </w:r>
          </w:p>
        </w:tc>
        <w:tc>
          <w:tcPr>
            <w:tcW w:w="1984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PUSTĚJOVSKÝ Pavel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  <w:tr w:rsidR="00B1063E" w:rsidTr="006E3664">
        <w:tc>
          <w:tcPr>
            <w:tcW w:w="3256" w:type="dxa"/>
            <w:shd w:val="clear" w:color="auto" w:fill="F6FFE7"/>
          </w:tcPr>
          <w:p w:rsidR="00B1063E" w:rsidRPr="00E4136A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E4136A">
              <w:rPr>
                <w:rFonts w:ascii="Times New Roman" w:hAnsi="Times New Roman"/>
                <w:sz w:val="24"/>
                <w:szCs w:val="24"/>
                <w:lang w:eastAsia="cs-CZ"/>
              </w:rPr>
              <w:t>STANĚK Pavel</w:t>
            </w:r>
          </w:p>
        </w:tc>
        <w:tc>
          <w:tcPr>
            <w:tcW w:w="1984" w:type="dxa"/>
            <w:shd w:val="clear" w:color="auto" w:fill="F6FFE7"/>
          </w:tcPr>
          <w:p w:rsidR="00B1063E" w:rsidRDefault="001A1DE2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v. r.</w:t>
            </w:r>
          </w:p>
        </w:tc>
        <w:tc>
          <w:tcPr>
            <w:tcW w:w="2126" w:type="dxa"/>
            <w:shd w:val="clear" w:color="auto" w:fill="F6FFE7"/>
          </w:tcPr>
          <w:p w:rsidR="00B1063E" w:rsidRDefault="00B1063E" w:rsidP="001A1DE2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843" w:type="dxa"/>
            <w:shd w:val="clear" w:color="auto" w:fill="F6FFE7"/>
          </w:tcPr>
          <w:p w:rsidR="00B1063E" w:rsidRDefault="00B1063E" w:rsidP="00B1063E">
            <w:pPr>
              <w:tabs>
                <w:tab w:val="center" w:pos="1418"/>
                <w:tab w:val="center" w:pos="4536"/>
                <w:tab w:val="center" w:pos="7655"/>
              </w:tabs>
              <w:spacing w:before="240" w:after="20" w:line="480" w:lineRule="auto"/>
              <w:rPr>
                <w:rFonts w:ascii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3035B" w:rsidRPr="00524661" w:rsidRDefault="002C5CAA" w:rsidP="00B1063E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15047">
        <w:rPr>
          <w:rFonts w:ascii="Times New Roman" w:hAnsi="Times New Roman"/>
          <w:sz w:val="24"/>
          <w:szCs w:val="24"/>
          <w:lang w:eastAsia="cs-CZ"/>
        </w:rPr>
        <w:t>Ivan ADAMEC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15408C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B1063E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40179"/>
    <w:rsid w:val="00056E19"/>
    <w:rsid w:val="00060BDA"/>
    <w:rsid w:val="000A2E73"/>
    <w:rsid w:val="000A3377"/>
    <w:rsid w:val="000A7C74"/>
    <w:rsid w:val="000B0CAF"/>
    <w:rsid w:val="000B46D9"/>
    <w:rsid w:val="000E5051"/>
    <w:rsid w:val="000F3F85"/>
    <w:rsid w:val="0015408C"/>
    <w:rsid w:val="001A1DE2"/>
    <w:rsid w:val="001D08A4"/>
    <w:rsid w:val="001D31DB"/>
    <w:rsid w:val="00216D4E"/>
    <w:rsid w:val="002C5CAA"/>
    <w:rsid w:val="00323B6C"/>
    <w:rsid w:val="003C1519"/>
    <w:rsid w:val="003E0A61"/>
    <w:rsid w:val="003E1216"/>
    <w:rsid w:val="003E65E5"/>
    <w:rsid w:val="003F7969"/>
    <w:rsid w:val="00416EA7"/>
    <w:rsid w:val="00422A4C"/>
    <w:rsid w:val="00433B08"/>
    <w:rsid w:val="00476F64"/>
    <w:rsid w:val="004F072B"/>
    <w:rsid w:val="004F0F9F"/>
    <w:rsid w:val="004F18AA"/>
    <w:rsid w:val="004F6F69"/>
    <w:rsid w:val="00524661"/>
    <w:rsid w:val="005A1F28"/>
    <w:rsid w:val="005A6FA8"/>
    <w:rsid w:val="005B7CE2"/>
    <w:rsid w:val="006571DB"/>
    <w:rsid w:val="006704A9"/>
    <w:rsid w:val="00681EC1"/>
    <w:rsid w:val="00684000"/>
    <w:rsid w:val="006933ED"/>
    <w:rsid w:val="006964AB"/>
    <w:rsid w:val="006A496E"/>
    <w:rsid w:val="006C7E89"/>
    <w:rsid w:val="006D02C4"/>
    <w:rsid w:val="006E3664"/>
    <w:rsid w:val="006E430E"/>
    <w:rsid w:val="00702954"/>
    <w:rsid w:val="00704CD8"/>
    <w:rsid w:val="0075486A"/>
    <w:rsid w:val="0077108E"/>
    <w:rsid w:val="007A6BA6"/>
    <w:rsid w:val="007B1C49"/>
    <w:rsid w:val="0081170B"/>
    <w:rsid w:val="00815047"/>
    <w:rsid w:val="00822FAC"/>
    <w:rsid w:val="0083658A"/>
    <w:rsid w:val="008D02DE"/>
    <w:rsid w:val="008E3EAF"/>
    <w:rsid w:val="00920BD2"/>
    <w:rsid w:val="009247DF"/>
    <w:rsid w:val="009D3FBD"/>
    <w:rsid w:val="00A371B0"/>
    <w:rsid w:val="00A47BEA"/>
    <w:rsid w:val="00A640F6"/>
    <w:rsid w:val="00AA1BEC"/>
    <w:rsid w:val="00AB30C2"/>
    <w:rsid w:val="00AF156A"/>
    <w:rsid w:val="00B04998"/>
    <w:rsid w:val="00B1063E"/>
    <w:rsid w:val="00B17153"/>
    <w:rsid w:val="00B611EE"/>
    <w:rsid w:val="00B85113"/>
    <w:rsid w:val="00BA1A08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5879"/>
    <w:rsid w:val="00D16CDC"/>
    <w:rsid w:val="00D231C5"/>
    <w:rsid w:val="00D42F9F"/>
    <w:rsid w:val="00DD497E"/>
    <w:rsid w:val="00E31117"/>
    <w:rsid w:val="00E31D3B"/>
    <w:rsid w:val="00E4136A"/>
    <w:rsid w:val="00E50212"/>
    <w:rsid w:val="00E83F84"/>
    <w:rsid w:val="00EA0554"/>
    <w:rsid w:val="00EA70E0"/>
    <w:rsid w:val="00EE2C12"/>
    <w:rsid w:val="00EE7105"/>
    <w:rsid w:val="00EF6829"/>
    <w:rsid w:val="00F061AC"/>
    <w:rsid w:val="00F55AFD"/>
    <w:rsid w:val="00F6673C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"/>
    <w:qFormat/>
    <w:rsid w:val="001D08A4"/>
    <w:pPr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color w:val="000000"/>
      <w:spacing w:val="-2"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1D08A4"/>
    <w:pPr>
      <w:spacing w:before="119" w:after="0" w:line="480" w:lineRule="auto"/>
      <w:jc w:val="both"/>
      <w:outlineLvl w:val="2"/>
    </w:pPr>
    <w:rPr>
      <w:rFonts w:ascii="Times New Roman" w:eastAsia="Times New Roman" w:hAnsi="Times New Roman"/>
      <w:b/>
      <w:bCs/>
      <w:strike/>
      <w:color w:val="000000"/>
      <w:spacing w:val="-2"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1D08A4"/>
    <w:pPr>
      <w:spacing w:before="238" w:after="0" w:line="480" w:lineRule="auto"/>
      <w:jc w:val="both"/>
      <w:outlineLvl w:val="3"/>
    </w:pPr>
    <w:rPr>
      <w:rFonts w:ascii="Times New Roman" w:eastAsia="Times New Roman" w:hAnsi="Times New Roman"/>
      <w:b/>
      <w:bCs/>
      <w:color w:val="000000"/>
      <w:spacing w:val="-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1D08A4"/>
    <w:rPr>
      <w:rFonts w:ascii="Times New Roman" w:eastAsia="Times New Roman" w:hAnsi="Times New Roman"/>
      <w:b/>
      <w:bCs/>
      <w:color w:val="000000"/>
      <w:spacing w:val="-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1D08A4"/>
    <w:rPr>
      <w:rFonts w:ascii="Times New Roman" w:eastAsia="Times New Roman" w:hAnsi="Times New Roman"/>
      <w:b/>
      <w:bCs/>
      <w:strike/>
      <w:color w:val="000000"/>
      <w:spacing w:val="-2"/>
      <w:sz w:val="27"/>
      <w:szCs w:val="27"/>
    </w:rPr>
  </w:style>
  <w:style w:type="character" w:customStyle="1" w:styleId="Nadpis4Char">
    <w:name w:val="Nadpis 4 Char"/>
    <w:basedOn w:val="Standardnpsmoodstavce"/>
    <w:link w:val="Nadpis4"/>
    <w:uiPriority w:val="9"/>
    <w:rsid w:val="001D08A4"/>
    <w:rPr>
      <w:rFonts w:ascii="Times New Roman" w:eastAsia="Times New Roman" w:hAnsi="Times New Roman"/>
      <w:b/>
      <w:bCs/>
      <w:color w:val="000000"/>
      <w:spacing w:val="-2"/>
      <w:sz w:val="24"/>
      <w:szCs w:val="24"/>
    </w:rPr>
  </w:style>
  <w:style w:type="paragraph" w:customStyle="1" w:styleId="sdendnote-western">
    <w:name w:val="sdendnote-western"/>
    <w:basedOn w:val="Normln"/>
    <w:rsid w:val="001D08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A1A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v@psp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C1CD2-5159-40A8-B1E1-AB9C2906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5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2018-04-10T14:02:00Z</cp:lastPrinted>
  <dcterms:created xsi:type="dcterms:W3CDTF">2018-04-11T12:17:00Z</dcterms:created>
  <dcterms:modified xsi:type="dcterms:W3CDTF">2018-04-11T12:17:00Z</dcterms:modified>
</cp:coreProperties>
</file>