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AB6431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1359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942138">
        <w:rPr>
          <w:rFonts w:ascii="Times New Roman" w:eastAsia="Calibri" w:hAnsi="Times New Roman" w:cs="Times New Roman"/>
          <w:b/>
          <w:i/>
          <w:sz w:val="24"/>
        </w:rPr>
        <w:t>66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4166FC">
        <w:rPr>
          <w:rFonts w:ascii="Times New Roman" w:eastAsia="Calibri" w:hAnsi="Times New Roman" w:cs="Times New Roman"/>
          <w:b/>
          <w:i/>
          <w:sz w:val="24"/>
        </w:rPr>
        <w:t>20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C464E8">
        <w:rPr>
          <w:rFonts w:ascii="Times New Roman" w:eastAsia="Calibri" w:hAnsi="Times New Roman" w:cs="Times New Roman"/>
          <w:b/>
          <w:i/>
          <w:sz w:val="24"/>
        </w:rPr>
        <w:t>listopadu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7C028D" w:rsidRDefault="0036771D" w:rsidP="007C0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028D">
        <w:rPr>
          <w:rFonts w:ascii="Times New Roman" w:hAnsi="Times New Roman" w:cs="Times New Roman"/>
          <w:sz w:val="24"/>
          <w:szCs w:val="24"/>
        </w:rPr>
        <w:t>k</w:t>
      </w:r>
      <w:r w:rsidR="00F3756A" w:rsidRPr="007C028D">
        <w:rPr>
          <w:rFonts w:ascii="Times New Roman" w:hAnsi="Times New Roman" w:cs="Times New Roman"/>
          <w:sz w:val="24"/>
          <w:szCs w:val="24"/>
        </w:rPr>
        <w:t> </w:t>
      </w:r>
      <w:r w:rsidR="007C028D" w:rsidRPr="007C028D">
        <w:rPr>
          <w:rFonts w:ascii="Times New Roman" w:hAnsi="Times New Roman" w:cs="Times New Roman"/>
          <w:bCs/>
          <w:sz w:val="24"/>
          <w:szCs w:val="24"/>
        </w:rPr>
        <w:t>návrh</w:t>
      </w:r>
      <w:r w:rsidR="0054333A">
        <w:rPr>
          <w:rFonts w:ascii="Times New Roman" w:hAnsi="Times New Roman" w:cs="Times New Roman"/>
          <w:bCs/>
          <w:sz w:val="24"/>
          <w:szCs w:val="24"/>
        </w:rPr>
        <w:t>u</w:t>
      </w:r>
      <w:r w:rsidR="007C028D" w:rsidRPr="007C028D">
        <w:rPr>
          <w:rFonts w:ascii="Times New Roman" w:hAnsi="Times New Roman" w:cs="Times New Roman"/>
          <w:bCs/>
          <w:sz w:val="24"/>
          <w:szCs w:val="24"/>
        </w:rPr>
        <w:t xml:space="preserve"> poslanců Ivana Bartoše, Jana Ba</w:t>
      </w:r>
      <w:r w:rsidR="007C028D">
        <w:rPr>
          <w:rFonts w:ascii="Times New Roman" w:hAnsi="Times New Roman" w:cs="Times New Roman"/>
          <w:bCs/>
          <w:sz w:val="24"/>
          <w:szCs w:val="24"/>
        </w:rPr>
        <w:t xml:space="preserve">rtoška, Víta Rakušana, Mikuláše </w:t>
      </w:r>
      <w:r w:rsidR="007C028D" w:rsidRPr="007C028D">
        <w:rPr>
          <w:rFonts w:ascii="Times New Roman" w:hAnsi="Times New Roman" w:cs="Times New Roman"/>
          <w:bCs/>
          <w:sz w:val="24"/>
          <w:szCs w:val="24"/>
        </w:rPr>
        <w:t>Ferjenčíka a dalších na vydá</w:t>
      </w:r>
      <w:r w:rsidR="007C028D">
        <w:rPr>
          <w:rFonts w:ascii="Times New Roman" w:hAnsi="Times New Roman" w:cs="Times New Roman"/>
          <w:bCs/>
          <w:sz w:val="24"/>
          <w:szCs w:val="24"/>
        </w:rPr>
        <w:t xml:space="preserve">ní zákona, kterým se mění zákon </w:t>
      </w:r>
      <w:r w:rsidR="007C028D" w:rsidRPr="007C028D">
        <w:rPr>
          <w:rFonts w:ascii="Times New Roman" w:hAnsi="Times New Roman" w:cs="Times New Roman"/>
          <w:bCs/>
          <w:sz w:val="24"/>
          <w:szCs w:val="24"/>
        </w:rPr>
        <w:t>č. 236/1995 Sb., o platu a dalších náležitostech sp</w:t>
      </w:r>
      <w:r w:rsidR="007C028D">
        <w:rPr>
          <w:rFonts w:ascii="Times New Roman" w:hAnsi="Times New Roman" w:cs="Times New Roman"/>
          <w:bCs/>
          <w:sz w:val="24"/>
          <w:szCs w:val="24"/>
        </w:rPr>
        <w:t xml:space="preserve">ojených s výkonem </w:t>
      </w:r>
      <w:r w:rsidR="007C028D" w:rsidRPr="007C028D">
        <w:rPr>
          <w:rFonts w:ascii="Times New Roman" w:hAnsi="Times New Roman" w:cs="Times New Roman"/>
          <w:bCs/>
          <w:sz w:val="24"/>
          <w:szCs w:val="24"/>
        </w:rPr>
        <w:t>funkce představitelů státní moci a některých státních orgánů a soudců</w:t>
      </w:r>
      <w:r w:rsidR="007C02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597B">
        <w:rPr>
          <w:rFonts w:ascii="Times New Roman" w:hAnsi="Times New Roman" w:cs="Times New Roman"/>
          <w:bCs/>
          <w:sz w:val="24"/>
          <w:szCs w:val="24"/>
        </w:rPr>
        <w:t>a </w:t>
      </w:r>
      <w:r w:rsidR="007C028D" w:rsidRPr="007C028D">
        <w:rPr>
          <w:rFonts w:ascii="Times New Roman" w:hAnsi="Times New Roman" w:cs="Times New Roman"/>
          <w:bCs/>
          <w:sz w:val="24"/>
          <w:szCs w:val="24"/>
        </w:rPr>
        <w:t>poslanců Evropského parlamentu, ve znění pozdějších předpisů</w:t>
      </w:r>
      <w:r w:rsidR="007C028D">
        <w:rPr>
          <w:rFonts w:ascii="Times New Roman" w:hAnsi="Times New Roman" w:cs="Times New Roman"/>
          <w:bCs/>
          <w:sz w:val="24"/>
          <w:szCs w:val="24"/>
        </w:rPr>
        <w:t xml:space="preserve"> /sněmovní tisk 978/</w:t>
      </w:r>
      <w:r w:rsidR="00C759A8">
        <w:rPr>
          <w:rFonts w:ascii="Times New Roman" w:hAnsi="Times New Roman" w:cs="Times New Roman"/>
          <w:bCs/>
          <w:sz w:val="24"/>
          <w:szCs w:val="24"/>
        </w:rPr>
        <w:t xml:space="preserve"> – třetí čtení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37F1B" w:rsidRPr="002D71D2" w:rsidRDefault="005C7705" w:rsidP="005C77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71D2"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="002D71D2" w:rsidRPr="002D71D2">
        <w:rPr>
          <w:rFonts w:ascii="Times New Roman" w:eastAsia="Calibri" w:hAnsi="Times New Roman" w:cs="Times New Roman"/>
          <w:sz w:val="24"/>
          <w:szCs w:val="24"/>
        </w:rPr>
        <w:t>s</w:t>
      </w:r>
      <w:r w:rsidR="002D71D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D71D2">
        <w:rPr>
          <w:rFonts w:ascii="Times New Roman" w:hAnsi="Times New Roman" w:cs="Times New Roman"/>
          <w:bCs/>
          <w:sz w:val="24"/>
          <w:szCs w:val="24"/>
        </w:rPr>
        <w:t>návrh</w:t>
      </w:r>
      <w:r w:rsidR="002D71D2">
        <w:rPr>
          <w:rFonts w:ascii="Times New Roman" w:hAnsi="Times New Roman" w:cs="Times New Roman"/>
          <w:bCs/>
          <w:sz w:val="24"/>
          <w:szCs w:val="24"/>
        </w:rPr>
        <w:t>em</w:t>
      </w:r>
      <w:r w:rsidRPr="002D71D2">
        <w:rPr>
          <w:rFonts w:ascii="Times New Roman" w:hAnsi="Times New Roman" w:cs="Times New Roman"/>
          <w:bCs/>
          <w:sz w:val="24"/>
          <w:szCs w:val="24"/>
        </w:rPr>
        <w:t xml:space="preserve"> poslanců Ivana Bartoše, Jana Bartoška, Víta Rakušana, Mikuláše Ferjenčíka a dalších na vydání zákona, kterým se mění zákon č. 236/1995 Sb., o platu a dalších náležitostech spojených s výkonem funkce představitelů státní moci a některých státních orgánů a soudců a poslanců Evropského parlamentu, ve znění pozdějších předpisů</w:t>
      </w:r>
      <w:r w:rsidR="005C3FD3">
        <w:rPr>
          <w:rFonts w:ascii="Times New Roman" w:hAnsi="Times New Roman" w:cs="Times New Roman"/>
          <w:bCs/>
          <w:sz w:val="24"/>
          <w:szCs w:val="24"/>
        </w:rPr>
        <w:t>, podle sněmovního tisku 978, ve znění schváleném Poslaneckou sněmovnou.</w:t>
      </w:r>
    </w:p>
    <w:p w:rsidR="000379B4" w:rsidRDefault="000379B4"/>
    <w:p w:rsidR="000379B4" w:rsidRDefault="000379B4"/>
    <w:p w:rsidR="000379B4" w:rsidRDefault="000379B4"/>
    <w:p w:rsidR="006D0328" w:rsidRDefault="006D0328"/>
    <w:p w:rsidR="006D0328" w:rsidRPr="0081225C" w:rsidRDefault="005C3FD3" w:rsidP="002D26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  <w:t xml:space="preserve">          </w:t>
      </w:r>
    </w:p>
    <w:p w:rsidR="006E2ABF" w:rsidRPr="0081225C" w:rsidRDefault="006E2ABF" w:rsidP="006E2A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Radek Vondráček v. r.</w:t>
      </w:r>
    </w:p>
    <w:p w:rsidR="006E2ABF" w:rsidRDefault="006E2ABF" w:rsidP="006E2ABF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E2ABF" w:rsidRPr="000B04EA" w:rsidRDefault="006E2ABF" w:rsidP="006E2ABF">
      <w:pPr>
        <w:rPr>
          <w:lang w:eastAsia="zh-CN" w:bidi="hi-IN"/>
        </w:rPr>
      </w:pPr>
    </w:p>
    <w:p w:rsidR="006E2ABF" w:rsidRPr="00516983" w:rsidRDefault="006E2ABF" w:rsidP="006E2ABF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Pr="00516983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Leo </w:t>
      </w:r>
      <w:proofErr w:type="spellStart"/>
      <w:r w:rsidRPr="00516983">
        <w:rPr>
          <w:rFonts w:ascii="Times New Roman" w:hAnsi="Times New Roman" w:cs="Times New Roman"/>
          <w:sz w:val="24"/>
          <w:szCs w:val="24"/>
          <w:lang w:eastAsia="zh-CN" w:bidi="hi-IN"/>
        </w:rPr>
        <w:t>Luzar</w:t>
      </w:r>
      <w:proofErr w:type="spellEnd"/>
      <w:r w:rsidRPr="00516983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v. r.  </w:t>
      </w:r>
    </w:p>
    <w:p w:rsidR="006D0328" w:rsidRPr="006E2ABF" w:rsidRDefault="006E2ABF" w:rsidP="006E2A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</w:t>
      </w:r>
      <w:r w:rsidRPr="00370574">
        <w:rPr>
          <w:rFonts w:ascii="Times New Roman" w:hAnsi="Times New Roman" w:cs="Times New Roman"/>
          <w:sz w:val="24"/>
          <w:szCs w:val="24"/>
        </w:rPr>
        <w:t xml:space="preserve">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  <w:bookmarkStart w:id="0" w:name="_GoBack"/>
      <w:bookmarkEnd w:id="0"/>
    </w:p>
    <w:sectPr w:rsidR="006D0328" w:rsidRPr="006E2ABF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ABF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A3917"/>
    <w:rsid w:val="000B04EA"/>
    <w:rsid w:val="000E1C8E"/>
    <w:rsid w:val="0014597B"/>
    <w:rsid w:val="0017218F"/>
    <w:rsid w:val="001A0A72"/>
    <w:rsid w:val="001C283B"/>
    <w:rsid w:val="001D04AA"/>
    <w:rsid w:val="002920A8"/>
    <w:rsid w:val="0029243C"/>
    <w:rsid w:val="002A69B4"/>
    <w:rsid w:val="002B4369"/>
    <w:rsid w:val="002D26E5"/>
    <w:rsid w:val="002D71D2"/>
    <w:rsid w:val="00331E16"/>
    <w:rsid w:val="0036771D"/>
    <w:rsid w:val="0037497A"/>
    <w:rsid w:val="00397289"/>
    <w:rsid w:val="003C4C1F"/>
    <w:rsid w:val="003D24F5"/>
    <w:rsid w:val="00406179"/>
    <w:rsid w:val="004166FC"/>
    <w:rsid w:val="0043081C"/>
    <w:rsid w:val="00435B45"/>
    <w:rsid w:val="004711DF"/>
    <w:rsid w:val="00483FC1"/>
    <w:rsid w:val="004F4F48"/>
    <w:rsid w:val="00516975"/>
    <w:rsid w:val="00533A95"/>
    <w:rsid w:val="005402BD"/>
    <w:rsid w:val="0054333A"/>
    <w:rsid w:val="005B6871"/>
    <w:rsid w:val="005C3FD3"/>
    <w:rsid w:val="005C7705"/>
    <w:rsid w:val="0061361E"/>
    <w:rsid w:val="00641161"/>
    <w:rsid w:val="00685DB5"/>
    <w:rsid w:val="006D0328"/>
    <w:rsid w:val="006E2ABF"/>
    <w:rsid w:val="00705D19"/>
    <w:rsid w:val="007C028D"/>
    <w:rsid w:val="0081225C"/>
    <w:rsid w:val="008468EB"/>
    <w:rsid w:val="008B5B5D"/>
    <w:rsid w:val="008E400D"/>
    <w:rsid w:val="00935AEC"/>
    <w:rsid w:val="00942138"/>
    <w:rsid w:val="00956388"/>
    <w:rsid w:val="00A129D2"/>
    <w:rsid w:val="00A37532"/>
    <w:rsid w:val="00AB6431"/>
    <w:rsid w:val="00BA4361"/>
    <w:rsid w:val="00C202CC"/>
    <w:rsid w:val="00C464E8"/>
    <w:rsid w:val="00C759A8"/>
    <w:rsid w:val="00D01E1A"/>
    <w:rsid w:val="00D65E41"/>
    <w:rsid w:val="00E000B2"/>
    <w:rsid w:val="00E37F1B"/>
    <w:rsid w:val="00E97695"/>
    <w:rsid w:val="00EA44B3"/>
    <w:rsid w:val="00ED744B"/>
    <w:rsid w:val="00EF7EBB"/>
    <w:rsid w:val="00F3756A"/>
    <w:rsid w:val="00F70932"/>
    <w:rsid w:val="00F864F7"/>
    <w:rsid w:val="00FE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5DB53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170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11</cp:revision>
  <cp:lastPrinted>2020-11-26T09:37:00Z</cp:lastPrinted>
  <dcterms:created xsi:type="dcterms:W3CDTF">2020-11-20T11:44:00Z</dcterms:created>
  <dcterms:modified xsi:type="dcterms:W3CDTF">2020-11-26T09:37:00Z</dcterms:modified>
</cp:coreProperties>
</file>