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72C" w:rsidRPr="00F1129F" w:rsidRDefault="0046472C" w:rsidP="0046472C">
      <w:pPr>
        <w:pStyle w:val="Textbody"/>
        <w:widowControl/>
        <w:spacing w:after="0"/>
        <w:jc w:val="center"/>
        <w:rPr>
          <w:rFonts w:eastAsia="Times New Roman" w:cs="Times New Roman"/>
          <w:b/>
          <w:sz w:val="28"/>
          <w:szCs w:val="28"/>
          <w:lang w:eastAsia="cs-CZ"/>
        </w:rPr>
      </w:pPr>
      <w:r w:rsidRPr="00F1129F">
        <w:rPr>
          <w:rFonts w:eastAsia="Times New Roman" w:cs="Times New Roman"/>
          <w:b/>
          <w:sz w:val="28"/>
          <w:szCs w:val="28"/>
          <w:lang w:eastAsia="cs-CZ"/>
        </w:rPr>
        <w:t xml:space="preserve">Text novelizovaných zákonů v platném znění </w:t>
      </w:r>
    </w:p>
    <w:p w:rsidR="0046472C" w:rsidRPr="00F1129F" w:rsidRDefault="0046472C" w:rsidP="0046472C">
      <w:pPr>
        <w:pStyle w:val="Textbody"/>
        <w:widowControl/>
        <w:spacing w:after="0"/>
        <w:jc w:val="center"/>
        <w:rPr>
          <w:rFonts w:cs="Times New Roman"/>
          <w:b/>
          <w:smallCaps/>
          <w:u w:val="single"/>
        </w:rPr>
      </w:pPr>
      <w:r w:rsidRPr="00F1129F">
        <w:rPr>
          <w:rFonts w:eastAsia="Times New Roman" w:cs="Times New Roman"/>
          <w:b/>
          <w:sz w:val="28"/>
          <w:szCs w:val="28"/>
          <w:lang w:eastAsia="cs-CZ"/>
        </w:rPr>
        <w:t xml:space="preserve">s vyznačením navrhovaných změn </w:t>
      </w:r>
    </w:p>
    <w:p w:rsidR="0046472C" w:rsidRPr="00F1129F" w:rsidRDefault="0046472C" w:rsidP="0046472C">
      <w:pPr>
        <w:pStyle w:val="Textbody"/>
        <w:widowControl/>
        <w:spacing w:after="0"/>
        <w:rPr>
          <w:rFonts w:cs="Times New Roman"/>
        </w:rPr>
      </w:pPr>
      <w:r w:rsidRPr="00F1129F">
        <w:rPr>
          <w:rFonts w:cs="Times New Roman"/>
        </w:rPr>
        <w:t> </w:t>
      </w:r>
    </w:p>
    <w:p w:rsidR="0046472C" w:rsidRPr="00F1129F" w:rsidRDefault="0046472C" w:rsidP="0046472C">
      <w:pPr>
        <w:pStyle w:val="Textbody"/>
        <w:widowControl/>
        <w:spacing w:after="0"/>
        <w:jc w:val="center"/>
        <w:rPr>
          <w:rFonts w:cs="Times New Roman"/>
          <w:u w:val="single"/>
        </w:rPr>
      </w:pPr>
      <w:r w:rsidRPr="00F1129F">
        <w:rPr>
          <w:rFonts w:cs="Times New Roman"/>
          <w:b/>
          <w:u w:val="single"/>
        </w:rPr>
        <w:t>Zákon č. 234/2014 Sb., o státní službě, ve znění pozdějších předpisů</w:t>
      </w:r>
    </w:p>
    <w:p w:rsidR="0046472C" w:rsidRPr="00F1129F" w:rsidRDefault="0046472C" w:rsidP="0046472C">
      <w:pPr>
        <w:pStyle w:val="Textbody"/>
        <w:widowControl/>
        <w:spacing w:after="0"/>
        <w:rPr>
          <w:rFonts w:cs="Times New Roman"/>
        </w:rPr>
      </w:pPr>
    </w:p>
    <w:p w:rsidR="0046472C" w:rsidRPr="00F1129F" w:rsidRDefault="0046472C" w:rsidP="0046472C">
      <w:pPr>
        <w:pStyle w:val="Textbody"/>
        <w:widowControl/>
        <w:spacing w:after="0"/>
        <w:jc w:val="center"/>
        <w:rPr>
          <w:rFonts w:cs="Times New Roman"/>
        </w:rPr>
      </w:pPr>
      <w:r w:rsidRPr="00F1129F">
        <w:rPr>
          <w:rFonts w:cs="Times New Roman"/>
        </w:rPr>
        <w:t xml:space="preserve"> § 5 </w:t>
      </w:r>
    </w:p>
    <w:p w:rsidR="0046472C" w:rsidRPr="00F1129F" w:rsidRDefault="0046472C" w:rsidP="0046472C">
      <w:pPr>
        <w:pStyle w:val="Textbody"/>
        <w:widowControl/>
        <w:spacing w:after="0"/>
        <w:jc w:val="center"/>
        <w:rPr>
          <w:rFonts w:cs="Times New Roman"/>
        </w:rPr>
      </w:pPr>
      <w:r w:rsidRPr="00F1129F">
        <w:rPr>
          <w:rFonts w:cs="Times New Roman"/>
        </w:rPr>
        <w:t>Služba a obory služby</w:t>
      </w:r>
    </w:p>
    <w:p w:rsidR="0046472C" w:rsidRPr="00F1129F" w:rsidRDefault="0046472C" w:rsidP="0046472C">
      <w:pPr>
        <w:pStyle w:val="Textbody"/>
        <w:widowControl/>
        <w:spacing w:after="0"/>
        <w:rPr>
          <w:rFonts w:cs="Times New Roman"/>
        </w:rPr>
      </w:pPr>
    </w:p>
    <w:p w:rsidR="0046472C" w:rsidRPr="00F1129F" w:rsidRDefault="0046472C" w:rsidP="006D6579">
      <w:pPr>
        <w:pStyle w:val="Textbody"/>
        <w:widowControl/>
        <w:tabs>
          <w:tab w:val="left" w:pos="709"/>
          <w:tab w:val="left" w:pos="851"/>
        </w:tabs>
        <w:spacing w:after="0"/>
        <w:rPr>
          <w:rFonts w:cs="Times New Roman"/>
        </w:rPr>
      </w:pPr>
      <w:r w:rsidRPr="00F1129F">
        <w:rPr>
          <w:rFonts w:cs="Times New Roman"/>
        </w:rPr>
        <w:tab/>
        <w:t>(1) Služba zahrnuje</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 přípravu návrhů právních předpisů a zajišťování právní činnosti,</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b) přípravu mezinárodních smluv a předpisů Evropské unie nebo jiné mezinárodní organizace,</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c) přípravu návrhů koncepcí, strategií a programů,</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d) řízení a usměrňování činnosti jiných správních úřadů, organizačních složek státu, které nejsou správními úřady, nebo orgánů veřejné moci, které nejsou správními úřady,</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e) vytváření a správu informačních systémů veřejné správy podle jiného zákona, s výjimkou provozních informačních systémů,</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f) státní statistickou službu,</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g) správu kapitoly státního rozpočtu vůči organizačním složkám státu a právnickým osobám, s výjimkou služebního úřadu, ve kterém je služba vykonávána,</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h) ochranu utajovaných informací,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i) zabezpečování obrany státu,</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j) zajišťování vnitřního pořádku a bezpečnosti,</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k) obhajobu zahraničních zájmů České republiky a zájmů České republiky vyplývajících z jejího členství v Evropské unii nebo v jiné mezinárodní organizaci,</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l) přípravu nebo realizaci dotační politiky,</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m) přípravu nebo realizaci politiky výzkumu a vývoje,</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n) přípravu a provádění správních úkonů včetně kontroly,</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o) ochranu obyvatelstva, krizové řízení a integrovaný záchranný systém,</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p) zadávání veřejných zakázek,</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q) audit,</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r) zajišťování organizačních věcí služby a správy služebních vztahů a odměňování státních zaměstnanců,</w:t>
      </w:r>
    </w:p>
    <w:p w:rsidR="001F3A42" w:rsidRPr="00F1129F" w:rsidRDefault="001F3A42"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s) řízení činností uvedených v písmenech a) až r),</w:t>
      </w:r>
    </w:p>
    <w:p w:rsidR="0046472C" w:rsidRPr="00F1129F" w:rsidRDefault="0046472C" w:rsidP="0046472C">
      <w:pPr>
        <w:pStyle w:val="Textbody"/>
        <w:widowControl/>
        <w:spacing w:after="0"/>
        <w:jc w:val="both"/>
        <w:rPr>
          <w:rFonts w:cs="Times New Roman"/>
        </w:rPr>
      </w:pPr>
      <w:r w:rsidRPr="00F1129F">
        <w:rPr>
          <w:rFonts w:cs="Times New Roman"/>
        </w:rPr>
        <w:lastRenderedPageBreak/>
        <w:t>t) přípravu a vypracování odborných věcných podkladů k činnostem uvedeným v písmenech a) až d), g), k) až n) a p), s výjimkou podkladů spočívajících ve fyzikálních měřeních, chemických rozborech nebo porovnávání a určování technických parametrů,</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u) přípravu k výkonu zahraniční služby.</w:t>
      </w:r>
    </w:p>
    <w:p w:rsidR="0046472C" w:rsidRPr="00F1129F" w:rsidRDefault="0046472C" w:rsidP="0046472C">
      <w:pPr>
        <w:pStyle w:val="Textbody"/>
        <w:widowControl/>
        <w:spacing w:after="0"/>
        <w:jc w:val="both"/>
        <w:rPr>
          <w:rFonts w:cs="Times New Roman"/>
        </w:rPr>
      </w:pPr>
    </w:p>
    <w:p w:rsidR="0046472C" w:rsidRPr="00F1129F" w:rsidRDefault="0046472C" w:rsidP="006D6579">
      <w:pPr>
        <w:pStyle w:val="Textbody"/>
        <w:widowControl/>
        <w:tabs>
          <w:tab w:val="left" w:pos="709"/>
        </w:tabs>
        <w:spacing w:after="0"/>
        <w:rPr>
          <w:rFonts w:cs="Times New Roman"/>
        </w:rPr>
      </w:pPr>
      <w:r w:rsidRPr="00F1129F">
        <w:rPr>
          <w:rFonts w:cs="Times New Roman"/>
        </w:rPr>
        <w:tab/>
        <w:t>(2) Vláda stanoví nařízením obory služby.</w:t>
      </w:r>
    </w:p>
    <w:p w:rsidR="0046472C" w:rsidRPr="00F1129F" w:rsidRDefault="0046472C" w:rsidP="0046472C">
      <w:pPr>
        <w:pStyle w:val="Textbody"/>
        <w:widowControl/>
        <w:spacing w:after="0"/>
        <w:ind w:firstLine="709"/>
        <w:jc w:val="both"/>
        <w:rPr>
          <w:rFonts w:cs="Times New Roman"/>
          <w:b/>
        </w:rPr>
      </w:pPr>
    </w:p>
    <w:p w:rsidR="0046472C" w:rsidRPr="00F1129F" w:rsidRDefault="0046472C" w:rsidP="0046472C">
      <w:pPr>
        <w:pStyle w:val="Textbody"/>
        <w:widowControl/>
        <w:spacing w:after="0"/>
        <w:ind w:firstLine="709"/>
        <w:jc w:val="both"/>
        <w:rPr>
          <w:rFonts w:cs="Times New Roman"/>
          <w:b/>
        </w:rPr>
      </w:pPr>
      <w:r w:rsidRPr="00F1129F">
        <w:rPr>
          <w:rFonts w:cs="Times New Roman"/>
          <w:b/>
        </w:rPr>
        <w:t xml:space="preserve">(3) Pro služební místo mohou být služebním předpisem stanoveny nejvýše 3 obory služby, a jde-li o služební místo představeného, nejvýše 4 obory služby. </w:t>
      </w:r>
    </w:p>
    <w:p w:rsidR="0046472C" w:rsidRPr="00F1129F" w:rsidRDefault="0046472C" w:rsidP="0046472C">
      <w:pPr>
        <w:pStyle w:val="Textbody"/>
        <w:widowControl/>
        <w:spacing w:after="0"/>
        <w:ind w:firstLine="709"/>
        <w:jc w:val="both"/>
        <w:rPr>
          <w:rFonts w:cs="Times New Roman"/>
          <w:b/>
        </w:rPr>
      </w:pPr>
    </w:p>
    <w:p w:rsidR="0046472C" w:rsidRPr="00F1129F" w:rsidRDefault="0046472C" w:rsidP="0046472C">
      <w:pPr>
        <w:pStyle w:val="Textbody"/>
        <w:widowControl/>
        <w:spacing w:after="0"/>
        <w:ind w:firstLine="709"/>
        <w:jc w:val="both"/>
        <w:rPr>
          <w:rFonts w:cs="Times New Roman"/>
          <w:b/>
        </w:rPr>
      </w:pPr>
      <w:r w:rsidRPr="00F1129F">
        <w:rPr>
          <w:rFonts w:cs="Times New Roman"/>
          <w:b/>
        </w:rPr>
        <w:t>(4) Pro služební místo mohou být stanoveny pouze obory služby, které odpovídají převažujícím a obvykle vykonávaným správním činnostem na tomto služebním místě; pro služební místo musí být vždy stanoven obor služby, v němž je vykonávána nejnáročnější správní činnost.</w:t>
      </w:r>
    </w:p>
    <w:p w:rsidR="0046472C" w:rsidRPr="00F1129F" w:rsidRDefault="0046472C" w:rsidP="0046472C">
      <w:pPr>
        <w:autoSpaceDE w:val="0"/>
        <w:adjustRightInd w:val="0"/>
        <w:rPr>
          <w:rFonts w:cs="Times New Roman"/>
        </w:rPr>
      </w:pPr>
    </w:p>
    <w:p w:rsidR="0046472C" w:rsidRPr="00F1129F" w:rsidRDefault="0046472C" w:rsidP="0046472C">
      <w:pPr>
        <w:autoSpaceDE w:val="0"/>
        <w:adjustRightInd w:val="0"/>
        <w:jc w:val="center"/>
        <w:rPr>
          <w:rFonts w:cs="Times New Roman"/>
        </w:rPr>
      </w:pPr>
      <w:r w:rsidRPr="00F1129F">
        <w:rPr>
          <w:rFonts w:cs="Times New Roman"/>
        </w:rPr>
        <w:t xml:space="preserve">§ 14 </w:t>
      </w:r>
    </w:p>
    <w:p w:rsidR="0046472C" w:rsidRPr="00F1129F" w:rsidRDefault="0046472C" w:rsidP="0046472C">
      <w:pPr>
        <w:autoSpaceDE w:val="0"/>
        <w:adjustRightInd w:val="0"/>
        <w:jc w:val="center"/>
        <w:rPr>
          <w:rFonts w:cs="Times New Roman"/>
          <w:bCs/>
        </w:rPr>
      </w:pPr>
      <w:r w:rsidRPr="00F1129F">
        <w:rPr>
          <w:rFonts w:cs="Times New Roman"/>
          <w:bCs/>
        </w:rPr>
        <w:t xml:space="preserve">Vedoucí služebního úřadu </w:t>
      </w:r>
    </w:p>
    <w:p w:rsidR="0046472C" w:rsidRPr="00F1129F" w:rsidRDefault="0046472C" w:rsidP="0046472C">
      <w:pPr>
        <w:autoSpaceDE w:val="0"/>
        <w:adjustRightInd w:val="0"/>
        <w:rPr>
          <w:rFonts w:cs="Times New Roman"/>
          <w:b/>
          <w:bCs/>
        </w:rPr>
      </w:pPr>
    </w:p>
    <w:p w:rsidR="0046472C" w:rsidRPr="00F1129F" w:rsidRDefault="0046472C" w:rsidP="0046472C">
      <w:pPr>
        <w:tabs>
          <w:tab w:val="left" w:pos="709"/>
        </w:tabs>
        <w:autoSpaceDE w:val="0"/>
        <w:adjustRightInd w:val="0"/>
        <w:jc w:val="both"/>
        <w:rPr>
          <w:rFonts w:cs="Times New Roman"/>
        </w:rPr>
      </w:pPr>
      <w:r w:rsidRPr="00F1129F">
        <w:rPr>
          <w:rFonts w:cs="Times New Roman"/>
        </w:rPr>
        <w:tab/>
        <w:t xml:space="preserve">(1) Vedoucí služebního úřadu řídí činnosti související se zajišťováním organizačních věcí služby, správy služebních vztahů a odměňování státních zaměstnanců a vedoucího podřízeného služebního úřadu. </w:t>
      </w:r>
    </w:p>
    <w:p w:rsidR="0046472C" w:rsidRPr="00F1129F" w:rsidRDefault="0046472C" w:rsidP="0046472C">
      <w:pPr>
        <w:autoSpaceDE w:val="0"/>
        <w:adjustRightInd w:val="0"/>
        <w:rPr>
          <w:rFonts w:cs="Times New Roman"/>
        </w:rPr>
      </w:pPr>
      <w:r w:rsidRPr="00F1129F">
        <w:rPr>
          <w:rFonts w:cs="Times New Roman"/>
        </w:rPr>
        <w:t xml:space="preserve"> </w:t>
      </w:r>
    </w:p>
    <w:p w:rsidR="0046472C" w:rsidRPr="00F1129F" w:rsidRDefault="0046472C" w:rsidP="0046472C">
      <w:pPr>
        <w:autoSpaceDE w:val="0"/>
        <w:adjustRightInd w:val="0"/>
        <w:jc w:val="both"/>
        <w:rPr>
          <w:rFonts w:cs="Times New Roman"/>
        </w:rPr>
      </w:pPr>
      <w:r w:rsidRPr="00F1129F">
        <w:rPr>
          <w:rFonts w:cs="Times New Roman"/>
        </w:rPr>
        <w:tab/>
        <w:t xml:space="preserve">(2) Vedoucí služebního úřadu dále plní úkoly související s pracovněprávními vztahy zaměstnanců ve správním úřadu. </w:t>
      </w:r>
    </w:p>
    <w:p w:rsidR="0046472C" w:rsidRPr="00F1129F" w:rsidRDefault="0046472C" w:rsidP="0046472C">
      <w:pPr>
        <w:autoSpaceDE w:val="0"/>
        <w:adjustRightInd w:val="0"/>
        <w:jc w:val="both"/>
        <w:rPr>
          <w:rFonts w:cs="Times New Roman"/>
        </w:rPr>
      </w:pPr>
    </w:p>
    <w:p w:rsidR="0046472C" w:rsidRPr="00F1129F" w:rsidRDefault="0046472C" w:rsidP="0046472C">
      <w:pPr>
        <w:ind w:firstLine="709"/>
        <w:contextualSpacing/>
        <w:jc w:val="both"/>
        <w:rPr>
          <w:rFonts w:eastAsia="Calibri" w:cs="Times New Roman"/>
          <w:lang w:eastAsia="en-US"/>
        </w:rPr>
      </w:pPr>
      <w:r w:rsidRPr="00F1129F">
        <w:rPr>
          <w:rFonts w:eastAsia="Calibri" w:cs="Times New Roman"/>
          <w:lang w:eastAsia="en-US"/>
        </w:rPr>
        <w:t xml:space="preserve">(3) Vedoucí služebního úřadu může pověřit výkonem svých pravomocí, s výjimkou rozhodování ve věci přijetí do služebního poměru, jmenování na služební místo představeného, odvolání ze služebního místa představeného nebo skončení služebního poměru, svého zástupce. </w:t>
      </w:r>
    </w:p>
    <w:p w:rsidR="0046472C" w:rsidRPr="00F1129F" w:rsidRDefault="0046472C" w:rsidP="0046472C">
      <w:pPr>
        <w:ind w:left="720"/>
        <w:contextualSpacing/>
        <w:jc w:val="both"/>
        <w:rPr>
          <w:rFonts w:eastAsia="Calibri" w:cs="Times New Roman"/>
          <w:lang w:eastAsia="en-US"/>
        </w:rPr>
      </w:pPr>
    </w:p>
    <w:p w:rsidR="0046472C" w:rsidRPr="00F1129F" w:rsidRDefault="0046472C" w:rsidP="0046472C">
      <w:pPr>
        <w:autoSpaceDE w:val="0"/>
        <w:adjustRightInd w:val="0"/>
        <w:ind w:firstLine="708"/>
        <w:jc w:val="both"/>
        <w:rPr>
          <w:rFonts w:cs="Times New Roman"/>
        </w:rPr>
      </w:pPr>
      <w:r w:rsidRPr="00F1129F">
        <w:rPr>
          <w:rFonts w:cs="Times New Roman"/>
          <w:kern w:val="1"/>
        </w:rPr>
        <w:t>(4) V době nepřítomnosti vedoucího služebního úřadu vykonává jeho zástupce všechny pravomoci vedoucího služebního úřadu, s výjimkou rozhodování ve věci přijetí do služebního poměru, jmenování na služební místo představeného, odvolání ze služebního místa představeného nebo skončení služebního poměru.</w:t>
      </w:r>
    </w:p>
    <w:p w:rsidR="0046472C" w:rsidRPr="00F1129F" w:rsidRDefault="0046472C" w:rsidP="0046472C">
      <w:pPr>
        <w:autoSpaceDE w:val="0"/>
        <w:adjustRightInd w:val="0"/>
        <w:rPr>
          <w:rFonts w:cs="Times New Roman"/>
        </w:rPr>
      </w:pPr>
      <w:r w:rsidRPr="00F1129F">
        <w:rPr>
          <w:rFonts w:cs="Times New Roman"/>
        </w:rPr>
        <w:t xml:space="preserve"> </w:t>
      </w:r>
    </w:p>
    <w:p w:rsidR="0046472C" w:rsidRPr="00F1129F" w:rsidRDefault="0046472C" w:rsidP="006D6579">
      <w:pPr>
        <w:tabs>
          <w:tab w:val="left" w:pos="709"/>
        </w:tabs>
        <w:autoSpaceDE w:val="0"/>
        <w:adjustRightInd w:val="0"/>
        <w:jc w:val="both"/>
        <w:rPr>
          <w:rFonts w:cs="Times New Roman"/>
        </w:rPr>
      </w:pPr>
      <w:r w:rsidRPr="00F1129F">
        <w:rPr>
          <w:rFonts w:cs="Times New Roman"/>
        </w:rPr>
        <w:tab/>
        <w:t xml:space="preserve">(5) Rozhodování o věcech, o nichž se podle tohoto zákona nevede řízení ve věcech služby, </w:t>
      </w:r>
      <w:r w:rsidRPr="00F1129F">
        <w:rPr>
          <w:rFonts w:cs="Times New Roman"/>
          <w:strike/>
        </w:rPr>
        <w:t xml:space="preserve">s výjimkou věcí podle </w:t>
      </w:r>
      <w:hyperlink r:id="rId9" w:history="1">
        <w:r w:rsidRPr="00F1129F">
          <w:rPr>
            <w:rFonts w:cs="Times New Roman"/>
            <w:strike/>
          </w:rPr>
          <w:t>§ 159 odst. 2 písm. j)</w:t>
        </w:r>
      </w:hyperlink>
      <w:r w:rsidRPr="00F1129F">
        <w:rPr>
          <w:rFonts w:cs="Times New Roman"/>
          <w:strike/>
        </w:rPr>
        <w:t>,</w:t>
      </w:r>
      <w:r w:rsidRPr="00F1129F">
        <w:rPr>
          <w:rFonts w:cs="Times New Roman"/>
        </w:rPr>
        <w:t xml:space="preserve"> může vedoucí služebního úřadu přenést služebním předpisem na představené. </w:t>
      </w:r>
    </w:p>
    <w:p w:rsidR="0046472C" w:rsidRPr="00F1129F" w:rsidRDefault="0046472C" w:rsidP="0046472C">
      <w:pPr>
        <w:autoSpaceDE w:val="0"/>
        <w:adjustRightInd w:val="0"/>
        <w:rPr>
          <w:rFonts w:cs="Times New Roman"/>
        </w:rPr>
      </w:pPr>
      <w:r w:rsidRPr="00F1129F">
        <w:rPr>
          <w:rFonts w:cs="Times New Roman"/>
        </w:rPr>
        <w:t xml:space="preserve"> </w:t>
      </w:r>
    </w:p>
    <w:p w:rsidR="0046472C" w:rsidRPr="00F1129F" w:rsidRDefault="0046472C" w:rsidP="0046472C">
      <w:pPr>
        <w:autoSpaceDE w:val="0"/>
        <w:adjustRightInd w:val="0"/>
        <w:jc w:val="center"/>
        <w:rPr>
          <w:rFonts w:cs="Times New Roman"/>
        </w:rPr>
      </w:pPr>
      <w:r w:rsidRPr="00F1129F">
        <w:rPr>
          <w:rFonts w:cs="Times New Roman"/>
        </w:rPr>
        <w:t xml:space="preserve">§ 15 </w:t>
      </w:r>
    </w:p>
    <w:p w:rsidR="0046472C" w:rsidRPr="00F1129F" w:rsidRDefault="0046472C" w:rsidP="0046472C">
      <w:pPr>
        <w:autoSpaceDE w:val="0"/>
        <w:adjustRightInd w:val="0"/>
        <w:jc w:val="center"/>
        <w:rPr>
          <w:rFonts w:cs="Times New Roman"/>
          <w:bCs/>
        </w:rPr>
      </w:pPr>
      <w:r w:rsidRPr="00F1129F">
        <w:rPr>
          <w:rFonts w:cs="Times New Roman"/>
          <w:bCs/>
        </w:rPr>
        <w:t xml:space="preserve">Státní tajemník </w:t>
      </w:r>
    </w:p>
    <w:p w:rsidR="0046472C" w:rsidRPr="00F1129F" w:rsidRDefault="0046472C" w:rsidP="0046472C">
      <w:pPr>
        <w:autoSpaceDE w:val="0"/>
        <w:adjustRightInd w:val="0"/>
        <w:rPr>
          <w:rFonts w:cs="Times New Roman"/>
          <w:bCs/>
        </w:rPr>
      </w:pPr>
    </w:p>
    <w:p w:rsidR="0046472C" w:rsidRPr="00F1129F" w:rsidRDefault="0046472C" w:rsidP="0046472C">
      <w:pPr>
        <w:autoSpaceDE w:val="0"/>
        <w:adjustRightInd w:val="0"/>
        <w:jc w:val="both"/>
        <w:rPr>
          <w:rFonts w:cs="Times New Roman"/>
        </w:rPr>
      </w:pPr>
      <w:r w:rsidRPr="00F1129F">
        <w:rPr>
          <w:rFonts w:cs="Times New Roman"/>
        </w:rPr>
        <w:tab/>
        <w:t xml:space="preserve">(1) Služební místo státního tajemníka se zřizuje v ministerstvu a v Úřadu vlády. Státní tajemník má postavení náměstka pro řízení sekce. </w:t>
      </w:r>
    </w:p>
    <w:p w:rsidR="0046472C" w:rsidRPr="00F1129F" w:rsidRDefault="0046472C" w:rsidP="0046472C">
      <w:pPr>
        <w:autoSpaceDE w:val="0"/>
        <w:adjustRightInd w:val="0"/>
        <w:rPr>
          <w:rFonts w:cs="Times New Roman"/>
        </w:rPr>
      </w:pPr>
      <w:r w:rsidRPr="00F1129F">
        <w:rPr>
          <w:rFonts w:cs="Times New Roman"/>
        </w:rPr>
        <w:t xml:space="preserve"> </w:t>
      </w:r>
    </w:p>
    <w:p w:rsidR="0046472C" w:rsidRPr="00F1129F" w:rsidRDefault="0046472C" w:rsidP="0046472C">
      <w:pPr>
        <w:autoSpaceDE w:val="0"/>
        <w:adjustRightInd w:val="0"/>
        <w:jc w:val="both"/>
        <w:rPr>
          <w:rFonts w:cs="Times New Roman"/>
        </w:rPr>
      </w:pPr>
      <w:r w:rsidRPr="00F1129F">
        <w:rPr>
          <w:rFonts w:cs="Times New Roman"/>
        </w:rPr>
        <w:tab/>
        <w:t xml:space="preserve">(2) Státní tajemník řídí činnosti související se zajišťováním organizačních věcí služby, správy služebních vztahů a odměňování státních zaměstnanců a vedoucího služebního úřadu podřízeného ministerstvu. </w:t>
      </w:r>
    </w:p>
    <w:p w:rsidR="0046472C" w:rsidRPr="00F1129F" w:rsidRDefault="0046472C" w:rsidP="0046472C">
      <w:pPr>
        <w:autoSpaceDE w:val="0"/>
        <w:adjustRightInd w:val="0"/>
        <w:rPr>
          <w:rFonts w:cs="Times New Roman"/>
        </w:rPr>
      </w:pPr>
      <w:r w:rsidRPr="00F1129F">
        <w:rPr>
          <w:rFonts w:cs="Times New Roman"/>
        </w:rPr>
        <w:t xml:space="preserve"> </w:t>
      </w:r>
    </w:p>
    <w:p w:rsidR="0046472C" w:rsidRPr="00F1129F" w:rsidRDefault="0046472C" w:rsidP="0046472C">
      <w:pPr>
        <w:autoSpaceDE w:val="0"/>
        <w:adjustRightInd w:val="0"/>
        <w:jc w:val="both"/>
        <w:rPr>
          <w:rFonts w:cs="Times New Roman"/>
        </w:rPr>
      </w:pPr>
      <w:r w:rsidRPr="00F1129F">
        <w:rPr>
          <w:rFonts w:cs="Times New Roman"/>
        </w:rPr>
        <w:tab/>
        <w:t xml:space="preserve">(3) Státní tajemník dále plní úkoly související s pracovněprávními vztahy zaměstnanců ve správním úřadu. </w:t>
      </w:r>
    </w:p>
    <w:p w:rsidR="0046472C" w:rsidRPr="00F1129F" w:rsidRDefault="0046472C" w:rsidP="0046472C">
      <w:pPr>
        <w:autoSpaceDE w:val="0"/>
        <w:adjustRightInd w:val="0"/>
        <w:ind w:firstLine="708"/>
        <w:jc w:val="both"/>
        <w:rPr>
          <w:rFonts w:cs="Times New Roman"/>
        </w:rPr>
      </w:pPr>
      <w:r w:rsidRPr="00F1129F">
        <w:rPr>
          <w:rFonts w:cs="Times New Roman"/>
        </w:rPr>
        <w:lastRenderedPageBreak/>
        <w:t xml:space="preserve">(4) Ve </w:t>
      </w:r>
      <w:r w:rsidRPr="00F1129F">
        <w:rPr>
          <w:rFonts w:cs="Times New Roman"/>
          <w:strike/>
        </w:rPr>
        <w:t>věcech týkajících se změn služebního poměru podle § 44 písm. f) a g) a skončení služebního poměru</w:t>
      </w:r>
      <w:r w:rsidRPr="00F1129F">
        <w:rPr>
          <w:rFonts w:cs="Times New Roman"/>
        </w:rPr>
        <w:t xml:space="preserve"> </w:t>
      </w:r>
      <w:r w:rsidRPr="00F1129F">
        <w:rPr>
          <w:rFonts w:cs="Times New Roman"/>
          <w:b/>
        </w:rPr>
        <w:t>věci týkající se</w:t>
      </w:r>
      <w:r w:rsidRPr="00F1129F">
        <w:rPr>
          <w:rFonts w:cs="Times New Roman"/>
        </w:rPr>
        <w:t xml:space="preserve"> </w:t>
      </w:r>
      <w:r w:rsidRPr="00F1129F">
        <w:rPr>
          <w:rFonts w:cs="Times New Roman"/>
          <w:b/>
        </w:rPr>
        <w:t>jmenování na služební místo představeného, s výjimkou jmenování na služební místo vedoucího oddělení,</w:t>
      </w:r>
      <w:r w:rsidRPr="00F1129F">
        <w:rPr>
          <w:rFonts w:cs="Times New Roman"/>
        </w:rPr>
        <w:t xml:space="preserve"> postupuje státní tajemník po projednání s příslušným členem vlády nebo s vedoucím Úřadu vlády.</w:t>
      </w:r>
    </w:p>
    <w:p w:rsidR="0046472C" w:rsidRPr="00F1129F" w:rsidRDefault="0046472C" w:rsidP="0046472C">
      <w:pPr>
        <w:ind w:firstLine="708"/>
        <w:contextualSpacing/>
        <w:jc w:val="both"/>
        <w:rPr>
          <w:rFonts w:eastAsia="Calibri" w:cs="Times New Roman"/>
          <w:lang w:eastAsia="en-US"/>
        </w:rPr>
      </w:pPr>
    </w:p>
    <w:p w:rsidR="0046472C" w:rsidRPr="00F1129F" w:rsidRDefault="0046472C" w:rsidP="0046472C">
      <w:pPr>
        <w:ind w:firstLine="708"/>
        <w:contextualSpacing/>
        <w:jc w:val="both"/>
        <w:rPr>
          <w:rFonts w:eastAsia="Calibri" w:cs="Times New Roman"/>
          <w:lang w:eastAsia="en-US"/>
        </w:rPr>
      </w:pPr>
      <w:r w:rsidRPr="00F1129F">
        <w:rPr>
          <w:rFonts w:eastAsia="Calibri" w:cs="Times New Roman"/>
          <w:lang w:eastAsia="en-US"/>
        </w:rPr>
        <w:t xml:space="preserve">(5) Státní tajemník může pověřit výkonem svých pravomocí, s výjimkou rozhodování ve věci přijetí do služebního poměru, jmenování na služební místo představeného, odvolání ze služebního místa představeného nebo skončení služebního poměru, svého zástupce. </w:t>
      </w:r>
    </w:p>
    <w:p w:rsidR="0046472C" w:rsidRPr="00F1129F" w:rsidRDefault="0046472C" w:rsidP="0046472C">
      <w:pPr>
        <w:tabs>
          <w:tab w:val="left" w:pos="708"/>
          <w:tab w:val="left" w:pos="1416"/>
          <w:tab w:val="left" w:pos="1815"/>
        </w:tabs>
        <w:ind w:left="720"/>
        <w:contextualSpacing/>
        <w:jc w:val="both"/>
        <w:rPr>
          <w:rFonts w:eastAsia="Calibri" w:cs="Times New Roman"/>
          <w:lang w:eastAsia="en-US"/>
        </w:rPr>
      </w:pPr>
      <w:r w:rsidRPr="00F1129F">
        <w:rPr>
          <w:rFonts w:eastAsia="Calibri" w:cs="Times New Roman"/>
          <w:lang w:eastAsia="en-US"/>
        </w:rPr>
        <w:tab/>
      </w:r>
      <w:r w:rsidRPr="00F1129F">
        <w:rPr>
          <w:rFonts w:eastAsia="Calibri" w:cs="Times New Roman"/>
          <w:lang w:eastAsia="en-US"/>
        </w:rPr>
        <w:tab/>
      </w:r>
    </w:p>
    <w:p w:rsidR="0046472C" w:rsidRPr="00F1129F" w:rsidRDefault="0046472C" w:rsidP="0046472C">
      <w:pPr>
        <w:autoSpaceDE w:val="0"/>
        <w:adjustRightInd w:val="0"/>
        <w:ind w:firstLine="708"/>
        <w:jc w:val="both"/>
        <w:rPr>
          <w:rFonts w:cs="Times New Roman"/>
        </w:rPr>
      </w:pPr>
      <w:r w:rsidRPr="00F1129F">
        <w:rPr>
          <w:rFonts w:cs="Times New Roman"/>
          <w:kern w:val="1"/>
        </w:rPr>
        <w:t>(6) V době nepřítomnosti státního tajemníka vykonává jeho zástupce všechny pravomoci státního tajemníka, s výjimkou rozhodování ve věci přijetí do služebního poměru, jmenování na služební místo představeného, odvolání ze služebního místa představeného nebo skončení služebního poměru.</w:t>
      </w:r>
    </w:p>
    <w:p w:rsidR="0046472C" w:rsidRPr="00F1129F" w:rsidRDefault="0046472C" w:rsidP="0046472C">
      <w:pPr>
        <w:autoSpaceDE w:val="0"/>
        <w:adjustRightInd w:val="0"/>
        <w:rPr>
          <w:rFonts w:cs="Times New Roman"/>
        </w:rPr>
      </w:pPr>
      <w:r w:rsidRPr="00F1129F">
        <w:rPr>
          <w:rFonts w:cs="Times New Roman"/>
        </w:rPr>
        <w:t xml:space="preserve"> </w:t>
      </w:r>
    </w:p>
    <w:p w:rsidR="0046472C" w:rsidRPr="00F1129F" w:rsidRDefault="0046472C" w:rsidP="0046472C">
      <w:pPr>
        <w:autoSpaceDE w:val="0"/>
        <w:adjustRightInd w:val="0"/>
        <w:jc w:val="both"/>
        <w:rPr>
          <w:rFonts w:cs="Times New Roman"/>
        </w:rPr>
      </w:pPr>
      <w:r w:rsidRPr="00F1129F">
        <w:rPr>
          <w:rFonts w:cs="Times New Roman"/>
        </w:rPr>
        <w:tab/>
        <w:t xml:space="preserve">(7) Rozhodování o věcech, o nichž se podle tohoto zákona nevede řízení ve věcech služby, </w:t>
      </w:r>
      <w:r w:rsidRPr="00F1129F">
        <w:rPr>
          <w:rFonts w:cs="Times New Roman"/>
          <w:strike/>
        </w:rPr>
        <w:t xml:space="preserve">s výjimkou věcí podle </w:t>
      </w:r>
      <w:hyperlink r:id="rId10" w:history="1">
        <w:r w:rsidRPr="00F1129F">
          <w:rPr>
            <w:rFonts w:cs="Times New Roman"/>
            <w:strike/>
          </w:rPr>
          <w:t>§ 159 odst. 2 písm. j)</w:t>
        </w:r>
      </w:hyperlink>
      <w:r w:rsidRPr="00F1129F">
        <w:rPr>
          <w:rFonts w:cs="Times New Roman"/>
          <w:strike/>
        </w:rPr>
        <w:t>,</w:t>
      </w:r>
      <w:r w:rsidRPr="00F1129F">
        <w:rPr>
          <w:rFonts w:cs="Times New Roman"/>
        </w:rPr>
        <w:t xml:space="preserve"> může státní tajemník přenést služebním předpisem na představené. </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pStyle w:val="Textbody"/>
        <w:widowControl/>
        <w:spacing w:after="0"/>
        <w:jc w:val="center"/>
        <w:rPr>
          <w:rFonts w:cs="Times New Roman"/>
        </w:rPr>
      </w:pPr>
      <w:r w:rsidRPr="00F1129F">
        <w:rPr>
          <w:rFonts w:cs="Times New Roman"/>
        </w:rPr>
        <w:t>§ 24</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pStyle w:val="Textbody"/>
        <w:widowControl/>
        <w:spacing w:after="0"/>
        <w:jc w:val="both"/>
        <w:rPr>
          <w:rFonts w:cs="Times New Roman"/>
        </w:rPr>
      </w:pPr>
      <w:r w:rsidRPr="00F1129F">
        <w:rPr>
          <w:rFonts w:cs="Times New Roman"/>
        </w:rPr>
        <w:t>            (1) Na obsazení volného služebního místa se koná výběrové řízení.</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pStyle w:val="Textbody"/>
        <w:widowControl/>
        <w:spacing w:after="0"/>
        <w:jc w:val="both"/>
        <w:rPr>
          <w:rFonts w:cs="Times New Roman"/>
        </w:rPr>
      </w:pPr>
      <w:r w:rsidRPr="00F1129F">
        <w:rPr>
          <w:rFonts w:cs="Times New Roman"/>
        </w:rPr>
        <w:t>            (2) Výběrového řízení se může zúčastnit státní zaměstnanec nebo jiná osoba za podmínek stanovených tímto zákonem.</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pStyle w:val="Textbody"/>
        <w:widowControl/>
        <w:spacing w:after="0"/>
        <w:jc w:val="both"/>
        <w:rPr>
          <w:rFonts w:cs="Times New Roman"/>
        </w:rPr>
      </w:pPr>
      <w:r w:rsidRPr="00F1129F">
        <w:rPr>
          <w:rFonts w:cs="Times New Roman"/>
        </w:rPr>
        <w:t>            (3) Státní zaměstnanec podá služebnímu orgánu žádost o zařazení na služební místo nebo jmenování na služební místo představeného, které má být na základě výběrového řízení obsazeno.</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pStyle w:val="Textbody"/>
        <w:widowControl/>
        <w:spacing w:after="0"/>
        <w:jc w:val="both"/>
        <w:rPr>
          <w:rFonts w:cs="Times New Roman"/>
        </w:rPr>
      </w:pPr>
      <w:r w:rsidRPr="00F1129F">
        <w:rPr>
          <w:rFonts w:cs="Times New Roman"/>
        </w:rPr>
        <w:t>            (4) Jiná osoba podá služebnímu orgánu žádost o přijetí do služebního poměru, jejíž součástí je též žádost o zařazení na služební místo nebo jmenování na služební místo představeného, které má být na základě výběrového řízení obsazeno.</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pStyle w:val="Textbody"/>
        <w:widowControl/>
        <w:spacing w:after="0"/>
        <w:jc w:val="both"/>
        <w:rPr>
          <w:rFonts w:cs="Times New Roman"/>
        </w:rPr>
      </w:pPr>
      <w:r w:rsidRPr="00F1129F">
        <w:rPr>
          <w:rFonts w:cs="Times New Roman"/>
        </w:rPr>
        <w:t xml:space="preserve">            (5) Výběrové řízení podle odstavce 1 se nekoná, postupuje-li se podle § 47, § 49 odst. 2, </w:t>
      </w:r>
      <w:r w:rsidRPr="00F1129F">
        <w:rPr>
          <w:rFonts w:cs="Times New Roman"/>
          <w:b/>
        </w:rPr>
        <w:t xml:space="preserve">§ 51 odst. 5, </w:t>
      </w:r>
      <w:r w:rsidRPr="00F1129F">
        <w:rPr>
          <w:rFonts w:cs="Times New Roman"/>
        </w:rPr>
        <w:t>§ 61, 67 nebo 70. Výběrové řízení se dále nekoná, jedná-li se o zařazení státního zaměstnance na služební místo uvolněné v souvislosti s vysláním k výkonu služby v zahraničí; to neplatí, jde-li o služební místo představeného. Výběrové řízení se též nekoná, obsazuje-li se volné služební místo postupem podle jiného zákona.</w:t>
      </w:r>
    </w:p>
    <w:p w:rsidR="0046472C" w:rsidRPr="00F1129F" w:rsidRDefault="0046472C" w:rsidP="0046472C">
      <w:pPr>
        <w:pStyle w:val="Textbody"/>
        <w:widowControl/>
        <w:spacing w:after="0"/>
        <w:ind w:firstLine="851"/>
        <w:jc w:val="both"/>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(6) Výběrové řízení vyhlašuje služební orgán na úřední desce, dále se zveřejní v informačním systému o státní službě. Právní účinky má zveřejnění na úřední desce.</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pStyle w:val="Textbody"/>
        <w:widowControl/>
        <w:spacing w:after="0"/>
        <w:jc w:val="both"/>
        <w:rPr>
          <w:rFonts w:cs="Times New Roman"/>
        </w:rPr>
      </w:pPr>
      <w:r w:rsidRPr="00F1129F">
        <w:rPr>
          <w:rFonts w:cs="Times New Roman"/>
        </w:rPr>
        <w:t>            (7) Oznámení o vyhlášení výběrového řízení musí obsahovat údaje o</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 předpokladech a požadavcích podle § 25,</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b) služebním místě, které má být na základě výběrového řízení obsazeno,</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c) oboru služby, jehož se výběrové řízení týká,</w:t>
      </w:r>
    </w:p>
    <w:p w:rsidR="001F3A42" w:rsidRPr="00F1129F" w:rsidRDefault="001F3A42"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lastRenderedPageBreak/>
        <w:t>d) tom, zda se jedná o obsazení služebního místa, na němž je služba vykonávána ve služebním poměru na dobu neurčitou nebo na dobu určitou, v případě služebního poměru na dobu určitou též dobu jeho trvání,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e) zákazu konkurence, je-li pro služební místo stanoven,</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f) zařazení do platové třídy,</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g) datu, do kterého musí být podána služebnímu orgánu žádost o přijetí do služebního poměru nebo v případě státního zaměstnance žádost o zařazení na služební místo nebo jmenování na služební místo představeného.</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pStyle w:val="Textbody"/>
        <w:widowControl/>
        <w:spacing w:after="0"/>
        <w:jc w:val="both"/>
        <w:rPr>
          <w:rFonts w:cs="Times New Roman"/>
        </w:rPr>
      </w:pPr>
      <w:r w:rsidRPr="00F1129F">
        <w:rPr>
          <w:rFonts w:cs="Times New Roman"/>
        </w:rPr>
        <w:t>            (8) Žádosti podle odstavců 3 a 4 se podávají písemně v českém jazyce; vzory žádostí zveřejní Ministerstvo vnitra na svých internetových stránkách.</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center"/>
        <w:rPr>
          <w:rFonts w:cs="Times New Roman"/>
        </w:rPr>
      </w:pPr>
      <w:r w:rsidRPr="00F1129F">
        <w:rPr>
          <w:rFonts w:cs="Times New Roman"/>
        </w:rPr>
        <w:t>§ 25</w:t>
      </w:r>
    </w:p>
    <w:p w:rsidR="0046472C" w:rsidRPr="00F1129F" w:rsidRDefault="0046472C" w:rsidP="0046472C">
      <w:pPr>
        <w:pStyle w:val="Textbody"/>
        <w:widowControl/>
        <w:spacing w:after="0"/>
        <w:jc w:val="both"/>
        <w:rPr>
          <w:rFonts w:cs="Times New Roman"/>
        </w:rPr>
      </w:pPr>
      <w:r w:rsidRPr="00F1129F">
        <w:rPr>
          <w:rFonts w:cs="Times New Roman"/>
        </w:rPr>
        <w:tab/>
      </w:r>
    </w:p>
    <w:p w:rsidR="0046472C" w:rsidRPr="00F1129F" w:rsidRDefault="0046472C" w:rsidP="0046472C">
      <w:pPr>
        <w:pStyle w:val="Textbody"/>
        <w:widowControl/>
        <w:tabs>
          <w:tab w:val="left" w:pos="709"/>
        </w:tabs>
        <w:spacing w:after="0"/>
        <w:jc w:val="both"/>
        <w:rPr>
          <w:rFonts w:cs="Times New Roman"/>
        </w:rPr>
      </w:pPr>
      <w:r w:rsidRPr="00F1129F">
        <w:rPr>
          <w:rFonts w:cs="Times New Roman"/>
        </w:rPr>
        <w:tab/>
        <w:t>(1) Žadatel o přijetí do služebního poměru musí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 být státním občanem České republiky, občanem jiného členského státu Evropské unie nebo občanem státu, který je smluvním státem Dohody o Evropském hospodářském prostoru,</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b) dosáhnout věku 18 let,</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c) být plně svéprávný,</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d) být bezúhonný,</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e) dosáhnout vzdělání stanoveného tímto zákonem a</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f) mít potřebnou zdravotní způsobilost.</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b/>
        <w:t>(2) 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doloží-li, že absolvoval alespoň po dobu 3 školních roků základní, střední nebo vysokou školu, na kterých byl vyučovacím jazykem český jazyk. Žadatel, který není státním občanem České republiky, má nárok na náhradu nákladů, které uhradil za jednu účast na zkoušce z českého jazyka, služebním úřadem, na který se hlásí. Obsah a rozsah zkoušky stanoví Ministerstvo školství, mládeže a tělovýchovy vyhláškou.</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(3) Za bezúhonného se nepovažuje ten, kdo byl pravomocně odsouzen pro úmyslný trestný čin nebo pro trestný čin proti pořádku ve věcech veřejných z nedbalosti, pokud odsouzení nebylo zahlazeno nebo pokud se na pachatele nehledí, jako by nebyl odsouzen; jestliže trestní stíhání pro takový trestný čin bylo podmíněně zastaveno nebo bylo-li rozhodnuto o schválení narovnání a zastavení trestního stíhání, je předpoklad bezúhonnosti splněn až po uplynutí 5 let ode dne nabytí právní moci těchto rozhodnutí.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b/>
        <w:t>(4) Vláda může v rámci systemizace stanovit služební místa, u kterých je s ohledem na ochranu veřejného zájmu nezbytným požadavkem státní občanství České republiky.</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b/>
        <w:t>(5) Služební orgán může služebním předpisem stanovit pro služební místo požadavek</w:t>
      </w:r>
    </w:p>
    <w:p w:rsidR="0046472C" w:rsidRPr="00F1129F" w:rsidRDefault="0046472C" w:rsidP="0046472C">
      <w:pPr>
        <w:pStyle w:val="Textbody"/>
        <w:widowControl/>
        <w:spacing w:after="0"/>
        <w:jc w:val="both"/>
        <w:rPr>
          <w:rFonts w:cs="Times New Roman"/>
        </w:rPr>
      </w:pPr>
      <w:r w:rsidRPr="00F1129F">
        <w:rPr>
          <w:rFonts w:cs="Times New Roman"/>
        </w:rPr>
        <w:lastRenderedPageBreak/>
        <w:t>a) úrovně znalosti cizího jazyka, odborného zaměření vzdělání nebo jiný odborný požadavek potřebný pro výkon služby,</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b/>
        </w:rPr>
      </w:pPr>
      <w:r w:rsidRPr="00F1129F">
        <w:rPr>
          <w:rFonts w:cs="Times New Roman"/>
        </w:rPr>
        <w:t xml:space="preserve">b) způsobilosti </w:t>
      </w:r>
      <w:r w:rsidRPr="00F1129F">
        <w:rPr>
          <w:rFonts w:cs="Times New Roman"/>
          <w:strike/>
        </w:rPr>
        <w:t>seznamovat se s utajovanými informacemi v souladu s právním předpisem upravujícím</w:t>
      </w:r>
      <w:r w:rsidRPr="00F1129F">
        <w:rPr>
          <w:rFonts w:cs="Times New Roman"/>
        </w:rPr>
        <w:t xml:space="preserve"> </w:t>
      </w:r>
      <w:r w:rsidRPr="00F1129F">
        <w:rPr>
          <w:rFonts w:cs="Times New Roman"/>
          <w:b/>
        </w:rPr>
        <w:t>mít přístup k utajovaným informacím podle právního předpisu upravujícího</w:t>
      </w:r>
      <w:r w:rsidRPr="00F1129F">
        <w:rPr>
          <w:rFonts w:cs="Times New Roman"/>
        </w:rPr>
        <w:t xml:space="preserve"> ochranu utajovaných informací.</w:t>
      </w:r>
    </w:p>
    <w:p w:rsidR="0046472C" w:rsidRPr="00F1129F" w:rsidRDefault="0046472C" w:rsidP="0046472C">
      <w:pPr>
        <w:pStyle w:val="Textbody"/>
        <w:widowControl/>
        <w:spacing w:after="0"/>
        <w:jc w:val="both"/>
        <w:rPr>
          <w:rFonts w:cs="Times New Roman"/>
          <w:b/>
        </w:rPr>
      </w:pPr>
    </w:p>
    <w:p w:rsidR="0046472C" w:rsidRPr="00F1129F" w:rsidRDefault="0046472C" w:rsidP="0046472C">
      <w:pPr>
        <w:pStyle w:val="Textbody"/>
        <w:widowControl/>
        <w:spacing w:after="0"/>
        <w:jc w:val="center"/>
        <w:rPr>
          <w:rFonts w:cs="Times New Roman"/>
        </w:rPr>
      </w:pPr>
      <w:r w:rsidRPr="00F1129F">
        <w:rPr>
          <w:rFonts w:cs="Times New Roman"/>
        </w:rPr>
        <w:t>§ 35</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b/>
        <w:t>(1) Státní zaměstnanec je povinen úspěšně vykonat úřednickou zkoušku.</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strike/>
        </w:rPr>
      </w:pPr>
      <w:r w:rsidRPr="00F1129F">
        <w:rPr>
          <w:rFonts w:cs="Times New Roman"/>
        </w:rPr>
        <w:tab/>
      </w:r>
      <w:r w:rsidRPr="00F1129F">
        <w:rPr>
          <w:rFonts w:cs="Times New Roman"/>
          <w:strike/>
        </w:rPr>
        <w:t xml:space="preserve">(2) Služební úřad umožní státnímu zaměstnanci na jeho žádost vykonat úřednickou zkoušku nejpozději před uplynutím doby trvání služebního poměru na dobu určitou. </w:t>
      </w:r>
    </w:p>
    <w:p w:rsidR="0046472C" w:rsidRPr="00F1129F" w:rsidRDefault="0046472C" w:rsidP="0046472C">
      <w:pPr>
        <w:pStyle w:val="Textbody"/>
        <w:widowControl/>
        <w:spacing w:after="0"/>
        <w:jc w:val="both"/>
        <w:rPr>
          <w:rFonts w:cs="Times New Roman"/>
          <w:b/>
        </w:rPr>
      </w:pPr>
    </w:p>
    <w:p w:rsidR="0046472C" w:rsidRPr="00F1129F" w:rsidRDefault="0046472C" w:rsidP="0046472C">
      <w:pPr>
        <w:pStyle w:val="Textbody"/>
        <w:widowControl/>
        <w:spacing w:after="0"/>
        <w:ind w:firstLine="709"/>
        <w:jc w:val="both"/>
        <w:rPr>
          <w:rFonts w:cs="Times New Roman"/>
          <w:b/>
        </w:rPr>
      </w:pPr>
      <w:r w:rsidRPr="00F1129F">
        <w:rPr>
          <w:rFonts w:cs="Times New Roman"/>
          <w:b/>
        </w:rPr>
        <w:t xml:space="preserve">(2) Služební úřad umožní státnímu zaměstnanci na jeho žádost vykonat úřednickou zkoušku nejpozději </w:t>
      </w:r>
    </w:p>
    <w:p w:rsidR="0046472C" w:rsidRPr="00F1129F" w:rsidRDefault="0046472C" w:rsidP="0046472C">
      <w:pPr>
        <w:pStyle w:val="Textbody"/>
        <w:widowControl/>
        <w:spacing w:after="0"/>
        <w:jc w:val="both"/>
        <w:rPr>
          <w:rFonts w:cs="Times New Roman"/>
          <w:b/>
        </w:rPr>
      </w:pPr>
    </w:p>
    <w:p w:rsidR="0046472C" w:rsidRPr="00F1129F" w:rsidRDefault="0046472C" w:rsidP="0046472C">
      <w:pPr>
        <w:pStyle w:val="Textbody"/>
        <w:widowControl/>
        <w:spacing w:after="0"/>
        <w:jc w:val="both"/>
        <w:rPr>
          <w:rFonts w:cs="Times New Roman"/>
          <w:b/>
        </w:rPr>
      </w:pPr>
      <w:r w:rsidRPr="00F1129F">
        <w:rPr>
          <w:rFonts w:cs="Times New Roman"/>
          <w:b/>
        </w:rPr>
        <w:t>a) před uplynutím doby trvání služebního poměru na dobu určitou, nebo</w:t>
      </w:r>
    </w:p>
    <w:p w:rsidR="0046472C" w:rsidRPr="00F1129F" w:rsidRDefault="0046472C" w:rsidP="0046472C">
      <w:pPr>
        <w:pStyle w:val="Textbody"/>
        <w:widowControl/>
        <w:spacing w:after="0"/>
        <w:jc w:val="both"/>
        <w:rPr>
          <w:rFonts w:cs="Times New Roman"/>
          <w:b/>
        </w:rPr>
      </w:pPr>
    </w:p>
    <w:p w:rsidR="0046472C" w:rsidRPr="00F1129F" w:rsidRDefault="0046472C" w:rsidP="0046472C">
      <w:pPr>
        <w:pStyle w:val="Textbody"/>
        <w:widowControl/>
        <w:spacing w:after="0"/>
        <w:jc w:val="both"/>
        <w:rPr>
          <w:rFonts w:cs="Times New Roman"/>
          <w:b/>
        </w:rPr>
      </w:pPr>
      <w:r w:rsidRPr="00F1129F">
        <w:rPr>
          <w:rFonts w:cs="Times New Roman"/>
          <w:b/>
        </w:rPr>
        <w:t xml:space="preserve">b) do 12 měsíců ode dne, kdy státní zaměstnanec začal vykonávat službu v jiném nebo dalším oboru služby. </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b/>
        <w:t>(3) Služební úřad umožní osobě, která splňuje předpoklady pro přijetí do služebního poměru, vykonat úřednickou zkoušku; tato osoba si hradí náklady na vykonání úřednické zkoušky sama.</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b/>
        <w:t>(4) Státní zaměstnanec, který úspěšně vykonal úřednickou zkoušku jako osoba podle odstavce 3, má nárok na úhradu nákladů na vykonání úřednické zkoušky pro obor služby, k jehož výkonu byl na služební místo zařazen nebo jmenován, ve výši paušální částky stanovené služebním předpisem náměstka pro státní službu. Úhradu nákladů poskytuje služební úřad, ve kterém státní zaměstnanec vykonává službu, po uplynutí zkušební doby v nejbližším výplatním termínu určeném ve služebním úřadu pro výplatu platu.</w:t>
      </w:r>
    </w:p>
    <w:p w:rsidR="0046472C" w:rsidRPr="00F1129F" w:rsidRDefault="0046472C" w:rsidP="0046472C">
      <w:pPr>
        <w:pStyle w:val="Textbody"/>
        <w:widowControl/>
        <w:spacing w:after="0"/>
        <w:jc w:val="both"/>
        <w:rPr>
          <w:rFonts w:cs="Times New Roman"/>
        </w:rPr>
      </w:pPr>
      <w:r w:rsidRPr="00F1129F">
        <w:rPr>
          <w:rFonts w:cs="Times New Roman"/>
        </w:rPr>
        <w:t xml:space="preserve"> </w:t>
      </w:r>
      <w:r w:rsidRPr="00F1129F">
        <w:rPr>
          <w:rFonts w:cs="Times New Roman"/>
        </w:rPr>
        <w:tab/>
      </w:r>
    </w:p>
    <w:p w:rsidR="0046472C" w:rsidRPr="00F1129F" w:rsidRDefault="0046472C" w:rsidP="0046472C">
      <w:pPr>
        <w:pStyle w:val="Textbody"/>
        <w:widowControl/>
        <w:spacing w:after="0"/>
        <w:jc w:val="both"/>
        <w:rPr>
          <w:rFonts w:cs="Times New Roman"/>
        </w:rPr>
      </w:pPr>
      <w:r w:rsidRPr="00F1129F">
        <w:rPr>
          <w:rFonts w:cs="Times New Roman"/>
        </w:rPr>
        <w:tab/>
        <w:t>(5) Přihlášení na úřednickou zkoušku a další organizační věci spojené s úřednickou zkouškou se uskutečňují prostřednictvím portálu pro přihlašování na úřednickou zkoušku.</w:t>
      </w:r>
    </w:p>
    <w:p w:rsidR="0046472C" w:rsidRPr="00F1129F" w:rsidRDefault="0046472C" w:rsidP="0046472C">
      <w:pPr>
        <w:widowControl/>
        <w:jc w:val="center"/>
        <w:rPr>
          <w:rFonts w:eastAsia="Times New Roman" w:cs="Times New Roman"/>
          <w:lang w:eastAsia="cs-CZ"/>
        </w:rPr>
      </w:pPr>
    </w:p>
    <w:p w:rsidR="0046472C" w:rsidRPr="00F1129F" w:rsidRDefault="0046472C" w:rsidP="0046472C">
      <w:pPr>
        <w:widowControl/>
        <w:jc w:val="center"/>
        <w:rPr>
          <w:rFonts w:eastAsia="Times New Roman" w:cs="Times New Roman"/>
          <w:lang w:eastAsia="cs-CZ"/>
        </w:rPr>
      </w:pPr>
      <w:r w:rsidRPr="00F1129F">
        <w:rPr>
          <w:rFonts w:eastAsia="Times New Roman" w:cs="Times New Roman"/>
          <w:lang w:eastAsia="cs-CZ"/>
        </w:rPr>
        <w:t>§ 40</w:t>
      </w:r>
    </w:p>
    <w:p w:rsidR="0046472C" w:rsidRPr="00F1129F" w:rsidRDefault="0046472C" w:rsidP="0046472C">
      <w:pPr>
        <w:widowControl/>
        <w:jc w:val="center"/>
        <w:rPr>
          <w:rFonts w:eastAsia="Times New Roman" w:cs="Times New Roman"/>
          <w:lang w:eastAsia="cs-CZ"/>
        </w:rPr>
      </w:pPr>
    </w:p>
    <w:p w:rsidR="0046472C" w:rsidRPr="00F1129F" w:rsidRDefault="0046472C" w:rsidP="0046472C">
      <w:pPr>
        <w:widowControl/>
        <w:jc w:val="both"/>
        <w:rPr>
          <w:rFonts w:eastAsia="Times New Roman" w:cs="Times New Roman"/>
          <w:lang w:eastAsia="cs-CZ"/>
        </w:rPr>
      </w:pPr>
      <w:r w:rsidRPr="00F1129F">
        <w:rPr>
          <w:rFonts w:eastAsia="Times New Roman" w:cs="Times New Roman"/>
          <w:lang w:eastAsia="cs-CZ"/>
        </w:rPr>
        <w:tab/>
        <w:t>(1) Jestliže státní zaměstnanec úřednickou zkoušku nevykonal úspěšně, umožní mu služební orgán její opakování na základě jeho písemné žádosti. Úřednickou zkoušku lze opakovat jen jednou.</w:t>
      </w:r>
    </w:p>
    <w:p w:rsidR="0046472C" w:rsidRPr="00F1129F" w:rsidRDefault="0046472C" w:rsidP="0046472C">
      <w:pPr>
        <w:widowControl/>
        <w:jc w:val="both"/>
        <w:rPr>
          <w:rFonts w:eastAsia="Times New Roman" w:cs="Times New Roman"/>
          <w:lang w:eastAsia="cs-CZ"/>
        </w:rPr>
      </w:pPr>
      <w:r w:rsidRPr="00F1129F">
        <w:rPr>
          <w:rFonts w:eastAsia="Times New Roman" w:cs="Times New Roman"/>
          <w:lang w:eastAsia="cs-CZ"/>
        </w:rPr>
        <w:t xml:space="preserve"> </w:t>
      </w:r>
    </w:p>
    <w:p w:rsidR="0046472C" w:rsidRPr="00F1129F" w:rsidRDefault="0046472C" w:rsidP="0046472C">
      <w:pPr>
        <w:widowControl/>
        <w:jc w:val="both"/>
        <w:rPr>
          <w:rFonts w:eastAsia="Times New Roman" w:cs="Times New Roman"/>
          <w:strike/>
          <w:lang w:eastAsia="cs-CZ"/>
        </w:rPr>
      </w:pPr>
      <w:r w:rsidRPr="00F1129F">
        <w:rPr>
          <w:rFonts w:eastAsia="Times New Roman" w:cs="Times New Roman"/>
          <w:lang w:eastAsia="cs-CZ"/>
        </w:rPr>
        <w:tab/>
      </w:r>
      <w:r w:rsidRPr="00F1129F">
        <w:rPr>
          <w:rFonts w:eastAsia="Times New Roman" w:cs="Times New Roman"/>
          <w:strike/>
          <w:lang w:eastAsia="cs-CZ"/>
        </w:rPr>
        <w:t>(2) Žádost o opakování úřednické zkoušky musí být doručena služebnímu orgánu do 30 pracovních dnů po doručení zprávy o neúspěšném vykonání úřednické zkoušky, jinak možnost opakovat zkoušku zaniká; ustanovení § 38 odst. 1 se použije obdobně.</w:t>
      </w:r>
    </w:p>
    <w:p w:rsidR="0046472C" w:rsidRPr="00F1129F" w:rsidRDefault="0046472C" w:rsidP="0046472C">
      <w:pPr>
        <w:widowControl/>
        <w:jc w:val="both"/>
        <w:rPr>
          <w:rFonts w:eastAsia="Times New Roman" w:cs="Times New Roman"/>
          <w:lang w:eastAsia="cs-CZ"/>
        </w:rPr>
      </w:pPr>
      <w:r w:rsidRPr="00F1129F">
        <w:rPr>
          <w:rFonts w:eastAsia="Times New Roman" w:cs="Times New Roman"/>
          <w:lang w:eastAsia="cs-CZ"/>
        </w:rPr>
        <w:t xml:space="preserve"> </w:t>
      </w:r>
    </w:p>
    <w:p w:rsidR="0046472C" w:rsidRPr="00F1129F" w:rsidRDefault="0046472C" w:rsidP="0046472C">
      <w:pPr>
        <w:widowControl/>
        <w:jc w:val="both"/>
        <w:rPr>
          <w:rFonts w:eastAsia="Times New Roman" w:cs="Times New Roman"/>
          <w:lang w:eastAsia="cs-CZ"/>
        </w:rPr>
      </w:pPr>
      <w:r w:rsidRPr="00F1129F">
        <w:rPr>
          <w:rFonts w:eastAsia="Times New Roman" w:cs="Times New Roman"/>
          <w:lang w:eastAsia="cs-CZ"/>
        </w:rPr>
        <w:tab/>
      </w:r>
      <w:proofErr w:type="gramStart"/>
      <w:r w:rsidRPr="00F1129F">
        <w:rPr>
          <w:rFonts w:eastAsia="Times New Roman" w:cs="Times New Roman"/>
          <w:strike/>
          <w:lang w:eastAsia="cs-CZ"/>
        </w:rPr>
        <w:t>(3)</w:t>
      </w:r>
      <w:r w:rsidRPr="00F1129F">
        <w:rPr>
          <w:rFonts w:eastAsia="Times New Roman" w:cs="Times New Roman"/>
          <w:lang w:eastAsia="cs-CZ"/>
        </w:rPr>
        <w:t xml:space="preserve"> </w:t>
      </w:r>
      <w:r w:rsidRPr="00F1129F">
        <w:rPr>
          <w:rFonts w:eastAsia="Times New Roman" w:cs="Times New Roman"/>
          <w:b/>
          <w:lang w:eastAsia="cs-CZ"/>
        </w:rPr>
        <w:t xml:space="preserve">(2) </w:t>
      </w:r>
      <w:r w:rsidRPr="00F1129F">
        <w:rPr>
          <w:rFonts w:eastAsia="Times New Roman" w:cs="Times New Roman"/>
          <w:lang w:eastAsia="cs-CZ"/>
        </w:rPr>
        <w:t>Opakovaná</w:t>
      </w:r>
      <w:proofErr w:type="gramEnd"/>
      <w:r w:rsidRPr="00F1129F">
        <w:rPr>
          <w:rFonts w:eastAsia="Times New Roman" w:cs="Times New Roman"/>
          <w:lang w:eastAsia="cs-CZ"/>
        </w:rPr>
        <w:t xml:space="preserve"> úřednická zkouška může být konána nejdříve po uplynutí 1 měsíce po neúspěšném vykonání úřednické zkoušky</w:t>
      </w:r>
      <w:r w:rsidRPr="00F1129F">
        <w:rPr>
          <w:rFonts w:eastAsia="Times New Roman" w:cs="Times New Roman"/>
          <w:b/>
          <w:lang w:eastAsia="cs-CZ"/>
        </w:rPr>
        <w:t>; ustanovení § 38 odst. 1 se použije obdobně</w:t>
      </w:r>
      <w:r w:rsidRPr="00F1129F">
        <w:rPr>
          <w:rFonts w:eastAsia="Times New Roman" w:cs="Times New Roman"/>
          <w:lang w:eastAsia="cs-CZ"/>
        </w:rPr>
        <w:t>.</w:t>
      </w:r>
    </w:p>
    <w:p w:rsidR="0046472C" w:rsidRPr="00F1129F" w:rsidRDefault="0046472C" w:rsidP="0046472C">
      <w:pPr>
        <w:widowControl/>
        <w:jc w:val="both"/>
        <w:rPr>
          <w:rFonts w:eastAsia="Times New Roman" w:cs="Times New Roman"/>
          <w:lang w:eastAsia="cs-CZ"/>
        </w:rPr>
      </w:pPr>
      <w:r w:rsidRPr="00F1129F">
        <w:rPr>
          <w:rFonts w:eastAsia="Times New Roman" w:cs="Times New Roman"/>
          <w:lang w:eastAsia="cs-CZ"/>
        </w:rPr>
        <w:t xml:space="preserve"> </w:t>
      </w:r>
    </w:p>
    <w:p w:rsidR="0046472C" w:rsidRPr="00F1129F" w:rsidRDefault="0046472C" w:rsidP="0046472C">
      <w:pPr>
        <w:widowControl/>
        <w:jc w:val="both"/>
        <w:rPr>
          <w:rFonts w:eastAsia="Times New Roman" w:cs="Times New Roman"/>
          <w:lang w:eastAsia="cs-CZ"/>
        </w:rPr>
      </w:pPr>
      <w:r w:rsidRPr="00F1129F">
        <w:rPr>
          <w:rFonts w:eastAsia="Times New Roman" w:cs="Times New Roman"/>
          <w:lang w:eastAsia="cs-CZ"/>
        </w:rPr>
        <w:tab/>
      </w:r>
      <w:proofErr w:type="gramStart"/>
      <w:r w:rsidRPr="00F1129F">
        <w:rPr>
          <w:rFonts w:eastAsia="Times New Roman" w:cs="Times New Roman"/>
          <w:strike/>
          <w:lang w:eastAsia="cs-CZ"/>
        </w:rPr>
        <w:t>(4)</w:t>
      </w:r>
      <w:r w:rsidRPr="00F1129F">
        <w:rPr>
          <w:rFonts w:eastAsia="Times New Roman" w:cs="Times New Roman"/>
          <w:lang w:eastAsia="cs-CZ"/>
        </w:rPr>
        <w:t xml:space="preserve"> </w:t>
      </w:r>
      <w:r w:rsidRPr="00F1129F">
        <w:rPr>
          <w:rFonts w:eastAsia="Times New Roman" w:cs="Times New Roman"/>
          <w:b/>
          <w:lang w:eastAsia="cs-CZ"/>
        </w:rPr>
        <w:t xml:space="preserve">(3) </w:t>
      </w:r>
      <w:r w:rsidRPr="00F1129F">
        <w:rPr>
          <w:rFonts w:eastAsia="Times New Roman" w:cs="Times New Roman"/>
          <w:lang w:eastAsia="cs-CZ"/>
        </w:rPr>
        <w:t>Členem</w:t>
      </w:r>
      <w:proofErr w:type="gramEnd"/>
      <w:r w:rsidRPr="00F1129F">
        <w:rPr>
          <w:rFonts w:eastAsia="Times New Roman" w:cs="Times New Roman"/>
          <w:lang w:eastAsia="cs-CZ"/>
        </w:rPr>
        <w:t xml:space="preserve"> zkušební komise při opakované úřednické zkoušce nesmí být ten, kdo byl jejím členem při úřednické zkoušce, kterou státní zaměstnanec nevykonal úspěšně.</w:t>
      </w:r>
    </w:p>
    <w:p w:rsidR="0046472C" w:rsidRPr="00F1129F" w:rsidRDefault="0046472C" w:rsidP="0046472C">
      <w:pPr>
        <w:widowControl/>
        <w:jc w:val="both"/>
        <w:rPr>
          <w:rFonts w:eastAsia="Times New Roman" w:cs="Times New Roman"/>
          <w:lang w:eastAsia="cs-CZ"/>
        </w:rPr>
      </w:pPr>
      <w:r w:rsidRPr="00F1129F">
        <w:rPr>
          <w:rFonts w:eastAsia="Times New Roman" w:cs="Times New Roman"/>
          <w:lang w:eastAsia="cs-CZ"/>
        </w:rPr>
        <w:t xml:space="preserve"> </w:t>
      </w:r>
    </w:p>
    <w:p w:rsidR="0046472C" w:rsidRPr="00F1129F" w:rsidRDefault="0046472C" w:rsidP="0046472C">
      <w:pPr>
        <w:widowControl/>
        <w:jc w:val="both"/>
        <w:rPr>
          <w:rFonts w:eastAsia="Times New Roman" w:cs="Times New Roman"/>
          <w:lang w:eastAsia="cs-CZ"/>
        </w:rPr>
      </w:pPr>
      <w:r w:rsidRPr="00F1129F">
        <w:rPr>
          <w:rFonts w:eastAsia="Times New Roman" w:cs="Times New Roman"/>
          <w:lang w:eastAsia="cs-CZ"/>
        </w:rPr>
        <w:lastRenderedPageBreak/>
        <w:tab/>
      </w:r>
      <w:proofErr w:type="gramStart"/>
      <w:r w:rsidRPr="00F1129F">
        <w:rPr>
          <w:rFonts w:eastAsia="Times New Roman" w:cs="Times New Roman"/>
          <w:strike/>
          <w:lang w:eastAsia="cs-CZ"/>
        </w:rPr>
        <w:t>(5)</w:t>
      </w:r>
      <w:r w:rsidRPr="00F1129F">
        <w:rPr>
          <w:rFonts w:eastAsia="Times New Roman" w:cs="Times New Roman"/>
          <w:lang w:eastAsia="cs-CZ"/>
        </w:rPr>
        <w:t xml:space="preserve"> </w:t>
      </w:r>
      <w:r w:rsidRPr="00F1129F">
        <w:rPr>
          <w:rFonts w:eastAsia="Times New Roman" w:cs="Times New Roman"/>
          <w:b/>
          <w:lang w:eastAsia="cs-CZ"/>
        </w:rPr>
        <w:t>(4)</w:t>
      </w:r>
      <w:r w:rsidRPr="00F1129F">
        <w:rPr>
          <w:rFonts w:eastAsia="Times New Roman" w:cs="Times New Roman"/>
          <w:lang w:eastAsia="cs-CZ"/>
        </w:rPr>
        <w:t xml:space="preserve"> Doba</w:t>
      </w:r>
      <w:proofErr w:type="gramEnd"/>
      <w:r w:rsidRPr="00F1129F">
        <w:rPr>
          <w:rFonts w:eastAsia="Times New Roman" w:cs="Times New Roman"/>
          <w:lang w:eastAsia="cs-CZ"/>
        </w:rPr>
        <w:t xml:space="preserve"> trvání služebního poměru se při opakování úřednické zkoušky neprodlužuje.</w:t>
      </w:r>
    </w:p>
    <w:p w:rsidR="0046472C" w:rsidRPr="00F1129F" w:rsidRDefault="0046472C" w:rsidP="0046472C">
      <w:pPr>
        <w:widowControl/>
        <w:jc w:val="center"/>
        <w:rPr>
          <w:rFonts w:eastAsia="Times New Roman" w:cs="Times New Roman"/>
          <w:b/>
          <w:lang w:eastAsia="cs-CZ"/>
        </w:rPr>
      </w:pPr>
    </w:p>
    <w:p w:rsidR="0046472C" w:rsidRPr="00F1129F" w:rsidRDefault="0046472C" w:rsidP="0046472C">
      <w:pPr>
        <w:pStyle w:val="Textbody"/>
        <w:widowControl/>
        <w:spacing w:after="0"/>
        <w:jc w:val="center"/>
        <w:rPr>
          <w:rFonts w:cs="Times New Roman"/>
        </w:rPr>
      </w:pPr>
      <w:r w:rsidRPr="00F1129F">
        <w:rPr>
          <w:rFonts w:cs="Times New Roman"/>
        </w:rPr>
        <w:t>§ 42</w:t>
      </w:r>
    </w:p>
    <w:p w:rsidR="0046472C" w:rsidRPr="00F1129F" w:rsidRDefault="0046472C" w:rsidP="0046472C">
      <w:pPr>
        <w:pStyle w:val="Textbody"/>
        <w:widowControl/>
        <w:spacing w:after="0"/>
        <w:jc w:val="center"/>
        <w:rPr>
          <w:rFonts w:cs="Times New Roman"/>
        </w:rPr>
      </w:pPr>
      <w:r w:rsidRPr="00F1129F">
        <w:rPr>
          <w:rFonts w:cs="Times New Roman"/>
        </w:rPr>
        <w:t>Postup po úspěšném vykonání úřednické zkoušky</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tabs>
          <w:tab w:val="left" w:pos="709"/>
        </w:tabs>
        <w:spacing w:after="0"/>
        <w:jc w:val="both"/>
        <w:rPr>
          <w:rFonts w:cs="Times New Roman"/>
        </w:rPr>
      </w:pPr>
      <w:r w:rsidRPr="00F1129F">
        <w:rPr>
          <w:rFonts w:cs="Times New Roman"/>
        </w:rPr>
        <w:tab/>
      </w:r>
      <w:r w:rsidRPr="00F1129F">
        <w:rPr>
          <w:rFonts w:cs="Times New Roman"/>
          <w:b/>
        </w:rPr>
        <w:t>(1)</w:t>
      </w:r>
      <w:r w:rsidRPr="00F1129F">
        <w:rPr>
          <w:rFonts w:cs="Times New Roman"/>
        </w:rPr>
        <w:t xml:space="preserve"> Státní zaměstnanec </w:t>
      </w:r>
      <w:r w:rsidRPr="00F1129F">
        <w:rPr>
          <w:rFonts w:cs="Times New Roman"/>
          <w:strike/>
        </w:rPr>
        <w:t>uvedený v § 29 odst. 1</w:t>
      </w:r>
      <w:r w:rsidRPr="00F1129F">
        <w:rPr>
          <w:rFonts w:cs="Times New Roman"/>
        </w:rPr>
        <w:t xml:space="preserve"> </w:t>
      </w:r>
      <w:r w:rsidRPr="00F1129F">
        <w:rPr>
          <w:rFonts w:cs="Times New Roman"/>
          <w:b/>
        </w:rPr>
        <w:t xml:space="preserve">zařazený na služební místo nebo jmenovaný na služební místo </w:t>
      </w:r>
      <w:r w:rsidRPr="00F1129F">
        <w:rPr>
          <w:b/>
        </w:rPr>
        <w:t>vedoucího služebního úřadu, náměstka pro řízení sekce, ředitele sekce,</w:t>
      </w:r>
      <w:r w:rsidRPr="00F1129F">
        <w:rPr>
          <w:color w:val="FF0000"/>
        </w:rPr>
        <w:t xml:space="preserve"> </w:t>
      </w:r>
      <w:r w:rsidRPr="00F1129F">
        <w:rPr>
          <w:rFonts w:cs="Times New Roman"/>
          <w:b/>
        </w:rPr>
        <w:t xml:space="preserve">ředitele odboru nebo vedoucího oddělení, který byl přijat do služebního poměru na dobu určitou podle § 29 odst. 1, </w:t>
      </w:r>
      <w:r w:rsidRPr="00F1129F">
        <w:rPr>
          <w:rFonts w:cs="Times New Roman"/>
        </w:rPr>
        <w:t>má po úspěšném vykonání úřednické zkoušky nárok na změnu doby trvání služebního poměru na dobu neurčitou a na zařazení na </w:t>
      </w:r>
      <w:r w:rsidRPr="00F1129F">
        <w:rPr>
          <w:rFonts w:cs="Times New Roman"/>
          <w:b/>
        </w:rPr>
        <w:t xml:space="preserve">dosavadní </w:t>
      </w:r>
      <w:r w:rsidRPr="00F1129F">
        <w:rPr>
          <w:rFonts w:cs="Times New Roman"/>
        </w:rPr>
        <w:t xml:space="preserve">služební místo nebo jmenování na </w:t>
      </w:r>
      <w:r w:rsidRPr="00F1129F">
        <w:rPr>
          <w:rFonts w:cs="Times New Roman"/>
          <w:b/>
        </w:rPr>
        <w:t xml:space="preserve">dosavadní </w:t>
      </w:r>
      <w:r w:rsidRPr="00F1129F">
        <w:rPr>
          <w:rFonts w:cs="Times New Roman"/>
        </w:rPr>
        <w:t xml:space="preserve">služební místo představeného na dobu neurčitou, nebo na změnu doby trvání služebního poměru na dobu určitou a na zařazení na </w:t>
      </w:r>
      <w:r w:rsidRPr="00F1129F">
        <w:rPr>
          <w:rFonts w:cs="Times New Roman"/>
          <w:b/>
        </w:rPr>
        <w:t xml:space="preserve">dosavadní </w:t>
      </w:r>
      <w:r w:rsidRPr="00F1129F">
        <w:rPr>
          <w:rFonts w:cs="Times New Roman"/>
        </w:rPr>
        <w:t xml:space="preserve">služební místo nebo jmenování na </w:t>
      </w:r>
      <w:r w:rsidRPr="00F1129F">
        <w:rPr>
          <w:rFonts w:cs="Times New Roman"/>
          <w:b/>
        </w:rPr>
        <w:t xml:space="preserve">dosavadní </w:t>
      </w:r>
      <w:r w:rsidRPr="00F1129F">
        <w:rPr>
          <w:rFonts w:cs="Times New Roman"/>
        </w:rPr>
        <w:t>služební místo představeného na dobu určitou uvedenou v oznámení o vyhlášení výběrového řízení. Zkušební doba podle § 29 odst. 2 tím není dotčena. </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b/>
        </w:rPr>
      </w:pPr>
      <w:r w:rsidRPr="00F1129F">
        <w:rPr>
          <w:rFonts w:cs="Times New Roman"/>
        </w:rPr>
        <w:tab/>
      </w:r>
      <w:r w:rsidRPr="00F1129F">
        <w:rPr>
          <w:rFonts w:cs="Times New Roman"/>
          <w:b/>
        </w:rPr>
        <w:t>(2) Státní zaměstnanec jmenovaný na služební místo náměstka pro státní službu, státního tajemníka nebo personálního ředitele sekce pro státní službu, který byl přijat do služebního poměru na dobu určitou podle § 29 odst. 1, má po úspěšném vykonání úřednické zkoušky nárok na změnu doby trvání služebního poměru na dobu neurčitou, nebo na dobu určitou uvedenou v oznámení o vyhlášení výběrového řízení a na jmenování na dosavadní služební místo představeného na dobu určitou uvedenou v § 52 odst. 1</w:t>
      </w:r>
      <w:r w:rsidRPr="00F1129F">
        <w:rPr>
          <w:rFonts w:eastAsia="Times New Roman" w:cs="Times New Roman"/>
          <w:b/>
          <w:kern w:val="0"/>
          <w:lang w:eastAsia="cs-CZ" w:bidi="ar-SA"/>
        </w:rPr>
        <w:t xml:space="preserve"> nebo v</w:t>
      </w:r>
      <w:r w:rsidRPr="00F1129F">
        <w:rPr>
          <w:rFonts w:cs="Times New Roman"/>
          <w:b/>
        </w:rPr>
        <w:t xml:space="preserve"> § 53 odst. 1, nebo na dobu určitou uvedenou v oznámení o vyhlášení výběrového řízení. Zkušební doba podle § 29 odst. 2 tím není dotčena.</w:t>
      </w:r>
    </w:p>
    <w:p w:rsidR="0046472C" w:rsidRPr="00F1129F" w:rsidRDefault="0046472C" w:rsidP="0046472C">
      <w:pPr>
        <w:pStyle w:val="Textbody"/>
        <w:widowControl/>
        <w:spacing w:after="0"/>
        <w:jc w:val="both"/>
        <w:rPr>
          <w:rFonts w:cs="Times New Roman"/>
          <w:b/>
        </w:rPr>
      </w:pPr>
    </w:p>
    <w:p w:rsidR="0046472C" w:rsidRPr="00F1129F" w:rsidRDefault="0046472C" w:rsidP="0046472C">
      <w:pPr>
        <w:pStyle w:val="Textbody"/>
        <w:widowControl/>
        <w:spacing w:after="0"/>
        <w:jc w:val="center"/>
        <w:rPr>
          <w:rFonts w:cs="Times New Roman"/>
        </w:rPr>
      </w:pPr>
      <w:r w:rsidRPr="00F1129F">
        <w:rPr>
          <w:rFonts w:cs="Times New Roman"/>
        </w:rPr>
        <w:t xml:space="preserve">§ 44 </w:t>
      </w:r>
    </w:p>
    <w:p w:rsidR="0046472C" w:rsidRPr="00F1129F" w:rsidRDefault="0046472C" w:rsidP="0046472C">
      <w:pPr>
        <w:pStyle w:val="Textbody"/>
        <w:widowControl/>
        <w:spacing w:after="0"/>
        <w:jc w:val="center"/>
        <w:rPr>
          <w:rFonts w:cs="Times New Roman"/>
        </w:rPr>
      </w:pPr>
      <w:r w:rsidRPr="00F1129F">
        <w:rPr>
          <w:rFonts w:cs="Times New Roman"/>
        </w:rPr>
        <w:t>Druhy změn služebního poměru</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b/>
        <w:t>Změnou služebního poměru je</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 vyslání na služební cestu,</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b) přeložení,</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c) zproštění výkonu služby,</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d) zařazení na jiné služební místo,</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e) změna doby trvání služebního poměru,</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f) jmenování na služební místo představeného,</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g) odvolání ze služebního místa představeného,</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h) převedení na jiné služební místo,</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i) zařazení mimo výkon služby z organizačních důvodů,</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j) zařazení mimo výkon služby z důvodu mateřské nebo rodičovské dovolené,</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k) zařazení mimo výkon služby pro výkon funkce v odborové organizaci,</w:t>
      </w:r>
    </w:p>
    <w:p w:rsidR="0046472C" w:rsidRPr="00F1129F" w:rsidRDefault="0046472C" w:rsidP="0046472C">
      <w:pPr>
        <w:pStyle w:val="Textbody"/>
        <w:widowControl/>
        <w:spacing w:after="0"/>
        <w:jc w:val="both"/>
        <w:rPr>
          <w:rFonts w:cs="Times New Roman"/>
        </w:rPr>
      </w:pPr>
      <w:r w:rsidRPr="00F1129F">
        <w:rPr>
          <w:rFonts w:cs="Times New Roman"/>
        </w:rPr>
        <w:lastRenderedPageBreak/>
        <w:t>l) zařazení mimo výkon služby pro pozastavení služby,</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m) zastupování,</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n) vyslání k výkonu služby v zahraničí a zařazení po jeho ukončení,</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strike/>
        </w:rPr>
      </w:pPr>
      <w:r w:rsidRPr="00F1129F">
        <w:rPr>
          <w:rFonts w:cs="Times New Roman"/>
          <w:strike/>
        </w:rPr>
        <w:t>o) vyslání národního experta,</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strike/>
        </w:rPr>
        <w:t>p)</w:t>
      </w:r>
      <w:r w:rsidRPr="00F1129F">
        <w:rPr>
          <w:rFonts w:cs="Times New Roman"/>
        </w:rPr>
        <w:t xml:space="preserve"> </w:t>
      </w:r>
      <w:r w:rsidRPr="00F1129F">
        <w:rPr>
          <w:rFonts w:cs="Times New Roman"/>
          <w:b/>
        </w:rPr>
        <w:t>o)</w:t>
      </w:r>
      <w:r w:rsidRPr="00F1129F">
        <w:rPr>
          <w:rFonts w:cs="Times New Roman"/>
        </w:rPr>
        <w:t xml:space="preserve"> vyslání do orgánu nebo instituce Evropské unie, mezinárodní organizace, mírové nebo záchranné operace anebo za účelem humanitární pomoci v zahraničí (dále jen </w:t>
      </w:r>
      <w:r w:rsidR="006D6579" w:rsidRPr="00F1129F">
        <w:rPr>
          <w:rFonts w:cs="Times New Roman"/>
        </w:rPr>
        <w:t>„</w:t>
      </w:r>
      <w:r w:rsidRPr="00F1129F">
        <w:rPr>
          <w:rFonts w:cs="Times New Roman"/>
        </w:rPr>
        <w:t>mezinárodní organizace</w:t>
      </w:r>
      <w:r w:rsidR="006D6579" w:rsidRPr="00F1129F">
        <w:rPr>
          <w:rFonts w:cs="Times New Roman"/>
        </w:rPr>
        <w:t>“</w:t>
      </w:r>
      <w:r w:rsidRPr="00F1129F">
        <w:rPr>
          <w:rFonts w:cs="Times New Roman"/>
        </w:rPr>
        <w:t>),</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strike/>
        </w:rPr>
        <w:t>q)</w:t>
      </w:r>
      <w:r w:rsidRPr="00F1129F">
        <w:rPr>
          <w:rFonts w:cs="Times New Roman"/>
        </w:rPr>
        <w:t xml:space="preserve"> </w:t>
      </w:r>
      <w:r w:rsidRPr="00F1129F">
        <w:rPr>
          <w:rFonts w:cs="Times New Roman"/>
          <w:b/>
        </w:rPr>
        <w:t>p)</w:t>
      </w:r>
      <w:r w:rsidRPr="00F1129F">
        <w:rPr>
          <w:rFonts w:cs="Times New Roman"/>
        </w:rPr>
        <w:t xml:space="preserve"> zkrácení služební doby,</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strike/>
        </w:rPr>
        <w:t>r)</w:t>
      </w:r>
      <w:r w:rsidRPr="00F1129F">
        <w:rPr>
          <w:rFonts w:cs="Times New Roman"/>
        </w:rPr>
        <w:t xml:space="preserve"> </w:t>
      </w:r>
      <w:r w:rsidRPr="00F1129F">
        <w:rPr>
          <w:rFonts w:cs="Times New Roman"/>
          <w:b/>
        </w:rPr>
        <w:t>q)</w:t>
      </w:r>
      <w:r w:rsidRPr="00F1129F">
        <w:rPr>
          <w:rFonts w:cs="Times New Roman"/>
        </w:rPr>
        <w:t xml:space="preserve"> přerušení výkonu služby za účelem dalšího vzdělání nebo odborné stáže.</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jc w:val="center"/>
        <w:rPr>
          <w:rFonts w:cs="Times New Roman"/>
        </w:rPr>
      </w:pPr>
      <w:r w:rsidRPr="00F1129F">
        <w:rPr>
          <w:rFonts w:cs="Times New Roman"/>
        </w:rPr>
        <w:t>§ 49</w:t>
      </w:r>
    </w:p>
    <w:p w:rsidR="0046472C" w:rsidRPr="00F1129F" w:rsidRDefault="0046472C" w:rsidP="0046472C">
      <w:pPr>
        <w:pStyle w:val="Textbody"/>
        <w:widowControl/>
        <w:spacing w:after="0"/>
        <w:jc w:val="center"/>
        <w:rPr>
          <w:rFonts w:cs="Times New Roman"/>
        </w:rPr>
      </w:pPr>
      <w:r w:rsidRPr="00F1129F">
        <w:rPr>
          <w:rFonts w:cs="Times New Roman"/>
        </w:rPr>
        <w:t>Zařazení na jiné služební místo</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tabs>
          <w:tab w:val="left" w:pos="709"/>
        </w:tabs>
        <w:spacing w:after="0"/>
        <w:jc w:val="both"/>
        <w:rPr>
          <w:rFonts w:cs="Times New Roman"/>
        </w:rPr>
      </w:pPr>
      <w:r w:rsidRPr="00F1129F">
        <w:rPr>
          <w:rFonts w:cs="Times New Roman"/>
        </w:rPr>
        <w:tab/>
        <w:t>(1) Státní zaměstnanec se zařadí na jiné služební místo na základě výsledku výběrového řízení na obsazení volného služebního místa.</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b/>
        <w:t>(2) Státní zaměstnanec se zařadí se svým souhlasem na jiné služební místo v témže služebním úřadě ve stejném oboru služby, zařazené ve stejné nebo nižší platové třídě, jako je dosavadní služební místo, splňuje-li předpoklady a požadavky stanovené pro jiné služební místo a dohodne-li se na zařazení písemně služební orgán s novým bezprostředně nadřízeným představeným</w:t>
      </w:r>
      <w:r w:rsidRPr="00F1129F">
        <w:rPr>
          <w:rFonts w:cs="Times New Roman"/>
          <w:b/>
        </w:rPr>
        <w:t>; pokud podle závěrů 2 po sobě jdoucích služebních hodnocení dosahoval ve službě vynikajících výsledků, lze státního zaměstnance zařadit i na služební místo zařazené v platové třídě o 1 platovou třídu vyšší, než je dosavadní služební místo</w:t>
      </w:r>
      <w:r w:rsidRPr="00F1129F">
        <w:rPr>
          <w:rFonts w:cs="Times New Roman"/>
        </w:rPr>
        <w:t>.</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b/>
        <w:t>(3) Doba trvání služebního poměru na dobu neurčitou není zařazením na jiné služební místo dotčena.</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b/>
        <w:t>(4) Doba trvání služebního poměru na dobu určitou se zařazením na jiné služební místo nezkracuje.</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jc w:val="center"/>
        <w:rPr>
          <w:rFonts w:cs="Times New Roman"/>
        </w:rPr>
      </w:pPr>
      <w:r w:rsidRPr="00F1129F">
        <w:rPr>
          <w:rFonts w:cs="Times New Roman"/>
        </w:rPr>
        <w:t>§ 51</w:t>
      </w:r>
    </w:p>
    <w:p w:rsidR="0046472C" w:rsidRPr="00F1129F" w:rsidRDefault="0046472C" w:rsidP="0046472C">
      <w:pPr>
        <w:pStyle w:val="Textbody"/>
        <w:widowControl/>
        <w:spacing w:after="0"/>
        <w:jc w:val="center"/>
        <w:rPr>
          <w:rFonts w:cs="Times New Roman"/>
        </w:rPr>
      </w:pPr>
      <w:r w:rsidRPr="00F1129F">
        <w:rPr>
          <w:rFonts w:cs="Times New Roman"/>
        </w:rPr>
        <w:t>Základní ustanovení o výběrovém řízení na obsazení volného služebního místa představeného</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b/>
        <w:t xml:space="preserve">(1) Na obsazení volného služebního místa představeného se koná výběrové řízení, není-li </w:t>
      </w:r>
      <w:r w:rsidRPr="00F1129F">
        <w:rPr>
          <w:rFonts w:cs="Times New Roman"/>
          <w:strike/>
        </w:rPr>
        <w:t>dále</w:t>
      </w:r>
      <w:r w:rsidRPr="00F1129F">
        <w:rPr>
          <w:rFonts w:cs="Times New Roman"/>
        </w:rPr>
        <w:t xml:space="preserve"> stanoveno jinak. </w:t>
      </w:r>
      <w:r w:rsidRPr="00F1129F">
        <w:rPr>
          <w:rFonts w:cs="Times New Roman"/>
          <w:b/>
        </w:rPr>
        <w:t>Na obsazení volného služebního místa</w:t>
      </w:r>
      <w:r w:rsidRPr="00F1129F">
        <w:rPr>
          <w:rFonts w:cs="Times New Roman"/>
        </w:rPr>
        <w:t xml:space="preserve"> </w:t>
      </w:r>
      <w:r w:rsidRPr="00F1129F">
        <w:rPr>
          <w:rFonts w:cs="Times New Roman"/>
          <w:b/>
        </w:rPr>
        <w:t>náměstka pro státní službu, státního tajemníka</w:t>
      </w:r>
      <w:r w:rsidRPr="00F1129F">
        <w:rPr>
          <w:b/>
        </w:rPr>
        <w:t>,</w:t>
      </w:r>
      <w:r w:rsidRPr="00F1129F">
        <w:t xml:space="preserve"> </w:t>
      </w:r>
      <w:r w:rsidRPr="00F1129F">
        <w:rPr>
          <w:rFonts w:cs="Times New Roman"/>
          <w:b/>
        </w:rPr>
        <w:t xml:space="preserve">vedoucího služebního úřadu, </w:t>
      </w:r>
      <w:r w:rsidRPr="00F1129F">
        <w:rPr>
          <w:b/>
        </w:rPr>
        <w:t>náměstka pro řízení sekce, ředitele sekce</w:t>
      </w:r>
      <w:r w:rsidRPr="00F1129F">
        <w:t xml:space="preserve"> </w:t>
      </w:r>
      <w:r w:rsidRPr="00F1129F">
        <w:rPr>
          <w:rFonts w:cs="Times New Roman"/>
          <w:b/>
        </w:rPr>
        <w:t>a personálního ředitele sekce pro státní službu se koná výběrové řízení vždy.</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b/>
        <w:t xml:space="preserve">(2) Výběrové řízení na služební místo představeného vyhlašuje ten, kdo jej na dané služební místo jmenuje. Na výběrové řízení se přiměřeně použije § 24 až </w:t>
      </w:r>
      <w:r w:rsidRPr="00F1129F">
        <w:rPr>
          <w:rFonts w:cs="Times New Roman"/>
          <w:strike/>
        </w:rPr>
        <w:t>27 a § 28 odst. 2 až 4</w:t>
      </w:r>
      <w:r w:rsidRPr="00F1129F">
        <w:rPr>
          <w:rFonts w:cs="Times New Roman"/>
          <w:b/>
        </w:rPr>
        <w:t xml:space="preserve"> 28</w:t>
      </w:r>
      <w:r w:rsidRPr="00F1129F">
        <w:rPr>
          <w:rFonts w:cs="Times New Roman"/>
        </w:rPr>
        <w:t>.</w:t>
      </w:r>
    </w:p>
    <w:p w:rsidR="001F3A42" w:rsidRPr="00F1129F" w:rsidRDefault="001F3A42"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b/>
        <w:t>(3) Předpoklad praxe se dokládá příslušnými listinami. Požaduje-li se pro účast ve výběrovém řízení na služební místo představeného praxe v uplynulém období, prodlužuje se toto období o dobu mateřské nebo rodičovské dovolené.</w:t>
      </w:r>
    </w:p>
    <w:p w:rsidR="001F3A42" w:rsidRPr="00F1129F" w:rsidRDefault="0046472C" w:rsidP="0046472C">
      <w:pPr>
        <w:pStyle w:val="Textbody"/>
        <w:widowControl/>
        <w:spacing w:after="0"/>
        <w:ind w:firstLine="709"/>
        <w:jc w:val="both"/>
        <w:rPr>
          <w:rFonts w:cs="Times New Roman"/>
        </w:rPr>
      </w:pPr>
      <w:r w:rsidRPr="00F1129F">
        <w:rPr>
          <w:rFonts w:cs="Times New Roman"/>
          <w:strike/>
        </w:rPr>
        <w:lastRenderedPageBreak/>
        <w:t>(4) Osoba, která byla jmenována na služební místo představeného na dobu určitou, se po dobu 3 let od uplynutí této doby považuje za osobu splňující předpoklady pro účast ve výběrovém řízení na služební místo představeného na stejný nebo nižší stupeň řízení.</w:t>
      </w:r>
      <w:r w:rsidRPr="00F1129F">
        <w:rPr>
          <w:rFonts w:cs="Times New Roman"/>
        </w:rPr>
        <w:t xml:space="preserve"> </w:t>
      </w:r>
    </w:p>
    <w:p w:rsidR="001F3A42" w:rsidRPr="00F1129F" w:rsidRDefault="001F3A42" w:rsidP="0046472C">
      <w:pPr>
        <w:pStyle w:val="Textbody"/>
        <w:widowControl/>
        <w:spacing w:after="0"/>
        <w:ind w:firstLine="709"/>
        <w:jc w:val="both"/>
        <w:rPr>
          <w:rFonts w:cs="Times New Roman"/>
        </w:rPr>
      </w:pPr>
    </w:p>
    <w:p w:rsidR="0046472C" w:rsidRPr="00F1129F" w:rsidRDefault="001F3A42" w:rsidP="0046472C">
      <w:pPr>
        <w:pStyle w:val="Textbody"/>
        <w:widowControl/>
        <w:spacing w:after="0"/>
        <w:ind w:firstLine="709"/>
        <w:jc w:val="both"/>
        <w:rPr>
          <w:rFonts w:cs="Times New Roman"/>
          <w:strike/>
        </w:rPr>
      </w:pPr>
      <w:r w:rsidRPr="00F1129F">
        <w:rPr>
          <w:rFonts w:cs="Times New Roman"/>
          <w:b/>
        </w:rPr>
        <w:t xml:space="preserve">(4) </w:t>
      </w:r>
      <w:r w:rsidR="0046472C" w:rsidRPr="00F1129F">
        <w:rPr>
          <w:rFonts w:cs="Times New Roman"/>
          <w:b/>
        </w:rPr>
        <w:t xml:space="preserve">Osoba, která byla jmenována na služební místo představeného, se po dobu 3 let od ukončení výkonu služby na služebním místě představeného považuje za osobu splňující předpoklady pro účast ve výběrovém řízení uvedené v § 52 až 58 na služební místo představeného na stejný nebo nižší stupeň řízení; to neplatí, jde-li o osobu, která byla ze služebního místa představeného </w:t>
      </w:r>
      <w:r w:rsidR="0046472C" w:rsidRPr="00F1129F">
        <w:rPr>
          <w:rFonts w:cs="Times New Roman"/>
          <w:b/>
          <w:bCs/>
        </w:rPr>
        <w:t>odvolána z důvodů uvedených v § 60 odst. 1 písm. b) nebo které bylo uloženo kárné opatření uvedené v § 89 odst. 2 písm. c), a dále jde-li o osobu, jejíž předchozí služební poměr skončil z důvodů uvedených v § 72 odst. 1 písm. b) nebo v § 74 odst. 1 písm. a) až c) a e)</w:t>
      </w:r>
      <w:r w:rsidR="0046472C" w:rsidRPr="00F1129F">
        <w:rPr>
          <w:rFonts w:cs="Times New Roman"/>
          <w:b/>
        </w:rPr>
        <w:t>.</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b/>
        <w:t>(5)</w:t>
      </w:r>
      <w:r w:rsidRPr="00F1129F">
        <w:rPr>
          <w:rFonts w:cs="Times New Roman"/>
          <w:b/>
        </w:rPr>
        <w:t xml:space="preserve"> </w:t>
      </w:r>
      <w:r w:rsidRPr="00F1129F">
        <w:rPr>
          <w:rFonts w:cs="Times New Roman"/>
        </w:rPr>
        <w:t>Představený se jmenuje se svým souhlasem na jiné služební místo představeného na stejný nebo nižší stupeň řízení v témže služebním úřadě ve stejném oboru služby, zařazené ve stejné nebo nižší platové třídě, jako je dosavadní služební místo představeného, splňuje-li předpoklady a požadavky stanovené pro jiné služební místo představeného a dohodne-li se na jmenování písemně služební orgán s novým bezprostředně nadřízeným představeným</w:t>
      </w:r>
      <w:r w:rsidRPr="00F1129F">
        <w:rPr>
          <w:rFonts w:cs="Times New Roman"/>
          <w:b/>
        </w:rPr>
        <w:t>; pokud podle závěrů 2 po sobě jdoucích služebních hodnocení dosahoval ve službě vynikajících výsledků, lze představeného jmenovat i na služební místo představeného zařazené v platové třídě o 1 platovou třídu vyšší, než je dosavadní služební místo představeného</w:t>
      </w:r>
      <w:r w:rsidRPr="00F1129F">
        <w:rPr>
          <w:rFonts w:cs="Times New Roman"/>
        </w:rPr>
        <w:t xml:space="preserve">. </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jc w:val="center"/>
        <w:rPr>
          <w:rFonts w:cs="Times New Roman"/>
        </w:rPr>
      </w:pPr>
      <w:r w:rsidRPr="00F1129F">
        <w:rPr>
          <w:rFonts w:cs="Times New Roman"/>
        </w:rPr>
        <w:t>§ 52</w:t>
      </w:r>
    </w:p>
    <w:p w:rsidR="0046472C" w:rsidRPr="00F1129F" w:rsidRDefault="0046472C" w:rsidP="0046472C">
      <w:pPr>
        <w:pStyle w:val="Textbody"/>
        <w:widowControl/>
        <w:spacing w:after="0"/>
        <w:jc w:val="center"/>
        <w:rPr>
          <w:rFonts w:cs="Times New Roman"/>
        </w:rPr>
      </w:pPr>
      <w:r w:rsidRPr="00F1129F">
        <w:rPr>
          <w:rFonts w:cs="Times New Roman"/>
        </w:rPr>
        <w:t>Jmenování na služební místo náměstka pro státní službu</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(1) Náměstka pro státní službu jmenuje vláda na návrh předsedy vlády na dobu 6 let na základě výsledku výběrového řízení. Nikdo nemůže být náměstkem pro státní službu jmenován více než jednou.</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(2) Výběrová komise má 5 členů, které jmenuje a odvolává vláda. Výběrové řízení organizuje Úřad vlády.</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 xml:space="preserve">(3) </w:t>
      </w:r>
      <w:r w:rsidRPr="00F1129F">
        <w:rPr>
          <w:rFonts w:cs="Times New Roman"/>
          <w:strike/>
        </w:rPr>
        <w:t xml:space="preserve">Výběrového řízení se </w:t>
      </w:r>
      <w:proofErr w:type="gramStart"/>
      <w:r w:rsidRPr="00F1129F">
        <w:rPr>
          <w:rFonts w:cs="Times New Roman"/>
          <w:strike/>
        </w:rPr>
        <w:t>může</w:t>
      </w:r>
      <w:proofErr w:type="gramEnd"/>
      <w:r w:rsidRPr="00F1129F">
        <w:rPr>
          <w:rFonts w:cs="Times New Roman"/>
          <w:strike/>
        </w:rPr>
        <w:t xml:space="preserve"> zúčastnit</w:t>
      </w:r>
      <w:r w:rsidRPr="00F1129F">
        <w:rPr>
          <w:rFonts w:cs="Times New Roman"/>
          <w:b/>
        </w:rPr>
        <w:t xml:space="preserve"> V prvním kole se </w:t>
      </w:r>
      <w:proofErr w:type="gramStart"/>
      <w:r w:rsidRPr="00F1129F">
        <w:rPr>
          <w:rFonts w:cs="Times New Roman"/>
          <w:b/>
        </w:rPr>
        <w:t>může</w:t>
      </w:r>
      <w:proofErr w:type="gramEnd"/>
      <w:r w:rsidRPr="00F1129F">
        <w:rPr>
          <w:rFonts w:cs="Times New Roman"/>
          <w:b/>
        </w:rPr>
        <w:t xml:space="preserve"> výběrového řízení zúčastnit</w:t>
      </w:r>
    </w:p>
    <w:p w:rsidR="0046472C" w:rsidRPr="00F1129F" w:rsidRDefault="0046472C" w:rsidP="0046472C">
      <w:pPr>
        <w:jc w:val="both"/>
        <w:rPr>
          <w:rFonts w:cs="Times New Roman"/>
        </w:rPr>
      </w:pPr>
    </w:p>
    <w:p w:rsidR="0046472C" w:rsidRPr="00F1129F" w:rsidRDefault="0046472C" w:rsidP="0046472C">
      <w:pPr>
        <w:jc w:val="both"/>
        <w:rPr>
          <w:rFonts w:cs="Times New Roman"/>
        </w:rPr>
      </w:pPr>
      <w:r w:rsidRPr="00F1129F">
        <w:rPr>
          <w:rFonts w:cs="Times New Roman"/>
        </w:rPr>
        <w:t xml:space="preserve">a) státní zaměstnanec vykonávající službu na služebním místě vedoucího služebního úřadu, náměstka pro řízení sekce, </w:t>
      </w:r>
      <w:r w:rsidRPr="00F1129F">
        <w:rPr>
          <w:rFonts w:cs="Times New Roman"/>
          <w:b/>
        </w:rPr>
        <w:t xml:space="preserve">ředitele sekce, </w:t>
      </w:r>
      <w:r w:rsidRPr="00F1129F">
        <w:rPr>
          <w:rFonts w:cs="Times New Roman"/>
        </w:rPr>
        <w:t xml:space="preserve">státního tajemníka </w:t>
      </w:r>
      <w:r w:rsidRPr="00F1129F">
        <w:rPr>
          <w:rFonts w:cs="Times New Roman"/>
          <w:strike/>
        </w:rPr>
        <w:t>nebo personálního ředitele sekce pro státní službu, nebo</w:t>
      </w:r>
      <w:r w:rsidRPr="00F1129F">
        <w:rPr>
          <w:rFonts w:cs="Times New Roman"/>
          <w:b/>
        </w:rPr>
        <w:t>, personálního ředitele sekce pro státní službu nebo ředitele odboru,</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strike/>
        </w:rPr>
      </w:pPr>
      <w:r w:rsidRPr="00F1129F">
        <w:rPr>
          <w:rFonts w:cs="Times New Roman"/>
          <w:b/>
        </w:rPr>
        <w:t>b) vedoucí zaměstnanec zařazený v organizační složce státu, který řídí jiné vedoucí zaměstnance, nebo</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rPr>
      </w:pPr>
      <w:r w:rsidRPr="00F1129F">
        <w:rPr>
          <w:rFonts w:cs="Times New Roman"/>
          <w:strike/>
        </w:rPr>
        <w:t>b)</w:t>
      </w:r>
      <w:r w:rsidRPr="00F1129F">
        <w:rPr>
          <w:rFonts w:cs="Times New Roman"/>
        </w:rPr>
        <w:t xml:space="preserve"> </w:t>
      </w:r>
      <w:r w:rsidRPr="00F1129F">
        <w:rPr>
          <w:rFonts w:cs="Times New Roman"/>
          <w:b/>
        </w:rPr>
        <w:t xml:space="preserve">c) </w:t>
      </w:r>
      <w:r w:rsidRPr="00F1129F">
        <w:rPr>
          <w:rFonts w:cs="Times New Roman"/>
        </w:rPr>
        <w:t>úředník územního samosprávného celku zařazený na pracovním místě ředitele krajského úřadu nebo tajemníka obecního úřadu obce s rozšířenou působností,</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 xml:space="preserve">pokud je státním občanem České republiky, dosáhl věku 40 let a v uplynulých 8 letech vykonával nejméně po dobu 4 let ve vedoucí funkci </w:t>
      </w:r>
      <w:r w:rsidRPr="00F1129F">
        <w:rPr>
          <w:rFonts w:cs="Times New Roman"/>
          <w:strike/>
        </w:rPr>
        <w:t>ve správním úřadu</w:t>
      </w:r>
      <w:r w:rsidRPr="00F1129F">
        <w:rPr>
          <w:rFonts w:cs="Times New Roman"/>
        </w:rPr>
        <w:t xml:space="preserve"> </w:t>
      </w:r>
      <w:r w:rsidRPr="00F1129F">
        <w:rPr>
          <w:rFonts w:cs="Times New Roman"/>
          <w:b/>
        </w:rPr>
        <w:t>v organizační složce státu</w:t>
      </w:r>
      <w:r w:rsidRPr="00F1129F">
        <w:rPr>
          <w:rFonts w:cs="Times New Roman"/>
        </w:rPr>
        <w:t>, v územním samosprávném celku, instituci Evropské unie, mezinárodní organizaci</w:t>
      </w:r>
      <w:r w:rsidRPr="00F1129F">
        <w:rPr>
          <w:rFonts w:cs="Times New Roman"/>
          <w:strike/>
        </w:rPr>
        <w:t>, Kanceláři prezidenta republiky, Kanceláři Poslanecké sněmovny, Kanceláři Senátu</w:t>
      </w:r>
      <w:r w:rsidRPr="00F1129F">
        <w:rPr>
          <w:rFonts w:cs="Times New Roman"/>
        </w:rPr>
        <w:t xml:space="preserve"> nebo jako uvolněný člen zastupitelstva kraje anebo obce s rozšířenou působností činnosti podle § 5 nebo činnosti obdobné.             </w:t>
      </w:r>
    </w:p>
    <w:p w:rsidR="0046472C" w:rsidRPr="00F1129F" w:rsidRDefault="0046472C" w:rsidP="0046472C">
      <w:pPr>
        <w:pStyle w:val="Textbody"/>
        <w:widowControl/>
        <w:spacing w:after="0"/>
        <w:jc w:val="both"/>
        <w:rPr>
          <w:rFonts w:cs="Times New Roman"/>
          <w:b/>
          <w:color w:val="000000" w:themeColor="text1"/>
        </w:rPr>
      </w:pPr>
      <w:r w:rsidRPr="00F1129F">
        <w:rPr>
          <w:rFonts w:cs="Times New Roman"/>
        </w:rPr>
        <w:lastRenderedPageBreak/>
        <w:t xml:space="preserve">  </w:t>
      </w:r>
      <w:r w:rsidRPr="00F1129F">
        <w:rPr>
          <w:rFonts w:cs="Times New Roman"/>
        </w:rPr>
        <w:tab/>
      </w:r>
      <w:r w:rsidRPr="00F1129F">
        <w:rPr>
          <w:rFonts w:cs="Times New Roman"/>
          <w:b/>
          <w:color w:val="000000" w:themeColor="text1"/>
        </w:rPr>
        <w:t>(4) V případě, že služební místo nebylo v prvním kole výběrového řízení obsazeno, vyhlásí se druhé kolo výběrového řízení.</w:t>
      </w:r>
    </w:p>
    <w:p w:rsidR="0046472C" w:rsidRPr="00F1129F" w:rsidRDefault="0046472C" w:rsidP="0046472C">
      <w:pPr>
        <w:pStyle w:val="Textbody"/>
        <w:widowControl/>
        <w:spacing w:after="0"/>
        <w:jc w:val="both"/>
        <w:rPr>
          <w:rFonts w:cs="Times New Roman"/>
          <w:color w:val="000000" w:themeColor="text1"/>
        </w:rPr>
      </w:pPr>
    </w:p>
    <w:p w:rsidR="0046472C" w:rsidRPr="00F1129F" w:rsidRDefault="0046472C" w:rsidP="0046472C">
      <w:pPr>
        <w:pStyle w:val="Textbody"/>
        <w:widowControl/>
        <w:spacing w:after="0"/>
        <w:ind w:firstLine="709"/>
        <w:jc w:val="both"/>
        <w:rPr>
          <w:rFonts w:cs="Times New Roman"/>
          <w:b/>
        </w:rPr>
      </w:pPr>
      <w:r w:rsidRPr="00F1129F">
        <w:rPr>
          <w:rFonts w:cs="Times New Roman"/>
          <w:b/>
        </w:rPr>
        <w:t>(5) Ve druhém kole se může výběrového řízení dále zúčastnit osoba, která je státním občanem České republiky, dosáhla věku 40 let a v uplynulých 8 letech vykonávala nejméně po dobu 4 let ve vedoucí funkci nebo jako člen statutárního orgánu právnické osoby činnosti podle § 5 nebo činnosti obdobné.</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center"/>
        <w:rPr>
          <w:rFonts w:cs="Times New Roman"/>
        </w:rPr>
      </w:pPr>
      <w:r w:rsidRPr="00F1129F">
        <w:rPr>
          <w:rFonts w:cs="Times New Roman"/>
        </w:rPr>
        <w:t>§ 53</w:t>
      </w:r>
    </w:p>
    <w:p w:rsidR="0046472C" w:rsidRPr="00F1129F" w:rsidRDefault="0046472C" w:rsidP="0046472C">
      <w:pPr>
        <w:pStyle w:val="Textbody"/>
        <w:widowControl/>
        <w:spacing w:after="0"/>
        <w:jc w:val="center"/>
        <w:rPr>
          <w:rFonts w:cs="Times New Roman"/>
        </w:rPr>
      </w:pPr>
      <w:r w:rsidRPr="00F1129F">
        <w:rPr>
          <w:rFonts w:cs="Times New Roman"/>
        </w:rPr>
        <w:t>Jmenování na služební místo státního tajemníka</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(1) Státního tajemníka jmenuje vláda na návrh příslušného ministra nebo vedoucího Úřadu vlády na dobu 5 let na základě výsledku výběrového řízení.</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(2) Výběrové řízení organizuje sekce pro státní službu. Výběrová komise má 4 členy, které jmenuje a odvolává náměstek pro státní službu, z toho 3 členy na návrh příslušného ministra nebo vedoucího Úřadu vlády. Při rovnosti hlasů rozhoduje hlas předsedy výběrové komise, kterým je člen jmenovaný náměstkem pro státní službu bez návrhu příslušného ministra nebo vedoucího Úřadu vlády.</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(3) V prvním kole se může výběrového řízení zúčastnit</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b/>
          <w:strike/>
        </w:rPr>
      </w:pPr>
      <w:r w:rsidRPr="00F1129F">
        <w:rPr>
          <w:rFonts w:cs="Times New Roman"/>
        </w:rPr>
        <w:t xml:space="preserve">a) státní zaměstnanec vykonávající službu na služebním místě náměstka pro státní službu, vedoucího služebního úřadu, státního tajemníka, náměstka pro řízení sekce </w:t>
      </w:r>
      <w:r w:rsidRPr="00F1129F">
        <w:rPr>
          <w:rFonts w:cs="Times New Roman"/>
          <w:strike/>
        </w:rPr>
        <w:t>nebo ředitele odboru, nebo</w:t>
      </w:r>
      <w:r w:rsidRPr="00F1129F">
        <w:rPr>
          <w:rFonts w:cs="Times New Roman"/>
          <w:b/>
        </w:rPr>
        <w:t>, ředitele sekce, personálního ředitele sekce pro státní službu nebo ředitele odboru,</w:t>
      </w:r>
    </w:p>
    <w:p w:rsidR="0046472C" w:rsidRPr="00F1129F" w:rsidRDefault="0046472C" w:rsidP="0046472C">
      <w:pPr>
        <w:pStyle w:val="Textbody"/>
        <w:widowControl/>
        <w:spacing w:after="0"/>
        <w:jc w:val="both"/>
        <w:rPr>
          <w:rFonts w:cs="Times New Roman"/>
          <w:b/>
        </w:rPr>
      </w:pPr>
    </w:p>
    <w:p w:rsidR="0046472C" w:rsidRPr="00F1129F" w:rsidRDefault="0046472C" w:rsidP="0046472C">
      <w:pPr>
        <w:pStyle w:val="Textbody"/>
        <w:widowControl/>
        <w:spacing w:after="0"/>
        <w:jc w:val="both"/>
        <w:rPr>
          <w:rFonts w:cs="Times New Roman"/>
          <w:b/>
        </w:rPr>
      </w:pPr>
      <w:r w:rsidRPr="00F1129F">
        <w:rPr>
          <w:rFonts w:cs="Times New Roman"/>
          <w:b/>
        </w:rPr>
        <w:t>b) vedoucí zaměstnanec zařazený v organizační složce státu, který řídí jiné vedoucí zaměstnance, nebo</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rPr>
      </w:pPr>
      <w:r w:rsidRPr="00F1129F">
        <w:rPr>
          <w:rFonts w:cs="Times New Roman"/>
          <w:strike/>
        </w:rPr>
        <w:t>b)</w:t>
      </w:r>
      <w:r w:rsidRPr="00F1129F">
        <w:rPr>
          <w:rFonts w:cs="Times New Roman"/>
        </w:rPr>
        <w:t xml:space="preserve"> </w:t>
      </w:r>
      <w:r w:rsidRPr="00F1129F">
        <w:rPr>
          <w:rFonts w:cs="Times New Roman"/>
          <w:b/>
        </w:rPr>
        <w:t xml:space="preserve">c) </w:t>
      </w:r>
      <w:r w:rsidRPr="00F1129F">
        <w:rPr>
          <w:rFonts w:cs="Times New Roman"/>
        </w:rPr>
        <w:t>úředník územního samosprávného celku zařazený na pracovním místě ředitele krajského úřadu nebo tajemníka obecního úřadu obce s rozšířenou působností,</w:t>
      </w:r>
    </w:p>
    <w:p w:rsidR="0046472C" w:rsidRPr="00F1129F" w:rsidRDefault="0046472C" w:rsidP="0046472C">
      <w:pPr>
        <w:pStyle w:val="Textbody"/>
        <w:widowControl/>
        <w:spacing w:after="0"/>
        <w:ind w:firstLine="709"/>
        <w:jc w:val="both"/>
        <w:rPr>
          <w:rFonts w:cs="Times New Roman"/>
          <w:b/>
        </w:rPr>
      </w:pPr>
    </w:p>
    <w:p w:rsidR="0046472C" w:rsidRPr="00F1129F" w:rsidRDefault="0046472C" w:rsidP="0046472C">
      <w:pPr>
        <w:pStyle w:val="Textbody"/>
        <w:widowControl/>
        <w:spacing w:after="0"/>
        <w:ind w:firstLine="709"/>
        <w:jc w:val="both"/>
        <w:rPr>
          <w:rFonts w:cs="Times New Roman"/>
        </w:rPr>
      </w:pPr>
      <w:r w:rsidRPr="00F1129F">
        <w:rPr>
          <w:rFonts w:cs="Times New Roman"/>
        </w:rPr>
        <w:t>pokud</w:t>
      </w:r>
      <w:r w:rsidRPr="00F1129F">
        <w:rPr>
          <w:rFonts w:cs="Times New Roman"/>
          <w:b/>
        </w:rPr>
        <w:t xml:space="preserve"> </w:t>
      </w:r>
      <w:r w:rsidRPr="00F1129F">
        <w:rPr>
          <w:rFonts w:cs="Times New Roman"/>
        </w:rPr>
        <w:t xml:space="preserve">v uplynulých 8 letech vykonával nejméně po dobu 4 let ve vedoucí funkci </w:t>
      </w:r>
      <w:r w:rsidRPr="00F1129F">
        <w:rPr>
          <w:rFonts w:cs="Times New Roman"/>
          <w:strike/>
        </w:rPr>
        <w:t>ve správním úřadu</w:t>
      </w:r>
      <w:r w:rsidRPr="00F1129F">
        <w:rPr>
          <w:rFonts w:cs="Times New Roman"/>
        </w:rPr>
        <w:t xml:space="preserve"> </w:t>
      </w:r>
      <w:r w:rsidRPr="00F1129F">
        <w:rPr>
          <w:rFonts w:cs="Times New Roman"/>
          <w:b/>
        </w:rPr>
        <w:t>v organizační složce státu</w:t>
      </w:r>
      <w:r w:rsidRPr="00F1129F">
        <w:rPr>
          <w:rFonts w:cs="Times New Roman"/>
        </w:rPr>
        <w:t>, v územním samosprávném celku, instituci Evropské unie, mezinárodní organizaci</w:t>
      </w:r>
      <w:r w:rsidRPr="00F1129F">
        <w:rPr>
          <w:rFonts w:cs="Times New Roman"/>
          <w:strike/>
        </w:rPr>
        <w:t>, Kanceláři prezidenta republiky, Kanceláři Poslanecké sněmovny, Kanceláři Senátu</w:t>
      </w:r>
      <w:r w:rsidRPr="00F1129F">
        <w:rPr>
          <w:rFonts w:cs="Times New Roman"/>
        </w:rPr>
        <w:t xml:space="preserve"> nebo jako uvolněný člen zastupitelstva kraje anebo obce s rozšířenou působností činnosti podle § 5 nebo činnosti obdobné.</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ind w:firstLine="709"/>
        <w:jc w:val="both"/>
        <w:rPr>
          <w:rFonts w:cs="Times New Roman"/>
          <w:color w:val="000000" w:themeColor="text1"/>
        </w:rPr>
      </w:pPr>
      <w:r w:rsidRPr="00F1129F">
        <w:rPr>
          <w:rFonts w:cs="Times New Roman"/>
          <w:color w:val="000000" w:themeColor="text1"/>
        </w:rPr>
        <w:t>(4) V případě, že</w:t>
      </w:r>
      <w:r w:rsidRPr="00F1129F">
        <w:rPr>
          <w:rFonts w:cs="Times New Roman"/>
          <w:b/>
          <w:color w:val="000000" w:themeColor="text1"/>
        </w:rPr>
        <w:t xml:space="preserve"> </w:t>
      </w:r>
      <w:r w:rsidRPr="00F1129F">
        <w:rPr>
          <w:rFonts w:cs="Times New Roman"/>
          <w:strike/>
          <w:color w:val="000000" w:themeColor="text1"/>
        </w:rPr>
        <w:t>žádný z účastníků výběrového řízení ve výběrovém řízení</w:t>
      </w:r>
      <w:r w:rsidRPr="00F1129F">
        <w:rPr>
          <w:rFonts w:cs="Times New Roman"/>
          <w:b/>
          <w:strike/>
          <w:color w:val="000000" w:themeColor="text1"/>
        </w:rPr>
        <w:t xml:space="preserve"> </w:t>
      </w:r>
      <w:proofErr w:type="gramStart"/>
      <w:r w:rsidRPr="00F1129F">
        <w:rPr>
          <w:rFonts w:cs="Times New Roman"/>
          <w:strike/>
          <w:color w:val="000000" w:themeColor="text1"/>
        </w:rPr>
        <w:t>neuspěl</w:t>
      </w:r>
      <w:proofErr w:type="gramEnd"/>
      <w:r w:rsidRPr="00F1129F">
        <w:rPr>
          <w:rFonts w:cs="Times New Roman"/>
          <w:b/>
          <w:color w:val="000000" w:themeColor="text1"/>
        </w:rPr>
        <w:t xml:space="preserve"> služební místo </w:t>
      </w:r>
      <w:proofErr w:type="gramStart"/>
      <w:r w:rsidRPr="00F1129F">
        <w:rPr>
          <w:rFonts w:cs="Times New Roman"/>
          <w:b/>
          <w:color w:val="000000" w:themeColor="text1"/>
        </w:rPr>
        <w:t>nebylo</w:t>
      </w:r>
      <w:proofErr w:type="gramEnd"/>
      <w:r w:rsidRPr="00F1129F">
        <w:rPr>
          <w:rFonts w:cs="Times New Roman"/>
          <w:b/>
          <w:color w:val="000000" w:themeColor="text1"/>
        </w:rPr>
        <w:t xml:space="preserve"> v prvním kole výběrového řízení obsazeno</w:t>
      </w:r>
      <w:r w:rsidRPr="00F1129F">
        <w:rPr>
          <w:rFonts w:cs="Times New Roman"/>
          <w:color w:val="000000" w:themeColor="text1"/>
        </w:rPr>
        <w:t>, vyhlásí se druhé kolo výběrového řízení.</w:t>
      </w:r>
    </w:p>
    <w:p w:rsidR="0046472C" w:rsidRPr="00F1129F" w:rsidRDefault="0046472C" w:rsidP="0046472C">
      <w:pPr>
        <w:pStyle w:val="Textbody"/>
        <w:widowControl/>
        <w:spacing w:after="0"/>
        <w:ind w:firstLine="709"/>
        <w:jc w:val="both"/>
        <w:rPr>
          <w:rFonts w:cs="Times New Roman"/>
          <w:color w:val="0070C0"/>
        </w:rPr>
      </w:pPr>
    </w:p>
    <w:p w:rsidR="0046472C" w:rsidRPr="00F1129F" w:rsidRDefault="0046472C" w:rsidP="0046472C">
      <w:pPr>
        <w:pStyle w:val="Textbody"/>
        <w:widowControl/>
        <w:spacing w:after="0"/>
        <w:ind w:firstLine="709"/>
        <w:jc w:val="both"/>
        <w:rPr>
          <w:rFonts w:cs="Times New Roman"/>
          <w:strike/>
        </w:rPr>
      </w:pPr>
      <w:r w:rsidRPr="00F1129F">
        <w:rPr>
          <w:rFonts w:cs="Times New Roman"/>
          <w:strike/>
        </w:rPr>
        <w:t>(5) Ve druhém kole se může výběrového řízení dále zúčastnit</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a) státní zaměstnanec vykonávající službu na služebním místě představeného,</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b) úředník územního samosprávného celku zařazený na pracovním místě vedoucího odboru krajského úřadu nebo vedoucího odboru obecního úřadu obce s rozšířenou působností,</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c) zaměstnanec regionální rady regionu soudržnosti (dále jen „regionální rada“) zařazený na pracovním místě ředitele úřadu regionální rady,</w:t>
      </w:r>
    </w:p>
    <w:p w:rsidR="0046472C" w:rsidRPr="00F1129F" w:rsidRDefault="0046472C" w:rsidP="0046472C">
      <w:pPr>
        <w:pStyle w:val="Textbody"/>
        <w:widowControl/>
        <w:spacing w:after="0"/>
        <w:jc w:val="both"/>
        <w:rPr>
          <w:rFonts w:cs="Times New Roman"/>
          <w:strike/>
        </w:rPr>
      </w:pPr>
      <w:r w:rsidRPr="00F1129F">
        <w:rPr>
          <w:rFonts w:cs="Times New Roman"/>
          <w:strike/>
        </w:rPr>
        <w:lastRenderedPageBreak/>
        <w:t>d) úředník Evropské unie, nebo</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e) úředník mezinárodní organizace,</w:t>
      </w:r>
    </w:p>
    <w:p w:rsidR="0046472C" w:rsidRPr="00F1129F" w:rsidRDefault="0046472C" w:rsidP="0046472C">
      <w:pPr>
        <w:pStyle w:val="Textbody"/>
        <w:widowControl/>
        <w:spacing w:after="0"/>
        <w:ind w:firstLine="709"/>
        <w:jc w:val="both"/>
        <w:rPr>
          <w:rFonts w:cs="Times New Roman"/>
          <w:strike/>
        </w:rPr>
      </w:pPr>
    </w:p>
    <w:p w:rsidR="0046472C" w:rsidRPr="00F1129F" w:rsidRDefault="0046472C" w:rsidP="0046472C">
      <w:pPr>
        <w:pStyle w:val="Textbody"/>
        <w:widowControl/>
        <w:spacing w:after="0"/>
        <w:ind w:firstLine="709"/>
        <w:jc w:val="both"/>
        <w:rPr>
          <w:rFonts w:cs="Times New Roman"/>
          <w:strike/>
        </w:rPr>
      </w:pPr>
      <w:r w:rsidRPr="00F1129F">
        <w:rPr>
          <w:rFonts w:cs="Times New Roman"/>
          <w:strike/>
        </w:rPr>
        <w:t>pokud v uplynulých 8 letech vykonával nejméně po dobu 4 let ve vedoucí funkci ve správním úřadu, v územním samosprávném celku, regionální radě, instituci Evropské unie, mezinárodní organizaci, Kanceláři prezidenta republiky, Kanceláři Poslanecké sněmovny, Kanceláři Senátu nebo jako uvolněný člen zastupitelstva kraje anebo obce s rozšířenou působností činnosti podle § 5 nebo činnosti obdobné.</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 </w:t>
      </w:r>
      <w:r w:rsidRPr="00F1129F">
        <w:rPr>
          <w:rFonts w:cs="Times New Roman"/>
        </w:rPr>
        <w:tab/>
      </w:r>
      <w:r w:rsidRPr="00F1129F">
        <w:rPr>
          <w:rFonts w:cs="Times New Roman"/>
          <w:b/>
        </w:rPr>
        <w:t>(5) Ve druhém kole se může výběrového řízení dále zúčastnit osoba, která v uplynulých 8 letech vykonávala nejméně po dobu 4 let ve vedoucí funkci nebo jako člen statutárního orgánu právnické osoby</w:t>
      </w:r>
      <w:r w:rsidRPr="00F1129F">
        <w:rPr>
          <w:rFonts w:cs="Times New Roman"/>
        </w:rPr>
        <w:t xml:space="preserve"> </w:t>
      </w:r>
      <w:r w:rsidRPr="00F1129F">
        <w:rPr>
          <w:rFonts w:cs="Times New Roman"/>
          <w:b/>
        </w:rPr>
        <w:t>činnosti podle § 5 nebo činnosti obdobné.</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jc w:val="center"/>
        <w:rPr>
          <w:rFonts w:cs="Times New Roman"/>
        </w:rPr>
      </w:pPr>
      <w:r w:rsidRPr="00F1129F">
        <w:rPr>
          <w:rFonts w:cs="Times New Roman"/>
        </w:rPr>
        <w:t>§ 54</w:t>
      </w:r>
    </w:p>
    <w:p w:rsidR="0046472C" w:rsidRPr="00F1129F" w:rsidRDefault="0046472C" w:rsidP="0046472C">
      <w:pPr>
        <w:pStyle w:val="Textbody"/>
        <w:widowControl/>
        <w:spacing w:after="0"/>
        <w:jc w:val="center"/>
        <w:rPr>
          <w:rFonts w:cs="Times New Roman"/>
        </w:rPr>
      </w:pPr>
      <w:r w:rsidRPr="00F1129F">
        <w:rPr>
          <w:rFonts w:cs="Times New Roman"/>
        </w:rPr>
        <w:t>Jmenování na služební místo vedoucího služebního úřadu</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(1) Vedoucího služebního úřadu jmenuje ten, o kom to stanoví zákon, na dobu v něm stanovenou, jinak na dobu neurčitou, a to na základě výsledku výběrového řízení. Nestanoví-li zákon jinak, vedoucího služebního úřadu na služební místo jmenuje služební orgán ve služebním úřadu, který je bezprostředně nadřízen služebnímu úřadu, v němž má být služební místo obsazeno; není-li takový nadřízený služební úřad, jmenuje vedoucího služebního úřadu náměstek pro státní službu.</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(2) Výběrová komise na jmenování vedoucího služebního úřadu v ústředním správním úřadu má 4 členy, které jmenuje a odvolává vláda, z toho 1 člena na návrh náměstka pro státní službu; při rovnosti hlasů rozhoduje hlas předsedy výběrové komise, kterého jmenuje vláda z těch členů výběrové komise, které jmenovala na návrh náměstka pro státní službu. Výběrová komise na jmenování vedoucího služebního úřadu v jiném správním úřadu s celostátní působností má 4 členy, které jmenuje a odvolává ten, kdo vedoucího služebního úřadu jmenuje, z toho 2 členy na návrh příslušného ministra nebo vedoucího jiného ústředního správního úřadu a 1 člena na návrh náměstka pro státní službu; při rovnosti hlasů rozhoduje hlas předsedy výběrové komise, kterého jmenuje ten, kdo výběrovou komisi jmenoval, z těch členů výběrové komise, které jmenoval na návrh náměstka pro státní službu. V jiném správním úřadu má výběrová komise 3 členy, které jmenuje a odvolává ten, kdo vedoucího služebního úřadu jmenuje, z toho 1 člena na návrh náměstka pro státní službu.</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(3) V prvním kole se může výběrového řízení zúčastnit státní zaměstnanec vykonávající službu na služebním místě představeného, s výjimkou vedoucího oddělení,</w:t>
      </w:r>
      <w:r w:rsidRPr="00F1129F">
        <w:rPr>
          <w:rFonts w:cs="Times New Roman"/>
          <w:b/>
        </w:rPr>
        <w:t xml:space="preserve"> nebo vedoucí zaměstnanec zařazený v organizační složce státu, který řídí jiné vedoucí zaměstnance,</w:t>
      </w:r>
      <w:r w:rsidRPr="00F1129F">
        <w:rPr>
          <w:rFonts w:cs="Times New Roman"/>
        </w:rPr>
        <w:t xml:space="preserve"> pokud v uplynulých 8 letech vykonával nejméně po dobu 4 let </w:t>
      </w:r>
      <w:r w:rsidRPr="00F1129F">
        <w:rPr>
          <w:rFonts w:cs="Times New Roman"/>
          <w:strike/>
        </w:rPr>
        <w:t>ve správním úřadu</w:t>
      </w:r>
      <w:r w:rsidRPr="00F1129F">
        <w:rPr>
          <w:rFonts w:cs="Times New Roman"/>
        </w:rPr>
        <w:t xml:space="preserve"> </w:t>
      </w:r>
      <w:r w:rsidRPr="00F1129F">
        <w:rPr>
          <w:rFonts w:cs="Times New Roman"/>
          <w:b/>
        </w:rPr>
        <w:t>v organizační složce státu</w:t>
      </w:r>
      <w:r w:rsidRPr="00F1129F">
        <w:rPr>
          <w:rFonts w:cs="Times New Roman"/>
        </w:rPr>
        <w:t>, instituci Evropské unie, mezinárodní organizaci, regionální radě</w:t>
      </w:r>
      <w:r w:rsidRPr="00F1129F">
        <w:rPr>
          <w:rFonts w:cs="Times New Roman"/>
          <w:strike/>
        </w:rPr>
        <w:t>, Kanceláři prezidenta republiky, Kanceláři Poslanecké sněmovny, Kanceláři Senátu</w:t>
      </w:r>
      <w:r w:rsidRPr="00F1129F">
        <w:rPr>
          <w:rFonts w:cs="Times New Roman"/>
        </w:rPr>
        <w:t xml:space="preserve"> nebo jako uvolněný člen zastupitelstva kraje anebo obce s rozšířenou působností činnosti podle § 5 nebo činnosti obdobné.</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ind w:firstLine="709"/>
        <w:jc w:val="both"/>
        <w:rPr>
          <w:rFonts w:cs="Times New Roman"/>
          <w:color w:val="000000" w:themeColor="text1"/>
        </w:rPr>
      </w:pPr>
      <w:r w:rsidRPr="00F1129F">
        <w:rPr>
          <w:rFonts w:cs="Times New Roman"/>
          <w:color w:val="000000" w:themeColor="text1"/>
        </w:rPr>
        <w:t>(4) V případě, že</w:t>
      </w:r>
      <w:r w:rsidRPr="00F1129F">
        <w:rPr>
          <w:rFonts w:cs="Times New Roman"/>
          <w:b/>
          <w:color w:val="000000" w:themeColor="text1"/>
        </w:rPr>
        <w:t xml:space="preserve"> </w:t>
      </w:r>
      <w:r w:rsidRPr="00F1129F">
        <w:rPr>
          <w:rFonts w:cs="Times New Roman"/>
          <w:strike/>
          <w:color w:val="000000" w:themeColor="text1"/>
        </w:rPr>
        <w:t>žádný z účastníků výběrového řízení ve výběrovém řízení</w:t>
      </w:r>
      <w:r w:rsidRPr="00F1129F">
        <w:rPr>
          <w:rFonts w:cs="Times New Roman"/>
          <w:b/>
          <w:strike/>
          <w:color w:val="000000" w:themeColor="text1"/>
        </w:rPr>
        <w:t xml:space="preserve"> </w:t>
      </w:r>
      <w:proofErr w:type="gramStart"/>
      <w:r w:rsidRPr="00F1129F">
        <w:rPr>
          <w:rFonts w:cs="Times New Roman"/>
          <w:strike/>
          <w:color w:val="000000" w:themeColor="text1"/>
        </w:rPr>
        <w:t>neuspěl</w:t>
      </w:r>
      <w:proofErr w:type="gramEnd"/>
      <w:r w:rsidRPr="00F1129F">
        <w:rPr>
          <w:rFonts w:cs="Times New Roman"/>
          <w:b/>
          <w:color w:val="000000" w:themeColor="text1"/>
        </w:rPr>
        <w:t xml:space="preserve"> služební místo </w:t>
      </w:r>
      <w:proofErr w:type="gramStart"/>
      <w:r w:rsidRPr="00F1129F">
        <w:rPr>
          <w:rFonts w:cs="Times New Roman"/>
          <w:b/>
          <w:color w:val="000000" w:themeColor="text1"/>
        </w:rPr>
        <w:t>nebylo</w:t>
      </w:r>
      <w:proofErr w:type="gramEnd"/>
      <w:r w:rsidRPr="00F1129F">
        <w:rPr>
          <w:rFonts w:cs="Times New Roman"/>
          <w:b/>
          <w:color w:val="000000" w:themeColor="text1"/>
        </w:rPr>
        <w:t xml:space="preserve"> v prvním kole výběrového řízení obsazeno</w:t>
      </w:r>
      <w:r w:rsidRPr="00F1129F">
        <w:rPr>
          <w:rFonts w:cs="Times New Roman"/>
          <w:color w:val="000000" w:themeColor="text1"/>
        </w:rPr>
        <w:t>, vyhlásí se druhé kolo výběrového řízení.</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ind w:firstLine="709"/>
        <w:jc w:val="both"/>
        <w:rPr>
          <w:rFonts w:cs="Times New Roman"/>
          <w:strike/>
        </w:rPr>
      </w:pPr>
      <w:r w:rsidRPr="00F1129F">
        <w:rPr>
          <w:rFonts w:cs="Times New Roman"/>
          <w:strike/>
        </w:rPr>
        <w:t xml:space="preserve">(5) Ve druhém kole se může výběrového řízení dále zúčastnit státní zaměstnanec vykonávající službu na služebním místě představeného ve správním úřadu, který v uplynulých </w:t>
      </w:r>
      <w:r w:rsidRPr="00F1129F">
        <w:rPr>
          <w:rFonts w:cs="Times New Roman"/>
          <w:strike/>
        </w:rPr>
        <w:lastRenderedPageBreak/>
        <w:t>8 letech vykonával nejméně po dobu 4 let ve správním úřadu, instituci Evropské unie, mezinárodní organizaci, regionální radě, Kanceláři prezidenta republiky, Kanceláři Poslanecké sněmovny, Kanceláři Senátu nebo jako uvolněný člen zastupitelstva kraje nebo obce s rozšířenou působností činnosti podle § 5 nebo činnosti obdobné.</w:t>
      </w:r>
    </w:p>
    <w:p w:rsidR="0046472C" w:rsidRPr="00F1129F" w:rsidRDefault="0046472C" w:rsidP="0046472C">
      <w:pPr>
        <w:pStyle w:val="Textbody"/>
        <w:widowControl/>
        <w:spacing w:after="0"/>
        <w:ind w:firstLine="709"/>
        <w:jc w:val="both"/>
        <w:rPr>
          <w:rFonts w:cs="Times New Roman"/>
          <w:strike/>
        </w:rPr>
      </w:pPr>
    </w:p>
    <w:p w:rsidR="0046472C" w:rsidRPr="00F1129F" w:rsidRDefault="0046472C" w:rsidP="0046472C">
      <w:pPr>
        <w:pStyle w:val="Textbody"/>
        <w:widowControl/>
        <w:spacing w:after="0"/>
        <w:ind w:firstLine="709"/>
        <w:jc w:val="both"/>
        <w:rPr>
          <w:rFonts w:cs="Times New Roman"/>
          <w:b/>
        </w:rPr>
      </w:pPr>
      <w:r w:rsidRPr="00F1129F">
        <w:rPr>
          <w:rFonts w:cs="Times New Roman"/>
          <w:b/>
        </w:rPr>
        <w:t>(5)  Ve druhém kole se může výběrového řízení dále zúčastnit osoba, která v uplynulých 8 letech vykonávala činnosti podle § 5 nebo činnosti obdobné nejméně po dobu 4 let, z toho nejméně po dobu 2 let ve vedoucí funkci nebo jako člen statutárního orgánu právnické osoby.</w:t>
      </w:r>
    </w:p>
    <w:p w:rsidR="0046472C" w:rsidRPr="00F1129F" w:rsidRDefault="0046472C" w:rsidP="0046472C">
      <w:pPr>
        <w:pStyle w:val="Textbody"/>
        <w:widowControl/>
        <w:spacing w:after="0"/>
        <w:ind w:firstLine="709"/>
        <w:jc w:val="both"/>
        <w:rPr>
          <w:rFonts w:cs="Times New Roman"/>
          <w:b/>
        </w:rPr>
      </w:pPr>
    </w:p>
    <w:p w:rsidR="0046472C" w:rsidRPr="00F1129F" w:rsidRDefault="0046472C" w:rsidP="0046472C">
      <w:pPr>
        <w:pStyle w:val="Textbody"/>
        <w:widowControl/>
        <w:spacing w:after="0"/>
        <w:jc w:val="center"/>
        <w:rPr>
          <w:rFonts w:cs="Times New Roman"/>
        </w:rPr>
      </w:pPr>
      <w:r w:rsidRPr="00F1129F">
        <w:rPr>
          <w:rFonts w:cs="Times New Roman"/>
        </w:rPr>
        <w:t>§ 55</w:t>
      </w:r>
    </w:p>
    <w:p w:rsidR="0046472C" w:rsidRPr="00F1129F" w:rsidRDefault="0046472C" w:rsidP="0046472C">
      <w:pPr>
        <w:pStyle w:val="Textbody"/>
        <w:widowControl/>
        <w:spacing w:after="0"/>
        <w:jc w:val="center"/>
        <w:rPr>
          <w:rFonts w:cs="Times New Roman"/>
        </w:rPr>
      </w:pPr>
      <w:r w:rsidRPr="00F1129F">
        <w:rPr>
          <w:rFonts w:cs="Times New Roman"/>
        </w:rPr>
        <w:t>Jmenování na služební místo náměstka pro řízení sekce nebo ředitele sekce</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(1) Náměstka pro řízení sekce jmenuje státní tajemník</w:t>
      </w:r>
      <w:r w:rsidRPr="00F1129F">
        <w:rPr>
          <w:rFonts w:cs="Times New Roman"/>
          <w:b/>
        </w:rPr>
        <w:t xml:space="preserve"> </w:t>
      </w:r>
      <w:r w:rsidRPr="00F1129F">
        <w:rPr>
          <w:rFonts w:cs="Times New Roman"/>
        </w:rPr>
        <w:t>na základě výsledku výběrového řízení. Ředitele sekce jmenuje vedoucí služebního úřadu</w:t>
      </w:r>
      <w:r w:rsidRPr="00F1129F">
        <w:rPr>
          <w:rFonts w:cs="Times New Roman"/>
          <w:b/>
        </w:rPr>
        <w:t xml:space="preserve"> </w:t>
      </w:r>
      <w:r w:rsidRPr="00F1129F">
        <w:rPr>
          <w:rFonts w:cs="Times New Roman"/>
        </w:rPr>
        <w:t>na základě výsledku výběrového řízení.</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(2) Výběrová komise v ministerstvu nebo v Úřadu vlády má 4 členy, které jmenuje a odvolává státní tajemník, z toho 2 členy na návrh příslušného ministra nebo vedoucího Úřadu vlády; při rovnosti hlasů rozhoduje hlas předsedy výběrové komise, kterého jmenuje státní tajemník z těch členů výběrové komise, které jmenoval na návrh příslušného ministra nebo vedoucího Úřadu vlády. V jiném správním úřadu má výběrová komise 3 členy, které jmenuje a odvolává vedoucí služebního úřadu.</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(3) V prvním kole se může výběrového řízení zúčastnit</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 státní zaměstnanec vykonávající službu na služebním místě představeného, s výjimkou vedoucího oddělení, ve stejném oboru služby,</w:t>
      </w:r>
    </w:p>
    <w:p w:rsidR="0046472C" w:rsidRPr="00F1129F" w:rsidRDefault="0046472C" w:rsidP="0046472C">
      <w:pPr>
        <w:pStyle w:val="Textbody"/>
        <w:widowControl/>
        <w:spacing w:after="0"/>
        <w:jc w:val="both"/>
        <w:rPr>
          <w:rFonts w:cs="Times New Roman"/>
          <w:b/>
        </w:rPr>
      </w:pPr>
    </w:p>
    <w:p w:rsidR="0046472C" w:rsidRPr="00F1129F" w:rsidRDefault="0046472C" w:rsidP="0046472C">
      <w:pPr>
        <w:pStyle w:val="Textbody"/>
        <w:widowControl/>
        <w:spacing w:after="0"/>
        <w:jc w:val="both"/>
        <w:rPr>
          <w:rFonts w:cs="Times New Roman"/>
        </w:rPr>
      </w:pPr>
      <w:r w:rsidRPr="00F1129F">
        <w:rPr>
          <w:rFonts w:cs="Times New Roman"/>
          <w:b/>
        </w:rPr>
        <w:t xml:space="preserve">b) vedoucí zaměstnanec zařazený v organizační složce státu, který působí v oboru, jehož obsah odpovídá oboru služby, a který řídí vedoucí zaměstnance, </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rPr>
      </w:pPr>
      <w:r w:rsidRPr="00F1129F">
        <w:rPr>
          <w:rFonts w:cs="Times New Roman"/>
          <w:strike/>
        </w:rPr>
        <w:t>b)</w:t>
      </w:r>
      <w:r w:rsidRPr="00F1129F">
        <w:rPr>
          <w:rFonts w:cs="Times New Roman"/>
        </w:rPr>
        <w:t xml:space="preserve"> </w:t>
      </w:r>
      <w:r w:rsidRPr="00F1129F">
        <w:rPr>
          <w:rFonts w:cs="Times New Roman"/>
          <w:b/>
        </w:rPr>
        <w:t xml:space="preserve">c) </w:t>
      </w:r>
      <w:r w:rsidRPr="00F1129F">
        <w:rPr>
          <w:rFonts w:cs="Times New Roman"/>
        </w:rPr>
        <w:t>úředník územního samosprávného celku zařazený na pracovním místě ředitele krajského úřadu nebo tajemníka obecního úřadu obce s rozšířenou působností,</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rPr>
      </w:pPr>
      <w:r w:rsidRPr="00F1129F">
        <w:rPr>
          <w:rFonts w:cs="Times New Roman"/>
          <w:strike/>
        </w:rPr>
        <w:t>c)</w:t>
      </w:r>
      <w:r w:rsidRPr="00F1129F">
        <w:rPr>
          <w:rFonts w:cs="Times New Roman"/>
        </w:rPr>
        <w:t xml:space="preserve"> </w:t>
      </w:r>
      <w:r w:rsidRPr="00F1129F">
        <w:rPr>
          <w:rFonts w:cs="Times New Roman"/>
          <w:b/>
        </w:rPr>
        <w:t>d)</w:t>
      </w:r>
      <w:r w:rsidRPr="00F1129F">
        <w:rPr>
          <w:rFonts w:cs="Times New Roman"/>
        </w:rPr>
        <w:t xml:space="preserve"> zaměstnanec regionální rady zařazený na pracovním místě ředitele úřadu regionální rady,</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rPr>
      </w:pPr>
      <w:r w:rsidRPr="00F1129F">
        <w:rPr>
          <w:rFonts w:cs="Times New Roman"/>
          <w:strike/>
        </w:rPr>
        <w:t>d)</w:t>
      </w:r>
      <w:r w:rsidRPr="00F1129F">
        <w:rPr>
          <w:rFonts w:cs="Times New Roman"/>
        </w:rPr>
        <w:t xml:space="preserve"> </w:t>
      </w:r>
      <w:r w:rsidRPr="00F1129F">
        <w:rPr>
          <w:rFonts w:cs="Times New Roman"/>
          <w:b/>
        </w:rPr>
        <w:t>e)</w:t>
      </w:r>
      <w:r w:rsidRPr="00F1129F">
        <w:rPr>
          <w:rFonts w:cs="Times New Roman"/>
        </w:rPr>
        <w:t xml:space="preserve"> akademický pracovník, který působí v oboru, jehož obsah odpovídá oboru služby, a který řídí vedoucí zaměstnance,</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b/>
        </w:rPr>
      </w:pPr>
      <w:r w:rsidRPr="00F1129F">
        <w:rPr>
          <w:rFonts w:cs="Times New Roman"/>
          <w:strike/>
        </w:rPr>
        <w:t>e)</w:t>
      </w:r>
      <w:r w:rsidRPr="00F1129F">
        <w:rPr>
          <w:rFonts w:cs="Times New Roman"/>
        </w:rPr>
        <w:t xml:space="preserve"> </w:t>
      </w:r>
      <w:r w:rsidRPr="00F1129F">
        <w:rPr>
          <w:rFonts w:cs="Times New Roman"/>
          <w:b/>
        </w:rPr>
        <w:t>f)</w:t>
      </w:r>
      <w:r w:rsidRPr="00F1129F">
        <w:rPr>
          <w:rFonts w:cs="Times New Roman"/>
        </w:rPr>
        <w:t xml:space="preserve"> vedoucí zaměstnanec mezinárodní organizace, který působí v oboru, jehož obsah odpovídá oboru služby, a který řídí vedoucí zaměstnance,</w:t>
      </w:r>
      <w:r w:rsidRPr="00F1129F">
        <w:rPr>
          <w:rFonts w:cs="Times New Roman"/>
          <w:b/>
        </w:rPr>
        <w:t xml:space="preserve"> nebo</w:t>
      </w:r>
    </w:p>
    <w:p w:rsidR="0046472C" w:rsidRPr="00F1129F" w:rsidRDefault="0046472C" w:rsidP="0046472C">
      <w:pPr>
        <w:pStyle w:val="Textbody"/>
        <w:widowControl/>
        <w:spacing w:after="0"/>
        <w:jc w:val="both"/>
        <w:rPr>
          <w:rFonts w:cs="Times New Roman"/>
          <w:b/>
        </w:rPr>
      </w:pPr>
    </w:p>
    <w:p w:rsidR="0046472C" w:rsidRPr="00F1129F" w:rsidRDefault="0046472C" w:rsidP="0046472C">
      <w:pPr>
        <w:pStyle w:val="Textbody"/>
        <w:widowControl/>
        <w:spacing w:after="0"/>
        <w:jc w:val="both"/>
        <w:rPr>
          <w:rFonts w:cs="Times New Roman"/>
        </w:rPr>
      </w:pPr>
      <w:r w:rsidRPr="00F1129F">
        <w:rPr>
          <w:rFonts w:cs="Times New Roman"/>
          <w:strike/>
        </w:rPr>
        <w:t>f)</w:t>
      </w:r>
      <w:r w:rsidRPr="00F1129F">
        <w:rPr>
          <w:rFonts w:cs="Times New Roman"/>
        </w:rPr>
        <w:t xml:space="preserve"> </w:t>
      </w:r>
      <w:r w:rsidRPr="00F1129F">
        <w:rPr>
          <w:rFonts w:cs="Times New Roman"/>
          <w:b/>
        </w:rPr>
        <w:t>g)</w:t>
      </w:r>
      <w:r w:rsidRPr="00F1129F">
        <w:rPr>
          <w:rFonts w:cs="Times New Roman"/>
        </w:rPr>
        <w:t xml:space="preserve"> vedoucí úředník Evropské unie, který působí v oboru, jehož obsah odpovídá oboru služby, a který řídí jiné vedoucí úředníky Evropské unie, </w:t>
      </w:r>
      <w:r w:rsidRPr="00F1129F">
        <w:rPr>
          <w:rFonts w:cs="Times New Roman"/>
          <w:strike/>
        </w:rPr>
        <w:t>nebo</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rPr>
      </w:pPr>
      <w:r w:rsidRPr="00F1129F">
        <w:rPr>
          <w:rFonts w:cs="Times New Roman"/>
          <w:strike/>
        </w:rPr>
        <w:t xml:space="preserve">g) </w:t>
      </w:r>
      <w:r w:rsidRPr="00F1129F">
        <w:rPr>
          <w:rFonts w:cs="Times New Roman"/>
          <w:b/>
          <w:strike/>
        </w:rPr>
        <w:t>h)</w:t>
      </w:r>
      <w:r w:rsidRPr="00F1129F">
        <w:rPr>
          <w:rFonts w:cs="Times New Roman"/>
          <w:strike/>
        </w:rPr>
        <w:t xml:space="preserve"> vedoucí Kanceláře prezidenta republiky, vedoucí Kanceláře Poslanecké sněmovny nebo vedoucí Kanceláře Senátu</w:t>
      </w:r>
      <w:r w:rsidRPr="00F1129F">
        <w:rPr>
          <w:rFonts w:cs="Times New Roman"/>
        </w:rPr>
        <w:t>,</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 xml:space="preserve">pokud v uplynulých 8 letech vykonával nejméně po dobu 4 let </w:t>
      </w:r>
      <w:r w:rsidRPr="00F1129F">
        <w:rPr>
          <w:rFonts w:cs="Times New Roman"/>
          <w:strike/>
        </w:rPr>
        <w:t>ve správním úřadu</w:t>
      </w:r>
      <w:r w:rsidRPr="00F1129F">
        <w:rPr>
          <w:rFonts w:cs="Times New Roman"/>
          <w:b/>
        </w:rPr>
        <w:t xml:space="preserve"> v organizační složce státu</w:t>
      </w:r>
      <w:r w:rsidRPr="00F1129F">
        <w:rPr>
          <w:rFonts w:cs="Times New Roman"/>
        </w:rPr>
        <w:t>, v krajském úřadu, obecním úřadu obce s rozšířenou působností, regionální radě, instituci Evropské unie, mezinárodní organizaci, na vysoké škole</w:t>
      </w:r>
      <w:r w:rsidRPr="00F1129F">
        <w:rPr>
          <w:rFonts w:cs="Times New Roman"/>
          <w:strike/>
        </w:rPr>
        <w:t xml:space="preserve">, v Kanceláři </w:t>
      </w:r>
      <w:r w:rsidRPr="00F1129F">
        <w:rPr>
          <w:rFonts w:cs="Times New Roman"/>
          <w:strike/>
        </w:rPr>
        <w:lastRenderedPageBreak/>
        <w:t>prezidenta republiky, Kanceláři Poslanecké sněmovny, Kanceláři Senátu</w:t>
      </w:r>
      <w:r w:rsidRPr="00F1129F">
        <w:rPr>
          <w:rFonts w:cs="Times New Roman"/>
        </w:rPr>
        <w:t xml:space="preserve"> nebo jako uvolněný člen zastupitelstva kraje nebo obce s rozšířenou působností činnosti podle § 5 nebo činnosti obdobné.</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ind w:firstLine="709"/>
        <w:jc w:val="both"/>
        <w:rPr>
          <w:rFonts w:cs="Times New Roman"/>
          <w:color w:val="000000" w:themeColor="text1"/>
        </w:rPr>
      </w:pPr>
      <w:r w:rsidRPr="00F1129F">
        <w:rPr>
          <w:rFonts w:cs="Times New Roman"/>
          <w:color w:val="000000" w:themeColor="text1"/>
        </w:rPr>
        <w:t>(4) V případě, že</w:t>
      </w:r>
      <w:r w:rsidRPr="00F1129F">
        <w:rPr>
          <w:rFonts w:cs="Times New Roman"/>
          <w:b/>
          <w:color w:val="000000" w:themeColor="text1"/>
        </w:rPr>
        <w:t xml:space="preserve"> </w:t>
      </w:r>
      <w:r w:rsidRPr="00F1129F">
        <w:rPr>
          <w:rFonts w:cs="Times New Roman"/>
          <w:strike/>
          <w:color w:val="000000" w:themeColor="text1"/>
        </w:rPr>
        <w:t>žádný z účastníků výběrového řízení ve výběrovém řízení</w:t>
      </w:r>
      <w:r w:rsidRPr="00F1129F">
        <w:rPr>
          <w:rFonts w:cs="Times New Roman"/>
          <w:b/>
          <w:strike/>
          <w:color w:val="000000" w:themeColor="text1"/>
        </w:rPr>
        <w:t xml:space="preserve"> </w:t>
      </w:r>
      <w:proofErr w:type="gramStart"/>
      <w:r w:rsidRPr="00F1129F">
        <w:rPr>
          <w:rFonts w:cs="Times New Roman"/>
          <w:strike/>
          <w:color w:val="000000" w:themeColor="text1"/>
        </w:rPr>
        <w:t>neuspěl</w:t>
      </w:r>
      <w:proofErr w:type="gramEnd"/>
      <w:r w:rsidRPr="00F1129F">
        <w:rPr>
          <w:rFonts w:cs="Times New Roman"/>
          <w:b/>
          <w:color w:val="000000" w:themeColor="text1"/>
        </w:rPr>
        <w:t xml:space="preserve"> služební místo </w:t>
      </w:r>
      <w:proofErr w:type="gramStart"/>
      <w:r w:rsidRPr="00F1129F">
        <w:rPr>
          <w:rFonts w:cs="Times New Roman"/>
          <w:b/>
          <w:color w:val="000000" w:themeColor="text1"/>
        </w:rPr>
        <w:t>nebylo</w:t>
      </w:r>
      <w:proofErr w:type="gramEnd"/>
      <w:r w:rsidRPr="00F1129F">
        <w:rPr>
          <w:rFonts w:cs="Times New Roman"/>
          <w:b/>
          <w:color w:val="000000" w:themeColor="text1"/>
        </w:rPr>
        <w:t xml:space="preserve"> v prvním kole výběrového řízení obsazeno</w:t>
      </w:r>
      <w:r w:rsidRPr="00F1129F">
        <w:rPr>
          <w:rFonts w:cs="Times New Roman"/>
          <w:color w:val="000000" w:themeColor="text1"/>
        </w:rPr>
        <w:t>, vyhlásí se druhé kolo výběrového řízení.</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ind w:firstLine="709"/>
        <w:jc w:val="both"/>
        <w:rPr>
          <w:rFonts w:cs="Times New Roman"/>
          <w:strike/>
        </w:rPr>
      </w:pPr>
      <w:r w:rsidRPr="00F1129F">
        <w:rPr>
          <w:rFonts w:cs="Times New Roman"/>
          <w:strike/>
        </w:rPr>
        <w:t>(5) Ve druhém kole se může výběrového řízení dále zúčastnit</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a) státní zaměstnanec vykonávající službu na služebním místě představeného,</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b) úředník územního samosprávného celku zařazený na pracovním místě vedoucího odboru krajského úřadu nebo obecního úřadu obce s rozšířenou působností,</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c) zaměstnanec regionální rady zařazený na pracovním místě vedoucího odboru úřadu regionální rady,</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d) vedoucí příslušník bezpečnostního sboru alespoň druhého stupně řízení a nejméně ve služební hodnosti rada,</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e) voják z povolání alespoň v hodnosti plukovníka,</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f) vedoucí úředník Evropské unie, který řídí jiné vedoucí úředníky Evropské unie,</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g) vedoucí zaměstnanec mezinárodní organizace, který řídí jiné vedoucí zaměstnance mezinárodní organizace,</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h) akademický pracovník, který řídí jiné vedoucí zaměstnance, nebo</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i) vedoucí zaměstnanec zařazený v Kanceláři prezidenta republiky, Kanceláři Poslanecké sněmovny nebo Kanceláři Senátu, který řídí jiné vedoucí zaměstnance,</w:t>
      </w:r>
    </w:p>
    <w:p w:rsidR="0046472C" w:rsidRPr="00F1129F" w:rsidRDefault="0046472C" w:rsidP="0046472C">
      <w:pPr>
        <w:pStyle w:val="Textbody"/>
        <w:widowControl/>
        <w:spacing w:after="0"/>
        <w:ind w:firstLine="709"/>
        <w:jc w:val="both"/>
        <w:rPr>
          <w:rFonts w:cs="Times New Roman"/>
          <w:strike/>
        </w:rPr>
      </w:pPr>
    </w:p>
    <w:p w:rsidR="0046472C" w:rsidRPr="00F1129F" w:rsidRDefault="0046472C" w:rsidP="0046472C">
      <w:pPr>
        <w:pStyle w:val="Textbody"/>
        <w:widowControl/>
        <w:spacing w:after="0"/>
        <w:ind w:firstLine="709"/>
        <w:jc w:val="both"/>
        <w:rPr>
          <w:rFonts w:cs="Times New Roman"/>
          <w:strike/>
        </w:rPr>
      </w:pPr>
      <w:r w:rsidRPr="00F1129F">
        <w:rPr>
          <w:rFonts w:cs="Times New Roman"/>
          <w:strike/>
        </w:rPr>
        <w:t>pokud v uplynulých 8 letech vykonával nejméně po dobu 4 let ve správním úřadu, v územním samosprávném celku, regionální radě, bezpečnostním sboru, ozbrojených silách České republiky, instituci Evropské unie, mezinárodní organizaci, na vysoké škole, v Kanceláři prezidenta republiky, Kanceláři Poslanecké sněmovny, Kanceláři Senátu nebo jako uvolněný člen zastupitelstva kraje anebo obce s rozšířenou působností činnosti podle § 5 nebo činnosti obdobné.</w:t>
      </w:r>
    </w:p>
    <w:p w:rsidR="0046472C" w:rsidRPr="00F1129F" w:rsidRDefault="0046472C" w:rsidP="0046472C">
      <w:pPr>
        <w:pStyle w:val="Textbody"/>
        <w:widowControl/>
        <w:spacing w:after="0"/>
        <w:ind w:firstLine="709"/>
        <w:jc w:val="both"/>
        <w:rPr>
          <w:rFonts w:cs="Times New Roman"/>
          <w:strike/>
        </w:rPr>
      </w:pPr>
    </w:p>
    <w:p w:rsidR="0046472C" w:rsidRPr="00F1129F" w:rsidRDefault="0046472C" w:rsidP="0046472C">
      <w:pPr>
        <w:pStyle w:val="Textbody"/>
        <w:widowControl/>
        <w:spacing w:after="0"/>
        <w:ind w:firstLine="709"/>
        <w:jc w:val="both"/>
        <w:rPr>
          <w:rFonts w:cs="Times New Roman"/>
          <w:b/>
        </w:rPr>
      </w:pPr>
      <w:r w:rsidRPr="00F1129F">
        <w:rPr>
          <w:rFonts w:cs="Times New Roman"/>
          <w:b/>
        </w:rPr>
        <w:t>(5)  Ve druhém kole se může výběrového řízení dále zúčastnit osoba, která v uplynulých 8 letech vykonávala činnosti podle § 5 nebo činnosti obdobné nejméně po dobu 3 let, z toho nejméně po dobu 2 let ve vedoucí funkci nebo jako člen statutárního orgánu právnické osoby.</w:t>
      </w:r>
    </w:p>
    <w:p w:rsidR="0046472C" w:rsidRPr="00F1129F" w:rsidRDefault="0046472C" w:rsidP="0046472C">
      <w:pPr>
        <w:pStyle w:val="Textbody"/>
        <w:widowControl/>
        <w:spacing w:after="0"/>
        <w:ind w:firstLine="709"/>
        <w:jc w:val="both"/>
        <w:rPr>
          <w:rFonts w:cs="Times New Roman"/>
          <w:b/>
        </w:rPr>
      </w:pPr>
    </w:p>
    <w:p w:rsidR="0046472C" w:rsidRPr="00F1129F" w:rsidRDefault="0046472C" w:rsidP="0046472C">
      <w:pPr>
        <w:pStyle w:val="Textbody"/>
        <w:widowControl/>
        <w:spacing w:after="0"/>
        <w:ind w:firstLine="709"/>
        <w:jc w:val="both"/>
        <w:rPr>
          <w:rFonts w:cs="Times New Roman"/>
          <w:strike/>
        </w:rPr>
      </w:pPr>
      <w:r w:rsidRPr="00F1129F">
        <w:rPr>
          <w:rFonts w:cs="Times New Roman"/>
          <w:strike/>
        </w:rPr>
        <w:t>(6) V případě, že žádný z účastníků výběrového řízení neuspěl ani ve druhém kole výběrového řízení, vyhlásí se třetí kolo výběrového řízení, kterého se může dále zúčastnit</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a) státní zaměstnanec,</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b) vedoucí úředník územního samosprávného celku,</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lastRenderedPageBreak/>
        <w:t>c) vedoucí zaměstnanec podle zákoníku práce, který řídí jiné vedoucí zaměstnance,</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d) vedoucí příslušník bezpečnostního sboru alespoň třetího stupně řízení a nejméně ve služební hodnosti vrchní komisař,</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e) voják z povolání alespoň v hodnosti podplukovníka,</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f) úředník Evropské unie, který řídí jiné úředníky Evropské unie,</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g) zaměstnanec mezinárodní organizace, který řídí jiné zaměstnance mezinárodní organizace, nebo</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h) akademický pracovník, který řídí jiné zaměstnance,</w:t>
      </w:r>
    </w:p>
    <w:p w:rsidR="0046472C" w:rsidRPr="00F1129F" w:rsidRDefault="0046472C" w:rsidP="0046472C">
      <w:pPr>
        <w:pStyle w:val="Textbody"/>
        <w:widowControl/>
        <w:spacing w:after="0"/>
        <w:ind w:firstLine="709"/>
        <w:jc w:val="both"/>
        <w:rPr>
          <w:rFonts w:cs="Times New Roman"/>
          <w:strike/>
        </w:rPr>
      </w:pPr>
    </w:p>
    <w:p w:rsidR="0046472C" w:rsidRPr="00F1129F" w:rsidRDefault="0046472C" w:rsidP="0046472C">
      <w:pPr>
        <w:pStyle w:val="Textbody"/>
        <w:widowControl/>
        <w:spacing w:after="0"/>
        <w:ind w:firstLine="709"/>
        <w:jc w:val="both"/>
        <w:rPr>
          <w:rFonts w:cs="Times New Roman"/>
          <w:strike/>
        </w:rPr>
      </w:pPr>
      <w:r w:rsidRPr="00F1129F">
        <w:rPr>
          <w:rFonts w:cs="Times New Roman"/>
          <w:strike/>
        </w:rPr>
        <w:t>pokud v uplynulých 4 letech vykonával nejméně po dobu 2 let činnosti podle § 5 nebo činnosti obdobné.</w:t>
      </w:r>
    </w:p>
    <w:p w:rsidR="0046472C" w:rsidRPr="00F1129F" w:rsidRDefault="0046472C" w:rsidP="0046472C">
      <w:pPr>
        <w:pStyle w:val="Textbody"/>
        <w:widowControl/>
        <w:spacing w:after="0"/>
        <w:jc w:val="center"/>
        <w:rPr>
          <w:rFonts w:cs="Times New Roman"/>
        </w:rPr>
      </w:pPr>
      <w:r w:rsidRPr="00F1129F">
        <w:rPr>
          <w:rFonts w:cs="Times New Roman"/>
        </w:rPr>
        <w:t> </w:t>
      </w:r>
    </w:p>
    <w:p w:rsidR="0046472C" w:rsidRPr="00F1129F" w:rsidRDefault="0046472C" w:rsidP="0046472C">
      <w:pPr>
        <w:pStyle w:val="Textbody"/>
        <w:widowControl/>
        <w:spacing w:after="0"/>
        <w:jc w:val="center"/>
        <w:rPr>
          <w:rFonts w:cs="Times New Roman"/>
        </w:rPr>
      </w:pPr>
      <w:r w:rsidRPr="00F1129F">
        <w:rPr>
          <w:rFonts w:cs="Times New Roman"/>
        </w:rPr>
        <w:t>§ 56</w:t>
      </w:r>
    </w:p>
    <w:p w:rsidR="0046472C" w:rsidRPr="00F1129F" w:rsidRDefault="0046472C" w:rsidP="0046472C">
      <w:pPr>
        <w:pStyle w:val="Textbody"/>
        <w:widowControl/>
        <w:spacing w:after="0"/>
        <w:jc w:val="center"/>
        <w:rPr>
          <w:rFonts w:cs="Times New Roman"/>
          <w:b/>
        </w:rPr>
      </w:pPr>
      <w:r w:rsidRPr="00F1129F">
        <w:rPr>
          <w:rFonts w:cs="Times New Roman"/>
        </w:rPr>
        <w:t xml:space="preserve">Jmenování na služební místo personálního ředitele sekce pro státní službu </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Na výběr a jmenování personálního ředitele sekce pro státní službu se použijí ustanovení o výběru a jmenování náměstka pro státní službu obdobně.</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pStyle w:val="Textbody"/>
        <w:widowControl/>
        <w:spacing w:after="0"/>
        <w:jc w:val="center"/>
        <w:rPr>
          <w:rFonts w:cs="Times New Roman"/>
        </w:rPr>
      </w:pPr>
      <w:r w:rsidRPr="00F1129F">
        <w:rPr>
          <w:rFonts w:cs="Times New Roman"/>
        </w:rPr>
        <w:t>§ 57</w:t>
      </w:r>
    </w:p>
    <w:p w:rsidR="0046472C" w:rsidRPr="00F1129F" w:rsidRDefault="0046472C" w:rsidP="0046472C">
      <w:pPr>
        <w:pStyle w:val="Textbody"/>
        <w:widowControl/>
        <w:spacing w:after="0"/>
        <w:jc w:val="center"/>
        <w:rPr>
          <w:rFonts w:cs="Times New Roman"/>
        </w:rPr>
      </w:pPr>
      <w:r w:rsidRPr="00F1129F">
        <w:rPr>
          <w:rFonts w:cs="Times New Roman"/>
        </w:rPr>
        <w:t>Jmenování na služební místo ředitele odboru</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(1) Ředitele odboru v ministerstvu nebo v Úřadu vlády jmenuje státní tajemník na základě výsledku výběrového řízení. V jiném správním úřadu jmenuje ředitele odboru na základě výsledku výběrového řízení</w:t>
      </w:r>
      <w:r w:rsidRPr="00F1129F">
        <w:rPr>
          <w:rFonts w:cs="Times New Roman"/>
          <w:b/>
        </w:rPr>
        <w:t xml:space="preserve"> </w:t>
      </w:r>
      <w:r w:rsidRPr="00F1129F">
        <w:rPr>
          <w:rFonts w:cs="Times New Roman"/>
        </w:rPr>
        <w:t>vedoucí služebního úřadu.</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(2) Výběrová komise má 3 členy. V ministerstvu nebo v Úřadu vlády její členy jmenuje a odvolává státní tajemník, z toho 2 členy na návrh příslušného náměstka pro řízení sekce. V jiném správním úřadu jmenuje a odvolává členy výběrové komise vedoucí služebního úřadu.</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(3) V prvním kole se může výběrového řízení zúčastnit</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 státní zaměstnanec vykonávající službu na služebním místě představeného v oboru služby, jehož se obsazované služební místo týká,</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b/>
        </w:rPr>
      </w:pPr>
      <w:r w:rsidRPr="00F1129F">
        <w:rPr>
          <w:rFonts w:cs="Times New Roman"/>
          <w:b/>
        </w:rPr>
        <w:t>b) vedoucí zaměstnanec zařazený v organizační složce státu, který působí v oboru, jehož obsah odpovídá oboru služby, a který řídí vedoucí zaměstnance,</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rPr>
      </w:pPr>
      <w:r w:rsidRPr="00F1129F">
        <w:rPr>
          <w:rFonts w:cs="Times New Roman"/>
          <w:strike/>
        </w:rPr>
        <w:t>b)</w:t>
      </w:r>
      <w:r w:rsidRPr="00F1129F">
        <w:rPr>
          <w:rFonts w:cs="Times New Roman"/>
        </w:rPr>
        <w:t xml:space="preserve"> </w:t>
      </w:r>
      <w:r w:rsidRPr="00F1129F">
        <w:rPr>
          <w:rFonts w:cs="Times New Roman"/>
          <w:b/>
        </w:rPr>
        <w:t xml:space="preserve">c) </w:t>
      </w:r>
      <w:r w:rsidRPr="00F1129F">
        <w:rPr>
          <w:rFonts w:cs="Times New Roman"/>
        </w:rPr>
        <w:t>úředník územního samosprávného celku zařazený na pracovním místě alespoň vedoucího odboru krajského úřadu nebo obecního úřadu obce s rozšířenou působností, vykonává-li správní činnost obdobnou oboru služby, jehož se obsazované služební místo týká,</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rPr>
      </w:pPr>
      <w:r w:rsidRPr="00F1129F">
        <w:rPr>
          <w:rFonts w:cs="Times New Roman"/>
          <w:strike/>
        </w:rPr>
        <w:t>c)</w:t>
      </w:r>
      <w:r w:rsidRPr="00F1129F">
        <w:rPr>
          <w:rFonts w:cs="Times New Roman"/>
        </w:rPr>
        <w:t xml:space="preserve"> </w:t>
      </w:r>
      <w:r w:rsidRPr="00F1129F">
        <w:rPr>
          <w:rFonts w:cs="Times New Roman"/>
          <w:b/>
        </w:rPr>
        <w:t>d)</w:t>
      </w:r>
      <w:r w:rsidRPr="00F1129F">
        <w:rPr>
          <w:rFonts w:cs="Times New Roman"/>
        </w:rPr>
        <w:t xml:space="preserve"> vedoucí zaměstnanec regionální rady zařazený v úřadu regionální rady, který řídí jiné vedoucí zaměstnance, vykonává-li správní činnost obdobnou oboru služby, jehož se obsazované služební místo týká,</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rPr>
      </w:pPr>
      <w:r w:rsidRPr="00F1129F">
        <w:rPr>
          <w:rFonts w:cs="Times New Roman"/>
          <w:strike/>
        </w:rPr>
        <w:t>d)</w:t>
      </w:r>
      <w:r w:rsidRPr="00F1129F">
        <w:rPr>
          <w:rFonts w:cs="Times New Roman"/>
        </w:rPr>
        <w:t xml:space="preserve"> </w:t>
      </w:r>
      <w:r w:rsidRPr="00F1129F">
        <w:rPr>
          <w:rFonts w:cs="Times New Roman"/>
          <w:b/>
        </w:rPr>
        <w:t>e)</w:t>
      </w:r>
      <w:r w:rsidRPr="00F1129F">
        <w:rPr>
          <w:rFonts w:cs="Times New Roman"/>
        </w:rPr>
        <w:t xml:space="preserve"> akademický pracovník, který řídí jiné zaměstnance,</w:t>
      </w:r>
    </w:p>
    <w:p w:rsidR="0046472C" w:rsidRPr="00F1129F" w:rsidRDefault="0046472C" w:rsidP="0046472C">
      <w:pPr>
        <w:pStyle w:val="Textbody"/>
        <w:widowControl/>
        <w:spacing w:after="0"/>
        <w:jc w:val="both"/>
        <w:rPr>
          <w:rFonts w:cs="Times New Roman"/>
          <w:b/>
        </w:rPr>
      </w:pPr>
      <w:r w:rsidRPr="00F1129F">
        <w:rPr>
          <w:rFonts w:cs="Times New Roman"/>
          <w:strike/>
        </w:rPr>
        <w:lastRenderedPageBreak/>
        <w:t>e)</w:t>
      </w:r>
      <w:r w:rsidRPr="00F1129F">
        <w:rPr>
          <w:rFonts w:cs="Times New Roman"/>
        </w:rPr>
        <w:t xml:space="preserve"> </w:t>
      </w:r>
      <w:r w:rsidRPr="00F1129F">
        <w:rPr>
          <w:rFonts w:cs="Times New Roman"/>
          <w:b/>
        </w:rPr>
        <w:t>f)</w:t>
      </w:r>
      <w:r w:rsidRPr="00F1129F">
        <w:rPr>
          <w:rFonts w:cs="Times New Roman"/>
        </w:rPr>
        <w:t xml:space="preserve"> vedoucí zaměstnanec mezinárodní organizace, který řídí vedoucí zaměstnance, </w:t>
      </w:r>
      <w:r w:rsidRPr="00F1129F">
        <w:rPr>
          <w:rFonts w:cs="Times New Roman"/>
          <w:b/>
        </w:rPr>
        <w:t>nebo</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rPr>
      </w:pPr>
      <w:r w:rsidRPr="00F1129F">
        <w:rPr>
          <w:rFonts w:cs="Times New Roman"/>
          <w:strike/>
        </w:rPr>
        <w:t>f)</w:t>
      </w:r>
      <w:r w:rsidRPr="00F1129F">
        <w:rPr>
          <w:rFonts w:cs="Times New Roman"/>
        </w:rPr>
        <w:t xml:space="preserve"> </w:t>
      </w:r>
      <w:r w:rsidRPr="00F1129F">
        <w:rPr>
          <w:rFonts w:cs="Times New Roman"/>
          <w:b/>
        </w:rPr>
        <w:t>g)</w:t>
      </w:r>
      <w:r w:rsidRPr="00F1129F">
        <w:rPr>
          <w:rFonts w:cs="Times New Roman"/>
        </w:rPr>
        <w:t xml:space="preserve"> vedoucí úředník Evropské unie, který řídí jiné vedoucí úředníky Evropské unie, </w:t>
      </w:r>
      <w:r w:rsidRPr="00F1129F">
        <w:rPr>
          <w:rFonts w:cs="Times New Roman"/>
          <w:strike/>
        </w:rPr>
        <w:t>nebo</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 xml:space="preserve">g) </w:t>
      </w:r>
      <w:r w:rsidRPr="00F1129F">
        <w:rPr>
          <w:rFonts w:cs="Times New Roman"/>
          <w:b/>
          <w:strike/>
        </w:rPr>
        <w:t>h)</w:t>
      </w:r>
      <w:r w:rsidRPr="00F1129F">
        <w:rPr>
          <w:rFonts w:cs="Times New Roman"/>
          <w:strike/>
        </w:rPr>
        <w:t xml:space="preserve"> vedoucí zaměstnanec zařazený v Kanceláři prezidenta republiky, Kanceláři Poslanecké sněmovny nebo Kanceláři Senátu, který řídí jiné vedoucí zaměstnance, vykonává-li správní činnost obdobnou oboru služby, jehož se obsazované služební místo týká,</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 xml:space="preserve">pokud v uplynulých 6 letech vykonával nejméně po dobu 3 let </w:t>
      </w:r>
      <w:r w:rsidRPr="00F1129F">
        <w:rPr>
          <w:rFonts w:cs="Times New Roman"/>
          <w:strike/>
        </w:rPr>
        <w:t>ve správním úřadu</w:t>
      </w:r>
      <w:r w:rsidRPr="00F1129F">
        <w:rPr>
          <w:rFonts w:cs="Times New Roman"/>
          <w:b/>
        </w:rPr>
        <w:t xml:space="preserve"> v organizační složce státu</w:t>
      </w:r>
      <w:r w:rsidRPr="00F1129F">
        <w:rPr>
          <w:rFonts w:cs="Times New Roman"/>
        </w:rPr>
        <w:t>, v krajském úřadu, obecním úřadu obce s rozšířenou působností, regionální radě, instituci Evropské unie, mezinárodní organizaci, na vysoké škole</w:t>
      </w:r>
      <w:r w:rsidRPr="00F1129F">
        <w:rPr>
          <w:rFonts w:cs="Times New Roman"/>
          <w:strike/>
        </w:rPr>
        <w:t>, v Kanceláři prezidenta republiky, Kanceláři Poslanecké sněmovny, Kanceláři Senátu</w:t>
      </w:r>
      <w:r w:rsidRPr="00F1129F">
        <w:rPr>
          <w:rFonts w:cs="Times New Roman"/>
        </w:rPr>
        <w:t xml:space="preserve"> nebo jako uvolněný člen zastupitelstva kraje nebo obce s rozšířenou působností činnosti podle § 5 nebo činnosti obdobné.</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ind w:firstLine="709"/>
        <w:jc w:val="both"/>
        <w:rPr>
          <w:rFonts w:cs="Times New Roman"/>
          <w:color w:val="000000" w:themeColor="text1"/>
        </w:rPr>
      </w:pPr>
      <w:r w:rsidRPr="00F1129F">
        <w:rPr>
          <w:rFonts w:cs="Times New Roman"/>
          <w:color w:val="000000" w:themeColor="text1"/>
        </w:rPr>
        <w:t>(4) V případě, že</w:t>
      </w:r>
      <w:r w:rsidRPr="00F1129F">
        <w:rPr>
          <w:rFonts w:cs="Times New Roman"/>
          <w:b/>
          <w:color w:val="000000" w:themeColor="text1"/>
        </w:rPr>
        <w:t xml:space="preserve"> </w:t>
      </w:r>
      <w:r w:rsidRPr="00F1129F">
        <w:rPr>
          <w:rFonts w:cs="Times New Roman"/>
          <w:strike/>
          <w:color w:val="000000" w:themeColor="text1"/>
        </w:rPr>
        <w:t>žádný z účastníků výběrového řízení ve výběrovém řízení</w:t>
      </w:r>
      <w:r w:rsidRPr="00F1129F">
        <w:rPr>
          <w:rFonts w:cs="Times New Roman"/>
          <w:b/>
          <w:strike/>
          <w:color w:val="000000" w:themeColor="text1"/>
        </w:rPr>
        <w:t xml:space="preserve"> </w:t>
      </w:r>
      <w:proofErr w:type="gramStart"/>
      <w:r w:rsidRPr="00F1129F">
        <w:rPr>
          <w:rFonts w:cs="Times New Roman"/>
          <w:strike/>
          <w:color w:val="000000" w:themeColor="text1"/>
        </w:rPr>
        <w:t>neuspěl</w:t>
      </w:r>
      <w:proofErr w:type="gramEnd"/>
      <w:r w:rsidRPr="00F1129F">
        <w:rPr>
          <w:rFonts w:cs="Times New Roman"/>
          <w:b/>
          <w:color w:val="000000" w:themeColor="text1"/>
        </w:rPr>
        <w:t xml:space="preserve"> služební místo </w:t>
      </w:r>
      <w:proofErr w:type="gramStart"/>
      <w:r w:rsidRPr="00F1129F">
        <w:rPr>
          <w:rFonts w:cs="Times New Roman"/>
          <w:b/>
          <w:color w:val="000000" w:themeColor="text1"/>
        </w:rPr>
        <w:t>nebylo</w:t>
      </w:r>
      <w:proofErr w:type="gramEnd"/>
      <w:r w:rsidRPr="00F1129F">
        <w:rPr>
          <w:rFonts w:cs="Times New Roman"/>
          <w:b/>
          <w:color w:val="000000" w:themeColor="text1"/>
        </w:rPr>
        <w:t xml:space="preserve"> v prvním kole výběrového řízení obsazeno</w:t>
      </w:r>
      <w:r w:rsidRPr="00F1129F">
        <w:rPr>
          <w:rFonts w:cs="Times New Roman"/>
          <w:color w:val="000000" w:themeColor="text1"/>
        </w:rPr>
        <w:t>, vyhlásí se druhé kolo výběrového řízení.</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ind w:firstLine="709"/>
        <w:jc w:val="both"/>
        <w:rPr>
          <w:rFonts w:cs="Times New Roman"/>
          <w:strike/>
        </w:rPr>
      </w:pPr>
      <w:r w:rsidRPr="00F1129F">
        <w:rPr>
          <w:rFonts w:cs="Times New Roman"/>
          <w:strike/>
        </w:rPr>
        <w:t>(5) Ve druhém kole se může výběrového řízení dále zúčastnit</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a) státní zaměstnanec,</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b) vedoucí úředník územního samosprávného celku,</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c) vedoucí zaměstnanec regionální rady zařazený v úřadu regionální rady,</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d) vedoucí příslušník bezpečnostního sboru alespoň třetího stupně řízení a nejméně ve služební hodnosti vrchní komisař,</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e) voják z povolání alespoň v hodnosti podplukovníka,</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f) úředník Evropské unie, který řídí jiné úředníky,</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g) zaměstnanec mezinárodní organizace, který řídí jiné zaměstnance,</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h) akademický pracovník, který je alespoň odborným asistentem, nebo</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i) vedoucí zaměstnanec zařazený v Kanceláři prezidenta republiky, Kanceláři Poslanecké sněmovny nebo Kanceláři Senátu,</w:t>
      </w:r>
    </w:p>
    <w:p w:rsidR="0046472C" w:rsidRPr="00F1129F" w:rsidRDefault="0046472C" w:rsidP="0046472C">
      <w:pPr>
        <w:pStyle w:val="Textbody"/>
        <w:widowControl/>
        <w:spacing w:after="0"/>
        <w:ind w:firstLine="709"/>
        <w:jc w:val="both"/>
        <w:rPr>
          <w:rFonts w:cs="Times New Roman"/>
          <w:strike/>
        </w:rPr>
      </w:pPr>
    </w:p>
    <w:p w:rsidR="0046472C" w:rsidRPr="00F1129F" w:rsidRDefault="0046472C" w:rsidP="0046472C">
      <w:pPr>
        <w:pStyle w:val="Textbody"/>
        <w:widowControl/>
        <w:spacing w:after="0"/>
        <w:ind w:firstLine="709"/>
        <w:jc w:val="both"/>
        <w:rPr>
          <w:rFonts w:cs="Times New Roman"/>
          <w:strike/>
        </w:rPr>
      </w:pPr>
      <w:r w:rsidRPr="00F1129F">
        <w:rPr>
          <w:rFonts w:cs="Times New Roman"/>
          <w:strike/>
        </w:rPr>
        <w:t>pokud v uplynulých 6 letech vykonával nejméně po dobu 3 let ve správním úřadu, v krajském úřadu, obecním úřadu obce s rozšířenou působností, regionální radě, bezpečnostním sboru, ozbrojených silách České republiky, instituci Evropské unie, mezinárodní organizaci, na vysoké škole, v Kanceláři prezidenta republiky, Kanceláři Poslanecké sněmovny, Kanceláři Senátu nebo jako uvolněný člen zastupitelstva kraje nebo obce s rozšířenou působností činnosti podle § 5 nebo činnosti obdobné.</w:t>
      </w:r>
    </w:p>
    <w:p w:rsidR="0046472C" w:rsidRPr="00F1129F" w:rsidRDefault="0046472C" w:rsidP="0046472C">
      <w:pPr>
        <w:pStyle w:val="Textbody"/>
        <w:widowControl/>
        <w:spacing w:after="0"/>
        <w:ind w:firstLine="709"/>
        <w:jc w:val="both"/>
        <w:rPr>
          <w:rFonts w:cs="Times New Roman"/>
          <w:strike/>
        </w:rPr>
      </w:pPr>
    </w:p>
    <w:p w:rsidR="0046472C" w:rsidRPr="00F1129F" w:rsidRDefault="0046472C" w:rsidP="0046472C">
      <w:pPr>
        <w:pStyle w:val="Textbody"/>
        <w:widowControl/>
        <w:spacing w:after="0"/>
        <w:ind w:firstLine="709"/>
        <w:jc w:val="both"/>
        <w:rPr>
          <w:rFonts w:cs="Times New Roman"/>
          <w:b/>
        </w:rPr>
      </w:pPr>
      <w:r w:rsidRPr="00F1129F">
        <w:rPr>
          <w:rFonts w:cs="Times New Roman"/>
          <w:b/>
        </w:rPr>
        <w:t>(5)  Ve druhém kole se může výběrového řízení dále zúčastnit osoba, která v uplynulých 8 letech vykonávala činnosti podle § 5 nebo činnosti obdobné nejméně po dobu 2 let, z toho nejméně po dobu 1 roku ve vedoucí funkci nebo jako člen statutárního orgánu právnické osoby.</w:t>
      </w:r>
    </w:p>
    <w:p w:rsidR="0046472C" w:rsidRPr="00F1129F" w:rsidRDefault="0046472C" w:rsidP="0046472C">
      <w:pPr>
        <w:pStyle w:val="Textbody"/>
        <w:widowControl/>
        <w:spacing w:after="0"/>
        <w:ind w:firstLine="709"/>
        <w:jc w:val="both"/>
        <w:rPr>
          <w:rFonts w:cs="Times New Roman"/>
          <w:strike/>
        </w:rPr>
      </w:pPr>
      <w:r w:rsidRPr="00F1129F">
        <w:rPr>
          <w:rFonts w:cs="Times New Roman"/>
          <w:strike/>
        </w:rPr>
        <w:lastRenderedPageBreak/>
        <w:t>(6) V případě, že žádný z účastníků výběrového řízení neuspěl ani ve druhém kole výběrového řízení, vyhlásí se třetí kolo výběrového řízení, kterého se může dále zúčastnit osoba, která v uplynulých 4 letech vykonávala nejméně po dobu 2 let činnosti podle § 5 nebo činnosti obdobné a která má složenou úřednickou zkoušku nebo zaměstnanec zařazený v Kanceláři prezidenta republiky, Kanceláři Poslanecké sněmovny nebo Kanceláři Senátu.</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pStyle w:val="Textbody"/>
        <w:keepNext/>
        <w:widowControl/>
        <w:spacing w:after="0"/>
        <w:jc w:val="center"/>
        <w:rPr>
          <w:rFonts w:cs="Times New Roman"/>
          <w:strike/>
        </w:rPr>
      </w:pPr>
      <w:r w:rsidRPr="00F1129F">
        <w:rPr>
          <w:rFonts w:cs="Times New Roman"/>
          <w:strike/>
        </w:rPr>
        <w:t>Jmenování na služební místo vedoucího oddělení</w:t>
      </w:r>
    </w:p>
    <w:p w:rsidR="0046472C" w:rsidRPr="00F1129F" w:rsidRDefault="0046472C" w:rsidP="0046472C">
      <w:pPr>
        <w:pStyle w:val="Textbody"/>
        <w:keepNext/>
        <w:widowControl/>
        <w:spacing w:after="0"/>
        <w:jc w:val="center"/>
        <w:rPr>
          <w:rFonts w:cs="Times New Roman"/>
        </w:rPr>
      </w:pPr>
    </w:p>
    <w:p w:rsidR="0046472C" w:rsidRPr="00F1129F" w:rsidRDefault="0046472C" w:rsidP="0046472C">
      <w:pPr>
        <w:pStyle w:val="Textbody"/>
        <w:keepNext/>
        <w:widowControl/>
        <w:spacing w:after="0"/>
        <w:jc w:val="center"/>
        <w:rPr>
          <w:rFonts w:cs="Times New Roman"/>
        </w:rPr>
      </w:pPr>
      <w:r w:rsidRPr="00F1129F">
        <w:rPr>
          <w:rFonts w:cs="Times New Roman"/>
        </w:rPr>
        <w:t>§ 58</w:t>
      </w:r>
    </w:p>
    <w:p w:rsidR="0046472C" w:rsidRPr="00F1129F" w:rsidRDefault="0046472C" w:rsidP="0046472C">
      <w:pPr>
        <w:pStyle w:val="Textbody"/>
        <w:keepNext/>
        <w:widowControl/>
        <w:spacing w:after="0"/>
        <w:jc w:val="center"/>
        <w:rPr>
          <w:rFonts w:cs="Times New Roman"/>
          <w:b/>
        </w:rPr>
      </w:pPr>
      <w:r w:rsidRPr="00F1129F">
        <w:rPr>
          <w:rFonts w:cs="Times New Roman"/>
          <w:b/>
        </w:rPr>
        <w:t>Jmenování na služební místo vedoucího oddělení</w:t>
      </w:r>
    </w:p>
    <w:p w:rsidR="0046472C" w:rsidRPr="00F1129F" w:rsidRDefault="0046472C" w:rsidP="0046472C">
      <w:pPr>
        <w:pStyle w:val="Textbody"/>
        <w:keepNext/>
        <w:widowControl/>
        <w:spacing w:after="0"/>
        <w:jc w:val="center"/>
        <w:rPr>
          <w:rFonts w:cs="Times New Roman"/>
          <w:b/>
        </w:rPr>
      </w:pPr>
    </w:p>
    <w:p w:rsidR="0046472C" w:rsidRPr="00F1129F" w:rsidRDefault="0046472C" w:rsidP="0046472C">
      <w:pPr>
        <w:pStyle w:val="Textbody"/>
        <w:widowControl/>
        <w:spacing w:after="0"/>
        <w:ind w:firstLine="709"/>
        <w:jc w:val="both"/>
        <w:rPr>
          <w:rFonts w:cs="Times New Roman"/>
        </w:rPr>
      </w:pPr>
      <w:r w:rsidRPr="00F1129F">
        <w:rPr>
          <w:rFonts w:cs="Times New Roman"/>
        </w:rPr>
        <w:t>(1) Vedoucího oddělení v ministerstvu nebo v Úřadu vlády jmenuje státní tajemník na základě výsledku výběrového řízení. V jiném správním úřadu jmenuje vedoucího oddělení na základě výsledku výběrového řízení vedoucí služebního úřadu.</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ind w:firstLine="709"/>
        <w:jc w:val="both"/>
        <w:rPr>
          <w:rFonts w:cs="Times New Roman"/>
          <w:strike/>
        </w:rPr>
      </w:pPr>
      <w:r w:rsidRPr="00F1129F">
        <w:rPr>
          <w:rFonts w:cs="Times New Roman"/>
          <w:strike/>
        </w:rPr>
        <w:t>(2) Výběrová komise má 3 členy. V ministerstvu nebo v Úřadu vlády její členy jmenuje a odvolává státní tajemník, z toho 2 členy na návrh příslušného ředitele odboru. V jiném správním úřadu jmenuje a odvolává členy výběrové komise vedoucí služebního úřadu.</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ind w:firstLine="709"/>
        <w:jc w:val="both"/>
        <w:rPr>
          <w:rFonts w:cs="Times New Roman"/>
          <w:strike/>
        </w:rPr>
      </w:pPr>
      <w:r w:rsidRPr="00F1129F">
        <w:rPr>
          <w:rFonts w:cs="Times New Roman"/>
          <w:strike/>
        </w:rPr>
        <w:t>(3) V prvním kole se může výběrového řízení zúčastnit</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a) státní zaměstnanec, který má složenou úřednickou zkoušku,</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b) úředník územního samosprávného celku,</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c) zaměstnanec regionální rady zařazený v úřadu regionální rady,</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d) příslušník bezpečnostního sboru alespoň ve služební hodnosti komisař,</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e) voják z povolání v důstojnické hodnosti,</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f) akademický pracovník,</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g) osoba, od doby jejíhož skončení výkonu funkce uvolněného člena zastupitelstva kraje nebo obce s pověřeným obecním úřadem neuplynuly více než 3 roky, nebo</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strike/>
        </w:rPr>
        <w:t>h) zaměstnanec zařazený v Kanceláři prezidenta republiky, Kanceláři Poslanecké sněmovny nebo Kanceláři Senátu,</w:t>
      </w:r>
    </w:p>
    <w:p w:rsidR="0046472C" w:rsidRPr="00F1129F" w:rsidRDefault="0046472C" w:rsidP="0046472C">
      <w:pPr>
        <w:pStyle w:val="Textbody"/>
        <w:widowControl/>
        <w:spacing w:after="0"/>
        <w:ind w:firstLine="709"/>
        <w:jc w:val="both"/>
        <w:rPr>
          <w:rFonts w:cs="Times New Roman"/>
          <w:strike/>
        </w:rPr>
      </w:pPr>
    </w:p>
    <w:p w:rsidR="0046472C" w:rsidRPr="00F1129F" w:rsidRDefault="0046472C" w:rsidP="0046472C">
      <w:pPr>
        <w:pStyle w:val="Textbody"/>
        <w:widowControl/>
        <w:spacing w:after="0"/>
        <w:ind w:firstLine="709"/>
        <w:jc w:val="both"/>
        <w:rPr>
          <w:rFonts w:cs="Times New Roman"/>
          <w:strike/>
        </w:rPr>
      </w:pPr>
      <w:r w:rsidRPr="00F1129F">
        <w:rPr>
          <w:rFonts w:cs="Times New Roman"/>
          <w:strike/>
        </w:rPr>
        <w:t>pokud v uplynulých 4 letech vykonával nebo vykonávala nejméně po dobu 2 let činnosti podle § 5 nebo činnosti obdobné.</w:t>
      </w:r>
    </w:p>
    <w:p w:rsidR="0046472C" w:rsidRPr="00F1129F" w:rsidRDefault="0046472C" w:rsidP="0046472C">
      <w:pPr>
        <w:pStyle w:val="Textbody"/>
        <w:widowControl/>
        <w:spacing w:after="0"/>
        <w:ind w:firstLine="709"/>
        <w:jc w:val="both"/>
        <w:rPr>
          <w:rFonts w:cs="Times New Roman"/>
          <w:b/>
        </w:rPr>
      </w:pPr>
    </w:p>
    <w:p w:rsidR="0046472C" w:rsidRPr="00F1129F" w:rsidRDefault="0046472C" w:rsidP="0046472C">
      <w:pPr>
        <w:pStyle w:val="Textbody"/>
        <w:widowControl/>
        <w:spacing w:after="0"/>
        <w:ind w:firstLine="709"/>
        <w:jc w:val="both"/>
        <w:rPr>
          <w:rFonts w:cs="Times New Roman"/>
          <w:strike/>
        </w:rPr>
      </w:pPr>
      <w:r w:rsidRPr="00F1129F">
        <w:rPr>
          <w:rFonts w:cs="Times New Roman"/>
          <w:strike/>
        </w:rPr>
        <w:t>(4) V případě, že žádný z účastníků výběrového řízení ve výběrovém řízení neuspěl, vyhlásí se druhé kolo výběrového řízení.</w:t>
      </w:r>
    </w:p>
    <w:p w:rsidR="0046472C" w:rsidRPr="00F1129F" w:rsidRDefault="0046472C" w:rsidP="0046472C">
      <w:pPr>
        <w:pStyle w:val="Textbody"/>
        <w:widowControl/>
        <w:spacing w:after="0"/>
        <w:ind w:firstLine="709"/>
        <w:jc w:val="both"/>
        <w:rPr>
          <w:rFonts w:cs="Times New Roman"/>
          <w:strike/>
        </w:rPr>
      </w:pPr>
    </w:p>
    <w:p w:rsidR="0046472C" w:rsidRPr="00F1129F" w:rsidRDefault="0046472C" w:rsidP="0046472C">
      <w:pPr>
        <w:pStyle w:val="Textbody"/>
        <w:widowControl/>
        <w:spacing w:after="0"/>
        <w:ind w:firstLine="709"/>
        <w:jc w:val="both"/>
        <w:rPr>
          <w:rFonts w:cs="Times New Roman"/>
          <w:strike/>
        </w:rPr>
      </w:pPr>
      <w:r w:rsidRPr="00F1129F">
        <w:rPr>
          <w:rFonts w:cs="Times New Roman"/>
          <w:b/>
        </w:rPr>
        <w:t>(2) V prvním kole se může výběrového řízení zúčastnit osoba, která v uplynulých 4 letech vykonávala činnosti podle § 5 nebo činnosti obdobné nejméně po dobu 1 roku.</w:t>
      </w:r>
    </w:p>
    <w:p w:rsidR="0046472C" w:rsidRPr="00F1129F" w:rsidRDefault="0046472C" w:rsidP="0046472C">
      <w:pPr>
        <w:pStyle w:val="Textbody"/>
        <w:widowControl/>
        <w:spacing w:after="0"/>
        <w:ind w:firstLine="709"/>
        <w:jc w:val="both"/>
        <w:rPr>
          <w:rFonts w:cs="Times New Roman"/>
          <w:b/>
        </w:rPr>
      </w:pPr>
    </w:p>
    <w:p w:rsidR="0046472C" w:rsidRPr="00F1129F" w:rsidRDefault="0046472C" w:rsidP="0046472C">
      <w:pPr>
        <w:pStyle w:val="Textbody"/>
        <w:widowControl/>
        <w:spacing w:after="0"/>
        <w:ind w:firstLine="709"/>
        <w:jc w:val="both"/>
        <w:rPr>
          <w:rFonts w:cs="Times New Roman"/>
          <w:b/>
        </w:rPr>
      </w:pPr>
      <w:r w:rsidRPr="00F1129F">
        <w:rPr>
          <w:rFonts w:cs="Times New Roman"/>
          <w:b/>
        </w:rPr>
        <w:t xml:space="preserve">(3) </w:t>
      </w:r>
      <w:r w:rsidRPr="00F1129F">
        <w:rPr>
          <w:rFonts w:cs="Times New Roman"/>
          <w:b/>
          <w:color w:val="000000" w:themeColor="text1"/>
        </w:rPr>
        <w:t>V případě, že služební místo nebylo v prvním kole výběrového řízení obsazeno, vyhlásí se druhé kolo výběrového řízení.</w:t>
      </w:r>
    </w:p>
    <w:p w:rsidR="0046472C" w:rsidRPr="00F1129F" w:rsidRDefault="0046472C" w:rsidP="0046472C">
      <w:pPr>
        <w:pStyle w:val="Textbody"/>
        <w:widowControl/>
        <w:spacing w:after="0"/>
        <w:ind w:firstLine="709"/>
        <w:jc w:val="both"/>
        <w:rPr>
          <w:rFonts w:cs="Times New Roman"/>
          <w:b/>
        </w:rPr>
      </w:pPr>
    </w:p>
    <w:p w:rsidR="0046472C" w:rsidRPr="00F1129F" w:rsidRDefault="0046472C" w:rsidP="0046472C">
      <w:pPr>
        <w:pStyle w:val="Textbody"/>
        <w:widowControl/>
        <w:spacing w:after="0"/>
        <w:ind w:firstLine="709"/>
        <w:jc w:val="both"/>
        <w:rPr>
          <w:rFonts w:cs="Times New Roman"/>
          <w:strike/>
        </w:rPr>
      </w:pPr>
      <w:r w:rsidRPr="00F1129F">
        <w:rPr>
          <w:rFonts w:cs="Times New Roman"/>
          <w:b/>
        </w:rPr>
        <w:lastRenderedPageBreak/>
        <w:t>(4) Ve druhém kole se může výběrového řízení dále zúčastnit osoba, která splňuje předpoklady a požadavky podle § 25, s výjimkou požadavku podle § 25 odst. 5 písm. b).</w:t>
      </w:r>
    </w:p>
    <w:p w:rsidR="0046472C" w:rsidRPr="00F1129F" w:rsidRDefault="0046472C" w:rsidP="0046472C">
      <w:pPr>
        <w:pStyle w:val="Textbody"/>
        <w:widowControl/>
        <w:spacing w:after="0"/>
        <w:ind w:firstLine="709"/>
        <w:jc w:val="both"/>
        <w:rPr>
          <w:rFonts w:cs="Times New Roman"/>
          <w:strike/>
        </w:rPr>
      </w:pPr>
    </w:p>
    <w:p w:rsidR="0046472C" w:rsidRPr="00F1129F" w:rsidRDefault="0046472C" w:rsidP="0046472C">
      <w:pPr>
        <w:pStyle w:val="Textbody"/>
        <w:widowControl/>
        <w:spacing w:after="0"/>
        <w:ind w:firstLine="709"/>
        <w:jc w:val="both"/>
        <w:rPr>
          <w:rFonts w:cs="Times New Roman"/>
          <w:strike/>
        </w:rPr>
      </w:pPr>
      <w:r w:rsidRPr="00F1129F">
        <w:rPr>
          <w:rFonts w:cs="Times New Roman"/>
          <w:strike/>
        </w:rPr>
        <w:t>(5) Ve druhém kole se může výběrového řízení dále zúčastnit osoba, která v uplynulých 4 letech vykonávala nejméně po dobu 2 let činnosti podle § 5 nebo činnosti obdobné a která má složenou úřednickou zkoušku.</w:t>
      </w:r>
    </w:p>
    <w:p w:rsidR="0046472C" w:rsidRPr="00F1129F" w:rsidRDefault="0046472C" w:rsidP="0046472C">
      <w:pPr>
        <w:pStyle w:val="Textbody"/>
        <w:widowControl/>
        <w:spacing w:after="0"/>
        <w:ind w:firstLine="709"/>
        <w:jc w:val="both"/>
        <w:rPr>
          <w:rFonts w:cs="Times New Roman"/>
          <w:strike/>
        </w:rPr>
      </w:pPr>
    </w:p>
    <w:p w:rsidR="0046472C" w:rsidRPr="00F1129F" w:rsidRDefault="0046472C" w:rsidP="0046472C">
      <w:pPr>
        <w:pStyle w:val="Textbody"/>
        <w:widowControl/>
        <w:spacing w:after="0"/>
        <w:ind w:firstLine="709"/>
        <w:jc w:val="both"/>
        <w:rPr>
          <w:rFonts w:cs="Times New Roman"/>
          <w:strike/>
        </w:rPr>
      </w:pPr>
      <w:r w:rsidRPr="00F1129F">
        <w:rPr>
          <w:rFonts w:cs="Times New Roman"/>
          <w:strike/>
        </w:rPr>
        <w:t>(6) V případě, že žádný z účastníků výběrového řízení neuspěl ani ve druhém kole výběrového řízení, vyhlásí se třetí kolo výběrového řízení, kterého se může dále zúčastnit osoba, která splňuje předpoklady a požadavky podle § 25, s výjimkou požadavku podle § 25 odst. 5 písm. b).</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autoSpaceDE w:val="0"/>
        <w:adjustRightInd w:val="0"/>
        <w:jc w:val="center"/>
        <w:rPr>
          <w:rFonts w:cs="Times New Roman"/>
        </w:rPr>
      </w:pPr>
      <w:r w:rsidRPr="00F1129F">
        <w:rPr>
          <w:rFonts w:cs="Times New Roman"/>
        </w:rPr>
        <w:t xml:space="preserve">§ 60 </w:t>
      </w:r>
      <w:hyperlink r:id="rId11" w:history="1">
        <w:r w:rsidRPr="00F1129F">
          <w:rPr>
            <w:rFonts w:cs="Times New Roman"/>
          </w:rPr>
          <w:t xml:space="preserve">          </w:t>
        </w:r>
      </w:hyperlink>
      <w:r w:rsidRPr="00F1129F">
        <w:rPr>
          <w:rFonts w:cs="Times New Roman"/>
        </w:rPr>
        <w:t xml:space="preserve"> </w:t>
      </w:r>
    </w:p>
    <w:p w:rsidR="0046472C" w:rsidRPr="00F1129F" w:rsidRDefault="0046472C" w:rsidP="0046472C">
      <w:pPr>
        <w:autoSpaceDE w:val="0"/>
        <w:adjustRightInd w:val="0"/>
        <w:jc w:val="center"/>
        <w:rPr>
          <w:rFonts w:cs="Times New Roman"/>
          <w:bCs/>
        </w:rPr>
      </w:pPr>
      <w:r w:rsidRPr="00F1129F">
        <w:rPr>
          <w:rFonts w:cs="Times New Roman"/>
          <w:bCs/>
        </w:rPr>
        <w:t xml:space="preserve">Odvolání ze služebního místa představeného </w:t>
      </w:r>
    </w:p>
    <w:p w:rsidR="0046472C" w:rsidRPr="00F1129F" w:rsidRDefault="0046472C" w:rsidP="0046472C">
      <w:pPr>
        <w:autoSpaceDE w:val="0"/>
        <w:adjustRightInd w:val="0"/>
        <w:rPr>
          <w:rFonts w:cs="Times New Roman"/>
          <w:bCs/>
        </w:rPr>
      </w:pPr>
    </w:p>
    <w:p w:rsidR="0046472C" w:rsidRPr="00F1129F" w:rsidRDefault="0046472C" w:rsidP="0046472C">
      <w:pPr>
        <w:autoSpaceDE w:val="0"/>
        <w:adjustRightInd w:val="0"/>
        <w:jc w:val="both"/>
        <w:rPr>
          <w:rFonts w:cs="Times New Roman"/>
        </w:rPr>
      </w:pPr>
      <w:r w:rsidRPr="00F1129F">
        <w:rPr>
          <w:rFonts w:cs="Times New Roman"/>
        </w:rPr>
        <w:tab/>
        <w:t xml:space="preserve">(1) Ten, kdo představeného na dané služební místo jmenoval, jej z tohoto služebního místa odvolá, jen pokud </w:t>
      </w:r>
    </w:p>
    <w:p w:rsidR="0046472C" w:rsidRPr="00F1129F" w:rsidRDefault="0046472C" w:rsidP="0046472C">
      <w:pPr>
        <w:autoSpaceDE w:val="0"/>
        <w:adjustRightInd w:val="0"/>
        <w:rPr>
          <w:rFonts w:cs="Times New Roman"/>
        </w:rPr>
      </w:pPr>
      <w:r w:rsidRPr="00F1129F">
        <w:rPr>
          <w:rFonts w:cs="Times New Roman"/>
        </w:rPr>
        <w:t xml:space="preserve"> </w:t>
      </w:r>
    </w:p>
    <w:p w:rsidR="0046472C" w:rsidRPr="00F1129F" w:rsidRDefault="0046472C" w:rsidP="0046472C">
      <w:pPr>
        <w:autoSpaceDE w:val="0"/>
        <w:adjustRightInd w:val="0"/>
        <w:jc w:val="both"/>
        <w:rPr>
          <w:rFonts w:cs="Times New Roman"/>
        </w:rPr>
      </w:pPr>
      <w:r w:rsidRPr="00F1129F">
        <w:rPr>
          <w:rFonts w:cs="Times New Roman"/>
        </w:rPr>
        <w:t xml:space="preserve">a) došlo ke zrušení služebního místa představeného, </w:t>
      </w:r>
    </w:p>
    <w:p w:rsidR="0046472C" w:rsidRPr="00F1129F" w:rsidRDefault="0046472C" w:rsidP="0046472C">
      <w:pPr>
        <w:autoSpaceDE w:val="0"/>
        <w:adjustRightInd w:val="0"/>
        <w:rPr>
          <w:rFonts w:cs="Times New Roman"/>
        </w:rPr>
      </w:pPr>
      <w:r w:rsidRPr="00F1129F">
        <w:rPr>
          <w:rFonts w:cs="Times New Roman"/>
        </w:rPr>
        <w:t xml:space="preserve"> </w:t>
      </w:r>
    </w:p>
    <w:p w:rsidR="0046472C" w:rsidRPr="00F1129F" w:rsidRDefault="0046472C" w:rsidP="0046472C">
      <w:pPr>
        <w:autoSpaceDE w:val="0"/>
        <w:adjustRightInd w:val="0"/>
        <w:jc w:val="both"/>
        <w:rPr>
          <w:rFonts w:cs="Times New Roman"/>
        </w:rPr>
      </w:pPr>
      <w:r w:rsidRPr="00F1129F">
        <w:rPr>
          <w:rFonts w:cs="Times New Roman"/>
        </w:rPr>
        <w:t xml:space="preserve">b) služební hodnocení obsahuje závěr o tom, že ve službě dosahoval nevyhovujících </w:t>
      </w:r>
      <w:r w:rsidRPr="00F1129F">
        <w:rPr>
          <w:rFonts w:cs="Times New Roman"/>
          <w:b/>
        </w:rPr>
        <w:t>nebo dostačujících</w:t>
      </w:r>
      <w:r w:rsidRPr="00F1129F">
        <w:rPr>
          <w:rFonts w:cs="Times New Roman"/>
        </w:rPr>
        <w:t xml:space="preserve"> výsledků, </w:t>
      </w:r>
    </w:p>
    <w:p w:rsidR="0046472C" w:rsidRPr="00F1129F" w:rsidRDefault="0046472C" w:rsidP="0046472C">
      <w:pPr>
        <w:autoSpaceDE w:val="0"/>
        <w:adjustRightInd w:val="0"/>
        <w:rPr>
          <w:rFonts w:cs="Times New Roman"/>
        </w:rPr>
      </w:pPr>
      <w:r w:rsidRPr="00F1129F">
        <w:rPr>
          <w:rFonts w:cs="Times New Roman"/>
        </w:rPr>
        <w:t xml:space="preserve"> </w:t>
      </w:r>
    </w:p>
    <w:p w:rsidR="0046472C" w:rsidRPr="00F1129F" w:rsidRDefault="0046472C" w:rsidP="0046472C">
      <w:pPr>
        <w:autoSpaceDE w:val="0"/>
        <w:adjustRightInd w:val="0"/>
        <w:jc w:val="both"/>
        <w:rPr>
          <w:rFonts w:cs="Times New Roman"/>
        </w:rPr>
      </w:pPr>
      <w:r w:rsidRPr="00F1129F">
        <w:rPr>
          <w:rFonts w:cs="Times New Roman"/>
        </w:rPr>
        <w:t xml:space="preserve">c) přestal splňovat předpoklad zdravotní způsobilosti, </w:t>
      </w:r>
    </w:p>
    <w:p w:rsidR="0046472C" w:rsidRPr="00F1129F" w:rsidRDefault="0046472C" w:rsidP="0046472C">
      <w:pPr>
        <w:autoSpaceDE w:val="0"/>
        <w:adjustRightInd w:val="0"/>
        <w:rPr>
          <w:rFonts w:cs="Times New Roman"/>
        </w:rPr>
      </w:pPr>
      <w:r w:rsidRPr="00F1129F">
        <w:rPr>
          <w:rFonts w:cs="Times New Roman"/>
        </w:rPr>
        <w:t xml:space="preserve"> </w:t>
      </w:r>
    </w:p>
    <w:p w:rsidR="0046472C" w:rsidRPr="00F1129F" w:rsidRDefault="0046472C" w:rsidP="0046472C">
      <w:pPr>
        <w:autoSpaceDE w:val="0"/>
        <w:adjustRightInd w:val="0"/>
        <w:jc w:val="both"/>
        <w:rPr>
          <w:rFonts w:cs="Times New Roman"/>
        </w:rPr>
      </w:pPr>
      <w:r w:rsidRPr="00F1129F">
        <w:rPr>
          <w:rFonts w:cs="Times New Roman"/>
        </w:rPr>
        <w:t xml:space="preserve">d) přestal splňovat požadavek </w:t>
      </w:r>
      <w:r w:rsidRPr="00F1129F">
        <w:rPr>
          <w:rFonts w:cs="Times New Roman"/>
          <w:strike/>
        </w:rPr>
        <w:t>spočívající ve způsobilosti seznamovat se s utajovanými informacemi</w:t>
      </w:r>
      <w:r w:rsidRPr="00F1129F">
        <w:rPr>
          <w:rFonts w:cs="Times New Roman"/>
        </w:rPr>
        <w:t xml:space="preserve"> </w:t>
      </w:r>
      <w:r w:rsidRPr="00F1129F">
        <w:rPr>
          <w:rFonts w:cs="Times New Roman"/>
          <w:b/>
        </w:rPr>
        <w:t>podle § 25 odst. 5 písm. b)</w:t>
      </w:r>
      <w:r w:rsidRPr="00F1129F">
        <w:rPr>
          <w:rFonts w:cs="Times New Roman"/>
        </w:rPr>
        <w:t xml:space="preserve">, nebo </w:t>
      </w:r>
    </w:p>
    <w:p w:rsidR="0046472C" w:rsidRPr="00F1129F" w:rsidRDefault="0046472C" w:rsidP="0046472C">
      <w:pPr>
        <w:autoSpaceDE w:val="0"/>
        <w:adjustRightInd w:val="0"/>
        <w:rPr>
          <w:rFonts w:cs="Times New Roman"/>
        </w:rPr>
      </w:pPr>
      <w:r w:rsidRPr="00F1129F">
        <w:rPr>
          <w:rFonts w:cs="Times New Roman"/>
        </w:rPr>
        <w:t xml:space="preserve"> </w:t>
      </w:r>
    </w:p>
    <w:p w:rsidR="0046472C" w:rsidRPr="00F1129F" w:rsidRDefault="0046472C" w:rsidP="0046472C">
      <w:pPr>
        <w:autoSpaceDE w:val="0"/>
        <w:adjustRightInd w:val="0"/>
        <w:jc w:val="both"/>
        <w:rPr>
          <w:rFonts w:cs="Times New Roman"/>
        </w:rPr>
      </w:pPr>
      <w:r w:rsidRPr="00F1129F">
        <w:rPr>
          <w:rFonts w:cs="Times New Roman"/>
        </w:rPr>
        <w:t xml:space="preserve">e) byl zproštěn výkonu služby z důvodu vazby. </w:t>
      </w:r>
    </w:p>
    <w:p w:rsidR="0046472C" w:rsidRPr="00F1129F" w:rsidRDefault="0046472C" w:rsidP="0046472C">
      <w:pPr>
        <w:autoSpaceDE w:val="0"/>
        <w:adjustRightInd w:val="0"/>
        <w:rPr>
          <w:rFonts w:cs="Times New Roman"/>
        </w:rPr>
      </w:pPr>
      <w:r w:rsidRPr="00F1129F">
        <w:rPr>
          <w:rFonts w:cs="Times New Roman"/>
        </w:rPr>
        <w:t xml:space="preserve"> </w:t>
      </w:r>
    </w:p>
    <w:p w:rsidR="0046472C" w:rsidRPr="00F1129F" w:rsidRDefault="0046472C" w:rsidP="006D6579">
      <w:pPr>
        <w:tabs>
          <w:tab w:val="left" w:pos="709"/>
        </w:tabs>
        <w:autoSpaceDE w:val="0"/>
        <w:adjustRightInd w:val="0"/>
        <w:jc w:val="both"/>
        <w:rPr>
          <w:rFonts w:cs="Times New Roman"/>
        </w:rPr>
      </w:pPr>
      <w:r w:rsidRPr="00F1129F">
        <w:rPr>
          <w:rFonts w:cs="Times New Roman"/>
        </w:rPr>
        <w:tab/>
        <w:t xml:space="preserve">(2) Představený se ze služebního místa odvolá, jestliže o to písemně požádá. Rozhodnutí o odvolání se vydá tak, aby k odvolání došlo nejpozději do uplynutí doby 60 dnů ode dne podání žádosti. </w:t>
      </w:r>
    </w:p>
    <w:p w:rsidR="0046472C" w:rsidRPr="00F1129F" w:rsidRDefault="0046472C" w:rsidP="0046472C">
      <w:pPr>
        <w:autoSpaceDE w:val="0"/>
        <w:adjustRightInd w:val="0"/>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b/>
        <w:t>(3)</w:t>
      </w:r>
      <w:r w:rsidRPr="00F1129F">
        <w:rPr>
          <w:rFonts w:cs="Times New Roman"/>
          <w:b/>
        </w:rPr>
        <w:t xml:space="preserve"> </w:t>
      </w:r>
      <w:r w:rsidRPr="00F1129F">
        <w:rPr>
          <w:rFonts w:cs="Times New Roman"/>
        </w:rPr>
        <w:t>Náměstek pro státní službu a personální ředitel sekce pro státní službu, pokud vykonává pravomoci náměstka pro státní službu z důvodu, že služební místo náměstka pro státní službu není obsazeno, se ze služebního místa odvolá i v případě, pokud zvlášť závažným způsobem porušil služební kázeň nebo se dopustil zaviněného jednání, jímž narušil důstojnost své funkce nebo ohrozil důvěru v jeho nestranné, odborné a spravedlivé rozhodování. Náměstek pro státní službu a personální ředitel sekce pro státní službu, pokud vykonává pravomoci náměstka pro státní službu z důvodu, že služební místo náměstka pro státní službu není obsazeno, se ze služebního místa dále odvolá v případě, že nevykonává službu po dobu delší než 6 měsíců.</w:t>
      </w:r>
    </w:p>
    <w:p w:rsidR="0046472C" w:rsidRPr="00F1129F" w:rsidRDefault="0046472C" w:rsidP="0046472C">
      <w:pPr>
        <w:autoSpaceDE w:val="0"/>
        <w:adjustRightInd w:val="0"/>
        <w:rPr>
          <w:rFonts w:cs="Times New Roman"/>
        </w:rPr>
      </w:pPr>
      <w:r w:rsidRPr="00F1129F">
        <w:rPr>
          <w:rFonts w:cs="Times New Roman"/>
        </w:rPr>
        <w:t xml:space="preserve"> </w:t>
      </w:r>
    </w:p>
    <w:p w:rsidR="0046472C" w:rsidRPr="00F1129F" w:rsidRDefault="0046472C" w:rsidP="0046472C">
      <w:pPr>
        <w:autoSpaceDE w:val="0"/>
        <w:adjustRightInd w:val="0"/>
        <w:jc w:val="both"/>
        <w:rPr>
          <w:rFonts w:cs="Times New Roman"/>
        </w:rPr>
      </w:pPr>
      <w:r w:rsidRPr="00F1129F">
        <w:rPr>
          <w:rFonts w:cs="Times New Roman"/>
          <w:color w:val="000000" w:themeColor="text1"/>
        </w:rPr>
        <w:tab/>
        <w:t xml:space="preserve">(4) Výkon </w:t>
      </w:r>
      <w:r w:rsidRPr="00F1129F">
        <w:rPr>
          <w:rFonts w:cs="Times New Roman"/>
        </w:rPr>
        <w:t xml:space="preserve">služby na služebním místě představeného končí též dnem nabytí právní moci rozhodnutí o kárném opatření podle </w:t>
      </w:r>
      <w:hyperlink r:id="rId12" w:history="1">
        <w:r w:rsidRPr="00F1129F">
          <w:rPr>
            <w:rFonts w:cs="Times New Roman"/>
          </w:rPr>
          <w:t>§ 89 odst. 2 písm. c) nebo d)</w:t>
        </w:r>
      </w:hyperlink>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pStyle w:val="Textbody"/>
        <w:widowControl/>
        <w:spacing w:after="0"/>
        <w:jc w:val="center"/>
        <w:rPr>
          <w:rFonts w:cs="Times New Roman"/>
        </w:rPr>
      </w:pPr>
      <w:r w:rsidRPr="00F1129F">
        <w:rPr>
          <w:rFonts w:cs="Times New Roman"/>
        </w:rPr>
        <w:t>§ 61</w:t>
      </w:r>
    </w:p>
    <w:p w:rsidR="0046472C" w:rsidRPr="00F1129F" w:rsidRDefault="0046472C" w:rsidP="0046472C">
      <w:pPr>
        <w:pStyle w:val="Textbody"/>
        <w:widowControl/>
        <w:spacing w:after="0"/>
        <w:jc w:val="center"/>
        <w:rPr>
          <w:rFonts w:cs="Times New Roman"/>
        </w:rPr>
      </w:pPr>
      <w:r w:rsidRPr="00F1129F">
        <w:rPr>
          <w:rFonts w:cs="Times New Roman"/>
        </w:rPr>
        <w:t>Převedení na jiné služební místo</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391BB8">
      <w:pPr>
        <w:pStyle w:val="Textbody"/>
        <w:widowControl/>
        <w:tabs>
          <w:tab w:val="left" w:pos="709"/>
        </w:tabs>
        <w:spacing w:after="0"/>
        <w:jc w:val="both"/>
        <w:rPr>
          <w:rFonts w:cs="Times New Roman"/>
        </w:rPr>
      </w:pPr>
      <w:r w:rsidRPr="00F1129F">
        <w:rPr>
          <w:rFonts w:cs="Times New Roman"/>
        </w:rPr>
        <w:t>            (1) Státní zaměstnanec se převede na jiné služební místo, nemůže-li vykonávat službu na dosavadním služebním místě</w:t>
      </w:r>
    </w:p>
    <w:p w:rsidR="0046472C" w:rsidRPr="00F1129F" w:rsidRDefault="0046472C" w:rsidP="0046472C">
      <w:pPr>
        <w:pStyle w:val="Textbody"/>
        <w:widowControl/>
        <w:spacing w:after="0"/>
        <w:jc w:val="both"/>
        <w:rPr>
          <w:rFonts w:cs="Times New Roman"/>
        </w:rPr>
      </w:pPr>
      <w:r w:rsidRPr="00F1129F">
        <w:rPr>
          <w:rFonts w:cs="Times New Roman"/>
        </w:rPr>
        <w:lastRenderedPageBreak/>
        <w:t>a) ze zdravotních důvodů,</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b) v důsledku odvolání ze služebního místa představeného,</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c) v důsledku zrušení jeho služebního místa z důvodu změny systemizace,</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d) v důsledku uplynutí doby, na kterou byl státní zaměstnanec zařazen na služební místo nebo jmenován na služební místo představeného na dobu určitou, aniž by současně skončil jeho služební poměr,</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 xml:space="preserve">e) z důvodu, že přestal splňovat požadavek </w:t>
      </w:r>
      <w:r w:rsidRPr="00F1129F">
        <w:rPr>
          <w:rFonts w:cs="Times New Roman"/>
          <w:strike/>
        </w:rPr>
        <w:t>spočívající ve způsobilosti seznamovat se s utajovanými informacemi podle právního předpisu o ochraně utajovaných informací</w:t>
      </w:r>
      <w:r w:rsidRPr="00F1129F">
        <w:rPr>
          <w:rFonts w:cs="Times New Roman"/>
        </w:rPr>
        <w:t xml:space="preserve"> </w:t>
      </w:r>
      <w:r w:rsidRPr="00F1129F">
        <w:rPr>
          <w:rFonts w:cs="Times New Roman"/>
          <w:b/>
        </w:rPr>
        <w:t>podle § 25 odst. 5 písm. b)</w:t>
      </w:r>
      <w:r w:rsidRPr="00F1129F">
        <w:rPr>
          <w:rFonts w:cs="Times New Roman"/>
        </w:rPr>
        <w:t>,</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 xml:space="preserve">f) z důvodu, že přestal splňovat požadavek státního občanství České republiky, </w:t>
      </w:r>
      <w:r w:rsidRPr="00F1129F">
        <w:rPr>
          <w:rFonts w:cs="Times New Roman"/>
          <w:strike/>
        </w:rPr>
        <w:t>nebo</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 xml:space="preserve">g) z důvodu, že odmítl uzavřít dohodu o zákazu konkurence </w:t>
      </w:r>
      <w:r w:rsidRPr="00F1129F">
        <w:rPr>
          <w:rFonts w:cs="Times New Roman"/>
          <w:b/>
        </w:rPr>
        <w:t xml:space="preserve">nebo dohodu o odpovědnosti </w:t>
      </w:r>
      <w:r w:rsidRPr="00F1129F">
        <w:rPr>
          <w:b/>
        </w:rPr>
        <w:t>k ochraně hodnot svěřených státnímu zaměstnanci k vyúčtování</w:t>
      </w:r>
      <w:r w:rsidRPr="00F1129F">
        <w:rPr>
          <w:rFonts w:cs="Times New Roman"/>
          <w:strike/>
        </w:rPr>
        <w:t>.</w:t>
      </w:r>
      <w:r w:rsidR="00EA692C" w:rsidRPr="00F1129F">
        <w:rPr>
          <w:rFonts w:cs="Times New Roman"/>
          <w:b/>
        </w:rPr>
        <w:t xml:space="preserve">, </w:t>
      </w:r>
      <w:r w:rsidRPr="00F1129F">
        <w:rPr>
          <w:rFonts w:cs="Times New Roman"/>
          <w:b/>
        </w:rPr>
        <w:t>nebo</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b/>
        </w:rPr>
      </w:pPr>
      <w:r w:rsidRPr="00F1129F">
        <w:rPr>
          <w:rFonts w:cs="Times New Roman"/>
          <w:b/>
        </w:rPr>
        <w:t xml:space="preserve">h) z důvodu, že nevykonal úspěšně úřednickou zkoušku nejpozději do 12 měsíců ode dne, kdy začal vykonávat službu v jiném nebo dalším oboru služby. </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391BB8">
      <w:pPr>
        <w:pStyle w:val="Textbody"/>
        <w:widowControl/>
        <w:tabs>
          <w:tab w:val="left" w:pos="709"/>
        </w:tabs>
        <w:spacing w:after="0"/>
        <w:jc w:val="both"/>
        <w:rPr>
          <w:rFonts w:cs="Times New Roman"/>
        </w:rPr>
      </w:pPr>
      <w:r w:rsidRPr="00F1129F">
        <w:rPr>
          <w:rFonts w:cs="Times New Roman"/>
        </w:rPr>
        <w:t>            (2) Podle odstavce 1 písm. a) se převede státní zaměstnanec na služební místo, na kterém je služba pro něj vhodná,</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strike/>
        </w:rPr>
      </w:pPr>
      <w:r w:rsidRPr="00F1129F">
        <w:rPr>
          <w:rFonts w:cs="Times New Roman"/>
          <w:strike/>
        </w:rPr>
        <w:t xml:space="preserve">a) jestliže pozbyl vzhledem ke svému zdravotnímu stavu na základě lékařského posudku vydaného poskytovatelem </w:t>
      </w:r>
      <w:proofErr w:type="spellStart"/>
      <w:r w:rsidRPr="00F1129F">
        <w:rPr>
          <w:rFonts w:cs="Times New Roman"/>
          <w:strike/>
        </w:rPr>
        <w:t>pracovnělékařských</w:t>
      </w:r>
      <w:proofErr w:type="spellEnd"/>
      <w:r w:rsidRPr="00F1129F">
        <w:rPr>
          <w:rFonts w:cs="Times New Roman"/>
          <w:strike/>
        </w:rPr>
        <w:t xml:space="preserve"> služeb nebo rozhodnutí orgánu státní zdravotní správy dlouhodobě způsobilost vykonávat dosavadní službu nebo ji nesmí konat pro služební úraz, onemocnění nemocí z povolání nebo ohrožení touto nemocí,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b/>
        </w:rPr>
      </w:pPr>
      <w:r w:rsidRPr="00F1129F">
        <w:rPr>
          <w:rFonts w:cs="Times New Roman"/>
          <w:b/>
        </w:rPr>
        <w:t xml:space="preserve">a) jestliže ze závěru lékařského posudku vydaného poskytovatelem </w:t>
      </w:r>
      <w:proofErr w:type="spellStart"/>
      <w:r w:rsidRPr="00F1129F">
        <w:rPr>
          <w:rFonts w:cs="Times New Roman"/>
          <w:b/>
        </w:rPr>
        <w:t>pracovnělékařských</w:t>
      </w:r>
      <w:proofErr w:type="spellEnd"/>
      <w:r w:rsidRPr="00F1129F">
        <w:rPr>
          <w:rFonts w:cs="Times New Roman"/>
          <w:b/>
        </w:rPr>
        <w:t xml:space="preserve"> služeb vyplývá, že pozbyl dlouhodobě zdravotní způsobilost vykonávat dosavadní službu,</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b) koná-li těhotná státní zaměstnankyně, státní zaměstnankyně, která kojí, nebo státní zaměstnankyně-matka do konce devátého měsíce po porodu službu, kterou nesmějí být tyto státní zaměstnankyně zaměstnány nebo která podle lékařského posudku ohrožuje její těhotenství nebo mateřské poslání,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 xml:space="preserve">c) jestliže to je nutné podle lékařského posudku vydaného poskytovatelem </w:t>
      </w:r>
      <w:proofErr w:type="spellStart"/>
      <w:r w:rsidRPr="00F1129F">
        <w:rPr>
          <w:rFonts w:cs="Times New Roman"/>
        </w:rPr>
        <w:t>pracovnělékařských</w:t>
      </w:r>
      <w:proofErr w:type="spellEnd"/>
      <w:r w:rsidRPr="00F1129F">
        <w:rPr>
          <w:rFonts w:cs="Times New Roman"/>
        </w:rPr>
        <w:t xml:space="preserve"> služeb nebo rozhodnutí orgánu ochrany veřejného zdraví v zájmu ochrany zdraví jiných fyzických osob před infekčními nemocemi,</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 xml:space="preserve">d) jestliže byl </w:t>
      </w:r>
      <w:r w:rsidRPr="00F1129F">
        <w:rPr>
          <w:rFonts w:cs="Times New Roman"/>
          <w:b/>
        </w:rPr>
        <w:t>státní zaměstnanec vykonávající službu v noci</w:t>
      </w:r>
      <w:r w:rsidRPr="00F1129F">
        <w:rPr>
          <w:rFonts w:cs="Times New Roman"/>
        </w:rPr>
        <w:t xml:space="preserve"> </w:t>
      </w:r>
      <w:r w:rsidRPr="00F1129F">
        <w:rPr>
          <w:rFonts w:cs="Times New Roman"/>
          <w:b/>
        </w:rPr>
        <w:t xml:space="preserve">na základě lékařského posudku vydaného poskytovatelem </w:t>
      </w:r>
      <w:proofErr w:type="spellStart"/>
      <w:r w:rsidRPr="00F1129F">
        <w:rPr>
          <w:rFonts w:cs="Times New Roman"/>
          <w:b/>
        </w:rPr>
        <w:t>pracovnělékařských</w:t>
      </w:r>
      <w:proofErr w:type="spellEnd"/>
      <w:r w:rsidRPr="00F1129F">
        <w:rPr>
          <w:rFonts w:cs="Times New Roman"/>
          <w:b/>
        </w:rPr>
        <w:t xml:space="preserve"> služeb </w:t>
      </w:r>
      <w:r w:rsidRPr="00F1129F">
        <w:rPr>
          <w:rFonts w:cs="Times New Roman"/>
        </w:rPr>
        <w:t>uznán nezpůsobilým ke službě v noci, nebo</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e) požádá-li o to těhotná státní zaměstnankyně, státní zaměstnankyně, která kojí, nebo státní zaměstnankyně-matka do konce devátého měsíce po porodu, která vykonává službu v noci.</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391BB8">
      <w:pPr>
        <w:pStyle w:val="Textbody"/>
        <w:widowControl/>
        <w:tabs>
          <w:tab w:val="left" w:pos="709"/>
        </w:tabs>
        <w:spacing w:after="0"/>
        <w:jc w:val="both"/>
        <w:rPr>
          <w:rFonts w:cs="Times New Roman"/>
        </w:rPr>
      </w:pPr>
      <w:r w:rsidRPr="00F1129F">
        <w:rPr>
          <w:rFonts w:cs="Times New Roman"/>
        </w:rPr>
        <w:t>            </w:t>
      </w:r>
      <w:r w:rsidRPr="00F1129F">
        <w:rPr>
          <w:rFonts w:cs="Times New Roman"/>
          <w:strike/>
        </w:rPr>
        <w:t xml:space="preserve">(3) Dlouhodobé pozbytí způsobilosti vykonávat dosavadní službu podle odstavce 2 písm. a) spočívá ve zdravotním stavu, který omezuje tělesné, smyslové nebo duševní schopnosti státního zaměstnance významné pro jeho schopnost vykonávat službu, pokud tento </w:t>
      </w:r>
      <w:r w:rsidRPr="00F1129F">
        <w:rPr>
          <w:rFonts w:cs="Times New Roman"/>
          <w:strike/>
        </w:rPr>
        <w:lastRenderedPageBreak/>
        <w:t>zdravotní stav trvá déle než 1 rok nebo podle poznatků lékařské vědy lze předpokládat, že bude trvat déle než 1 rok.</w:t>
      </w:r>
      <w:r w:rsidRPr="00F1129F">
        <w:rPr>
          <w:rFonts w:cs="Times New Roman"/>
        </w:rPr>
        <w:t xml:space="preserve"> </w:t>
      </w:r>
    </w:p>
    <w:p w:rsidR="0046472C" w:rsidRPr="00F1129F" w:rsidRDefault="0046472C" w:rsidP="0046472C">
      <w:pPr>
        <w:pStyle w:val="Textbody"/>
        <w:widowControl/>
        <w:spacing w:after="0"/>
        <w:jc w:val="both"/>
        <w:rPr>
          <w:rFonts w:cs="Times New Roman"/>
        </w:rPr>
      </w:pPr>
    </w:p>
    <w:p w:rsidR="0046472C" w:rsidRPr="00F1129F" w:rsidRDefault="0046472C" w:rsidP="00391BB8">
      <w:pPr>
        <w:pStyle w:val="Textbody"/>
        <w:widowControl/>
        <w:tabs>
          <w:tab w:val="left" w:pos="709"/>
        </w:tabs>
        <w:spacing w:after="0"/>
        <w:ind w:firstLine="709"/>
        <w:jc w:val="both"/>
        <w:rPr>
          <w:rFonts w:cs="Times New Roman"/>
          <w:strike/>
        </w:rPr>
      </w:pPr>
      <w:r w:rsidRPr="00F1129F">
        <w:rPr>
          <w:rFonts w:cs="Times New Roman"/>
          <w:b/>
        </w:rPr>
        <w:t>(3) Dlouhodobé pozbytí zdravotní způsobilosti vykonávat dosavadní službu se řídí zákonem o specifických zdravotních službách.</w:t>
      </w:r>
    </w:p>
    <w:p w:rsidR="0046472C" w:rsidRPr="00F1129F" w:rsidRDefault="0046472C" w:rsidP="0046472C">
      <w:pPr>
        <w:pStyle w:val="Textbody"/>
        <w:widowControl/>
        <w:spacing w:after="0"/>
        <w:jc w:val="both"/>
        <w:rPr>
          <w:rFonts w:cs="Times New Roman"/>
        </w:rPr>
      </w:pPr>
    </w:p>
    <w:p w:rsidR="0046472C" w:rsidRPr="00F1129F" w:rsidRDefault="0046472C" w:rsidP="00391BB8">
      <w:pPr>
        <w:pStyle w:val="Textbody"/>
        <w:widowControl/>
        <w:tabs>
          <w:tab w:val="left" w:pos="709"/>
        </w:tabs>
        <w:spacing w:after="0"/>
        <w:jc w:val="both"/>
        <w:rPr>
          <w:rFonts w:cs="Times New Roman"/>
        </w:rPr>
      </w:pPr>
      <w:r w:rsidRPr="00F1129F">
        <w:rPr>
          <w:rFonts w:cs="Times New Roman"/>
        </w:rPr>
        <w:t>            (4) Při převedení státního zaměstnance podle odstavce 2 se vedle zdravotních hledisek sleduje, aby služba byla pro něj vhodná též vzhledem k jeho kvalifikaci a schopnostem.</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pStyle w:val="Textbody"/>
        <w:widowControl/>
        <w:spacing w:after="0"/>
        <w:jc w:val="both"/>
        <w:rPr>
          <w:rFonts w:cs="Times New Roman"/>
        </w:rPr>
      </w:pPr>
      <w:r w:rsidRPr="00F1129F">
        <w:rPr>
          <w:rFonts w:cs="Times New Roman"/>
        </w:rPr>
        <w:t>            (5) Dojde-li v důsledku převedení podle odstavce 2 písm. a) ke snížení platu státního zaměstnance, přísluší mu po dobu převedení k platu doplatek do výše platu před převedením. Doplatek přísluší nejdéle po dobu 12 kalendářních měsíců po sobě jdoucích.</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pStyle w:val="Textbody"/>
        <w:widowControl/>
        <w:spacing w:after="0"/>
        <w:jc w:val="center"/>
        <w:rPr>
          <w:rFonts w:cs="Times New Roman"/>
        </w:rPr>
      </w:pPr>
      <w:r w:rsidRPr="00F1129F">
        <w:rPr>
          <w:rFonts w:cs="Times New Roman"/>
        </w:rPr>
        <w:t>§ 62</w:t>
      </w:r>
    </w:p>
    <w:p w:rsidR="0046472C" w:rsidRPr="00F1129F" w:rsidRDefault="0046472C" w:rsidP="0046472C">
      <w:pPr>
        <w:pStyle w:val="Textbody"/>
        <w:widowControl/>
        <w:spacing w:after="0"/>
        <w:jc w:val="center"/>
        <w:rPr>
          <w:rFonts w:cs="Times New Roman"/>
        </w:rPr>
      </w:pPr>
      <w:r w:rsidRPr="00F1129F">
        <w:rPr>
          <w:rFonts w:cs="Times New Roman"/>
        </w:rPr>
        <w:t>Zařazení mimo výkon služby z organizačních důvodů</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391BB8">
      <w:pPr>
        <w:pStyle w:val="Textbody"/>
        <w:widowControl/>
        <w:tabs>
          <w:tab w:val="left" w:pos="709"/>
        </w:tabs>
        <w:spacing w:after="0"/>
        <w:jc w:val="both"/>
        <w:rPr>
          <w:rFonts w:cs="Times New Roman"/>
        </w:rPr>
      </w:pPr>
      <w:r w:rsidRPr="00F1129F">
        <w:rPr>
          <w:rFonts w:cs="Times New Roman"/>
        </w:rPr>
        <w:t xml:space="preserve">            (1) Nemůže-li být státní zaměstnanec v případech uvedených v § 61 odst. 1 písm. b) až </w:t>
      </w:r>
      <w:r w:rsidRPr="00F1129F">
        <w:rPr>
          <w:rFonts w:cs="Times New Roman"/>
          <w:strike/>
        </w:rPr>
        <w:t>g)</w:t>
      </w:r>
      <w:r w:rsidRPr="00F1129F">
        <w:rPr>
          <w:rFonts w:cs="Times New Roman"/>
        </w:rPr>
        <w:t xml:space="preserve"> </w:t>
      </w:r>
      <w:r w:rsidRPr="00F1129F">
        <w:rPr>
          <w:rFonts w:cs="Times New Roman"/>
          <w:b/>
        </w:rPr>
        <w:t>h)</w:t>
      </w:r>
      <w:r w:rsidRPr="00F1129F">
        <w:rPr>
          <w:rFonts w:cs="Times New Roman"/>
        </w:rPr>
        <w:t xml:space="preserve"> nebo § 61 odst. 2 písm. a) převeden na jiné služební místo, protože žádné vhodné není volné, nebo nemůže-li být v případech uvedených v § 70 odst. 3 zařazen na volné služební místo, zařadí se mimo výkon služby, nejdéle však na 6 měsíců.</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391BB8">
      <w:pPr>
        <w:pStyle w:val="Textbody"/>
        <w:widowControl/>
        <w:tabs>
          <w:tab w:val="left" w:pos="709"/>
        </w:tabs>
        <w:spacing w:after="0"/>
        <w:jc w:val="both"/>
        <w:rPr>
          <w:rFonts w:cs="Times New Roman"/>
        </w:rPr>
      </w:pPr>
      <w:r w:rsidRPr="00F1129F">
        <w:rPr>
          <w:rFonts w:cs="Times New Roman"/>
        </w:rPr>
        <w:t>            (2) Ode dne zařazení mimo výkon služby podle odstavce 1 činí plat státního zaměstnance 80 % měsíčního platu.</w:t>
      </w:r>
    </w:p>
    <w:p w:rsidR="0046472C" w:rsidRPr="00F1129F" w:rsidRDefault="0046472C" w:rsidP="0046472C">
      <w:pPr>
        <w:pStyle w:val="Textbody"/>
        <w:widowControl/>
        <w:spacing w:after="0"/>
        <w:rPr>
          <w:rFonts w:cs="Times New Roman"/>
        </w:rPr>
      </w:pPr>
    </w:p>
    <w:p w:rsidR="0046472C" w:rsidRPr="00F1129F" w:rsidRDefault="0046472C" w:rsidP="0046472C">
      <w:pPr>
        <w:pStyle w:val="Textbody"/>
        <w:widowControl/>
        <w:spacing w:after="0"/>
        <w:jc w:val="center"/>
        <w:rPr>
          <w:rFonts w:cs="Times New Roman"/>
          <w:strike/>
        </w:rPr>
      </w:pPr>
      <w:r w:rsidRPr="00F1129F">
        <w:rPr>
          <w:rFonts w:cs="Times New Roman"/>
          <w:strike/>
        </w:rPr>
        <w:t>§ 67a</w:t>
      </w:r>
    </w:p>
    <w:p w:rsidR="0046472C" w:rsidRPr="00F1129F" w:rsidRDefault="0046472C" w:rsidP="0046472C">
      <w:pPr>
        <w:pStyle w:val="Textbody"/>
        <w:widowControl/>
        <w:spacing w:after="0"/>
        <w:jc w:val="center"/>
        <w:rPr>
          <w:rFonts w:cs="Times New Roman"/>
          <w:strike/>
        </w:rPr>
      </w:pPr>
      <w:r w:rsidRPr="00F1129F">
        <w:rPr>
          <w:rFonts w:cs="Times New Roman"/>
          <w:strike/>
        </w:rPr>
        <w:t>Vyslání národního experta</w:t>
      </w:r>
    </w:p>
    <w:p w:rsidR="0046472C" w:rsidRPr="00F1129F" w:rsidRDefault="0046472C" w:rsidP="0046472C">
      <w:pPr>
        <w:pStyle w:val="Textbody"/>
        <w:widowControl/>
        <w:spacing w:after="0"/>
        <w:jc w:val="center"/>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rPr>
        <w:tab/>
      </w:r>
      <w:r w:rsidRPr="00F1129F">
        <w:rPr>
          <w:rFonts w:cs="Times New Roman"/>
          <w:strike/>
        </w:rPr>
        <w:t>(1) Státní zaměstnanec může být s jeho písemným souhlasem vyslán na předem určenou dobu k výkonu služby jako národní expert do orgánu nebo instituce Evropské unie, mezinárodní organizace, mírové nebo záchranné operace anebo za účelem humanitární pomoci v zahraničí.</w:t>
      </w:r>
    </w:p>
    <w:p w:rsidR="0046472C" w:rsidRPr="00F1129F" w:rsidRDefault="0046472C" w:rsidP="0046472C">
      <w:pPr>
        <w:pStyle w:val="Textbody"/>
        <w:widowControl/>
        <w:spacing w:after="0"/>
        <w:jc w:val="both"/>
        <w:rPr>
          <w:rFonts w:cs="Times New Roman"/>
          <w:strike/>
        </w:rPr>
      </w:pPr>
      <w:r w:rsidRPr="00F1129F">
        <w:rPr>
          <w:rFonts w:cs="Times New Roman"/>
          <w:strike/>
        </w:rPr>
        <w:t xml:space="preserve"> </w:t>
      </w:r>
    </w:p>
    <w:p w:rsidR="0046472C" w:rsidRPr="00F1129F" w:rsidRDefault="0046472C" w:rsidP="0046472C">
      <w:pPr>
        <w:pStyle w:val="Textbody"/>
        <w:widowControl/>
        <w:spacing w:after="0"/>
        <w:jc w:val="both"/>
        <w:rPr>
          <w:rFonts w:cs="Times New Roman"/>
          <w:strike/>
        </w:rPr>
      </w:pPr>
      <w:r w:rsidRPr="00F1129F">
        <w:rPr>
          <w:rFonts w:cs="Times New Roman"/>
        </w:rPr>
        <w:tab/>
      </w:r>
      <w:r w:rsidRPr="00F1129F">
        <w:rPr>
          <w:rFonts w:cs="Times New Roman"/>
          <w:strike/>
        </w:rPr>
        <w:t>(2) Služební orgán může se státním zaměstnancem v souvislosti s jeho vysláním k výkonu služby jako národního experta uzavřít dohodu o výkonu služby; pro obsah této dohody platí § 67 odst. 2 obdobně.</w:t>
      </w:r>
    </w:p>
    <w:p w:rsidR="0046472C" w:rsidRPr="00F1129F" w:rsidRDefault="0046472C" w:rsidP="0046472C">
      <w:pPr>
        <w:pStyle w:val="Textbody"/>
        <w:widowControl/>
        <w:spacing w:after="0"/>
        <w:jc w:val="both"/>
        <w:rPr>
          <w:rFonts w:cs="Times New Roman"/>
          <w:strike/>
        </w:rPr>
      </w:pPr>
      <w:r w:rsidRPr="00F1129F">
        <w:rPr>
          <w:rFonts w:cs="Times New Roman"/>
          <w:strike/>
        </w:rPr>
        <w:t xml:space="preserve"> </w:t>
      </w:r>
    </w:p>
    <w:p w:rsidR="0046472C" w:rsidRPr="00F1129F" w:rsidRDefault="0046472C" w:rsidP="0046472C">
      <w:pPr>
        <w:pStyle w:val="Textbody"/>
        <w:widowControl/>
        <w:spacing w:after="0"/>
        <w:jc w:val="both"/>
        <w:rPr>
          <w:rFonts w:cs="Times New Roman"/>
          <w:strike/>
        </w:rPr>
      </w:pPr>
      <w:r w:rsidRPr="00F1129F">
        <w:rPr>
          <w:rFonts w:cs="Times New Roman"/>
        </w:rPr>
        <w:tab/>
      </w:r>
      <w:r w:rsidRPr="00F1129F">
        <w:rPr>
          <w:rFonts w:cs="Times New Roman"/>
          <w:strike/>
        </w:rPr>
        <w:t>(3) Služební orgán může výkon služby jako národního experta ukončit i před uplynutím určené doby. Se souhlasem státního zaměstnance lze dobu výkonu služby jako národního experta prodloužit.</w:t>
      </w:r>
    </w:p>
    <w:p w:rsidR="0046472C" w:rsidRPr="00F1129F" w:rsidRDefault="0046472C" w:rsidP="00391BB8">
      <w:pPr>
        <w:pStyle w:val="Textbody"/>
        <w:widowControl/>
        <w:tabs>
          <w:tab w:val="left" w:pos="709"/>
        </w:tabs>
        <w:spacing w:after="0"/>
        <w:jc w:val="both"/>
        <w:rPr>
          <w:rFonts w:cs="Times New Roman"/>
          <w:strike/>
        </w:rPr>
      </w:pPr>
      <w:r w:rsidRPr="00F1129F">
        <w:rPr>
          <w:rFonts w:cs="Times New Roman"/>
          <w:strike/>
        </w:rPr>
        <w:t xml:space="preserve"> </w:t>
      </w:r>
    </w:p>
    <w:p w:rsidR="0046472C" w:rsidRPr="00F1129F" w:rsidRDefault="0046472C" w:rsidP="0046472C">
      <w:pPr>
        <w:pStyle w:val="Textbody"/>
        <w:widowControl/>
        <w:spacing w:after="0"/>
        <w:jc w:val="both"/>
        <w:rPr>
          <w:rFonts w:cs="Times New Roman"/>
          <w:strike/>
        </w:rPr>
      </w:pPr>
      <w:r w:rsidRPr="00F1129F">
        <w:rPr>
          <w:rFonts w:cs="Times New Roman"/>
        </w:rPr>
        <w:tab/>
      </w:r>
      <w:r w:rsidRPr="00F1129F">
        <w:rPr>
          <w:rFonts w:cs="Times New Roman"/>
          <w:strike/>
        </w:rPr>
        <w:t>(4) Po dobu vyslání státního zaměstnance k výkonu služby jako národního experta přísluší státnímu zaměstnanci plat a náhrady výdajů tehdy, nejsou-li hrazeny orgánem nebo institucí Evropské unie, mezinárodní organizací nebo organizátorem mírové nebo záchranné operace anebo humanitární pomoci v zahraničí.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center"/>
        <w:rPr>
          <w:rFonts w:cs="Times New Roman"/>
          <w:b/>
        </w:rPr>
      </w:pPr>
      <w:r w:rsidRPr="00F1129F">
        <w:rPr>
          <w:rFonts w:cs="Times New Roman"/>
          <w:b/>
        </w:rPr>
        <w:t>§ 67a</w:t>
      </w:r>
    </w:p>
    <w:p w:rsidR="0046472C" w:rsidRPr="00F1129F" w:rsidRDefault="0046472C" w:rsidP="0046472C">
      <w:pPr>
        <w:jc w:val="center"/>
        <w:rPr>
          <w:rFonts w:cs="Times New Roman"/>
          <w:b/>
        </w:rPr>
      </w:pPr>
      <w:r w:rsidRPr="00F1129F">
        <w:rPr>
          <w:rFonts w:cs="Times New Roman"/>
          <w:b/>
        </w:rPr>
        <w:t>Vyslání do mezinárodní organizace</w:t>
      </w:r>
    </w:p>
    <w:p w:rsidR="0046472C" w:rsidRPr="00F1129F" w:rsidRDefault="0046472C" w:rsidP="0046472C">
      <w:pPr>
        <w:jc w:val="center"/>
        <w:rPr>
          <w:rFonts w:cs="Times New Roman"/>
          <w:b/>
        </w:rPr>
      </w:pPr>
    </w:p>
    <w:p w:rsidR="0046472C" w:rsidRPr="00F1129F" w:rsidRDefault="0046472C" w:rsidP="00391BB8">
      <w:pPr>
        <w:tabs>
          <w:tab w:val="left" w:pos="709"/>
        </w:tabs>
        <w:jc w:val="both"/>
        <w:rPr>
          <w:rFonts w:cs="Times New Roman"/>
          <w:b/>
        </w:rPr>
      </w:pPr>
      <w:r w:rsidRPr="00F1129F">
        <w:rPr>
          <w:rFonts w:cs="Times New Roman"/>
          <w:b/>
        </w:rPr>
        <w:tab/>
        <w:t xml:space="preserve">(1) Státní zaměstnanec může být s jeho písemným souhlasem vyslán na předem určenou dobu do mezinárodní organizace; doba vyslání se považuje za výkon služby. </w:t>
      </w:r>
    </w:p>
    <w:p w:rsidR="0046472C" w:rsidRPr="00F1129F" w:rsidRDefault="0046472C" w:rsidP="0046472C">
      <w:pPr>
        <w:jc w:val="both"/>
        <w:rPr>
          <w:rFonts w:cs="Times New Roman"/>
          <w:b/>
        </w:rPr>
      </w:pPr>
    </w:p>
    <w:p w:rsidR="0046472C" w:rsidRPr="00F1129F" w:rsidRDefault="0046472C" w:rsidP="0046472C">
      <w:pPr>
        <w:jc w:val="both"/>
        <w:rPr>
          <w:rFonts w:cs="Times New Roman"/>
          <w:b/>
        </w:rPr>
      </w:pPr>
      <w:r w:rsidRPr="00F1129F">
        <w:rPr>
          <w:rFonts w:cs="Times New Roman"/>
          <w:b/>
        </w:rPr>
        <w:tab/>
        <w:t xml:space="preserve">(2) Služební orgán může se státním zaměstnancem v souvislosti s jeho vysláním </w:t>
      </w:r>
      <w:r w:rsidRPr="00F1129F">
        <w:rPr>
          <w:rFonts w:cs="Times New Roman"/>
          <w:b/>
        </w:rPr>
        <w:lastRenderedPageBreak/>
        <w:t xml:space="preserve">do mezinárodní organizace uzavřít dohodu o výkonu služby; pro obsah této dohody se použije § 67 odst. 2 obdobně. </w:t>
      </w:r>
    </w:p>
    <w:p w:rsidR="0046472C" w:rsidRPr="00F1129F" w:rsidRDefault="0046472C" w:rsidP="0046472C">
      <w:pPr>
        <w:jc w:val="both"/>
        <w:rPr>
          <w:rFonts w:cs="Times New Roman"/>
          <w:b/>
        </w:rPr>
      </w:pPr>
    </w:p>
    <w:p w:rsidR="0046472C" w:rsidRPr="00F1129F" w:rsidRDefault="0046472C" w:rsidP="00391BB8">
      <w:pPr>
        <w:tabs>
          <w:tab w:val="left" w:pos="709"/>
        </w:tabs>
        <w:jc w:val="both"/>
        <w:rPr>
          <w:rFonts w:cs="Times New Roman"/>
          <w:b/>
        </w:rPr>
      </w:pPr>
      <w:r w:rsidRPr="00F1129F">
        <w:rPr>
          <w:rFonts w:cs="Times New Roman"/>
          <w:b/>
        </w:rPr>
        <w:tab/>
        <w:t xml:space="preserve">(3) Služební orgán může vyslání do mezinárodní organizace ukončit i před uplynutím určené doby. Se souhlasem státního zaměstnance lze dobu vyslání do mezinárodní organizace prodloužit. </w:t>
      </w:r>
    </w:p>
    <w:p w:rsidR="0046472C" w:rsidRPr="00F1129F" w:rsidRDefault="0046472C" w:rsidP="0046472C">
      <w:pPr>
        <w:jc w:val="both"/>
        <w:rPr>
          <w:rFonts w:cs="Times New Roman"/>
          <w:b/>
        </w:rPr>
      </w:pPr>
    </w:p>
    <w:p w:rsidR="0046472C" w:rsidRPr="00F1129F" w:rsidRDefault="0046472C" w:rsidP="0046472C">
      <w:pPr>
        <w:pStyle w:val="Textbody"/>
        <w:widowControl/>
        <w:spacing w:after="0"/>
        <w:jc w:val="both"/>
        <w:rPr>
          <w:rFonts w:cs="Times New Roman"/>
          <w:b/>
        </w:rPr>
      </w:pPr>
      <w:r w:rsidRPr="00F1129F">
        <w:rPr>
          <w:rFonts w:cs="Times New Roman"/>
          <w:b/>
        </w:rPr>
        <w:tab/>
        <w:t>(4) Po dobu vyslání státního zaměstnance do mezinárodní organizace přísluší státnímu zaměstnanci plat a náhrady výdajů tehdy, nejsou-li hrazeny mezinárodní organizací.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center"/>
        <w:rPr>
          <w:rFonts w:cs="Times New Roman"/>
          <w:strike/>
        </w:rPr>
      </w:pPr>
      <w:r w:rsidRPr="00F1129F">
        <w:rPr>
          <w:rFonts w:cs="Times New Roman"/>
          <w:strike/>
        </w:rPr>
        <w:t>§ 67b</w:t>
      </w:r>
    </w:p>
    <w:p w:rsidR="0046472C" w:rsidRPr="00F1129F" w:rsidRDefault="0046472C" w:rsidP="0046472C">
      <w:pPr>
        <w:pStyle w:val="Textbody"/>
        <w:widowControl/>
        <w:spacing w:after="0"/>
        <w:jc w:val="center"/>
        <w:rPr>
          <w:rFonts w:cs="Times New Roman"/>
          <w:strike/>
        </w:rPr>
      </w:pPr>
      <w:r w:rsidRPr="00F1129F">
        <w:rPr>
          <w:rFonts w:cs="Times New Roman"/>
          <w:strike/>
        </w:rPr>
        <w:t>Vyslání do mezinárodní organizace</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strike/>
        </w:rPr>
      </w:pPr>
      <w:r w:rsidRPr="00F1129F">
        <w:rPr>
          <w:rFonts w:cs="Times New Roman"/>
        </w:rPr>
        <w:tab/>
      </w:r>
      <w:r w:rsidRPr="00F1129F">
        <w:rPr>
          <w:rFonts w:cs="Times New Roman"/>
          <w:strike/>
        </w:rPr>
        <w:t>(1) Státní zaměstnanec může být s jeho písemným souhlasem vyslán na předem určenou dobu do mezinárodní organizace; doba vyslání se považuje za výkon služby.</w:t>
      </w:r>
    </w:p>
    <w:p w:rsidR="0046472C" w:rsidRPr="00F1129F" w:rsidRDefault="0046472C" w:rsidP="0046472C">
      <w:pPr>
        <w:pStyle w:val="Textbody"/>
        <w:widowControl/>
        <w:spacing w:after="0"/>
        <w:jc w:val="both"/>
        <w:rPr>
          <w:rFonts w:cs="Times New Roman"/>
          <w:strike/>
        </w:rPr>
      </w:pPr>
      <w:r w:rsidRPr="00F1129F">
        <w:rPr>
          <w:rFonts w:cs="Times New Roman"/>
          <w:strike/>
        </w:rPr>
        <w:t xml:space="preserve"> </w:t>
      </w:r>
    </w:p>
    <w:p w:rsidR="0046472C" w:rsidRPr="00F1129F" w:rsidRDefault="0046472C" w:rsidP="0046472C">
      <w:pPr>
        <w:pStyle w:val="Textbody"/>
        <w:widowControl/>
        <w:spacing w:after="0"/>
        <w:jc w:val="both"/>
        <w:rPr>
          <w:rFonts w:cs="Times New Roman"/>
          <w:strike/>
        </w:rPr>
      </w:pPr>
      <w:r w:rsidRPr="00F1129F">
        <w:rPr>
          <w:rFonts w:cs="Times New Roman"/>
        </w:rPr>
        <w:tab/>
      </w:r>
      <w:r w:rsidRPr="00F1129F">
        <w:rPr>
          <w:rFonts w:cs="Times New Roman"/>
          <w:strike/>
        </w:rPr>
        <w:t>(2) Služební orgán může se státním zaměstnancem v souvislosti s jeho vysláním do mezinárodní organizace uzavřít dohodu o výkonu služby; pro obsah této dohody se použije § 67 odst. 2 obdobně.</w:t>
      </w:r>
    </w:p>
    <w:p w:rsidR="0046472C" w:rsidRPr="00F1129F" w:rsidRDefault="0046472C" w:rsidP="0046472C">
      <w:pPr>
        <w:pStyle w:val="Textbody"/>
        <w:widowControl/>
        <w:spacing w:after="0"/>
        <w:jc w:val="both"/>
        <w:rPr>
          <w:rFonts w:cs="Times New Roman"/>
          <w:strike/>
        </w:rPr>
      </w:pPr>
      <w:r w:rsidRPr="00F1129F">
        <w:rPr>
          <w:rFonts w:cs="Times New Roman"/>
          <w:strike/>
        </w:rPr>
        <w:t xml:space="preserve"> </w:t>
      </w:r>
    </w:p>
    <w:p w:rsidR="0046472C" w:rsidRPr="00F1129F" w:rsidRDefault="0046472C" w:rsidP="0046472C">
      <w:pPr>
        <w:pStyle w:val="Textbody"/>
        <w:widowControl/>
        <w:spacing w:after="0"/>
        <w:jc w:val="both"/>
        <w:rPr>
          <w:rFonts w:cs="Times New Roman"/>
          <w:strike/>
        </w:rPr>
      </w:pPr>
      <w:r w:rsidRPr="00F1129F">
        <w:rPr>
          <w:rFonts w:cs="Times New Roman"/>
        </w:rPr>
        <w:tab/>
      </w:r>
      <w:r w:rsidRPr="00F1129F">
        <w:rPr>
          <w:rFonts w:cs="Times New Roman"/>
          <w:strike/>
        </w:rPr>
        <w:t>(3) Služební orgán může vyslání do mezinárodní organizace ukončit i před uplynutím určené doby. Se souhlasem státního zaměstnance lze dobu vyslání do mezinárodní organizace prodloužit.</w:t>
      </w:r>
    </w:p>
    <w:p w:rsidR="0046472C" w:rsidRPr="00F1129F" w:rsidRDefault="0046472C" w:rsidP="0046472C">
      <w:pPr>
        <w:pStyle w:val="Textbody"/>
        <w:widowControl/>
        <w:spacing w:after="0"/>
        <w:jc w:val="both"/>
        <w:rPr>
          <w:rFonts w:cs="Times New Roman"/>
          <w:strike/>
        </w:rPr>
      </w:pPr>
      <w:r w:rsidRPr="00F1129F">
        <w:rPr>
          <w:rFonts w:cs="Times New Roman"/>
          <w:strike/>
        </w:rPr>
        <w:t xml:space="preserve"> </w:t>
      </w:r>
    </w:p>
    <w:p w:rsidR="0046472C" w:rsidRPr="00F1129F" w:rsidRDefault="0046472C" w:rsidP="0046472C">
      <w:pPr>
        <w:pStyle w:val="Textbody"/>
        <w:widowControl/>
        <w:spacing w:after="0"/>
        <w:jc w:val="both"/>
        <w:rPr>
          <w:rFonts w:cs="Times New Roman"/>
          <w:strike/>
        </w:rPr>
      </w:pPr>
      <w:r w:rsidRPr="00F1129F">
        <w:rPr>
          <w:rFonts w:cs="Times New Roman"/>
        </w:rPr>
        <w:tab/>
      </w:r>
      <w:r w:rsidRPr="00F1129F">
        <w:rPr>
          <w:rFonts w:cs="Times New Roman"/>
          <w:strike/>
        </w:rPr>
        <w:t>(4) Po dobu vyslání státního zaměstnance do mezinárodní organizace přísluší státnímu zaměstnanci plat a náhrady výdajů tehdy, nejsou-li hrazeny mezinárodní organizací</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jc w:val="center"/>
        <w:rPr>
          <w:rFonts w:cs="Times New Roman"/>
        </w:rPr>
      </w:pPr>
      <w:r w:rsidRPr="00F1129F">
        <w:rPr>
          <w:rFonts w:cs="Times New Roman"/>
        </w:rPr>
        <w:t>Společná ustanovení o změnách služebního poměru</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jc w:val="center"/>
        <w:rPr>
          <w:rFonts w:cs="Times New Roman"/>
        </w:rPr>
      </w:pPr>
      <w:r w:rsidRPr="00F1129F">
        <w:rPr>
          <w:rFonts w:cs="Times New Roman"/>
        </w:rPr>
        <w:t>§ 70</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pStyle w:val="Textbody"/>
        <w:widowControl/>
        <w:tabs>
          <w:tab w:val="left" w:pos="709"/>
        </w:tabs>
        <w:spacing w:after="0"/>
        <w:ind w:firstLine="709"/>
        <w:jc w:val="both"/>
        <w:rPr>
          <w:rFonts w:cs="Times New Roman"/>
        </w:rPr>
      </w:pPr>
      <w:r w:rsidRPr="00F1129F">
        <w:rPr>
          <w:rFonts w:cs="Times New Roman"/>
        </w:rPr>
        <w:t>(1) Státní zaměstnanec se po odpadnutí důvodu změny služebního poměru podle § 47, 48, 63, 64, 67a nebo 69 zařadí k výkonu služby na jeho původní služební místo; obdobně to platí po skončení zařazení mimo výkon služby pro pozastavení služby z důvodu výkonu vojenského cvičení nebo mimořádné služby nebo výkonu funkce poslance, senátora, poslance Evropského parlamentu, člena vlády, náměstka člena vlády nebo uvolněného člena zastupitelstva.</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pStyle w:val="Textbody"/>
        <w:widowControl/>
        <w:spacing w:after="0"/>
        <w:jc w:val="both"/>
        <w:rPr>
          <w:rFonts w:cs="Times New Roman"/>
        </w:rPr>
      </w:pPr>
      <w:r w:rsidRPr="00F1129F">
        <w:rPr>
          <w:rFonts w:cs="Times New Roman"/>
        </w:rPr>
        <w:t>            (2) Na služební místo státního zaměstnance uvedeného v odstavci 1 lze zařadit nebo jmenovat jiného státního zaměstnance jen na dobu určitou, která nesmí být delší než doba, po kterou trvá změna služebního poměru podle odstavce 1. </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 xml:space="preserve">            (3) Nelze-li postupovat podle odstavce 1 v důsledku zrušení služebního místa z důvodu změny </w:t>
      </w:r>
      <w:r w:rsidRPr="00F1129F">
        <w:rPr>
          <w:rFonts w:cs="Times New Roman"/>
          <w:strike/>
        </w:rPr>
        <w:t>systemizace, nebo</w:t>
      </w:r>
      <w:r w:rsidRPr="00F1129F">
        <w:rPr>
          <w:rFonts w:cs="Times New Roman"/>
        </w:rPr>
        <w:t xml:space="preserve"> </w:t>
      </w:r>
      <w:r w:rsidRPr="00F1129F">
        <w:rPr>
          <w:rFonts w:cs="Times New Roman"/>
          <w:b/>
        </w:rPr>
        <w:t xml:space="preserve">systemizace nebo proto, že uplynula doba určitá, na kterou byl státní zaměstnanec uvedený v odstavci 1 zařazen nebo jmenován na služební místo, anebo </w:t>
      </w:r>
      <w:r w:rsidRPr="00F1129F">
        <w:rPr>
          <w:rFonts w:cs="Times New Roman"/>
        </w:rPr>
        <w:t>odpadne-li jiný důvod změny služebního poměru, pro který státní zaměstnanec nemohl vykonávat službu, zařadí se k výkonu služby na volné služební místo</w:t>
      </w:r>
      <w:r w:rsidRPr="00F1129F">
        <w:rPr>
          <w:rFonts w:cs="Times New Roman"/>
          <w:strike/>
        </w:rPr>
        <w:t>; přednostně se zařazují státní zaměstnanci z příslušného oboru služby</w:t>
      </w:r>
      <w:r w:rsidRPr="00F1129F">
        <w:rPr>
          <w:rFonts w:cs="Times New Roman"/>
          <w:b/>
        </w:rPr>
        <w:t>,</w:t>
      </w:r>
      <w:r w:rsidRPr="00F1129F">
        <w:rPr>
          <w:rFonts w:cs="Times New Roman"/>
        </w:rPr>
        <w:t xml:space="preserve"> </w:t>
      </w:r>
      <w:r w:rsidRPr="00F1129F">
        <w:rPr>
          <w:rFonts w:cs="Times New Roman"/>
          <w:b/>
        </w:rPr>
        <w:t>na kterém je služba pro něj vhodná</w:t>
      </w:r>
      <w:r w:rsidRPr="00F1129F">
        <w:rPr>
          <w:rFonts w:cs="Times New Roman"/>
        </w:rPr>
        <w:t>. K výkonu služby na služební místo zařazené v nižší platové třídě však lze státního zaměstnance zařadit jen s jeho souhlasem.</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jc w:val="center"/>
        <w:rPr>
          <w:rFonts w:cs="Times New Roman"/>
        </w:rPr>
      </w:pPr>
      <w:r w:rsidRPr="00F1129F">
        <w:rPr>
          <w:rFonts w:cs="Times New Roman"/>
        </w:rPr>
        <w:lastRenderedPageBreak/>
        <w:t xml:space="preserve">§ 74 </w:t>
      </w:r>
    </w:p>
    <w:p w:rsidR="0046472C" w:rsidRPr="00F1129F" w:rsidRDefault="0046472C" w:rsidP="0046472C">
      <w:pPr>
        <w:pStyle w:val="Textbody"/>
        <w:widowControl/>
        <w:spacing w:after="0"/>
        <w:jc w:val="center"/>
        <w:rPr>
          <w:rFonts w:cs="Times New Roman"/>
        </w:rPr>
      </w:pPr>
      <w:r w:rsidRPr="00F1129F">
        <w:rPr>
          <w:rFonts w:cs="Times New Roman"/>
        </w:rPr>
        <w:t>Skončení služebního poměru ze zákona</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b/>
        <w:t>(1) Služební poměr skončí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 v případě, kdy byl státní zaměstnanec pravomocně odsouzen pro úmyslný trestný čin nebo byl pravomocně odsouzen pro trestný čin proti pořádku ve věcech veřejných z nedbalosti anebo byl pravomocně odsouzen k nepodmíněnému trestu odnětí svobody, dnem nabytí právní moci rozsudku,</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b) v případě, kdy v řízení o trestném činu podle písmene a), kterého se státní zaměstnanec dopustil, za který zákon stanoví trest odnětí svobody, jehož horní hranice nepřevyšuje 5 let, bylo trestní stíhání podmíněně zastaveno nebo bylo rozhodnuto o schválení narovnání a zastavení trestního stíhání, dnem nabytí právní moci rozhodnutí,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c) v případě, že byl státnímu zaměstnanci pravomocně uložen trest zákazu činnosti vykonávat službu, dnem nabytí právní moci rozhodnutí,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d) v případě, kdy byl státní zaměstnanec na základě pravomocného soudního rozhodnutí omezen na svéprávnosti, dnem nabytí právní moci rozsudku,</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e) bylo-li státnímu zaměstnanci pravomocně uloženo kárné opatření propuštění ze služebního poměru, dnem nabytí právní moci rozhodnutí,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f) zrušením služebního poměru služebním orgánem nebo státním zaměstnancem ve zkušební době z jakéhokoliv důvodu nebo bez uvedení důvodu, a to dnem doručení písemného oznámení o zrušení služebního poměru, není-li v něm uveden den pozdější; služební orgán nesmí ve zkušební době zrušit služební poměr v době prvních 14 dnů trvání dočasné neschopnosti k výkonu služby,</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 xml:space="preserve">g) posledním dnem kalendářního měsíce, v němž státní zaměstnanec </w:t>
      </w:r>
      <w:r w:rsidRPr="00F1129F">
        <w:rPr>
          <w:rFonts w:cs="Times New Roman"/>
          <w:b/>
        </w:rPr>
        <w:t xml:space="preserve">uvedený v § 29 odst. 1 </w:t>
      </w:r>
      <w:r w:rsidRPr="00F1129F">
        <w:rPr>
          <w:rFonts w:cs="Times New Roman"/>
        </w:rPr>
        <w:t>nevykonal úspěšně ani opakovanou úřednickou zkoušku, nebo</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h) dnem 31. prosince kalendářního roku, v němž státní zaměstnanec dovršil věk 70 let.</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b/>
        <w:t>(2) Služební poměr skončí rovněž dnem vzniku překážky výkonu služby podle § 33 odst. 4 písm. b).</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jc w:val="center"/>
        <w:rPr>
          <w:rFonts w:cs="Times New Roman"/>
        </w:rPr>
      </w:pPr>
      <w:r w:rsidRPr="00F1129F">
        <w:rPr>
          <w:rFonts w:cs="Times New Roman"/>
        </w:rPr>
        <w:t>§ 79</w:t>
      </w:r>
    </w:p>
    <w:p w:rsidR="0046472C" w:rsidRPr="00F1129F" w:rsidRDefault="0046472C" w:rsidP="0046472C">
      <w:pPr>
        <w:pStyle w:val="Textbody"/>
        <w:widowControl/>
        <w:spacing w:after="0"/>
        <w:jc w:val="center"/>
        <w:rPr>
          <w:rFonts w:cs="Times New Roman"/>
        </w:rPr>
      </w:pPr>
      <w:r w:rsidRPr="00F1129F">
        <w:rPr>
          <w:rFonts w:cs="Times New Roman"/>
        </w:rPr>
        <w:t>Práva státních zaměstnanců</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b/>
        <w:t>(1) Státní zaměstnanci, kteří vykonávají službu v mezích oprávnění stanovených jinými právními předpisy, tímto zákonem a služebními předpisy, mají právo, aby jim služební úřad, v němž vykonávají službu, poskytoval podporu při výkonu služby. Bude</w:t>
      </w:r>
      <w:r w:rsidRPr="00F1129F">
        <w:rPr>
          <w:rFonts w:cs="Times New Roman"/>
        </w:rPr>
        <w:noBreakHyphen/>
        <w:t>li vůči státnímu zaměstnanci podána stížnost, že porušil povinnosti, které státním zaměstnancům vyplývají ze zákona, musí služební orgán záležitost, která je předmětem stížnosti, řádně přezkoumat a včas vyřídit a státního zaměstnance o výsledku jejího vyřízení vyrozumět.</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b/>
        <w:t>(2) Státní zaměstnanec má zejména právo</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 na vytvoření podmínek pro řádný výkon služby,</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lastRenderedPageBreak/>
        <w:t>b) na to, aby mu byla ve služebním úřadu k dispozici odborná literatura vztahující se k jím vykonávanému oboru služby,</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c) na veřejné užívání služebního označení státního zaměstnance včetně služebního označení představeného nebo služebního orgánu,</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d) na prohlubování vzdělání,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e) na plat a platový postup; platová třída státního zaměstnance odpovídá služebnímu místu v oboru služby, na které je státní zaměstnanec zařazen nebo jmenován; změnu služebního místa spojenou se snížením platové třídy lze bez souhlasu státního zaměstnance provést jen v případech stanovených tímto zákonem nebo na základě zákona, kterým se mění působnost služebního úřadu,</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f) odmítnout vyřizovat služební úkoly, které nepatří do oboru služby, v němž vykonává službu</w:t>
      </w:r>
      <w:r w:rsidRPr="00F1129F">
        <w:rPr>
          <w:rFonts w:cs="Times New Roman"/>
          <w:b/>
          <w:bCs/>
        </w:rPr>
        <w:t>; to neplatí, spadá-li služební úkol do působnosti organizačního útvaru, v němž je zařazeno jeho služební místo</w:t>
      </w:r>
      <w:r w:rsidRPr="00F1129F">
        <w:rPr>
          <w:rFonts w:cs="Times New Roman"/>
        </w:rPr>
        <w:t>,</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g) odmítnout splnit služební úkol, který má podle jiného právního předpisu, služebního předpisu nebo příkazu splnit osobně představený; to neplatí v případě zastupování,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h) podat ve věcech výkonu služby a služebních vztahů stížnost,</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i) domáhat se zákonným způsobem svých práv vyplývajících ze služebního poměru.</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jc w:val="center"/>
        <w:rPr>
          <w:rFonts w:cs="Times New Roman"/>
        </w:rPr>
      </w:pPr>
      <w:r w:rsidRPr="00F1129F">
        <w:rPr>
          <w:rFonts w:cs="Times New Roman"/>
        </w:rPr>
        <w:t xml:space="preserve">§ 82 </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b/>
        <w:t>(1) Představenému nepřísluší vykonávat právo na stávku.</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b/>
        <w:t xml:space="preserve">(2) Požadavky týkající se služebních vztahů státních zaměstnanců uplatňované představenými musí být bez zbytečného odkladu a průtahů projednány ve smírčím řízení. Ve smírčím řízení jednají představení nebo jejich zástupci a za služební úřad služební orgán nebo </w:t>
      </w:r>
      <w:r w:rsidRPr="00F1129F">
        <w:rPr>
          <w:rFonts w:cs="Times New Roman"/>
          <w:strike/>
        </w:rPr>
        <w:t>státní zaměstnanec, do jehož oboru služby tato záležitost spadá, anebo</w:t>
      </w:r>
      <w:r w:rsidRPr="00F1129F">
        <w:rPr>
          <w:rFonts w:cs="Times New Roman"/>
        </w:rPr>
        <w:t xml:space="preserve"> </w:t>
      </w:r>
      <w:r w:rsidRPr="00F1129F">
        <w:rPr>
          <w:rFonts w:cs="Times New Roman"/>
          <w:b/>
        </w:rPr>
        <w:t xml:space="preserve">jím pověřený státní zaměstnanec nebo </w:t>
      </w:r>
      <w:r w:rsidRPr="00F1129F">
        <w:rPr>
          <w:rFonts w:cs="Times New Roman"/>
        </w:rPr>
        <w:t>zástupce.</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jc w:val="center"/>
        <w:rPr>
          <w:rFonts w:cs="Times New Roman"/>
        </w:rPr>
      </w:pPr>
      <w:r w:rsidRPr="00F1129F">
        <w:rPr>
          <w:rFonts w:cs="Times New Roman"/>
        </w:rPr>
        <w:t xml:space="preserve">§ 107 </w:t>
      </w:r>
    </w:p>
    <w:p w:rsidR="0046472C" w:rsidRPr="00F1129F" w:rsidRDefault="0046472C" w:rsidP="0046472C">
      <w:pPr>
        <w:pStyle w:val="Textbody"/>
        <w:widowControl/>
        <w:spacing w:after="0"/>
        <w:jc w:val="center"/>
        <w:rPr>
          <w:rFonts w:cs="Times New Roman"/>
        </w:rPr>
      </w:pPr>
      <w:r w:rsidRPr="00F1129F">
        <w:rPr>
          <w:rFonts w:cs="Times New Roman"/>
        </w:rPr>
        <w:t>Prohlubování vzdělání</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tabs>
          <w:tab w:val="left" w:pos="709"/>
        </w:tabs>
        <w:spacing w:after="0"/>
        <w:jc w:val="both"/>
        <w:rPr>
          <w:rFonts w:cs="Times New Roman"/>
        </w:rPr>
      </w:pPr>
      <w:r w:rsidRPr="00F1129F">
        <w:rPr>
          <w:rFonts w:cs="Times New Roman"/>
        </w:rPr>
        <w:tab/>
        <w:t>(1) Prohlubováním vzdělání je vstupní vzdělávání, průběžné vzdělávání, vzdělávání představených a jazykové vzdělávání. Prohlubování vzdělání státního zaměstnance se zaměřuje na jeho další odborný růst v jím vykonávaném oboru služby včetně zdokonalování nebo získávání jazykových znalostí.</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b/>
        <w:t>(2) Prohlubování vzdělání státního zaměstnance se považuje za výkon služby, za který přísluší státnímu zaměstnanci plat.</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b/>
        <w:t xml:space="preserve">(3) Rozsah prohlubování vzdělání státního zaměstnance určuje služební orgán, přitom vychází </w:t>
      </w:r>
      <w:r w:rsidRPr="00F1129F">
        <w:rPr>
          <w:rFonts w:cs="Times New Roman"/>
          <w:b/>
        </w:rPr>
        <w:t>zejména</w:t>
      </w:r>
      <w:r w:rsidRPr="00F1129F">
        <w:rPr>
          <w:rFonts w:cs="Times New Roman"/>
        </w:rPr>
        <w:t xml:space="preserve"> z výsledku služebního hodnocení státního zaměstnance </w:t>
      </w:r>
      <w:r w:rsidRPr="00F1129F">
        <w:rPr>
          <w:rFonts w:cs="Times New Roman"/>
          <w:b/>
        </w:rPr>
        <w:t>a z návrhů jeho představeného</w:t>
      </w:r>
      <w:r w:rsidRPr="00F1129F">
        <w:rPr>
          <w:rFonts w:cs="Times New Roman"/>
        </w:rPr>
        <w:t>.</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b/>
        <w:t>(4) Náklady vynaložené na prohlubování vzdělání nese služební úřad.</w:t>
      </w:r>
    </w:p>
    <w:p w:rsidR="0046472C" w:rsidRPr="00F1129F" w:rsidRDefault="0046472C" w:rsidP="0046472C">
      <w:pPr>
        <w:pStyle w:val="Textbody"/>
        <w:widowControl/>
        <w:spacing w:after="0"/>
        <w:jc w:val="both"/>
        <w:rPr>
          <w:rFonts w:cs="Times New Roman"/>
          <w:b/>
        </w:rPr>
      </w:pPr>
    </w:p>
    <w:p w:rsidR="0046472C" w:rsidRPr="00F1129F" w:rsidRDefault="0046472C" w:rsidP="0046472C">
      <w:pPr>
        <w:pStyle w:val="Textbody"/>
        <w:widowControl/>
        <w:spacing w:after="0"/>
        <w:jc w:val="center"/>
        <w:rPr>
          <w:rFonts w:cs="Times New Roman"/>
        </w:rPr>
      </w:pPr>
      <w:r w:rsidRPr="00F1129F">
        <w:rPr>
          <w:rFonts w:cs="Times New Roman"/>
        </w:rPr>
        <w:lastRenderedPageBreak/>
        <w:t xml:space="preserve">§ 123 </w:t>
      </w:r>
    </w:p>
    <w:p w:rsidR="0046472C" w:rsidRPr="00F1129F" w:rsidRDefault="0046472C" w:rsidP="0046472C">
      <w:pPr>
        <w:pStyle w:val="Textbody"/>
        <w:widowControl/>
        <w:spacing w:after="0"/>
        <w:jc w:val="center"/>
        <w:rPr>
          <w:rFonts w:cs="Times New Roman"/>
        </w:rPr>
      </w:pPr>
      <w:r w:rsidRPr="00F1129F">
        <w:rPr>
          <w:rFonts w:cs="Times New Roman"/>
        </w:rPr>
        <w:t>Odpovědnost státního zaměstnance za škodu</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b/>
        <w:t>(1) Odpovědnost státního zaměstnance za škodu, kterou způsobil služebnímu úřadu, se řídí zákoníkem práce.</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b/>
        <w:t xml:space="preserve">(2) Služební orgán stanoví služebním předpisem okruh činností, pro jejichž výkon je nezbytné uzavření dohody o </w:t>
      </w:r>
      <w:r w:rsidR="006D6579" w:rsidRPr="00F1129F">
        <w:rPr>
          <w:rFonts w:cs="Times New Roman"/>
          <w:strike/>
        </w:rPr>
        <w:t>hmotné odpovědnosti</w:t>
      </w:r>
      <w:r w:rsidR="006D6579" w:rsidRPr="00F1129F">
        <w:rPr>
          <w:rFonts w:cs="Times New Roman"/>
        </w:rPr>
        <w:t xml:space="preserve"> </w:t>
      </w:r>
      <w:proofErr w:type="spellStart"/>
      <w:r w:rsidRPr="00F1129F">
        <w:rPr>
          <w:b/>
        </w:rPr>
        <w:t>odpovědnosti</w:t>
      </w:r>
      <w:proofErr w:type="spellEnd"/>
      <w:r w:rsidRPr="00F1129F">
        <w:rPr>
          <w:b/>
        </w:rPr>
        <w:t xml:space="preserve"> k ochraně hodnot svěřených státnímu zaměstnanci k vyúčtování</w:t>
      </w:r>
      <w:r w:rsidRPr="00F1129F">
        <w:rPr>
          <w:rFonts w:cs="Times New Roman"/>
        </w:rPr>
        <w:t xml:space="preserve">. </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jc w:val="center"/>
        <w:rPr>
          <w:rFonts w:cs="Times New Roman"/>
        </w:rPr>
      </w:pPr>
      <w:r w:rsidRPr="00F1129F">
        <w:rPr>
          <w:rFonts w:cs="Times New Roman"/>
        </w:rPr>
        <w:t xml:space="preserve">§ 129 </w:t>
      </w:r>
    </w:p>
    <w:p w:rsidR="0046472C" w:rsidRPr="00F1129F" w:rsidRDefault="0046472C" w:rsidP="0046472C">
      <w:pPr>
        <w:pStyle w:val="Textbody"/>
        <w:widowControl/>
        <w:spacing w:after="0"/>
        <w:jc w:val="center"/>
        <w:rPr>
          <w:rFonts w:cs="Times New Roman"/>
        </w:rPr>
      </w:pPr>
      <w:r w:rsidRPr="00F1129F">
        <w:rPr>
          <w:rFonts w:cs="Times New Roman"/>
        </w:rPr>
        <w:t>Základní ustanovení</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b/>
        <w:t>(1) Státní zaměstnanci mají právo na informace a projednání v záležitostech výkonu služby a podmínek jejího výkonu.</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b/>
        <w:t>(2) Projednáním se rozumí jednání mezi služebním úřadem a státními zaměstnanci, v němž mají možnost zaujmout své stanovisko k projednávané věci za účelem dosažení shody.</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strike/>
        </w:rPr>
      </w:pPr>
      <w:r w:rsidRPr="00F1129F">
        <w:rPr>
          <w:rFonts w:cs="Times New Roman"/>
        </w:rPr>
        <w:t xml:space="preserve"> </w:t>
      </w:r>
      <w:r w:rsidRPr="00F1129F">
        <w:rPr>
          <w:rFonts w:cs="Times New Roman"/>
        </w:rPr>
        <w:tab/>
      </w:r>
      <w:r w:rsidRPr="00F1129F">
        <w:rPr>
          <w:rFonts w:cs="Times New Roman"/>
          <w:strike/>
        </w:rPr>
        <w:t>(3) Služební úřad je povinen informovat státní zaměstnance a jednat s nimi přímo. Působí-li ve služebním úřadu odborová organizace, zajišťuje informování a projednání vůči všem státním zaměstnancům.</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ind w:firstLine="709"/>
        <w:jc w:val="both"/>
        <w:rPr>
          <w:rFonts w:cs="Times New Roman"/>
          <w:b/>
        </w:rPr>
      </w:pPr>
      <w:r w:rsidRPr="00F1129F">
        <w:rPr>
          <w:rFonts w:cs="Times New Roman"/>
          <w:b/>
        </w:rPr>
        <w:t>(3) Služební úřad je povinen informovat státní zaměstnance a jednat s nimi přímo, nepůsobí-li u něj odborová organizace, rada státních zaměstnanců nebo zástupce státních zaměstnanců pro oblast bezpečnosti a ochrany zdraví při práci. Jestliže u služebního úřadu působí více odborových organizací, rad státních zaměstnanců nebo zástupců státních zaměstnanců pro oblast bezpečnosti a ochrany zdraví při práci, je služební úřad povinen plnit povinnosti podle tohoto zákona vůči všem, nedohodnou-li se mezi sebou a služebním úřadem o jiném způsobu součinnosti. Informování státních zaměstnanců a projednání s nimi se uskutečňují na úrovni odpovídající předmětu jednání s ohledem na oprávnění a působnost odborových organizací, rad státních zaměstnanců nebo zástupců státních zaměstnanců pro oblast bezpečnosti a ochrany zdraví při práci a úroveň řízení.</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jc w:val="both"/>
        <w:rPr>
          <w:rFonts w:cs="Times New Roman"/>
          <w:strike/>
        </w:rPr>
      </w:pPr>
      <w:r w:rsidRPr="00F1129F">
        <w:rPr>
          <w:rFonts w:cs="Times New Roman"/>
        </w:rPr>
        <w:tab/>
      </w:r>
      <w:r w:rsidRPr="00F1129F">
        <w:rPr>
          <w:rFonts w:cs="Times New Roman"/>
          <w:strike/>
        </w:rPr>
        <w:t xml:space="preserve">(4) Nepůsobí-li ve služebním úřadu odborová organizace, zajišťuje informování a projednání vůči všem státním zaměstnancům rada státních zaměstnanců, jestliže byla zvolena, a projednání v záležitostech bezpečnosti a ochrany zdraví při výkonu služby zajišťují zástupci státních zaměstnanců pro bezpečnost a ochranu zdraví při výkonu služby, jestliže byli zvoleni. </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jc w:val="center"/>
        <w:rPr>
          <w:rFonts w:cs="Times New Roman"/>
        </w:rPr>
      </w:pPr>
      <w:r w:rsidRPr="00F1129F">
        <w:rPr>
          <w:rFonts w:cs="Times New Roman"/>
        </w:rPr>
        <w:t>§ 134</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b/>
        <w:t>(1) Státní zaměstnanci ve služebním úřadu</w:t>
      </w:r>
      <w:r w:rsidRPr="00F1129F">
        <w:rPr>
          <w:rFonts w:cs="Times New Roman"/>
          <w:strike/>
        </w:rPr>
        <w:t>, v němž nepůsobí odborová organizace,</w:t>
      </w:r>
      <w:r w:rsidRPr="00F1129F">
        <w:rPr>
          <w:rFonts w:cs="Times New Roman"/>
        </w:rPr>
        <w:t xml:space="preserve"> si mohou zvolit radu státních zaměstnanců a zástupce státních zaměstnanců pro bezpečnost a ochranu zdraví při výkonu služby.</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b/>
        <w:t>(2) Služební úřad informuje radu státních zaměstnanců o záležitostech podle § 130.</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b/>
        <w:t>(3) Rada státních zaměstnanců má právo na informace podle § 130 a dále je oprávněna se služebním úřadem projednat opatření v souvislosti s organizačními změnami.</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lastRenderedPageBreak/>
        <w:tab/>
        <w:t>(4) Služební úřad projedná se zástupci státních zaměstnanců pro bezpečnost a ochranu zdraví při výkonu služby záležitosti v rozsahu stanoveném v § 131.</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b/>
        <w:t>(5) Služební orgán je povinen zajistit, aby rada státních zaměstnanců a zástupci státních zaměstnanců pro bezpečnost a ochranu zdraví při výkonu služby mohli vykonávat oprávnění, která jim jsou tímto zákonem stanovena.</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b/>
        <w:t>(6) Oprávnění podle § 130 a 131 a podle odstavce 3 nelze dále rozšiřovat.</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jc w:val="center"/>
        <w:rPr>
          <w:rFonts w:cs="Times New Roman"/>
        </w:rPr>
      </w:pPr>
      <w:r w:rsidRPr="00F1129F">
        <w:rPr>
          <w:rFonts w:cs="Times New Roman"/>
        </w:rPr>
        <w:t>§ 138</w:t>
      </w:r>
    </w:p>
    <w:p w:rsidR="0046472C" w:rsidRPr="00F1129F" w:rsidRDefault="0046472C" w:rsidP="0046472C">
      <w:pPr>
        <w:pStyle w:val="Textbody"/>
        <w:widowControl/>
        <w:spacing w:after="0"/>
        <w:ind w:firstLine="993"/>
        <w:jc w:val="both"/>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(1) Rada státních zaměstnanců a funkce zástupce státních zaměstnanců pro bezpečnost a ochranu zdraví při výkonu služby zaniká dnem</w:t>
      </w:r>
    </w:p>
    <w:p w:rsidR="0046472C" w:rsidRPr="00F1129F" w:rsidRDefault="0046472C" w:rsidP="0046472C">
      <w:pPr>
        <w:pStyle w:val="Textbody"/>
        <w:widowControl/>
        <w:spacing w:after="0"/>
        <w:ind w:firstLine="709"/>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strike/>
        </w:rPr>
      </w:pPr>
      <w:r w:rsidRPr="00F1129F">
        <w:rPr>
          <w:rFonts w:cs="Times New Roman"/>
          <w:strike/>
        </w:rPr>
        <w:t>a) kdy odborová organizace služebnímu orgánu prokáže, že vznikla a že ve služebním úřadu působí,</w:t>
      </w:r>
    </w:p>
    <w:p w:rsidR="0046472C" w:rsidRPr="00F1129F" w:rsidRDefault="0046472C" w:rsidP="0046472C">
      <w:pPr>
        <w:pStyle w:val="Textbody"/>
        <w:widowControl/>
        <w:spacing w:after="0"/>
        <w:ind w:firstLine="709"/>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b/>
        </w:rPr>
      </w:pPr>
      <w:r w:rsidRPr="00F1129F">
        <w:rPr>
          <w:rFonts w:cs="Times New Roman"/>
          <w:strike/>
        </w:rPr>
        <w:t>b)</w:t>
      </w:r>
      <w:r w:rsidRPr="00F1129F">
        <w:rPr>
          <w:rFonts w:cs="Times New Roman"/>
        </w:rPr>
        <w:t xml:space="preserve"> </w:t>
      </w:r>
      <w:r w:rsidRPr="00F1129F">
        <w:rPr>
          <w:rFonts w:cs="Times New Roman"/>
          <w:b/>
        </w:rPr>
        <w:t>a)</w:t>
      </w:r>
      <w:r w:rsidRPr="00F1129F">
        <w:rPr>
          <w:rFonts w:cs="Times New Roman"/>
        </w:rPr>
        <w:t xml:space="preserve"> skončení funkčního období,</w:t>
      </w:r>
      <w:r w:rsidRPr="00F1129F">
        <w:rPr>
          <w:rFonts w:cs="Times New Roman"/>
          <w:b/>
        </w:rPr>
        <w:t xml:space="preserve"> nebo</w:t>
      </w:r>
    </w:p>
    <w:p w:rsidR="0046472C" w:rsidRPr="00F1129F" w:rsidRDefault="0046472C" w:rsidP="0046472C">
      <w:pPr>
        <w:pStyle w:val="Textbody"/>
        <w:widowControl/>
        <w:spacing w:after="0"/>
        <w:ind w:firstLine="709"/>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strike/>
        </w:rPr>
      </w:pPr>
      <w:r w:rsidRPr="00F1129F">
        <w:rPr>
          <w:rFonts w:cs="Times New Roman"/>
          <w:strike/>
        </w:rPr>
        <w:t xml:space="preserve">c) </w:t>
      </w:r>
      <w:r w:rsidRPr="00F1129F">
        <w:rPr>
          <w:rFonts w:cs="Times New Roman"/>
          <w:b/>
          <w:strike/>
        </w:rPr>
        <w:t>b)</w:t>
      </w:r>
      <w:r w:rsidRPr="00F1129F">
        <w:rPr>
          <w:rFonts w:cs="Times New Roman"/>
          <w:strike/>
        </w:rPr>
        <w:t xml:space="preserve"> převodu služebního úřadu do jiného služebního úřadu, pokud v převáděném služebním úřadu nebo v přejímajícím služebním úřadu působí odborová organizace, nebo</w:t>
      </w:r>
    </w:p>
    <w:p w:rsidR="0046472C" w:rsidRPr="00F1129F" w:rsidRDefault="0046472C" w:rsidP="0046472C">
      <w:pPr>
        <w:pStyle w:val="Textbody"/>
        <w:widowControl/>
        <w:spacing w:after="0"/>
        <w:ind w:firstLine="709"/>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strike/>
        </w:rPr>
        <w:t xml:space="preserve">d) </w:t>
      </w:r>
      <w:r w:rsidRPr="00F1129F">
        <w:rPr>
          <w:rFonts w:cs="Times New Roman"/>
          <w:b/>
          <w:strike/>
        </w:rPr>
        <w:t>c)</w:t>
      </w:r>
      <w:r w:rsidRPr="00F1129F">
        <w:rPr>
          <w:rFonts w:cs="Times New Roman"/>
          <w:b/>
        </w:rPr>
        <w:t xml:space="preserve"> b)</w:t>
      </w:r>
      <w:r w:rsidRPr="00F1129F">
        <w:rPr>
          <w:rFonts w:cs="Times New Roman"/>
        </w:rPr>
        <w:t xml:space="preserve"> zrušení služebního úřadu.</w:t>
      </w:r>
    </w:p>
    <w:p w:rsidR="0046472C" w:rsidRPr="00F1129F" w:rsidRDefault="0046472C" w:rsidP="0046472C">
      <w:pPr>
        <w:pStyle w:val="Textbody"/>
        <w:widowControl/>
        <w:spacing w:after="0"/>
        <w:ind w:firstLine="709"/>
        <w:jc w:val="both"/>
        <w:rPr>
          <w:rFonts w:cs="Times New Roman"/>
        </w:rPr>
      </w:pPr>
      <w:r w:rsidRPr="00F1129F">
        <w:rPr>
          <w:rFonts w:cs="Times New Roman"/>
        </w:rPr>
        <w:t xml:space="preserve"> </w:t>
      </w:r>
    </w:p>
    <w:p w:rsidR="0046472C" w:rsidRPr="00F1129F" w:rsidRDefault="0046472C" w:rsidP="0046472C">
      <w:pPr>
        <w:pStyle w:val="Textbody"/>
        <w:widowControl/>
        <w:spacing w:after="0"/>
        <w:ind w:firstLine="709"/>
        <w:jc w:val="both"/>
        <w:rPr>
          <w:rFonts w:cs="Times New Roman"/>
        </w:rPr>
      </w:pPr>
      <w:r w:rsidRPr="00F1129F">
        <w:rPr>
          <w:rFonts w:cs="Times New Roman"/>
        </w:rPr>
        <w:t>(2) Rada státních zaměstnanců dále zaniká dnem, kdy počet členů rady zaměstnanců klesne na méně než 3.</w:t>
      </w:r>
    </w:p>
    <w:p w:rsidR="0046472C" w:rsidRPr="00F1129F" w:rsidRDefault="0046472C" w:rsidP="0046472C">
      <w:pPr>
        <w:pStyle w:val="Textbody"/>
        <w:widowControl/>
        <w:spacing w:after="0"/>
        <w:ind w:firstLine="709"/>
        <w:jc w:val="both"/>
        <w:rPr>
          <w:rFonts w:cs="Times New Roman"/>
        </w:rPr>
      </w:pPr>
      <w:r w:rsidRPr="00F1129F">
        <w:rPr>
          <w:rFonts w:cs="Times New Roman"/>
        </w:rPr>
        <w:t xml:space="preserve"> </w:t>
      </w:r>
    </w:p>
    <w:p w:rsidR="0046472C" w:rsidRPr="00F1129F" w:rsidRDefault="0046472C" w:rsidP="0046472C">
      <w:pPr>
        <w:pStyle w:val="Textbody"/>
        <w:widowControl/>
        <w:spacing w:after="0"/>
        <w:ind w:firstLine="709"/>
        <w:jc w:val="both"/>
        <w:rPr>
          <w:rFonts w:cs="Times New Roman"/>
        </w:rPr>
      </w:pPr>
      <w:r w:rsidRPr="00F1129F">
        <w:rPr>
          <w:rFonts w:cs="Times New Roman"/>
        </w:rPr>
        <w:t>(3) V případech uvedených v odstavcích 1 a 2 předá rada státních zaměstnanců a zástupce státních zaměstnanců pro bezpečnost a ochranu zdraví při výkonu služby veškeré podklady související s výkonem funkce služebnímu orgánu, který je uschová po dobu 5 let ode dne zániku funkce rady státních zaměstnanců nebo funkce zástupce státních zaměstnanců pro bezpečnost a ochranu zdraví při výkonu služby.</w:t>
      </w:r>
    </w:p>
    <w:p w:rsidR="0046472C" w:rsidRPr="00F1129F" w:rsidRDefault="0046472C" w:rsidP="0046472C">
      <w:pPr>
        <w:pStyle w:val="Textbody"/>
        <w:widowControl/>
        <w:spacing w:after="0"/>
        <w:ind w:firstLine="709"/>
        <w:jc w:val="both"/>
        <w:rPr>
          <w:rFonts w:cs="Times New Roman"/>
        </w:rPr>
      </w:pPr>
      <w:r w:rsidRPr="00F1129F">
        <w:rPr>
          <w:rFonts w:cs="Times New Roman"/>
        </w:rPr>
        <w:t xml:space="preserve"> </w:t>
      </w:r>
    </w:p>
    <w:p w:rsidR="0046472C" w:rsidRPr="00F1129F" w:rsidRDefault="0046472C" w:rsidP="0046472C">
      <w:pPr>
        <w:pStyle w:val="Textbody"/>
        <w:widowControl/>
        <w:spacing w:after="0"/>
        <w:ind w:firstLine="709"/>
        <w:jc w:val="both"/>
        <w:rPr>
          <w:rFonts w:cs="Times New Roman"/>
        </w:rPr>
      </w:pPr>
      <w:r w:rsidRPr="00F1129F">
        <w:rPr>
          <w:rFonts w:cs="Times New Roman"/>
        </w:rPr>
        <w:t>(4) Členství v radě státních zaměstnanců a funkce zástupce státních zaměstnanců pro bezpečnost a ochranu zdraví při výkonu služby končí rovněž dnem</w:t>
      </w:r>
    </w:p>
    <w:p w:rsidR="00391BB8" w:rsidRPr="00F1129F" w:rsidRDefault="00391BB8"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 vzdání se funkce, nebo</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b) skončení služebního poměru.</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jc w:val="center"/>
        <w:rPr>
          <w:rFonts w:cs="Times New Roman"/>
        </w:rPr>
      </w:pPr>
      <w:r w:rsidRPr="00F1129F">
        <w:rPr>
          <w:rFonts w:cs="Times New Roman"/>
        </w:rPr>
        <w:t>§ 142</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ind w:firstLine="709"/>
        <w:jc w:val="both"/>
        <w:rPr>
          <w:rFonts w:cs="Times New Roman"/>
        </w:rPr>
      </w:pPr>
      <w:r w:rsidRPr="00F1129F">
        <w:rPr>
          <w:rFonts w:cs="Times New Roman"/>
        </w:rPr>
        <w:t>(1) Odborová organizace působící ve služebním úřadu, rada státních zaměstnanců a zástupci státních zaměstnanců pro bezpečnost a ochranu zdraví při výkonu služby jsou povinni vhodným způsobem informovat státní zaměstnance o své činnosti a o obsahu a závěrech informací a projednání se služebním úřadem.</w:t>
      </w:r>
    </w:p>
    <w:p w:rsidR="0046472C" w:rsidRPr="00F1129F" w:rsidRDefault="0046472C" w:rsidP="0046472C">
      <w:pPr>
        <w:pStyle w:val="Textbody"/>
        <w:widowControl/>
        <w:spacing w:after="0"/>
        <w:ind w:firstLine="709"/>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b/>
        <w:t>(2) Členové odborové organizace, členové rad státních zaměstnanců a zástupci státních zaměstnanců pro bezpečnost a ochranu zdraví při výkonu služby jsou povinni zachovávat mlčenlivost o skutečnostech, o nichž se dovědí při výkonu své funkce, pokud by porušením mlčenlivosti mohlo dojít k </w:t>
      </w:r>
      <w:r w:rsidRPr="00F1129F">
        <w:rPr>
          <w:rFonts w:cs="Times New Roman"/>
          <w:strike/>
        </w:rPr>
        <w:t>prozrazení</w:t>
      </w:r>
      <w:r w:rsidRPr="00F1129F">
        <w:rPr>
          <w:rFonts w:cs="Times New Roman"/>
        </w:rPr>
        <w:t xml:space="preserve"> </w:t>
      </w:r>
      <w:r w:rsidRPr="00F1129F">
        <w:rPr>
          <w:rFonts w:cs="Times New Roman"/>
          <w:b/>
        </w:rPr>
        <w:t>vyzrazení</w:t>
      </w:r>
      <w:r w:rsidRPr="00F1129F">
        <w:rPr>
          <w:rFonts w:cs="Times New Roman"/>
        </w:rPr>
        <w:t xml:space="preserve"> utajovaných informací nebo porušení oprávněných zájmů služebního úřadu nebo státních zaměstnanců. Povinnost podle věty první </w:t>
      </w:r>
      <w:r w:rsidRPr="00F1129F">
        <w:rPr>
          <w:rFonts w:cs="Times New Roman"/>
        </w:rPr>
        <w:lastRenderedPageBreak/>
        <w:t>trvá po dobu 1 roku po skončení výkonu jejich funkce, pokud jiný právní předpis nestanoví jinak.</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Normlnweb"/>
        <w:spacing w:before="0" w:beforeAutospacing="0" w:after="0" w:afterAutospacing="0"/>
        <w:jc w:val="center"/>
      </w:pPr>
      <w:r w:rsidRPr="00F1129F">
        <w:t>Služební hodnocení</w:t>
      </w:r>
    </w:p>
    <w:p w:rsidR="0046472C" w:rsidRPr="00F1129F" w:rsidRDefault="0046472C" w:rsidP="0046472C">
      <w:pPr>
        <w:pStyle w:val="Normlnweb"/>
        <w:autoSpaceDE w:val="0"/>
        <w:spacing w:before="0" w:beforeAutospacing="0" w:after="0" w:afterAutospacing="0"/>
        <w:jc w:val="center"/>
      </w:pPr>
      <w:r w:rsidRPr="00F1129F">
        <w:t> </w:t>
      </w:r>
    </w:p>
    <w:p w:rsidR="0046472C" w:rsidRPr="00F1129F" w:rsidRDefault="0046472C" w:rsidP="0046472C">
      <w:pPr>
        <w:pStyle w:val="Normlnweb"/>
        <w:autoSpaceDE w:val="0"/>
        <w:spacing w:before="0" w:beforeAutospacing="0" w:after="0" w:afterAutospacing="0"/>
        <w:jc w:val="center"/>
      </w:pPr>
      <w:r w:rsidRPr="00F1129F">
        <w:t>§ 155</w:t>
      </w:r>
    </w:p>
    <w:p w:rsidR="0046472C" w:rsidRPr="00F1129F" w:rsidRDefault="0046472C" w:rsidP="0046472C">
      <w:pPr>
        <w:pStyle w:val="Normlnweb"/>
        <w:autoSpaceDE w:val="0"/>
        <w:spacing w:before="0" w:beforeAutospacing="0" w:after="0" w:afterAutospacing="0"/>
      </w:pPr>
      <w:r w:rsidRPr="00F1129F">
        <w:t> </w:t>
      </w:r>
    </w:p>
    <w:p w:rsidR="0046472C" w:rsidRPr="00F1129F" w:rsidRDefault="0046472C" w:rsidP="0046472C">
      <w:pPr>
        <w:pStyle w:val="Normlnweb"/>
        <w:autoSpaceDE w:val="0"/>
        <w:spacing w:before="0" w:beforeAutospacing="0" w:after="0" w:afterAutospacing="0"/>
        <w:jc w:val="both"/>
      </w:pPr>
      <w:r w:rsidRPr="00F1129F">
        <w:t xml:space="preserve">            (1) Státní zaměstnanec podléhá služebnímu hodnocení. </w:t>
      </w:r>
    </w:p>
    <w:p w:rsidR="0046472C" w:rsidRPr="00F1129F" w:rsidRDefault="0046472C" w:rsidP="0046472C">
      <w:pPr>
        <w:pStyle w:val="Normlnweb"/>
        <w:autoSpaceDE w:val="0"/>
        <w:spacing w:before="0" w:beforeAutospacing="0" w:after="0" w:afterAutospacing="0"/>
        <w:jc w:val="both"/>
      </w:pPr>
    </w:p>
    <w:p w:rsidR="0046472C" w:rsidRPr="00F1129F" w:rsidRDefault="0046472C" w:rsidP="0046472C">
      <w:pPr>
        <w:pStyle w:val="Normlnweb"/>
        <w:autoSpaceDE w:val="0"/>
        <w:spacing w:before="0" w:beforeAutospacing="0" w:after="0" w:afterAutospacing="0"/>
        <w:jc w:val="both"/>
      </w:pPr>
      <w:r w:rsidRPr="00F1129F">
        <w:tab/>
      </w:r>
      <w:r w:rsidRPr="00F1129F">
        <w:rPr>
          <w:strike/>
        </w:rPr>
        <w:t>(2) Služební hodnocení se provádí jednou ročně v prvním čtvrtletí kalendářního roku za uplynulý kalendářní rok. Obsahuje-li služební hodnocení státního zaměstnance závěr o tom, že ve službě dosahoval nevyhovující výsledky, další služební hodnocení se provede po uplynutí 6 měsíců ode dne seznámení státního zaměstnance s předchozím služebním hodnocením. Služební hodnocení se dále provádí, přechází-li státní zaměstnanec na jiný služební úřad; služební hodnocení se zasílá novému služebnímu orgánu státního zaměstnance.</w:t>
      </w:r>
    </w:p>
    <w:p w:rsidR="0046472C" w:rsidRPr="00F1129F" w:rsidRDefault="0046472C" w:rsidP="0046472C">
      <w:pPr>
        <w:pStyle w:val="Normlnweb"/>
        <w:autoSpaceDE w:val="0"/>
        <w:spacing w:before="0" w:beforeAutospacing="0" w:after="0" w:afterAutospacing="0"/>
        <w:jc w:val="both"/>
      </w:pPr>
      <w:r w:rsidRPr="00F1129F">
        <w:t xml:space="preserve">                </w:t>
      </w:r>
    </w:p>
    <w:p w:rsidR="0046472C" w:rsidRPr="00F1129F" w:rsidRDefault="0046472C" w:rsidP="0046472C">
      <w:pPr>
        <w:pStyle w:val="Normlnweb"/>
        <w:autoSpaceDE w:val="0"/>
        <w:spacing w:before="0" w:beforeAutospacing="0" w:after="0" w:afterAutospacing="0"/>
        <w:ind w:firstLine="709"/>
        <w:rPr>
          <w:strike/>
        </w:rPr>
      </w:pPr>
      <w:proofErr w:type="gramStart"/>
      <w:r w:rsidRPr="00F1129F">
        <w:rPr>
          <w:strike/>
        </w:rPr>
        <w:t>(3) (</w:t>
      </w:r>
      <w:r w:rsidRPr="00F1129F">
        <w:rPr>
          <w:b/>
          <w:strike/>
        </w:rPr>
        <w:t>2)</w:t>
      </w:r>
      <w:r w:rsidRPr="00F1129F">
        <w:rPr>
          <w:strike/>
        </w:rPr>
        <w:t xml:space="preserve"> Služební</w:t>
      </w:r>
      <w:proofErr w:type="gramEnd"/>
      <w:r w:rsidRPr="00F1129F">
        <w:rPr>
          <w:strike/>
        </w:rPr>
        <w:t xml:space="preserve"> hodnocení státního zaměstnance zahrnuje hodnocení</w:t>
      </w:r>
    </w:p>
    <w:p w:rsidR="0046472C" w:rsidRPr="00F1129F" w:rsidRDefault="0046472C" w:rsidP="0046472C">
      <w:pPr>
        <w:pStyle w:val="Normlnweb"/>
        <w:autoSpaceDE w:val="0"/>
        <w:spacing w:before="0" w:beforeAutospacing="0" w:after="0" w:afterAutospacing="0"/>
        <w:rPr>
          <w:strike/>
        </w:rPr>
      </w:pPr>
    </w:p>
    <w:p w:rsidR="0046472C" w:rsidRPr="00F1129F" w:rsidRDefault="0046472C" w:rsidP="0046472C">
      <w:pPr>
        <w:pStyle w:val="Normlnweb"/>
        <w:autoSpaceDE w:val="0"/>
        <w:spacing w:before="0" w:beforeAutospacing="0" w:after="0" w:afterAutospacing="0"/>
        <w:rPr>
          <w:strike/>
        </w:rPr>
      </w:pPr>
      <w:r w:rsidRPr="00F1129F">
        <w:rPr>
          <w:strike/>
        </w:rPr>
        <w:t>a) znalostí a dovedností,</w:t>
      </w:r>
    </w:p>
    <w:p w:rsidR="0046472C" w:rsidRPr="00F1129F" w:rsidRDefault="0046472C" w:rsidP="0046472C">
      <w:pPr>
        <w:pStyle w:val="Normlnweb"/>
        <w:autoSpaceDE w:val="0"/>
        <w:spacing w:before="0" w:beforeAutospacing="0" w:after="0" w:afterAutospacing="0"/>
        <w:rPr>
          <w:strike/>
        </w:rPr>
      </w:pPr>
    </w:p>
    <w:p w:rsidR="0046472C" w:rsidRPr="00F1129F" w:rsidRDefault="0046472C" w:rsidP="0046472C">
      <w:pPr>
        <w:pStyle w:val="Normlnweb"/>
        <w:autoSpaceDE w:val="0"/>
        <w:spacing w:before="0" w:beforeAutospacing="0" w:after="0" w:afterAutospacing="0"/>
        <w:rPr>
          <w:strike/>
        </w:rPr>
      </w:pPr>
      <w:r w:rsidRPr="00F1129F">
        <w:rPr>
          <w:strike/>
        </w:rPr>
        <w:t>b) výkonu služby z hlediska správnosti, rychlosti a samostatnosti v souladu se stanovenými individuálními cíli,</w:t>
      </w:r>
    </w:p>
    <w:p w:rsidR="0046472C" w:rsidRPr="00F1129F" w:rsidRDefault="0046472C" w:rsidP="0046472C">
      <w:pPr>
        <w:pStyle w:val="Normlnweb"/>
        <w:autoSpaceDE w:val="0"/>
        <w:spacing w:before="0" w:beforeAutospacing="0" w:after="0" w:afterAutospacing="0"/>
        <w:rPr>
          <w:strike/>
        </w:rPr>
      </w:pPr>
    </w:p>
    <w:p w:rsidR="0046472C" w:rsidRPr="00F1129F" w:rsidRDefault="0046472C" w:rsidP="0046472C">
      <w:pPr>
        <w:pStyle w:val="Normlnweb"/>
        <w:autoSpaceDE w:val="0"/>
        <w:spacing w:before="0" w:beforeAutospacing="0" w:after="0" w:afterAutospacing="0"/>
        <w:rPr>
          <w:strike/>
        </w:rPr>
      </w:pPr>
      <w:r w:rsidRPr="00F1129F">
        <w:rPr>
          <w:strike/>
        </w:rPr>
        <w:t>c) dodržování služební kázně,</w:t>
      </w:r>
    </w:p>
    <w:p w:rsidR="0046472C" w:rsidRPr="00F1129F" w:rsidRDefault="0046472C" w:rsidP="0046472C">
      <w:pPr>
        <w:pStyle w:val="Normlnweb"/>
        <w:autoSpaceDE w:val="0"/>
        <w:spacing w:before="0" w:beforeAutospacing="0" w:after="0" w:afterAutospacing="0"/>
        <w:rPr>
          <w:strike/>
        </w:rPr>
      </w:pPr>
    </w:p>
    <w:p w:rsidR="0046472C" w:rsidRPr="00F1129F" w:rsidRDefault="0046472C" w:rsidP="0046472C">
      <w:pPr>
        <w:pStyle w:val="Normlnweb"/>
        <w:autoSpaceDE w:val="0"/>
        <w:spacing w:before="0" w:beforeAutospacing="0" w:after="0" w:afterAutospacing="0"/>
        <w:rPr>
          <w:strike/>
        </w:rPr>
      </w:pPr>
      <w:r w:rsidRPr="00F1129F">
        <w:rPr>
          <w:strike/>
        </w:rPr>
        <w:t>d) výsledků vzdělávání.</w:t>
      </w:r>
      <w:r w:rsidRPr="00F1129F">
        <w:t> </w:t>
      </w:r>
    </w:p>
    <w:p w:rsidR="0046472C" w:rsidRPr="00F1129F" w:rsidRDefault="0046472C" w:rsidP="0046472C">
      <w:pPr>
        <w:pStyle w:val="Normlnweb"/>
        <w:autoSpaceDE w:val="0"/>
        <w:spacing w:before="0" w:beforeAutospacing="0" w:after="0" w:afterAutospacing="0"/>
        <w:ind w:firstLine="709"/>
        <w:jc w:val="both"/>
        <w:rPr>
          <w:b/>
        </w:rPr>
      </w:pPr>
    </w:p>
    <w:p w:rsidR="0046472C" w:rsidRPr="00F1129F" w:rsidRDefault="0046472C" w:rsidP="0046472C">
      <w:pPr>
        <w:pStyle w:val="Normlnweb"/>
        <w:autoSpaceDE w:val="0"/>
        <w:spacing w:before="0" w:beforeAutospacing="0" w:after="0" w:afterAutospacing="0"/>
        <w:ind w:firstLine="709"/>
        <w:jc w:val="both"/>
        <w:rPr>
          <w:b/>
        </w:rPr>
      </w:pPr>
      <w:r w:rsidRPr="00F1129F">
        <w:rPr>
          <w:b/>
        </w:rPr>
        <w:t>(</w:t>
      </w:r>
      <w:r w:rsidRPr="00F1129F">
        <w:rPr>
          <w:b/>
          <w:bCs/>
        </w:rPr>
        <w:t>2</w:t>
      </w:r>
      <w:r w:rsidRPr="00F1129F">
        <w:rPr>
          <w:b/>
        </w:rPr>
        <w:t xml:space="preserve">) Služební hodnocení státního zaměstnance zahrnuje hodnocení </w:t>
      </w:r>
    </w:p>
    <w:p w:rsidR="0046472C" w:rsidRPr="00F1129F" w:rsidRDefault="0046472C" w:rsidP="0046472C">
      <w:pPr>
        <w:pStyle w:val="Normlnweb"/>
        <w:autoSpaceDE w:val="0"/>
        <w:spacing w:before="0" w:beforeAutospacing="0" w:after="0" w:afterAutospacing="0"/>
        <w:rPr>
          <w:b/>
        </w:rPr>
      </w:pPr>
    </w:p>
    <w:p w:rsidR="0046472C" w:rsidRPr="00F1129F" w:rsidRDefault="0046472C" w:rsidP="0046472C">
      <w:pPr>
        <w:pStyle w:val="Normlnweb"/>
        <w:autoSpaceDE w:val="0"/>
        <w:spacing w:before="0" w:beforeAutospacing="0" w:after="0" w:afterAutospacing="0"/>
        <w:rPr>
          <w:b/>
        </w:rPr>
      </w:pPr>
      <w:r w:rsidRPr="00F1129F">
        <w:rPr>
          <w:b/>
        </w:rPr>
        <w:t xml:space="preserve">a) znalostí, </w:t>
      </w:r>
    </w:p>
    <w:p w:rsidR="0046472C" w:rsidRPr="00F1129F" w:rsidRDefault="0046472C" w:rsidP="0046472C">
      <w:pPr>
        <w:pStyle w:val="Normlnweb"/>
        <w:autoSpaceDE w:val="0"/>
        <w:spacing w:before="0" w:beforeAutospacing="0" w:after="0" w:afterAutospacing="0"/>
      </w:pPr>
      <w:r w:rsidRPr="00F1129F">
        <w:t> </w:t>
      </w:r>
    </w:p>
    <w:p w:rsidR="0046472C" w:rsidRPr="00F1129F" w:rsidRDefault="0046472C" w:rsidP="0046472C">
      <w:pPr>
        <w:pStyle w:val="Normlnweb"/>
        <w:autoSpaceDE w:val="0"/>
        <w:spacing w:before="0" w:beforeAutospacing="0" w:after="0" w:afterAutospacing="0"/>
        <w:rPr>
          <w:b/>
        </w:rPr>
      </w:pPr>
      <w:r w:rsidRPr="00F1129F">
        <w:rPr>
          <w:b/>
        </w:rPr>
        <w:t xml:space="preserve">b) </w:t>
      </w:r>
      <w:r w:rsidRPr="00F1129F">
        <w:rPr>
          <w:b/>
          <w:bCs/>
        </w:rPr>
        <w:t>dovedností a</w:t>
      </w:r>
      <w:r w:rsidRPr="00F1129F">
        <w:rPr>
          <w:b/>
          <w:strike/>
        </w:rPr>
        <w:t xml:space="preserve"> </w:t>
      </w:r>
    </w:p>
    <w:p w:rsidR="0046472C" w:rsidRPr="00F1129F" w:rsidRDefault="0046472C" w:rsidP="0046472C">
      <w:pPr>
        <w:pStyle w:val="Normlnweb"/>
        <w:autoSpaceDE w:val="0"/>
        <w:spacing w:before="0" w:beforeAutospacing="0" w:after="0" w:afterAutospacing="0"/>
      </w:pPr>
    </w:p>
    <w:p w:rsidR="0046472C" w:rsidRPr="00F1129F" w:rsidRDefault="0046472C" w:rsidP="0046472C">
      <w:pPr>
        <w:pStyle w:val="Normlnweb"/>
        <w:autoSpaceDE w:val="0"/>
        <w:spacing w:before="0" w:beforeAutospacing="0" w:after="0" w:afterAutospacing="0"/>
        <w:jc w:val="both"/>
      </w:pPr>
      <w:r w:rsidRPr="00F1129F">
        <w:rPr>
          <w:b/>
          <w:bCs/>
        </w:rPr>
        <w:t xml:space="preserve">c) výkonu služby z hlediska správnosti, rychlosti a samostatnosti v souladu se stanovenými individuálními cíli. </w:t>
      </w:r>
      <w:r w:rsidRPr="00F1129F">
        <w:rPr>
          <w:strike/>
        </w:rPr>
        <w:t xml:space="preserve"> </w:t>
      </w:r>
    </w:p>
    <w:p w:rsidR="0046472C" w:rsidRPr="00F1129F" w:rsidRDefault="0046472C" w:rsidP="0046472C">
      <w:pPr>
        <w:pStyle w:val="Normlnweb"/>
        <w:autoSpaceDE w:val="0"/>
        <w:spacing w:before="0" w:beforeAutospacing="0" w:after="0" w:afterAutospacing="0"/>
        <w:ind w:firstLine="709"/>
        <w:rPr>
          <w:b/>
        </w:rPr>
      </w:pPr>
    </w:p>
    <w:p w:rsidR="0046472C" w:rsidRPr="00F1129F" w:rsidRDefault="0046472C" w:rsidP="0046472C">
      <w:pPr>
        <w:pStyle w:val="Normlnweb"/>
        <w:autoSpaceDE w:val="0"/>
        <w:spacing w:before="0" w:beforeAutospacing="0" w:after="0" w:afterAutospacing="0"/>
        <w:jc w:val="both"/>
      </w:pPr>
      <w:r w:rsidRPr="00F1129F">
        <w:t>           </w:t>
      </w:r>
      <w:proofErr w:type="gramStart"/>
      <w:r w:rsidRPr="00F1129F">
        <w:rPr>
          <w:strike/>
        </w:rPr>
        <w:t>(4)</w:t>
      </w:r>
      <w:r w:rsidRPr="00F1129F">
        <w:t xml:space="preserve"> (</w:t>
      </w:r>
      <w:r w:rsidRPr="00F1129F">
        <w:rPr>
          <w:b/>
          <w:bCs/>
        </w:rPr>
        <w:t>3</w:t>
      </w:r>
      <w:r w:rsidRPr="00F1129F">
        <w:t>) Služební</w:t>
      </w:r>
      <w:proofErr w:type="gramEnd"/>
      <w:r w:rsidRPr="00F1129F">
        <w:t xml:space="preserve"> hodnocení musí obsahovat závěr o tom, zda státní zaměstnanec dosahoval ve službě </w:t>
      </w:r>
    </w:p>
    <w:p w:rsidR="0046472C" w:rsidRPr="00F1129F" w:rsidRDefault="0046472C" w:rsidP="0046472C">
      <w:pPr>
        <w:pStyle w:val="Normlnweb"/>
        <w:autoSpaceDE w:val="0"/>
        <w:spacing w:before="0" w:beforeAutospacing="0" w:after="0" w:afterAutospacing="0"/>
      </w:pPr>
      <w:r w:rsidRPr="00F1129F">
        <w:t> </w:t>
      </w:r>
    </w:p>
    <w:p w:rsidR="0046472C" w:rsidRPr="00F1129F" w:rsidRDefault="0046472C" w:rsidP="0046472C">
      <w:pPr>
        <w:pStyle w:val="Normlnweb"/>
        <w:autoSpaceDE w:val="0"/>
        <w:spacing w:before="0" w:beforeAutospacing="0" w:after="0" w:afterAutospacing="0"/>
        <w:jc w:val="both"/>
      </w:pPr>
      <w:r w:rsidRPr="00F1129F">
        <w:t xml:space="preserve">a) vynikající výsledky, </w:t>
      </w:r>
    </w:p>
    <w:p w:rsidR="0046472C" w:rsidRPr="00F1129F" w:rsidRDefault="0046472C" w:rsidP="0046472C">
      <w:pPr>
        <w:pStyle w:val="Normlnweb"/>
        <w:autoSpaceDE w:val="0"/>
        <w:spacing w:before="0" w:beforeAutospacing="0" w:after="0" w:afterAutospacing="0"/>
      </w:pPr>
      <w:r w:rsidRPr="00F1129F">
        <w:t> </w:t>
      </w:r>
    </w:p>
    <w:p w:rsidR="0046472C" w:rsidRPr="00F1129F" w:rsidRDefault="0046472C" w:rsidP="0046472C">
      <w:pPr>
        <w:pStyle w:val="Normlnweb"/>
        <w:autoSpaceDE w:val="0"/>
        <w:spacing w:before="0" w:beforeAutospacing="0" w:after="0" w:afterAutospacing="0"/>
        <w:jc w:val="both"/>
      </w:pPr>
      <w:r w:rsidRPr="00F1129F">
        <w:rPr>
          <w:b/>
          <w:bCs/>
        </w:rPr>
        <w:t xml:space="preserve">b) velmi dobré výsledky, </w:t>
      </w:r>
    </w:p>
    <w:p w:rsidR="0046472C" w:rsidRPr="00F1129F" w:rsidRDefault="0046472C" w:rsidP="0046472C">
      <w:pPr>
        <w:pStyle w:val="Normlnweb"/>
        <w:autoSpaceDE w:val="0"/>
        <w:spacing w:before="0" w:beforeAutospacing="0" w:after="0" w:afterAutospacing="0"/>
        <w:jc w:val="both"/>
      </w:pPr>
      <w:r w:rsidRPr="00F1129F">
        <w:t> </w:t>
      </w:r>
    </w:p>
    <w:p w:rsidR="0046472C" w:rsidRPr="00F1129F" w:rsidRDefault="0046472C" w:rsidP="0046472C">
      <w:pPr>
        <w:pStyle w:val="Normlnweb"/>
        <w:autoSpaceDE w:val="0"/>
        <w:spacing w:before="0" w:beforeAutospacing="0" w:after="0" w:afterAutospacing="0"/>
        <w:jc w:val="both"/>
      </w:pPr>
      <w:r w:rsidRPr="00F1129F">
        <w:rPr>
          <w:strike/>
        </w:rPr>
        <w:t>b)</w:t>
      </w:r>
      <w:r w:rsidRPr="00F1129F">
        <w:rPr>
          <w:b/>
          <w:bCs/>
        </w:rPr>
        <w:t xml:space="preserve"> c</w:t>
      </w:r>
      <w:r w:rsidRPr="00F1129F">
        <w:t xml:space="preserve">) dobré výsledky, </w:t>
      </w:r>
    </w:p>
    <w:p w:rsidR="0046472C" w:rsidRPr="00F1129F" w:rsidRDefault="0046472C" w:rsidP="0046472C">
      <w:pPr>
        <w:pStyle w:val="Normlnweb"/>
        <w:autoSpaceDE w:val="0"/>
        <w:spacing w:before="0" w:beforeAutospacing="0" w:after="0" w:afterAutospacing="0"/>
      </w:pPr>
      <w:r w:rsidRPr="00F1129F">
        <w:t> </w:t>
      </w:r>
    </w:p>
    <w:p w:rsidR="0046472C" w:rsidRPr="00F1129F" w:rsidRDefault="0046472C" w:rsidP="0046472C">
      <w:pPr>
        <w:pStyle w:val="Normlnweb"/>
        <w:autoSpaceDE w:val="0"/>
        <w:spacing w:before="0" w:beforeAutospacing="0" w:after="0" w:afterAutospacing="0"/>
        <w:jc w:val="both"/>
      </w:pPr>
      <w:r w:rsidRPr="00F1129F">
        <w:rPr>
          <w:strike/>
        </w:rPr>
        <w:t>c)</w:t>
      </w:r>
      <w:r w:rsidRPr="00F1129F">
        <w:rPr>
          <w:b/>
          <w:bCs/>
        </w:rPr>
        <w:t xml:space="preserve"> d</w:t>
      </w:r>
      <w:r w:rsidRPr="00F1129F">
        <w:t xml:space="preserve">) dostačující výsledky, nebo </w:t>
      </w:r>
    </w:p>
    <w:p w:rsidR="0046472C" w:rsidRPr="00F1129F" w:rsidRDefault="0046472C" w:rsidP="0046472C">
      <w:pPr>
        <w:pStyle w:val="Normlnweb"/>
        <w:autoSpaceDE w:val="0"/>
        <w:spacing w:before="0" w:beforeAutospacing="0" w:after="0" w:afterAutospacing="0"/>
      </w:pPr>
      <w:r w:rsidRPr="00F1129F">
        <w:t> </w:t>
      </w:r>
    </w:p>
    <w:p w:rsidR="0046472C" w:rsidRPr="00F1129F" w:rsidRDefault="0046472C" w:rsidP="0046472C">
      <w:pPr>
        <w:pStyle w:val="Normlnweb"/>
        <w:autoSpaceDE w:val="0"/>
        <w:spacing w:before="0" w:beforeAutospacing="0" w:after="0" w:afterAutospacing="0"/>
        <w:jc w:val="both"/>
      </w:pPr>
      <w:r w:rsidRPr="00F1129F">
        <w:rPr>
          <w:strike/>
        </w:rPr>
        <w:t>d)</w:t>
      </w:r>
      <w:r w:rsidRPr="00F1129F">
        <w:rPr>
          <w:b/>
          <w:bCs/>
        </w:rPr>
        <w:t xml:space="preserve"> e</w:t>
      </w:r>
      <w:r w:rsidRPr="00F1129F">
        <w:t xml:space="preserve">) nevyhovující výsledky. </w:t>
      </w:r>
    </w:p>
    <w:p w:rsidR="0046472C" w:rsidRPr="00F1129F" w:rsidRDefault="0046472C" w:rsidP="0046472C">
      <w:pPr>
        <w:pStyle w:val="Normlnweb"/>
        <w:autoSpaceDE w:val="0"/>
        <w:spacing w:before="0" w:beforeAutospacing="0" w:after="0" w:afterAutospacing="0"/>
      </w:pPr>
      <w:r w:rsidRPr="00F1129F">
        <w:t> </w:t>
      </w:r>
    </w:p>
    <w:p w:rsidR="0046472C" w:rsidRPr="00F1129F" w:rsidRDefault="0046472C" w:rsidP="0046472C">
      <w:pPr>
        <w:pStyle w:val="Normlnweb"/>
        <w:autoSpaceDE w:val="0"/>
        <w:spacing w:before="0" w:beforeAutospacing="0" w:after="0" w:afterAutospacing="0"/>
        <w:ind w:firstLine="709"/>
        <w:jc w:val="both"/>
      </w:pPr>
      <w:proofErr w:type="gramStart"/>
      <w:r w:rsidRPr="00F1129F">
        <w:t>(</w:t>
      </w:r>
      <w:r w:rsidRPr="00F1129F">
        <w:rPr>
          <w:strike/>
        </w:rPr>
        <w:t>5)</w:t>
      </w:r>
      <w:r w:rsidRPr="00F1129F">
        <w:t xml:space="preserve"> (</w:t>
      </w:r>
      <w:r w:rsidRPr="00F1129F">
        <w:rPr>
          <w:b/>
          <w:bCs/>
        </w:rPr>
        <w:t>4</w:t>
      </w:r>
      <w:r w:rsidRPr="00F1129F">
        <w:t>) Služební</w:t>
      </w:r>
      <w:proofErr w:type="gramEnd"/>
      <w:r w:rsidRPr="00F1129F">
        <w:t xml:space="preserve"> hodnocení dále obsahuje stanovení individuálních cílů pro další osobní rozvoj státního zaměstnance. </w:t>
      </w:r>
    </w:p>
    <w:p w:rsidR="0046472C" w:rsidRPr="00F1129F" w:rsidRDefault="0046472C" w:rsidP="0046472C">
      <w:pPr>
        <w:pStyle w:val="Normlnweb"/>
        <w:autoSpaceDE w:val="0"/>
        <w:spacing w:before="0" w:beforeAutospacing="0" w:after="0" w:afterAutospacing="0"/>
        <w:ind w:firstLine="708"/>
        <w:jc w:val="both"/>
        <w:rPr>
          <w:b/>
          <w:bCs/>
        </w:rPr>
      </w:pPr>
      <w:r w:rsidRPr="00F1129F">
        <w:rPr>
          <w:b/>
          <w:bCs/>
        </w:rPr>
        <w:t xml:space="preserve"> </w:t>
      </w:r>
    </w:p>
    <w:p w:rsidR="0046472C" w:rsidRPr="00F1129F" w:rsidRDefault="0046472C" w:rsidP="0046472C">
      <w:pPr>
        <w:pStyle w:val="Normlnweb"/>
        <w:autoSpaceDE w:val="0"/>
        <w:spacing w:before="0" w:beforeAutospacing="0" w:after="0" w:afterAutospacing="0"/>
        <w:ind w:firstLine="708"/>
        <w:jc w:val="both"/>
        <w:rPr>
          <w:b/>
          <w:bCs/>
        </w:rPr>
      </w:pPr>
      <w:r w:rsidRPr="00F1129F">
        <w:rPr>
          <w:b/>
          <w:bCs/>
        </w:rPr>
        <w:lastRenderedPageBreak/>
        <w:t>(5) Pravidelné služební hodnocení se u všech státních zaměstnanců vykonávajících službu v témže služebním úřadu provádí za období stanovené služebním orgánem ve služebním předpisu, které může být stanoveno v délce 1, 2 nebo 3 let a zahrnuje i období, za něž byla prováděna služební hodnocení podle odstavců 6 až 10. Pravidelné služební hodnocení se provede do 3 měsíců od uplynutí období, za něž je státní zaměstnanec hodnocen; termín provedení pravidelného služebního hodnocení stanoví služební orgán ve služebním předpisu. Nezahrnuje-li u státního zaměstnance období, za něž se provádí pravidelné služební hodnocení, alespoň 40</w:t>
      </w:r>
      <w:r w:rsidRPr="00F1129F">
        <w:rPr>
          <w:bCs/>
        </w:rPr>
        <w:t xml:space="preserve"> </w:t>
      </w:r>
      <w:r w:rsidRPr="00F1129F">
        <w:rPr>
          <w:b/>
          <w:bCs/>
        </w:rPr>
        <w:t>odsloužených dnů, provede se pravidelné služební hodnocení bezprostředně po jejich uplynutí; v případě prvního služebního hodnocení se postupuje podle odstavce 6.</w:t>
      </w:r>
    </w:p>
    <w:p w:rsidR="0046472C" w:rsidRPr="00F1129F" w:rsidRDefault="0046472C" w:rsidP="0046472C">
      <w:pPr>
        <w:pStyle w:val="Normlnweb"/>
        <w:autoSpaceDE w:val="0"/>
        <w:spacing w:before="0" w:beforeAutospacing="0" w:after="0" w:afterAutospacing="0"/>
        <w:ind w:firstLine="708"/>
        <w:rPr>
          <w:b/>
          <w:bCs/>
        </w:rPr>
      </w:pPr>
    </w:p>
    <w:p w:rsidR="0046472C" w:rsidRPr="00F1129F" w:rsidRDefault="0046472C" w:rsidP="0046472C">
      <w:pPr>
        <w:pStyle w:val="Normlnweb"/>
        <w:autoSpaceDE w:val="0"/>
        <w:spacing w:before="0" w:beforeAutospacing="0" w:after="0" w:afterAutospacing="0"/>
        <w:ind w:firstLine="709"/>
        <w:jc w:val="both"/>
        <w:rPr>
          <w:b/>
          <w:bCs/>
        </w:rPr>
      </w:pPr>
      <w:r w:rsidRPr="00F1129F">
        <w:rPr>
          <w:b/>
          <w:bCs/>
        </w:rPr>
        <w:t>(6) První služební hodnocení se provede nejpozději do 6 měsíců od uplynutí zkušební doby, ne však dříve než po 40</w:t>
      </w:r>
      <w:r w:rsidRPr="00F1129F">
        <w:rPr>
          <w:bCs/>
        </w:rPr>
        <w:t xml:space="preserve"> </w:t>
      </w:r>
      <w:r w:rsidRPr="00F1129F">
        <w:rPr>
          <w:b/>
          <w:bCs/>
        </w:rPr>
        <w:t>odsloužených dnech.</w:t>
      </w:r>
    </w:p>
    <w:p w:rsidR="0046472C" w:rsidRPr="00F1129F" w:rsidRDefault="0046472C" w:rsidP="0046472C">
      <w:pPr>
        <w:pStyle w:val="Normlnweb"/>
        <w:autoSpaceDE w:val="0"/>
        <w:spacing w:before="0" w:beforeAutospacing="0" w:after="0" w:afterAutospacing="0"/>
        <w:ind w:firstLine="708"/>
        <w:jc w:val="both"/>
        <w:rPr>
          <w:b/>
          <w:bCs/>
        </w:rPr>
      </w:pPr>
    </w:p>
    <w:p w:rsidR="0046472C" w:rsidRPr="00F1129F" w:rsidRDefault="0046472C" w:rsidP="0046472C">
      <w:pPr>
        <w:pStyle w:val="Normlnweb"/>
        <w:autoSpaceDE w:val="0"/>
        <w:spacing w:before="0" w:beforeAutospacing="0" w:after="0" w:afterAutospacing="0"/>
        <w:ind w:firstLine="709"/>
        <w:jc w:val="both"/>
      </w:pPr>
      <w:r w:rsidRPr="00F1129F">
        <w:rPr>
          <w:b/>
          <w:bCs/>
        </w:rPr>
        <w:t> (7) Služební hodnocení se dále provede podle potřeby za uplynulé, dosud nehodnocené období, které zahrnuje alespoň 40</w:t>
      </w:r>
      <w:r w:rsidRPr="00F1129F">
        <w:rPr>
          <w:bCs/>
        </w:rPr>
        <w:t xml:space="preserve"> </w:t>
      </w:r>
      <w:r w:rsidRPr="00F1129F">
        <w:rPr>
          <w:b/>
          <w:bCs/>
        </w:rPr>
        <w:t xml:space="preserve">odsloužených dnů ode dne seznámení státního zaměstnance s předchozím služebním hodnocením. </w:t>
      </w:r>
    </w:p>
    <w:p w:rsidR="0046472C" w:rsidRPr="00F1129F" w:rsidRDefault="0046472C" w:rsidP="0046472C">
      <w:pPr>
        <w:pStyle w:val="Normlnweb"/>
        <w:autoSpaceDE w:val="0"/>
        <w:spacing w:before="0" w:beforeAutospacing="0" w:after="0" w:afterAutospacing="0"/>
        <w:ind w:firstLine="708"/>
        <w:jc w:val="both"/>
      </w:pPr>
      <w:r w:rsidRPr="00F1129F">
        <w:rPr>
          <w:b/>
          <w:bCs/>
        </w:rPr>
        <w:t> </w:t>
      </w:r>
    </w:p>
    <w:p w:rsidR="0046472C" w:rsidRPr="00F1129F" w:rsidRDefault="0046472C" w:rsidP="0046472C">
      <w:pPr>
        <w:pStyle w:val="Normlnweb"/>
        <w:autoSpaceDE w:val="0"/>
        <w:spacing w:before="0" w:beforeAutospacing="0" w:after="0" w:afterAutospacing="0"/>
        <w:ind w:firstLine="709"/>
        <w:jc w:val="both"/>
        <w:rPr>
          <w:b/>
          <w:bCs/>
        </w:rPr>
      </w:pPr>
      <w:r w:rsidRPr="00F1129F">
        <w:rPr>
          <w:b/>
          <w:bCs/>
        </w:rPr>
        <w:t>(8) Služební hodnocení se dále provede na požádání státního zaměstnance za uplynulé, dosud nehodnocené období, které zahrnuje alespoň 40</w:t>
      </w:r>
      <w:r w:rsidRPr="00F1129F">
        <w:rPr>
          <w:bCs/>
        </w:rPr>
        <w:t xml:space="preserve"> </w:t>
      </w:r>
      <w:r w:rsidRPr="00F1129F">
        <w:rPr>
          <w:b/>
          <w:bCs/>
        </w:rPr>
        <w:t xml:space="preserve">odsloužených dnů ode dne seznámení státního zaměstnance s předchozím služebním hodnocením. Na požádání státního zaměstnance lze služební hodnocení provést pouze jednou ročně, nejpozději však 3 měsíce před termínem provedení pravidelného služebního hodnocení. </w:t>
      </w:r>
    </w:p>
    <w:p w:rsidR="0046472C" w:rsidRPr="00F1129F" w:rsidRDefault="0046472C" w:rsidP="0046472C">
      <w:pPr>
        <w:pStyle w:val="Normlnweb"/>
        <w:autoSpaceDE w:val="0"/>
        <w:spacing w:before="0" w:beforeAutospacing="0" w:after="0" w:afterAutospacing="0"/>
        <w:ind w:firstLine="708"/>
        <w:jc w:val="both"/>
      </w:pPr>
    </w:p>
    <w:p w:rsidR="0046472C" w:rsidRPr="00F1129F" w:rsidRDefault="0046472C" w:rsidP="0046472C">
      <w:pPr>
        <w:pStyle w:val="Normlnweb"/>
        <w:autoSpaceDE w:val="0"/>
        <w:spacing w:before="0" w:beforeAutospacing="0" w:after="0" w:afterAutospacing="0"/>
        <w:ind w:firstLine="709"/>
        <w:jc w:val="both"/>
        <w:rPr>
          <w:b/>
          <w:bCs/>
        </w:rPr>
      </w:pPr>
      <w:r w:rsidRPr="00F1129F">
        <w:rPr>
          <w:b/>
          <w:bCs/>
        </w:rPr>
        <w:t>(9) Obsahuje-li služební hodnocení státního zaměstnance závěr o tom, že ve službě dosahoval nevyhovujících výsledků, další služební hodnocení se provede vždy po uplynutí 40</w:t>
      </w:r>
      <w:r w:rsidRPr="00F1129F">
        <w:rPr>
          <w:bCs/>
        </w:rPr>
        <w:t xml:space="preserve"> </w:t>
      </w:r>
      <w:r w:rsidRPr="00F1129F">
        <w:rPr>
          <w:b/>
          <w:bCs/>
        </w:rPr>
        <w:t>odsloužených dnů ode dne seznámení státního zaměstnance s předchozím služebním hodnocením.  </w:t>
      </w:r>
    </w:p>
    <w:p w:rsidR="0046472C" w:rsidRPr="00F1129F" w:rsidRDefault="0046472C" w:rsidP="0046472C">
      <w:pPr>
        <w:pStyle w:val="Normlnweb"/>
        <w:autoSpaceDE w:val="0"/>
        <w:spacing w:before="0" w:beforeAutospacing="0" w:after="0" w:afterAutospacing="0"/>
        <w:ind w:firstLine="708"/>
        <w:jc w:val="both"/>
      </w:pPr>
    </w:p>
    <w:p w:rsidR="0046472C" w:rsidRPr="00F1129F" w:rsidRDefault="0046472C" w:rsidP="0046472C">
      <w:pPr>
        <w:pStyle w:val="Normlnweb"/>
        <w:autoSpaceDE w:val="0"/>
        <w:spacing w:before="0" w:beforeAutospacing="0" w:after="0" w:afterAutospacing="0"/>
        <w:ind w:firstLine="709"/>
        <w:jc w:val="both"/>
      </w:pPr>
      <w:r w:rsidRPr="00F1129F">
        <w:rPr>
          <w:b/>
          <w:bCs/>
        </w:rPr>
        <w:t>(10) Služební hodnocení se dále provede, přechází-li státní zaměstnanec na jiný služební úřad; toto služební hodnocení neobsahuje závěr o tom, jaké státní zaměstnanec dosahoval ve službě výsledky, ani stanovení individuálních cílů pro další osobní rozvoj státního zaměstnance a zašle se novému služebnímu orgánu státního zaměstnance.</w:t>
      </w:r>
      <w:r w:rsidRPr="00F1129F">
        <w:t> </w:t>
      </w:r>
    </w:p>
    <w:p w:rsidR="0046472C" w:rsidRPr="00F1129F" w:rsidRDefault="0046472C" w:rsidP="0046472C">
      <w:pPr>
        <w:pStyle w:val="Normlnweb"/>
        <w:autoSpaceDE w:val="0"/>
        <w:spacing w:before="0" w:beforeAutospacing="0" w:after="0" w:afterAutospacing="0"/>
        <w:ind w:firstLine="708"/>
        <w:jc w:val="both"/>
      </w:pPr>
    </w:p>
    <w:p w:rsidR="0046472C" w:rsidRPr="00F1129F" w:rsidRDefault="0046472C" w:rsidP="0046472C">
      <w:pPr>
        <w:pStyle w:val="Normlnweb"/>
        <w:autoSpaceDE w:val="0"/>
        <w:spacing w:before="0" w:beforeAutospacing="0" w:after="0" w:afterAutospacing="0"/>
        <w:ind w:firstLine="709"/>
        <w:jc w:val="both"/>
        <w:rPr>
          <w:b/>
          <w:bCs/>
        </w:rPr>
      </w:pPr>
      <w:r w:rsidRPr="00F1129F">
        <w:rPr>
          <w:b/>
          <w:bCs/>
        </w:rPr>
        <w:t>(11) Za odsloužený se považuje den, v němž státní zaměstnanec vykonával službu převážnou část své směny. Části směn odsloužené v různých dnech se nesčítají. </w:t>
      </w:r>
    </w:p>
    <w:p w:rsidR="006D6579" w:rsidRPr="00F1129F" w:rsidRDefault="006D6579" w:rsidP="0046472C">
      <w:pPr>
        <w:pStyle w:val="Normlnweb"/>
        <w:autoSpaceDE w:val="0"/>
        <w:spacing w:before="0" w:beforeAutospacing="0" w:after="0" w:afterAutospacing="0"/>
        <w:ind w:firstLine="708"/>
        <w:jc w:val="both"/>
        <w:rPr>
          <w:strike/>
        </w:rPr>
      </w:pPr>
    </w:p>
    <w:p w:rsidR="006D6579" w:rsidRPr="00F1129F" w:rsidRDefault="0046472C" w:rsidP="0046472C">
      <w:pPr>
        <w:pStyle w:val="Normlnweb"/>
        <w:autoSpaceDE w:val="0"/>
        <w:spacing w:before="0" w:beforeAutospacing="0" w:after="0" w:afterAutospacing="0"/>
        <w:ind w:firstLine="708"/>
        <w:jc w:val="both"/>
      </w:pPr>
      <w:proofErr w:type="gramStart"/>
      <w:r w:rsidRPr="00F1129F">
        <w:rPr>
          <w:strike/>
        </w:rPr>
        <w:t xml:space="preserve">(6) </w:t>
      </w:r>
      <w:r w:rsidRPr="00F1129F">
        <w:rPr>
          <w:b/>
          <w:strike/>
        </w:rPr>
        <w:t xml:space="preserve">(5) </w:t>
      </w:r>
      <w:r w:rsidRPr="00F1129F">
        <w:rPr>
          <w:b/>
          <w:bCs/>
          <w:strike/>
        </w:rPr>
        <w:t>(12</w:t>
      </w:r>
      <w:proofErr w:type="gramEnd"/>
      <w:r w:rsidRPr="00F1129F">
        <w:rPr>
          <w:b/>
          <w:bCs/>
          <w:strike/>
        </w:rPr>
        <w:t>)</w:t>
      </w:r>
      <w:r w:rsidRPr="00F1129F">
        <w:rPr>
          <w:strike/>
        </w:rPr>
        <w:t xml:space="preserve"> Státnímu zaměstnanci se vydá stejnopis služebního hodnocení.</w:t>
      </w:r>
      <w:r w:rsidRPr="00F1129F">
        <w:t xml:space="preserve">  </w:t>
      </w:r>
    </w:p>
    <w:p w:rsidR="006D6579" w:rsidRPr="00F1129F" w:rsidRDefault="006D6579" w:rsidP="0046472C">
      <w:pPr>
        <w:pStyle w:val="Normlnweb"/>
        <w:autoSpaceDE w:val="0"/>
        <w:spacing w:before="0" w:beforeAutospacing="0" w:after="0" w:afterAutospacing="0"/>
        <w:ind w:firstLine="708"/>
        <w:jc w:val="both"/>
      </w:pPr>
    </w:p>
    <w:p w:rsidR="0046472C" w:rsidRPr="00F1129F" w:rsidRDefault="006D6579" w:rsidP="0046472C">
      <w:pPr>
        <w:pStyle w:val="Normlnweb"/>
        <w:autoSpaceDE w:val="0"/>
        <w:spacing w:before="0" w:beforeAutospacing="0" w:after="0" w:afterAutospacing="0"/>
        <w:ind w:firstLine="708"/>
        <w:jc w:val="both"/>
        <w:rPr>
          <w:b/>
        </w:rPr>
      </w:pPr>
      <w:r w:rsidRPr="00F1129F">
        <w:rPr>
          <w:b/>
        </w:rPr>
        <w:t xml:space="preserve">(12) </w:t>
      </w:r>
      <w:r w:rsidR="0046472C" w:rsidRPr="00F1129F">
        <w:rPr>
          <w:b/>
        </w:rPr>
        <w:t>Státní zaměstnanec musí být se služebním hodnocením seznámen.  </w:t>
      </w:r>
    </w:p>
    <w:p w:rsidR="0046472C" w:rsidRPr="00F1129F" w:rsidRDefault="0046472C" w:rsidP="0046472C">
      <w:pPr>
        <w:pStyle w:val="Normlnweb"/>
        <w:autoSpaceDE w:val="0"/>
        <w:spacing w:before="0" w:beforeAutospacing="0" w:after="0" w:afterAutospacing="0"/>
        <w:ind w:firstLine="708"/>
      </w:pPr>
    </w:p>
    <w:p w:rsidR="0046472C" w:rsidRPr="00F1129F" w:rsidRDefault="0046472C" w:rsidP="0046472C">
      <w:pPr>
        <w:pStyle w:val="Normlnweb"/>
        <w:autoSpaceDE w:val="0"/>
        <w:spacing w:before="0" w:beforeAutospacing="0" w:after="0" w:afterAutospacing="0"/>
        <w:jc w:val="center"/>
      </w:pPr>
      <w:r w:rsidRPr="00F1129F">
        <w:t>§ 156            </w:t>
      </w:r>
    </w:p>
    <w:p w:rsidR="0046472C" w:rsidRPr="00F1129F" w:rsidRDefault="0046472C" w:rsidP="0046472C">
      <w:pPr>
        <w:pStyle w:val="Normlnweb"/>
        <w:autoSpaceDE w:val="0"/>
        <w:spacing w:before="0" w:beforeAutospacing="0" w:after="0" w:afterAutospacing="0"/>
      </w:pPr>
      <w:r w:rsidRPr="00F1129F">
        <w:t> </w:t>
      </w:r>
    </w:p>
    <w:p w:rsidR="0046472C" w:rsidRPr="00F1129F" w:rsidRDefault="0046472C" w:rsidP="0046472C">
      <w:pPr>
        <w:pStyle w:val="Normlnweb"/>
        <w:autoSpaceDE w:val="0"/>
        <w:spacing w:before="0" w:beforeAutospacing="0" w:after="0" w:afterAutospacing="0"/>
        <w:jc w:val="both"/>
      </w:pPr>
      <w:r w:rsidRPr="00F1129F">
        <w:t xml:space="preserve">            (1) Služební hodnocení státního zaměstnance </w:t>
      </w:r>
      <w:proofErr w:type="gramStart"/>
      <w:r w:rsidRPr="00F1129F">
        <w:rPr>
          <w:strike/>
        </w:rPr>
        <w:t>provádí</w:t>
      </w:r>
      <w:r w:rsidRPr="00F1129F">
        <w:t xml:space="preserve"> </w:t>
      </w:r>
      <w:r w:rsidRPr="00F1129F">
        <w:rPr>
          <w:b/>
        </w:rPr>
        <w:t>provede</w:t>
      </w:r>
      <w:proofErr w:type="gramEnd"/>
      <w:r w:rsidRPr="00F1129F">
        <w:rPr>
          <w:color w:val="FF0000"/>
        </w:rPr>
        <w:t xml:space="preserve"> </w:t>
      </w:r>
      <w:r w:rsidRPr="00F1129F">
        <w:t xml:space="preserve">bezprostředně nadřízený představený v součinnosti se služebním orgánem, není-li dále stanoveno jinak. </w:t>
      </w:r>
    </w:p>
    <w:p w:rsidR="0046472C" w:rsidRPr="00F1129F" w:rsidRDefault="0046472C" w:rsidP="0046472C">
      <w:pPr>
        <w:pStyle w:val="Normlnweb"/>
        <w:autoSpaceDE w:val="0"/>
        <w:spacing w:before="0" w:beforeAutospacing="0" w:after="0" w:afterAutospacing="0"/>
      </w:pPr>
      <w:r w:rsidRPr="00F1129F">
        <w:t> </w:t>
      </w:r>
    </w:p>
    <w:p w:rsidR="0046472C" w:rsidRPr="00F1129F" w:rsidRDefault="0046472C" w:rsidP="0046472C">
      <w:pPr>
        <w:pStyle w:val="Normlnweb"/>
        <w:autoSpaceDE w:val="0"/>
        <w:spacing w:before="0" w:beforeAutospacing="0" w:after="0" w:afterAutospacing="0"/>
        <w:ind w:firstLine="709"/>
        <w:jc w:val="both"/>
        <w:rPr>
          <w:strike/>
        </w:rPr>
      </w:pPr>
      <w:r w:rsidRPr="00F1129F">
        <w:rPr>
          <w:strike/>
        </w:rPr>
        <w:t xml:space="preserve">(2) Služební hodnocení vedoucího služebního úřadu, který nemá nadřízený služební úřad, provádí náměstek pro státní službu, v ostatních případech nadřízený služební orgán. </w:t>
      </w:r>
    </w:p>
    <w:p w:rsidR="0046472C" w:rsidRPr="00F1129F" w:rsidRDefault="0046472C" w:rsidP="0046472C">
      <w:pPr>
        <w:pStyle w:val="Normlnweb"/>
        <w:autoSpaceDE w:val="0"/>
        <w:spacing w:before="0" w:beforeAutospacing="0" w:after="0" w:afterAutospacing="0"/>
      </w:pPr>
      <w:r w:rsidRPr="00F1129F">
        <w:t> </w:t>
      </w:r>
    </w:p>
    <w:p w:rsidR="0046472C" w:rsidRPr="00F1129F" w:rsidRDefault="0046472C" w:rsidP="0046472C">
      <w:pPr>
        <w:pStyle w:val="Normlnweb"/>
        <w:autoSpaceDE w:val="0"/>
        <w:spacing w:before="0" w:beforeAutospacing="0" w:after="0" w:afterAutospacing="0"/>
        <w:ind w:firstLine="709"/>
        <w:jc w:val="both"/>
        <w:rPr>
          <w:b/>
        </w:rPr>
      </w:pPr>
      <w:r w:rsidRPr="00F1129F">
        <w:rPr>
          <w:b/>
        </w:rPr>
        <w:t xml:space="preserve">(2) Služební hodnocení vedoucího služebního úřadu, který nemá nadřízený služební úřad, provede pověřený člen vlády po projednání s náměstkem pro státní službu. Služební hodnocení vedoucího služebního úřadu, který je bezprostředně </w:t>
      </w:r>
      <w:r w:rsidRPr="00F1129F">
        <w:rPr>
          <w:b/>
        </w:rPr>
        <w:lastRenderedPageBreak/>
        <w:t xml:space="preserve">podřízen ministerstvu, provede příslušný člen vlády po projednání se státním tajemníkem. V ostatních případech provede služební hodnocení </w:t>
      </w:r>
      <w:r w:rsidR="00EA692C" w:rsidRPr="00F1129F">
        <w:rPr>
          <w:b/>
        </w:rPr>
        <w:t xml:space="preserve">vedoucího služebního úřadu </w:t>
      </w:r>
      <w:r w:rsidRPr="00F1129F">
        <w:rPr>
          <w:b/>
        </w:rPr>
        <w:t>nadřízený služební orgán.</w:t>
      </w:r>
    </w:p>
    <w:p w:rsidR="0046472C" w:rsidRPr="00F1129F" w:rsidRDefault="0046472C" w:rsidP="00F1129F">
      <w:pPr>
        <w:pStyle w:val="Normlnweb"/>
        <w:autoSpaceDE w:val="0"/>
        <w:spacing w:before="0" w:beforeAutospacing="0" w:after="0" w:afterAutospacing="0"/>
        <w:jc w:val="center"/>
      </w:pPr>
      <w:bookmarkStart w:id="0" w:name="_GoBack"/>
      <w:bookmarkEnd w:id="0"/>
    </w:p>
    <w:p w:rsidR="0046472C" w:rsidRPr="00F1129F" w:rsidRDefault="0046472C" w:rsidP="0046472C">
      <w:pPr>
        <w:pStyle w:val="Normlnweb"/>
        <w:autoSpaceDE w:val="0"/>
        <w:spacing w:before="0" w:beforeAutospacing="0" w:after="0" w:afterAutospacing="0"/>
        <w:jc w:val="both"/>
      </w:pPr>
      <w:r w:rsidRPr="00F1129F">
        <w:t xml:space="preserve">            (3) Služební hodnocení státního tajemníka </w:t>
      </w:r>
      <w:r w:rsidRPr="00F1129F">
        <w:rPr>
          <w:strike/>
        </w:rPr>
        <w:t>provádí náměstek pro státní službu v součinnosti s příslušným členem vlády nebo s vedoucím Úřadu vlády</w:t>
      </w:r>
      <w:r w:rsidRPr="00F1129F">
        <w:t xml:space="preserve"> </w:t>
      </w:r>
      <w:r w:rsidRPr="00F1129F">
        <w:rPr>
          <w:b/>
        </w:rPr>
        <w:t>provede</w:t>
      </w:r>
      <w:r w:rsidRPr="00F1129F">
        <w:t xml:space="preserve"> </w:t>
      </w:r>
      <w:r w:rsidRPr="00F1129F">
        <w:rPr>
          <w:b/>
        </w:rPr>
        <w:t>příslušný člen vlády nebo vedoucí Úřadu vlády po projednání s náměstkem pro státní službu</w:t>
      </w:r>
      <w:r w:rsidRPr="00F1129F">
        <w:t xml:space="preserve">. </w:t>
      </w:r>
    </w:p>
    <w:p w:rsidR="0046472C" w:rsidRPr="00F1129F" w:rsidRDefault="0046472C" w:rsidP="0046472C">
      <w:pPr>
        <w:pStyle w:val="Normlnweb"/>
        <w:autoSpaceDE w:val="0"/>
        <w:spacing w:before="0" w:beforeAutospacing="0" w:after="0" w:afterAutospacing="0"/>
      </w:pPr>
      <w:r w:rsidRPr="00F1129F">
        <w:t> </w:t>
      </w:r>
    </w:p>
    <w:p w:rsidR="0046472C" w:rsidRPr="00F1129F" w:rsidRDefault="0046472C" w:rsidP="0046472C">
      <w:pPr>
        <w:pStyle w:val="Normlnweb"/>
        <w:autoSpaceDE w:val="0"/>
        <w:spacing w:before="0" w:beforeAutospacing="0" w:after="0" w:afterAutospacing="0"/>
        <w:jc w:val="both"/>
      </w:pPr>
      <w:r w:rsidRPr="00F1129F">
        <w:t xml:space="preserve">            (4) Služební hodnocení náměstka pro řízení sekce </w:t>
      </w:r>
      <w:r w:rsidRPr="00F1129F">
        <w:rPr>
          <w:strike/>
        </w:rPr>
        <w:t>provádí státní tajemník v součinnosti s příslušným členem vlády nebo s vedoucím Úřadu vlády</w:t>
      </w:r>
      <w:r w:rsidRPr="00F1129F">
        <w:t xml:space="preserve"> </w:t>
      </w:r>
      <w:r w:rsidRPr="00F1129F">
        <w:rPr>
          <w:b/>
        </w:rPr>
        <w:t>provede</w:t>
      </w:r>
      <w:r w:rsidRPr="00F1129F">
        <w:t xml:space="preserve"> </w:t>
      </w:r>
      <w:r w:rsidRPr="00F1129F">
        <w:rPr>
          <w:b/>
        </w:rPr>
        <w:t>příslušný člen vlády nebo vedoucí Úřadu vlády po projednání se státním tajemníkem</w:t>
      </w:r>
      <w:r w:rsidRPr="00F1129F">
        <w:t xml:space="preserve">. </w:t>
      </w:r>
    </w:p>
    <w:p w:rsidR="0046472C" w:rsidRPr="00F1129F" w:rsidRDefault="0046472C" w:rsidP="0046472C">
      <w:pPr>
        <w:pStyle w:val="Normlnweb"/>
        <w:autoSpaceDE w:val="0"/>
        <w:spacing w:before="0" w:beforeAutospacing="0" w:after="0" w:afterAutospacing="0"/>
      </w:pPr>
      <w:r w:rsidRPr="00F1129F">
        <w:t> </w:t>
      </w:r>
    </w:p>
    <w:p w:rsidR="0046472C" w:rsidRPr="00F1129F" w:rsidRDefault="0046472C" w:rsidP="0046472C">
      <w:pPr>
        <w:pStyle w:val="Normlnweb"/>
        <w:autoSpaceDE w:val="0"/>
        <w:spacing w:before="0" w:beforeAutospacing="0" w:after="0" w:afterAutospacing="0"/>
        <w:jc w:val="both"/>
      </w:pPr>
      <w:r w:rsidRPr="00F1129F">
        <w:t xml:space="preserve">            (5) </w:t>
      </w:r>
      <w:r w:rsidRPr="00F1129F">
        <w:rPr>
          <w:strike/>
        </w:rPr>
        <w:t>Služební hodnocení státních zaměstnanců zařazených v sekci pro státní službu provádí personální ředitel sekce pro státní službu.</w:t>
      </w:r>
      <w:r w:rsidRPr="00F1129F">
        <w:t xml:space="preserve"> Služební hodnocení personálního ředitele sekce pro státní službu </w:t>
      </w:r>
      <w:proofErr w:type="gramStart"/>
      <w:r w:rsidRPr="00F1129F">
        <w:rPr>
          <w:strike/>
        </w:rPr>
        <w:t>provádí</w:t>
      </w:r>
      <w:r w:rsidRPr="00F1129F">
        <w:t xml:space="preserve"> </w:t>
      </w:r>
      <w:r w:rsidRPr="00F1129F">
        <w:rPr>
          <w:b/>
        </w:rPr>
        <w:t>provede</w:t>
      </w:r>
      <w:proofErr w:type="gramEnd"/>
      <w:r w:rsidRPr="00F1129F">
        <w:rPr>
          <w:color w:val="FF0000"/>
        </w:rPr>
        <w:t xml:space="preserve"> </w:t>
      </w:r>
      <w:r w:rsidRPr="00F1129F">
        <w:t xml:space="preserve">náměstek pro státní službu. </w:t>
      </w:r>
    </w:p>
    <w:p w:rsidR="0046472C" w:rsidRPr="00F1129F" w:rsidRDefault="0046472C" w:rsidP="0046472C">
      <w:pPr>
        <w:pStyle w:val="Normlnweb"/>
        <w:autoSpaceDE w:val="0"/>
        <w:spacing w:before="0" w:beforeAutospacing="0" w:after="0" w:afterAutospacing="0"/>
      </w:pPr>
      <w:r w:rsidRPr="00F1129F">
        <w:t> </w:t>
      </w:r>
    </w:p>
    <w:p w:rsidR="0046472C" w:rsidRPr="00F1129F" w:rsidRDefault="0046472C" w:rsidP="0046472C">
      <w:pPr>
        <w:pStyle w:val="Normlnweb"/>
        <w:autoSpaceDE w:val="0"/>
        <w:spacing w:before="0" w:beforeAutospacing="0" w:after="0" w:afterAutospacing="0"/>
        <w:jc w:val="both"/>
      </w:pPr>
      <w:r w:rsidRPr="00F1129F">
        <w:t xml:space="preserve">            (6) Služební hodnocení náměstka pro státní službu </w:t>
      </w:r>
      <w:proofErr w:type="gramStart"/>
      <w:r w:rsidRPr="00F1129F">
        <w:rPr>
          <w:strike/>
        </w:rPr>
        <w:t>provádí</w:t>
      </w:r>
      <w:r w:rsidRPr="00F1129F">
        <w:t xml:space="preserve"> </w:t>
      </w:r>
      <w:r w:rsidRPr="00F1129F">
        <w:rPr>
          <w:b/>
        </w:rPr>
        <w:t>provede</w:t>
      </w:r>
      <w:proofErr w:type="gramEnd"/>
      <w:r w:rsidRPr="00F1129F">
        <w:rPr>
          <w:color w:val="FF0000"/>
        </w:rPr>
        <w:t xml:space="preserve"> </w:t>
      </w:r>
      <w:r w:rsidRPr="00F1129F">
        <w:t xml:space="preserve">vláda nebo ministr vnitra na základě pověření vlády. </w:t>
      </w:r>
    </w:p>
    <w:p w:rsidR="0046472C" w:rsidRPr="00F1129F" w:rsidRDefault="0046472C" w:rsidP="0046472C">
      <w:pPr>
        <w:pStyle w:val="Normlnweb"/>
        <w:autoSpaceDE w:val="0"/>
        <w:spacing w:before="0" w:beforeAutospacing="0" w:after="0" w:afterAutospacing="0"/>
        <w:jc w:val="center"/>
        <w:rPr>
          <w:b/>
          <w:bCs/>
        </w:rPr>
      </w:pPr>
    </w:p>
    <w:p w:rsidR="0046472C" w:rsidRPr="00F1129F" w:rsidRDefault="0046472C" w:rsidP="0046472C">
      <w:pPr>
        <w:pStyle w:val="Normlnweb"/>
        <w:autoSpaceDE w:val="0"/>
        <w:spacing w:before="0" w:beforeAutospacing="0" w:after="0" w:afterAutospacing="0"/>
        <w:jc w:val="center"/>
      </w:pPr>
      <w:r w:rsidRPr="00F1129F">
        <w:rPr>
          <w:b/>
          <w:bCs/>
        </w:rPr>
        <w:t>§ 156a</w:t>
      </w:r>
    </w:p>
    <w:p w:rsidR="0046472C" w:rsidRPr="00F1129F" w:rsidRDefault="0046472C" w:rsidP="0046472C">
      <w:pPr>
        <w:pStyle w:val="Normlnweb"/>
        <w:autoSpaceDE w:val="0"/>
        <w:spacing w:before="0" w:beforeAutospacing="0" w:after="0" w:afterAutospacing="0"/>
        <w:jc w:val="center"/>
      </w:pPr>
      <w:r w:rsidRPr="00F1129F">
        <w:rPr>
          <w:b/>
          <w:bCs/>
        </w:rPr>
        <w:t>Námitky proti služebnímu hodnocení</w:t>
      </w:r>
    </w:p>
    <w:p w:rsidR="0046472C" w:rsidRPr="00F1129F" w:rsidRDefault="0046472C" w:rsidP="0046472C">
      <w:pPr>
        <w:pStyle w:val="Normlnweb"/>
        <w:autoSpaceDE w:val="0"/>
        <w:spacing w:before="0" w:beforeAutospacing="0" w:after="0" w:afterAutospacing="0"/>
      </w:pPr>
      <w:r w:rsidRPr="00F1129F">
        <w:rPr>
          <w:b/>
          <w:bCs/>
        </w:rPr>
        <w:t xml:space="preserve">                </w:t>
      </w:r>
    </w:p>
    <w:p w:rsidR="0046472C" w:rsidRPr="00F1129F" w:rsidRDefault="0046472C" w:rsidP="0046472C">
      <w:pPr>
        <w:pStyle w:val="Normlnweb"/>
        <w:autoSpaceDE w:val="0"/>
        <w:spacing w:before="0" w:beforeAutospacing="0" w:after="0" w:afterAutospacing="0"/>
        <w:ind w:firstLine="708"/>
        <w:jc w:val="both"/>
      </w:pPr>
      <w:r w:rsidRPr="00F1129F">
        <w:rPr>
          <w:b/>
          <w:bCs/>
        </w:rPr>
        <w:t xml:space="preserve">(1) Státní zaměstnanec může podat proti služebnímu hodnocení námitky do 15 dnů ode dne seznámení se služebním hodnocením. Námitky se podávají písemně služebnímu orgánu, musí z nich být zřejmé, proti jaké části služebního hodnocení směřují, a musí obsahovat odůvodnění nesouhlasu se služebním hodnocením a návrh způsobu úpravy služebního hodnocení. </w:t>
      </w:r>
    </w:p>
    <w:p w:rsidR="0046472C" w:rsidRPr="00F1129F" w:rsidRDefault="0046472C" w:rsidP="0046472C">
      <w:pPr>
        <w:ind w:firstLine="708"/>
        <w:jc w:val="both"/>
        <w:rPr>
          <w:rFonts w:cs="Times New Roman"/>
          <w:b/>
          <w:bCs/>
        </w:rPr>
      </w:pPr>
    </w:p>
    <w:p w:rsidR="0046472C" w:rsidRPr="00F1129F" w:rsidRDefault="0046472C" w:rsidP="0046472C">
      <w:pPr>
        <w:ind w:firstLine="708"/>
        <w:jc w:val="both"/>
        <w:rPr>
          <w:rFonts w:cs="Times New Roman"/>
          <w:b/>
          <w:bCs/>
        </w:rPr>
      </w:pPr>
      <w:r w:rsidRPr="00F1129F">
        <w:rPr>
          <w:rFonts w:cs="Times New Roman"/>
          <w:b/>
          <w:bCs/>
        </w:rPr>
        <w:t xml:space="preserve">(2) Služební orgán vyřídí podané námitky ve lhůtě 30 dnů ode dne jejich doručení tak, že jim zcela nebo zčásti vyhoví a služební hodnocení upraví, nebo je zamítne. Námitky, z nichž není zřejmé, proti jaké části služebního hodnocení směřují, nebo námitky, u nichž chybí odůvodnění </w:t>
      </w:r>
      <w:r w:rsidRPr="00F1129F">
        <w:rPr>
          <w:b/>
          <w:bCs/>
        </w:rPr>
        <w:t>nesouhlasu se služebním hodnocením</w:t>
      </w:r>
      <w:r w:rsidRPr="00F1129F">
        <w:rPr>
          <w:rFonts w:cs="Times New Roman"/>
          <w:b/>
          <w:bCs/>
        </w:rPr>
        <w:t xml:space="preserve"> nebo návrh způsobu úpravy služebního hodnocení, služební orgán zamítne jako nedůvodné. Proti upravenému služebnímu hodnocení nelze podat další námitky. </w:t>
      </w:r>
    </w:p>
    <w:p w:rsidR="0046472C" w:rsidRPr="00F1129F" w:rsidRDefault="0046472C" w:rsidP="0046472C">
      <w:pPr>
        <w:ind w:firstLine="708"/>
        <w:jc w:val="both"/>
        <w:rPr>
          <w:rFonts w:cs="Times New Roman"/>
          <w:b/>
          <w:bCs/>
        </w:rPr>
      </w:pPr>
    </w:p>
    <w:p w:rsidR="0046472C" w:rsidRPr="00F1129F" w:rsidRDefault="0046472C" w:rsidP="0046472C">
      <w:pPr>
        <w:ind w:firstLine="708"/>
        <w:jc w:val="both"/>
        <w:rPr>
          <w:rFonts w:cs="Times New Roman"/>
          <w:b/>
          <w:bCs/>
        </w:rPr>
      </w:pPr>
      <w:r w:rsidRPr="00F1129F">
        <w:rPr>
          <w:b/>
          <w:bCs/>
        </w:rPr>
        <w:t>(3) Námitky proti služebnímu hodnocení nemůže podat náměstek pro státní službu, státní tajemník, vedoucí služebního úřadu, který nemá nadřízený služební úřad, vedoucí služebního úřadu, který je bezprostředně podřízen ministerstvu, náměstek pro řízení sekce a personální ředitel sekce pro státní službu.</w:t>
      </w:r>
    </w:p>
    <w:p w:rsidR="0046472C" w:rsidRPr="00F1129F" w:rsidRDefault="0046472C" w:rsidP="0046472C">
      <w:pPr>
        <w:autoSpaceDE w:val="0"/>
        <w:adjustRightInd w:val="0"/>
        <w:jc w:val="center"/>
        <w:rPr>
          <w:rFonts w:cs="Times New Roman"/>
        </w:rPr>
      </w:pPr>
    </w:p>
    <w:p w:rsidR="0046472C" w:rsidRPr="00F1129F" w:rsidRDefault="0046472C" w:rsidP="0046472C">
      <w:pPr>
        <w:autoSpaceDE w:val="0"/>
        <w:adjustRightInd w:val="0"/>
        <w:jc w:val="center"/>
        <w:rPr>
          <w:rFonts w:cs="Times New Roman"/>
          <w:bCs/>
        </w:rPr>
      </w:pPr>
      <w:r w:rsidRPr="00F1129F">
        <w:rPr>
          <w:rFonts w:cs="Times New Roman"/>
          <w:bCs/>
        </w:rPr>
        <w:t>Stížnost</w:t>
      </w:r>
    </w:p>
    <w:p w:rsidR="0046472C" w:rsidRPr="00F1129F" w:rsidRDefault="0046472C" w:rsidP="0046472C">
      <w:pPr>
        <w:autoSpaceDE w:val="0"/>
        <w:adjustRightInd w:val="0"/>
        <w:jc w:val="center"/>
        <w:rPr>
          <w:rFonts w:cs="Times New Roman"/>
        </w:rPr>
      </w:pPr>
    </w:p>
    <w:p w:rsidR="0046472C" w:rsidRPr="00F1129F" w:rsidRDefault="0046472C" w:rsidP="0046472C">
      <w:pPr>
        <w:autoSpaceDE w:val="0"/>
        <w:adjustRightInd w:val="0"/>
        <w:jc w:val="center"/>
        <w:rPr>
          <w:rFonts w:cs="Times New Roman"/>
        </w:rPr>
      </w:pPr>
      <w:r w:rsidRPr="00F1129F">
        <w:rPr>
          <w:rFonts w:cs="Times New Roman"/>
        </w:rPr>
        <w:t xml:space="preserve">§ 157 </w:t>
      </w:r>
      <w:hyperlink r:id="rId13" w:history="1">
        <w:r w:rsidRPr="00F1129F">
          <w:rPr>
            <w:rFonts w:cs="Times New Roman"/>
          </w:rPr>
          <w:t xml:space="preserve">          </w:t>
        </w:r>
      </w:hyperlink>
      <w:r w:rsidRPr="00F1129F">
        <w:rPr>
          <w:rFonts w:cs="Times New Roman"/>
        </w:rPr>
        <w:t xml:space="preserve"> </w:t>
      </w:r>
    </w:p>
    <w:p w:rsidR="0046472C" w:rsidRPr="00F1129F" w:rsidRDefault="0046472C" w:rsidP="0046472C">
      <w:pPr>
        <w:autoSpaceDE w:val="0"/>
        <w:adjustRightInd w:val="0"/>
        <w:rPr>
          <w:rFonts w:cs="Times New Roman"/>
        </w:rPr>
      </w:pPr>
    </w:p>
    <w:p w:rsidR="0046472C" w:rsidRPr="00F1129F" w:rsidRDefault="0046472C" w:rsidP="0046472C">
      <w:pPr>
        <w:autoSpaceDE w:val="0"/>
        <w:adjustRightInd w:val="0"/>
        <w:jc w:val="both"/>
        <w:rPr>
          <w:rFonts w:cs="Times New Roman"/>
        </w:rPr>
      </w:pPr>
      <w:r w:rsidRPr="00F1129F">
        <w:rPr>
          <w:rFonts w:cs="Times New Roman"/>
        </w:rPr>
        <w:tab/>
        <w:t>(1) Státní zaměstnanec může podat ve věcech výkonu služby a ve věcech služebního poměru</w:t>
      </w:r>
      <w:r w:rsidRPr="00F1129F">
        <w:rPr>
          <w:rFonts w:cs="Times New Roman"/>
          <w:b/>
        </w:rPr>
        <w:t>,</w:t>
      </w:r>
      <w:r w:rsidRPr="00F1129F">
        <w:rPr>
          <w:rFonts w:cs="Times New Roman"/>
        </w:rPr>
        <w:t xml:space="preserve"> </w:t>
      </w:r>
      <w:r w:rsidRPr="00F1129F">
        <w:rPr>
          <w:rFonts w:cs="Times New Roman"/>
          <w:b/>
        </w:rPr>
        <w:t>s výjimkou věcí podle § 159 odst. 2 písm. j),</w:t>
      </w:r>
      <w:r w:rsidRPr="00F1129F">
        <w:rPr>
          <w:rFonts w:cs="Times New Roman"/>
        </w:rPr>
        <w:t xml:space="preserve"> písemnou stížnost služebnímu orgánu. </w:t>
      </w:r>
    </w:p>
    <w:p w:rsidR="0046472C" w:rsidRPr="00F1129F" w:rsidRDefault="0046472C" w:rsidP="0046472C">
      <w:pPr>
        <w:autoSpaceDE w:val="0"/>
        <w:adjustRightInd w:val="0"/>
        <w:rPr>
          <w:rFonts w:cs="Times New Roman"/>
        </w:rPr>
      </w:pPr>
      <w:r w:rsidRPr="00F1129F">
        <w:rPr>
          <w:rFonts w:cs="Times New Roman"/>
        </w:rPr>
        <w:t xml:space="preserve"> </w:t>
      </w:r>
    </w:p>
    <w:p w:rsidR="0046472C" w:rsidRPr="00F1129F" w:rsidRDefault="0046472C" w:rsidP="0046472C">
      <w:pPr>
        <w:autoSpaceDE w:val="0"/>
        <w:adjustRightInd w:val="0"/>
        <w:jc w:val="both"/>
        <w:rPr>
          <w:rFonts w:cs="Times New Roman"/>
        </w:rPr>
      </w:pPr>
      <w:r w:rsidRPr="00F1129F">
        <w:rPr>
          <w:rFonts w:cs="Times New Roman"/>
        </w:rPr>
        <w:tab/>
        <w:t xml:space="preserve">(2) Stížnost státního zaměstnance vyřizuje podle jejího obsahu představený, který je státnímu zaměstnanci bezprostředně nadřízen, nebo služební orgán, není-li dále stanoveno jinak. </w:t>
      </w:r>
    </w:p>
    <w:p w:rsidR="0046472C" w:rsidRPr="00F1129F" w:rsidRDefault="0046472C" w:rsidP="0046472C">
      <w:pPr>
        <w:autoSpaceDE w:val="0"/>
        <w:adjustRightInd w:val="0"/>
        <w:rPr>
          <w:rFonts w:cs="Times New Roman"/>
        </w:rPr>
      </w:pPr>
      <w:r w:rsidRPr="00F1129F">
        <w:rPr>
          <w:rFonts w:cs="Times New Roman"/>
        </w:rPr>
        <w:t xml:space="preserve"> </w:t>
      </w:r>
    </w:p>
    <w:p w:rsidR="0046472C" w:rsidRPr="00F1129F" w:rsidRDefault="0046472C" w:rsidP="0046472C">
      <w:pPr>
        <w:autoSpaceDE w:val="0"/>
        <w:adjustRightInd w:val="0"/>
        <w:jc w:val="both"/>
        <w:rPr>
          <w:rFonts w:cs="Times New Roman"/>
        </w:rPr>
      </w:pPr>
      <w:r w:rsidRPr="00F1129F">
        <w:rPr>
          <w:rFonts w:cs="Times New Roman"/>
        </w:rPr>
        <w:tab/>
        <w:t xml:space="preserve">(3) Stížnost státního zaměstnance nesmí vyřizovat představený nebo služební orgán, </w:t>
      </w:r>
      <w:r w:rsidRPr="00F1129F">
        <w:rPr>
          <w:rFonts w:cs="Times New Roman"/>
        </w:rPr>
        <w:lastRenderedPageBreak/>
        <w:t xml:space="preserve">vůči kterému stížnost směřuje; vyřizuje ji nadřízený představený nebo nadřízený služební orgán představeného nebo služebního orgánu, vůči kterému směřuje. </w:t>
      </w:r>
    </w:p>
    <w:p w:rsidR="0046472C" w:rsidRPr="00F1129F" w:rsidRDefault="0046472C" w:rsidP="0046472C">
      <w:pPr>
        <w:autoSpaceDE w:val="0"/>
        <w:adjustRightInd w:val="0"/>
        <w:rPr>
          <w:rFonts w:cs="Times New Roman"/>
        </w:rPr>
      </w:pPr>
      <w:r w:rsidRPr="00F1129F">
        <w:rPr>
          <w:rFonts w:cs="Times New Roman"/>
        </w:rPr>
        <w:t xml:space="preserve"> </w:t>
      </w:r>
      <w:r w:rsidRPr="00F1129F">
        <w:rPr>
          <w:rFonts w:cs="Times New Roman"/>
        </w:rPr>
        <w:tab/>
      </w:r>
    </w:p>
    <w:p w:rsidR="0046472C" w:rsidRPr="00F1129F" w:rsidRDefault="0046472C" w:rsidP="0046472C">
      <w:pPr>
        <w:autoSpaceDE w:val="0"/>
        <w:adjustRightInd w:val="0"/>
        <w:rPr>
          <w:rFonts w:cs="Times New Roman"/>
        </w:rPr>
      </w:pPr>
      <w:r w:rsidRPr="00F1129F">
        <w:rPr>
          <w:rFonts w:cs="Times New Roman"/>
        </w:rPr>
        <w:tab/>
        <w:t xml:space="preserve">(4) Stížnost státního zaměstnance, který je služebním orgánem, vyřizuje nadřízený služební orgán. </w:t>
      </w:r>
    </w:p>
    <w:p w:rsidR="0046472C" w:rsidRPr="00F1129F" w:rsidRDefault="0046472C" w:rsidP="0046472C">
      <w:pPr>
        <w:autoSpaceDE w:val="0"/>
        <w:adjustRightInd w:val="0"/>
        <w:rPr>
          <w:rFonts w:cs="Times New Roman"/>
        </w:rPr>
      </w:pPr>
      <w:r w:rsidRPr="00F1129F">
        <w:rPr>
          <w:rFonts w:cs="Times New Roman"/>
        </w:rPr>
        <w:t xml:space="preserve"> </w:t>
      </w:r>
    </w:p>
    <w:p w:rsidR="0046472C" w:rsidRPr="00F1129F" w:rsidRDefault="0046472C" w:rsidP="0046472C">
      <w:pPr>
        <w:autoSpaceDE w:val="0"/>
        <w:adjustRightInd w:val="0"/>
        <w:jc w:val="both"/>
        <w:rPr>
          <w:rFonts w:cs="Times New Roman"/>
        </w:rPr>
      </w:pPr>
      <w:r w:rsidRPr="00F1129F">
        <w:rPr>
          <w:rFonts w:cs="Times New Roman"/>
        </w:rPr>
        <w:tab/>
        <w:t xml:space="preserve">(5) Stížnost státního zaměstnance musí být vyřízena písemně nejpozději do 30 dnů od jejího podání. </w:t>
      </w:r>
    </w:p>
    <w:p w:rsidR="0046472C" w:rsidRPr="00F1129F" w:rsidRDefault="0046472C" w:rsidP="0046472C">
      <w:pPr>
        <w:autoSpaceDE w:val="0"/>
        <w:adjustRightInd w:val="0"/>
        <w:jc w:val="center"/>
        <w:rPr>
          <w:rFonts w:cs="Times New Roman"/>
        </w:rPr>
      </w:pPr>
    </w:p>
    <w:p w:rsidR="0046472C" w:rsidRPr="00F1129F" w:rsidRDefault="0046472C" w:rsidP="0046472C">
      <w:pPr>
        <w:autoSpaceDE w:val="0"/>
        <w:adjustRightInd w:val="0"/>
        <w:jc w:val="center"/>
        <w:rPr>
          <w:rFonts w:cs="Times New Roman"/>
        </w:rPr>
      </w:pPr>
      <w:r w:rsidRPr="00F1129F">
        <w:rPr>
          <w:rFonts w:cs="Times New Roman"/>
        </w:rPr>
        <w:t xml:space="preserve">§ 168 </w:t>
      </w:r>
      <w:hyperlink r:id="rId14" w:history="1">
        <w:r w:rsidRPr="00F1129F">
          <w:rPr>
            <w:rFonts w:cs="Times New Roman"/>
          </w:rPr>
          <w:t xml:space="preserve">          </w:t>
        </w:r>
      </w:hyperlink>
      <w:r w:rsidRPr="00F1129F">
        <w:rPr>
          <w:rFonts w:cs="Times New Roman"/>
        </w:rPr>
        <w:t xml:space="preserve"> </w:t>
      </w:r>
    </w:p>
    <w:p w:rsidR="0046472C" w:rsidRPr="00F1129F" w:rsidRDefault="0046472C" w:rsidP="0046472C">
      <w:pPr>
        <w:autoSpaceDE w:val="0"/>
        <w:adjustRightInd w:val="0"/>
        <w:jc w:val="center"/>
        <w:rPr>
          <w:rFonts w:cs="Times New Roman"/>
          <w:bCs/>
        </w:rPr>
      </w:pPr>
      <w:r w:rsidRPr="00F1129F">
        <w:rPr>
          <w:rFonts w:cs="Times New Roman"/>
          <w:bCs/>
        </w:rPr>
        <w:t xml:space="preserve">Odvolací řízení </w:t>
      </w:r>
    </w:p>
    <w:p w:rsidR="0046472C" w:rsidRPr="00F1129F" w:rsidRDefault="0046472C" w:rsidP="0046472C">
      <w:pPr>
        <w:autoSpaceDE w:val="0"/>
        <w:adjustRightInd w:val="0"/>
        <w:rPr>
          <w:rFonts w:cs="Times New Roman"/>
          <w:bCs/>
        </w:rPr>
      </w:pPr>
    </w:p>
    <w:p w:rsidR="0046472C" w:rsidRPr="00F1129F" w:rsidRDefault="0046472C" w:rsidP="0046472C">
      <w:pPr>
        <w:autoSpaceDE w:val="0"/>
        <w:adjustRightInd w:val="0"/>
        <w:jc w:val="both"/>
        <w:rPr>
          <w:rFonts w:cs="Times New Roman"/>
        </w:rPr>
      </w:pPr>
      <w:r w:rsidRPr="00F1129F">
        <w:rPr>
          <w:rFonts w:cs="Times New Roman"/>
        </w:rPr>
        <w:tab/>
        <w:t>(1) Odvolacím orgánem je</w:t>
      </w:r>
    </w:p>
    <w:p w:rsidR="0046472C" w:rsidRPr="00F1129F" w:rsidRDefault="0046472C" w:rsidP="0046472C">
      <w:pPr>
        <w:autoSpaceDE w:val="0"/>
        <w:adjustRightInd w:val="0"/>
        <w:jc w:val="both"/>
        <w:rPr>
          <w:rFonts w:cs="Times New Roman"/>
        </w:rPr>
      </w:pPr>
      <w:r w:rsidRPr="00F1129F">
        <w:rPr>
          <w:rFonts w:cs="Times New Roman"/>
        </w:rPr>
        <w:t xml:space="preserve"> </w:t>
      </w:r>
    </w:p>
    <w:p w:rsidR="0046472C" w:rsidRPr="00F1129F" w:rsidRDefault="0046472C" w:rsidP="0046472C">
      <w:pPr>
        <w:autoSpaceDE w:val="0"/>
        <w:adjustRightInd w:val="0"/>
        <w:rPr>
          <w:rFonts w:cs="Times New Roman"/>
        </w:rPr>
      </w:pPr>
      <w:r w:rsidRPr="00F1129F">
        <w:rPr>
          <w:rFonts w:cs="Times New Roman"/>
        </w:rPr>
        <w:t xml:space="preserve">a) ve věcech kárné odpovědnosti kárná komise druhého stupně, </w:t>
      </w:r>
    </w:p>
    <w:p w:rsidR="0046472C" w:rsidRPr="00F1129F" w:rsidRDefault="0046472C" w:rsidP="0046472C">
      <w:pPr>
        <w:autoSpaceDE w:val="0"/>
        <w:adjustRightInd w:val="0"/>
        <w:rPr>
          <w:rFonts w:cs="Times New Roman"/>
        </w:rPr>
      </w:pPr>
      <w:r w:rsidRPr="00F1129F">
        <w:rPr>
          <w:rFonts w:cs="Times New Roman"/>
        </w:rPr>
        <w:t xml:space="preserve"> </w:t>
      </w:r>
    </w:p>
    <w:p w:rsidR="0046472C" w:rsidRPr="00F1129F" w:rsidRDefault="0046472C" w:rsidP="0046472C">
      <w:pPr>
        <w:autoSpaceDE w:val="0"/>
        <w:adjustRightInd w:val="0"/>
        <w:jc w:val="both"/>
        <w:rPr>
          <w:rFonts w:cs="Times New Roman"/>
        </w:rPr>
      </w:pPr>
      <w:r w:rsidRPr="00F1129F">
        <w:rPr>
          <w:rFonts w:cs="Times New Roman"/>
        </w:rPr>
        <w:t xml:space="preserve">b) v ostatních věcech služby nadřízený služební orgán. </w:t>
      </w:r>
    </w:p>
    <w:p w:rsidR="0046472C" w:rsidRPr="00F1129F" w:rsidRDefault="0046472C" w:rsidP="0046472C">
      <w:pPr>
        <w:autoSpaceDE w:val="0"/>
        <w:adjustRightInd w:val="0"/>
        <w:jc w:val="both"/>
        <w:rPr>
          <w:rFonts w:cs="Times New Roman"/>
        </w:rPr>
      </w:pPr>
      <w:r w:rsidRPr="00F1129F">
        <w:rPr>
          <w:rFonts w:cs="Times New Roman"/>
        </w:rPr>
        <w:t xml:space="preserve"> </w:t>
      </w:r>
      <w:r w:rsidRPr="00F1129F">
        <w:rPr>
          <w:rFonts w:cs="Times New Roman"/>
        </w:rPr>
        <w:tab/>
      </w:r>
    </w:p>
    <w:p w:rsidR="0046472C" w:rsidRPr="00F1129F" w:rsidRDefault="0046472C" w:rsidP="0046472C">
      <w:pPr>
        <w:autoSpaceDE w:val="0"/>
        <w:adjustRightInd w:val="0"/>
        <w:jc w:val="both"/>
        <w:rPr>
          <w:rFonts w:cs="Times New Roman"/>
        </w:rPr>
      </w:pPr>
      <w:r w:rsidRPr="00F1129F">
        <w:rPr>
          <w:rFonts w:cs="Times New Roman"/>
        </w:rPr>
        <w:tab/>
        <w:t xml:space="preserve">(2) Odvolání nemá odkladný účinek. To neplatí při odvolání proti rozhodnutí ve věcech kárné odpovědnosti, o odbytném, odchodném a náhradě nákladů podle </w:t>
      </w:r>
      <w:hyperlink r:id="rId15" w:history="1">
        <w:r w:rsidRPr="00F1129F">
          <w:rPr>
            <w:rFonts w:cs="Times New Roman"/>
          </w:rPr>
          <w:t>§ 110</w:t>
        </w:r>
      </w:hyperlink>
      <w:r w:rsidRPr="00F1129F">
        <w:rPr>
          <w:rFonts w:cs="Times New Roman"/>
        </w:rPr>
        <w:t xml:space="preserve">. </w:t>
      </w:r>
    </w:p>
    <w:p w:rsidR="0046472C" w:rsidRPr="00F1129F" w:rsidRDefault="0046472C" w:rsidP="0046472C">
      <w:pPr>
        <w:autoSpaceDE w:val="0"/>
        <w:adjustRightInd w:val="0"/>
        <w:rPr>
          <w:rFonts w:cs="Times New Roman"/>
        </w:rPr>
      </w:pPr>
      <w:r w:rsidRPr="00F1129F">
        <w:rPr>
          <w:rFonts w:cs="Times New Roman"/>
        </w:rPr>
        <w:t xml:space="preserve"> </w:t>
      </w:r>
    </w:p>
    <w:p w:rsidR="0046472C" w:rsidRPr="00F1129F" w:rsidRDefault="0046472C" w:rsidP="0046472C">
      <w:pPr>
        <w:autoSpaceDE w:val="0"/>
        <w:adjustRightInd w:val="0"/>
        <w:jc w:val="both"/>
        <w:rPr>
          <w:rFonts w:cs="Times New Roman"/>
          <w:b/>
        </w:rPr>
      </w:pPr>
      <w:r w:rsidRPr="00F1129F">
        <w:rPr>
          <w:rFonts w:cs="Times New Roman"/>
        </w:rPr>
        <w:tab/>
        <w:t xml:space="preserve">(3) Odvolá-li se státní zaměstnanec proti rozhodnutí o odvolání ze služebního místa představeného </w:t>
      </w:r>
      <w:r w:rsidRPr="00F1129F">
        <w:rPr>
          <w:rFonts w:cs="Times New Roman"/>
          <w:strike/>
        </w:rPr>
        <w:t>nebo</w:t>
      </w:r>
      <w:r w:rsidR="0019376F" w:rsidRPr="00F1129F">
        <w:rPr>
          <w:rFonts w:cs="Times New Roman"/>
        </w:rPr>
        <w:t xml:space="preserve"> </w:t>
      </w:r>
      <w:r w:rsidR="00EA692C" w:rsidRPr="00F1129F">
        <w:rPr>
          <w:rFonts w:cs="Times New Roman"/>
          <w:b/>
        </w:rPr>
        <w:t xml:space="preserve">, </w:t>
      </w:r>
      <w:r w:rsidRPr="00F1129F">
        <w:rPr>
          <w:rFonts w:cs="Times New Roman"/>
        </w:rPr>
        <w:t xml:space="preserve">o skončení služebního poměru </w:t>
      </w:r>
      <w:r w:rsidRPr="00F1129F">
        <w:rPr>
          <w:rFonts w:cs="Times New Roman"/>
          <w:b/>
        </w:rPr>
        <w:t>nebo o přiznání, zvýšení, snížení nebo odejmutí osobního příplatku</w:t>
      </w:r>
      <w:r w:rsidR="00EA692C" w:rsidRPr="00F1129F">
        <w:rPr>
          <w:rFonts w:cs="Times New Roman"/>
        </w:rPr>
        <w:t>,</w:t>
      </w:r>
      <w:r w:rsidRPr="00F1129F">
        <w:rPr>
          <w:rFonts w:cs="Times New Roman"/>
        </w:rPr>
        <w:t xml:space="preserve"> lze přezkoumat i služební hodnocení </w:t>
      </w:r>
      <w:r w:rsidRPr="00F1129F">
        <w:rPr>
          <w:rFonts w:cs="Times New Roman"/>
          <w:strike/>
        </w:rPr>
        <w:t>obsahující závěr o tom, že ve službě dosahoval nevyhovující výsledky</w:t>
      </w:r>
      <w:r w:rsidRPr="00F1129F">
        <w:rPr>
          <w:rFonts w:cs="Times New Roman"/>
          <w:b/>
        </w:rPr>
        <w:t>,</w:t>
      </w:r>
      <w:r w:rsidRPr="00F1129F">
        <w:rPr>
          <w:rFonts w:cs="Times New Roman"/>
        </w:rPr>
        <w:t xml:space="preserve"> </w:t>
      </w:r>
      <w:r w:rsidRPr="00F1129F">
        <w:rPr>
          <w:rFonts w:cs="Times New Roman"/>
          <w:b/>
        </w:rPr>
        <w:t xml:space="preserve">které bylo podkladem pro vydání rozhodnutí. Pokud odvolací orgán shledá, že služební hodnocení je v rozporu s právními předpisy, </w:t>
      </w:r>
      <w:r w:rsidRPr="00F1129F">
        <w:rPr>
          <w:b/>
        </w:rPr>
        <w:t>po nabytí právní moci rozhodnutí o odvolání se</w:t>
      </w:r>
      <w:r w:rsidRPr="00F1129F">
        <w:rPr>
          <w:rFonts w:cs="Times New Roman"/>
          <w:b/>
        </w:rPr>
        <w:t xml:space="preserve"> provede nové služební hodnocení; původní služební hodnocení, ke kterému se nepřihlíží, se vyřadí z osobního spisu státního zaměstnance. </w:t>
      </w:r>
    </w:p>
    <w:p w:rsidR="0046472C" w:rsidRPr="00F1129F" w:rsidRDefault="0046472C" w:rsidP="0046472C">
      <w:pPr>
        <w:autoSpaceDE w:val="0"/>
        <w:adjustRightInd w:val="0"/>
        <w:rPr>
          <w:rFonts w:cs="Times New Roman"/>
          <w:b/>
        </w:rPr>
      </w:pPr>
      <w:r w:rsidRPr="00F1129F">
        <w:rPr>
          <w:rFonts w:cs="Times New Roman"/>
          <w:b/>
        </w:rPr>
        <w:t xml:space="preserve"> </w:t>
      </w:r>
    </w:p>
    <w:p w:rsidR="0046472C" w:rsidRPr="00F1129F" w:rsidRDefault="0046472C" w:rsidP="0046472C">
      <w:pPr>
        <w:autoSpaceDE w:val="0"/>
        <w:adjustRightInd w:val="0"/>
        <w:jc w:val="both"/>
        <w:rPr>
          <w:rFonts w:cs="Times New Roman"/>
        </w:rPr>
      </w:pPr>
      <w:r w:rsidRPr="00F1129F">
        <w:rPr>
          <w:rFonts w:cs="Times New Roman"/>
        </w:rPr>
        <w:tab/>
        <w:t xml:space="preserve">(4) Odvolá-li se státní zaměstnanec proti rozhodnutí o uložení kárného opatření, nelze mu v řízení o odvolání uložit přísnější kárné opatření. </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jc w:val="center"/>
        <w:rPr>
          <w:rFonts w:cs="Times New Roman"/>
        </w:rPr>
      </w:pPr>
      <w:r w:rsidRPr="00F1129F">
        <w:rPr>
          <w:rFonts w:cs="Times New Roman"/>
        </w:rPr>
        <w:t>§ 181</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b/>
        <w:t>(1) Rejstřík státních zaměstnanců obsahuje údaje o státním zaměstnanci, kterými jsou</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 jméno, popřípadě jména, a příjmení, popřípadě i akademický titul,</w:t>
      </w:r>
    </w:p>
    <w:p w:rsidR="00391BB8" w:rsidRPr="00F1129F" w:rsidRDefault="00391BB8"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b) datum narození,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c) státní občanství,</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d) číslo služebního průkazu,</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e) evidenční číslo státního zaměstnance,</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b/>
        </w:rPr>
      </w:pPr>
      <w:r w:rsidRPr="00F1129F">
        <w:rPr>
          <w:rFonts w:cs="Times New Roman"/>
          <w:b/>
        </w:rPr>
        <w:t>f) adresa elektronické pošty zřízená státnímu zaměstnanci služebním úřadem,</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strike/>
        </w:rPr>
        <w:t>f)</w:t>
      </w:r>
      <w:r w:rsidRPr="00F1129F">
        <w:rPr>
          <w:rFonts w:cs="Times New Roman"/>
        </w:rPr>
        <w:t xml:space="preserve"> </w:t>
      </w:r>
      <w:r w:rsidRPr="00F1129F">
        <w:rPr>
          <w:rFonts w:cs="Times New Roman"/>
          <w:b/>
        </w:rPr>
        <w:t>g)</w:t>
      </w:r>
      <w:r w:rsidRPr="00F1129F">
        <w:rPr>
          <w:rFonts w:cs="Times New Roman"/>
        </w:rPr>
        <w:t xml:space="preserve"> služební označení,</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strike/>
        </w:rPr>
        <w:t>g)</w:t>
      </w:r>
      <w:r w:rsidRPr="00F1129F">
        <w:rPr>
          <w:rFonts w:cs="Times New Roman"/>
        </w:rPr>
        <w:t xml:space="preserve"> </w:t>
      </w:r>
      <w:r w:rsidRPr="00F1129F">
        <w:rPr>
          <w:rFonts w:cs="Times New Roman"/>
          <w:b/>
        </w:rPr>
        <w:t>h)</w:t>
      </w:r>
      <w:r w:rsidRPr="00F1129F">
        <w:rPr>
          <w:rFonts w:cs="Times New Roman"/>
        </w:rPr>
        <w:t xml:space="preserve"> den vzniku služebního poměru,</w:t>
      </w:r>
    </w:p>
    <w:p w:rsidR="0046472C" w:rsidRPr="00F1129F" w:rsidRDefault="0046472C" w:rsidP="0046472C">
      <w:pPr>
        <w:pStyle w:val="Textbody"/>
        <w:widowControl/>
        <w:spacing w:after="0"/>
        <w:jc w:val="both"/>
        <w:rPr>
          <w:rFonts w:cs="Times New Roman"/>
        </w:rPr>
      </w:pPr>
      <w:r w:rsidRPr="00F1129F">
        <w:rPr>
          <w:rFonts w:cs="Times New Roman"/>
          <w:strike/>
        </w:rPr>
        <w:lastRenderedPageBreak/>
        <w:t>h)</w:t>
      </w:r>
      <w:r w:rsidRPr="00F1129F">
        <w:rPr>
          <w:rFonts w:cs="Times New Roman"/>
        </w:rPr>
        <w:t xml:space="preserve"> </w:t>
      </w:r>
      <w:r w:rsidRPr="00F1129F">
        <w:rPr>
          <w:rFonts w:cs="Times New Roman"/>
          <w:b/>
        </w:rPr>
        <w:t>i)</w:t>
      </w:r>
      <w:r w:rsidRPr="00F1129F">
        <w:rPr>
          <w:rFonts w:cs="Times New Roman"/>
        </w:rPr>
        <w:t xml:space="preserve"> údaj o tom, zda se jedná o služební poměr na dobu neurčitou nebo na dobu určitou; v případě služebního poměru na dobu určitou též doba jeho trvání,</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strike/>
        </w:rPr>
        <w:t>i)</w:t>
      </w:r>
      <w:r w:rsidRPr="00F1129F">
        <w:rPr>
          <w:rFonts w:cs="Times New Roman"/>
        </w:rPr>
        <w:t xml:space="preserve"> </w:t>
      </w:r>
      <w:r w:rsidRPr="00F1129F">
        <w:rPr>
          <w:rFonts w:cs="Times New Roman"/>
          <w:b/>
        </w:rPr>
        <w:t>j)</w:t>
      </w:r>
      <w:r w:rsidRPr="00F1129F">
        <w:rPr>
          <w:rFonts w:cs="Times New Roman"/>
        </w:rPr>
        <w:t xml:space="preserve"> služební úřad, v němž státní zaměstnanec vykonává nebo vykonával službu,</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rPr>
      </w:pPr>
      <w:r w:rsidRPr="00F1129F">
        <w:rPr>
          <w:rFonts w:cs="Times New Roman"/>
          <w:strike/>
        </w:rPr>
        <w:t>j)</w:t>
      </w:r>
      <w:r w:rsidRPr="00F1129F">
        <w:rPr>
          <w:rFonts w:cs="Times New Roman"/>
        </w:rPr>
        <w:t xml:space="preserve"> </w:t>
      </w:r>
      <w:r w:rsidRPr="00F1129F">
        <w:rPr>
          <w:rFonts w:cs="Times New Roman"/>
          <w:b/>
        </w:rPr>
        <w:t>k)</w:t>
      </w:r>
      <w:r w:rsidRPr="00F1129F">
        <w:rPr>
          <w:rFonts w:cs="Times New Roman"/>
        </w:rPr>
        <w:t xml:space="preserve"> obor služby,</w:t>
      </w:r>
    </w:p>
    <w:p w:rsidR="0046472C" w:rsidRPr="00F1129F" w:rsidRDefault="0046472C" w:rsidP="0046472C">
      <w:pPr>
        <w:pStyle w:val="Textbody"/>
        <w:widowControl/>
        <w:spacing w:after="0"/>
        <w:jc w:val="both"/>
        <w:rPr>
          <w:rFonts w:cs="Times New Roman"/>
          <w:strike/>
        </w:rPr>
      </w:pPr>
    </w:p>
    <w:p w:rsidR="0046472C" w:rsidRPr="00F1129F" w:rsidRDefault="0046472C" w:rsidP="0046472C">
      <w:pPr>
        <w:pStyle w:val="Textbody"/>
        <w:widowControl/>
        <w:spacing w:after="0"/>
        <w:jc w:val="both"/>
        <w:rPr>
          <w:rFonts w:cs="Times New Roman"/>
        </w:rPr>
      </w:pPr>
      <w:r w:rsidRPr="00F1129F">
        <w:rPr>
          <w:rFonts w:cs="Times New Roman"/>
          <w:strike/>
        </w:rPr>
        <w:t>k)</w:t>
      </w:r>
      <w:r w:rsidRPr="00F1129F">
        <w:rPr>
          <w:rFonts w:cs="Times New Roman"/>
        </w:rPr>
        <w:t xml:space="preserve"> </w:t>
      </w:r>
      <w:r w:rsidRPr="00F1129F">
        <w:rPr>
          <w:rFonts w:cs="Times New Roman"/>
          <w:b/>
        </w:rPr>
        <w:t>l)</w:t>
      </w:r>
      <w:r w:rsidRPr="00F1129F">
        <w:rPr>
          <w:rFonts w:cs="Times New Roman"/>
        </w:rPr>
        <w:t xml:space="preserve"> služební působiště,</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strike/>
        </w:rPr>
        <w:t>l)</w:t>
      </w:r>
      <w:r w:rsidRPr="00F1129F">
        <w:rPr>
          <w:rFonts w:cs="Times New Roman"/>
        </w:rPr>
        <w:t xml:space="preserve"> </w:t>
      </w:r>
      <w:r w:rsidRPr="00F1129F">
        <w:rPr>
          <w:rFonts w:cs="Times New Roman"/>
          <w:b/>
        </w:rPr>
        <w:t>m)</w:t>
      </w:r>
      <w:r w:rsidRPr="00F1129F">
        <w:rPr>
          <w:rFonts w:cs="Times New Roman"/>
        </w:rPr>
        <w:t xml:space="preserve"> údaj o výsledku úřednické zkoušky,</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strike/>
        </w:rPr>
        <w:t>m)</w:t>
      </w:r>
      <w:r w:rsidRPr="00F1129F">
        <w:rPr>
          <w:rFonts w:cs="Times New Roman"/>
        </w:rPr>
        <w:t xml:space="preserve"> </w:t>
      </w:r>
      <w:r w:rsidRPr="00F1129F">
        <w:rPr>
          <w:rFonts w:cs="Times New Roman"/>
          <w:b/>
        </w:rPr>
        <w:t>n)</w:t>
      </w:r>
      <w:r w:rsidRPr="00F1129F">
        <w:rPr>
          <w:rFonts w:cs="Times New Roman"/>
        </w:rPr>
        <w:t xml:space="preserve"> údaj o jmenování na služební místo představeného a o odvolání z něj,</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strike/>
        </w:rPr>
        <w:t>n)</w:t>
      </w:r>
      <w:r w:rsidRPr="00F1129F">
        <w:rPr>
          <w:rFonts w:cs="Times New Roman"/>
        </w:rPr>
        <w:t xml:space="preserve"> </w:t>
      </w:r>
      <w:r w:rsidRPr="00F1129F">
        <w:rPr>
          <w:rFonts w:cs="Times New Roman"/>
          <w:b/>
        </w:rPr>
        <w:t>o)</w:t>
      </w:r>
      <w:r w:rsidRPr="00F1129F">
        <w:rPr>
          <w:rFonts w:cs="Times New Roman"/>
        </w:rPr>
        <w:t xml:space="preserve"> platové zařazení,</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strike/>
        </w:rPr>
        <w:t>o)</w:t>
      </w:r>
      <w:r w:rsidRPr="00F1129F">
        <w:rPr>
          <w:rFonts w:cs="Times New Roman"/>
        </w:rPr>
        <w:t xml:space="preserve"> </w:t>
      </w:r>
      <w:r w:rsidRPr="00F1129F">
        <w:rPr>
          <w:rFonts w:cs="Times New Roman"/>
          <w:b/>
        </w:rPr>
        <w:t>p)</w:t>
      </w:r>
      <w:r w:rsidRPr="00F1129F">
        <w:rPr>
          <w:rFonts w:cs="Times New Roman"/>
        </w:rPr>
        <w:t xml:space="preserve"> údaj o přeložení,</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strike/>
        </w:rPr>
        <w:t>p)</w:t>
      </w:r>
      <w:r w:rsidRPr="00F1129F">
        <w:rPr>
          <w:rFonts w:cs="Times New Roman"/>
        </w:rPr>
        <w:t xml:space="preserve"> </w:t>
      </w:r>
      <w:r w:rsidRPr="00F1129F">
        <w:rPr>
          <w:rFonts w:cs="Times New Roman"/>
          <w:b/>
        </w:rPr>
        <w:t>q)</w:t>
      </w:r>
      <w:r w:rsidRPr="00F1129F">
        <w:rPr>
          <w:rFonts w:cs="Times New Roman"/>
        </w:rPr>
        <w:t xml:space="preserve"> údaj o převedení na jiné služební místo,</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strike/>
        </w:rPr>
        <w:t>q)</w:t>
      </w:r>
      <w:r w:rsidRPr="00F1129F">
        <w:rPr>
          <w:rFonts w:cs="Times New Roman"/>
        </w:rPr>
        <w:t xml:space="preserve"> </w:t>
      </w:r>
      <w:r w:rsidRPr="00F1129F">
        <w:rPr>
          <w:rFonts w:cs="Times New Roman"/>
          <w:b/>
        </w:rPr>
        <w:t>r)</w:t>
      </w:r>
      <w:r w:rsidRPr="00F1129F">
        <w:rPr>
          <w:rFonts w:cs="Times New Roman"/>
        </w:rPr>
        <w:t xml:space="preserve"> údaj o zařazení státního zaměstnance mimo výkon služby a jeho důvod,</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strike/>
        </w:rPr>
        <w:t>r)</w:t>
      </w:r>
      <w:r w:rsidRPr="00F1129F">
        <w:rPr>
          <w:rFonts w:cs="Times New Roman"/>
        </w:rPr>
        <w:t xml:space="preserve"> </w:t>
      </w:r>
      <w:r w:rsidRPr="00F1129F">
        <w:rPr>
          <w:rFonts w:cs="Times New Roman"/>
          <w:b/>
        </w:rPr>
        <w:t>s)</w:t>
      </w:r>
      <w:r w:rsidRPr="00F1129F">
        <w:rPr>
          <w:rFonts w:cs="Times New Roman"/>
        </w:rPr>
        <w:t xml:space="preserve"> údaj o zastupování,</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strike/>
        </w:rPr>
        <w:t>s)</w:t>
      </w:r>
      <w:r w:rsidRPr="00F1129F">
        <w:rPr>
          <w:rFonts w:cs="Times New Roman"/>
        </w:rPr>
        <w:t xml:space="preserve"> </w:t>
      </w:r>
      <w:r w:rsidRPr="00F1129F">
        <w:rPr>
          <w:rFonts w:cs="Times New Roman"/>
          <w:b/>
        </w:rPr>
        <w:t>t)</w:t>
      </w:r>
      <w:r w:rsidRPr="00F1129F">
        <w:rPr>
          <w:rFonts w:cs="Times New Roman"/>
        </w:rPr>
        <w:t xml:space="preserve"> údaj o vyslání k výkonu služby v zahraničí a zařazení po jeho ukončení,</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strike/>
        </w:rPr>
        <w:t>t)</w:t>
      </w:r>
      <w:r w:rsidRPr="00F1129F">
        <w:rPr>
          <w:rFonts w:cs="Times New Roman"/>
        </w:rPr>
        <w:t xml:space="preserve"> </w:t>
      </w:r>
      <w:r w:rsidRPr="00F1129F">
        <w:rPr>
          <w:rFonts w:cs="Times New Roman"/>
          <w:b/>
        </w:rPr>
        <w:t>u)</w:t>
      </w:r>
      <w:r w:rsidRPr="00F1129F">
        <w:rPr>
          <w:rFonts w:cs="Times New Roman"/>
        </w:rPr>
        <w:t xml:space="preserve"> údaj o vyslání k výkonu služby </w:t>
      </w:r>
      <w:r w:rsidRPr="00F1129F">
        <w:rPr>
          <w:rFonts w:cs="Times New Roman"/>
          <w:strike/>
        </w:rPr>
        <w:t>jako národního experta</w:t>
      </w:r>
      <w:r w:rsidRPr="00F1129F">
        <w:rPr>
          <w:rFonts w:cs="Times New Roman"/>
        </w:rPr>
        <w:t xml:space="preserve"> </w:t>
      </w:r>
      <w:r w:rsidRPr="00F1129F">
        <w:rPr>
          <w:rFonts w:cs="Times New Roman"/>
          <w:b/>
        </w:rPr>
        <w:t xml:space="preserve">do mezinárodní organizace </w:t>
      </w:r>
      <w:r w:rsidRPr="00F1129F">
        <w:rPr>
          <w:rFonts w:cs="Times New Roman"/>
        </w:rPr>
        <w:t>a zařazení po jeho ukončení,</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strike/>
        </w:rPr>
        <w:t>u)</w:t>
      </w:r>
      <w:r w:rsidRPr="00F1129F">
        <w:rPr>
          <w:rFonts w:cs="Times New Roman"/>
        </w:rPr>
        <w:t xml:space="preserve"> </w:t>
      </w:r>
      <w:r w:rsidRPr="00F1129F">
        <w:rPr>
          <w:rFonts w:cs="Times New Roman"/>
          <w:b/>
        </w:rPr>
        <w:t>v)</w:t>
      </w:r>
      <w:r w:rsidRPr="00F1129F">
        <w:rPr>
          <w:rFonts w:cs="Times New Roman"/>
        </w:rPr>
        <w:t xml:space="preserve"> údaj o zkrácení služební doby,</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strike/>
        </w:rPr>
        <w:t>v)</w:t>
      </w:r>
      <w:r w:rsidRPr="00F1129F">
        <w:rPr>
          <w:rFonts w:cs="Times New Roman"/>
        </w:rPr>
        <w:t xml:space="preserve"> </w:t>
      </w:r>
      <w:r w:rsidRPr="00F1129F">
        <w:rPr>
          <w:rFonts w:cs="Times New Roman"/>
          <w:b/>
        </w:rPr>
        <w:t>w)</w:t>
      </w:r>
      <w:r w:rsidRPr="00F1129F">
        <w:rPr>
          <w:rFonts w:cs="Times New Roman"/>
        </w:rPr>
        <w:t xml:space="preserve"> údaj o přerušení výkonu služby za účelem dalšího vzdělání nebo odborné stáže,</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strike/>
        </w:rPr>
        <w:t>w)</w:t>
      </w:r>
      <w:r w:rsidRPr="00F1129F">
        <w:rPr>
          <w:rFonts w:cs="Times New Roman"/>
        </w:rPr>
        <w:t xml:space="preserve"> </w:t>
      </w:r>
      <w:r w:rsidRPr="00F1129F">
        <w:rPr>
          <w:rFonts w:cs="Times New Roman"/>
          <w:b/>
        </w:rPr>
        <w:t>x)</w:t>
      </w:r>
      <w:r w:rsidRPr="00F1129F">
        <w:rPr>
          <w:rFonts w:cs="Times New Roman"/>
        </w:rPr>
        <w:t xml:space="preserve"> den skončení služebního poměru a jeho důvod.</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ind w:firstLine="709"/>
        <w:jc w:val="both"/>
        <w:rPr>
          <w:rFonts w:cs="Times New Roman"/>
        </w:rPr>
      </w:pPr>
      <w:r w:rsidRPr="00F1129F">
        <w:rPr>
          <w:rFonts w:cs="Times New Roman"/>
        </w:rPr>
        <w:t>(2) Evidence obsazovaných služebních míst obsahuje údaje o volném služebním místě, kterými jsou</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 název služebního úřadu, ve kterém je volné služební místo systemizováno,</w:t>
      </w:r>
    </w:p>
    <w:p w:rsidR="00391BB8" w:rsidRPr="00F1129F" w:rsidRDefault="00391BB8"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b) obor služby, jehož se obsazované služební místo týká,</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c) místo výkonu služby na obsazovaném služebním místu,</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d) požadavky související s obsazovaným služebním místem,</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e) platová třída obsazovaného služebního místa,</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f) den nástupu do služby na obsazovaném služebním místu,</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g) informace o tom, zda se jedná o obsazení služebního místa, na němž je služba vykonávána ve služebním poměru na dobu neurčitou nebo na dobu určitou, v případě služebního poměru na dobu určitou též doba jeho trvání,</w:t>
      </w:r>
    </w:p>
    <w:p w:rsidR="0046472C" w:rsidRPr="00F1129F" w:rsidRDefault="0046472C" w:rsidP="0046472C">
      <w:pPr>
        <w:pStyle w:val="Textbody"/>
        <w:widowControl/>
        <w:spacing w:after="0"/>
        <w:jc w:val="both"/>
        <w:rPr>
          <w:rFonts w:cs="Times New Roman"/>
        </w:rPr>
      </w:pPr>
      <w:r w:rsidRPr="00F1129F">
        <w:rPr>
          <w:rFonts w:cs="Times New Roman"/>
        </w:rPr>
        <w:lastRenderedPageBreak/>
        <w:t>h) datum, do kterého musí být podána služebnímu orgánu žádost o přijetí do služebního poměru nebo v případě státního zaměstnance žádost o zařazení na služební místo nebo jmenování na služební místo představeného, místo a způsob podání žádosti, adresa, na kterou se žádost odesílá, a výčet příloh týkajících se skutečností souvisejících s výkonem služby na obsazovaném služebním místě, které žadatel přiloží k žádosti.</w:t>
      </w:r>
    </w:p>
    <w:p w:rsidR="0046472C" w:rsidRPr="00F1129F" w:rsidRDefault="0046472C" w:rsidP="0046472C">
      <w:pPr>
        <w:pStyle w:val="Textbody"/>
        <w:widowControl/>
        <w:spacing w:after="0"/>
        <w:jc w:val="both"/>
        <w:rPr>
          <w:rFonts w:cs="Times New Roman"/>
        </w:rPr>
      </w:pPr>
      <w:r w:rsidRPr="00F1129F">
        <w:rPr>
          <w:rFonts w:cs="Times New Roman"/>
        </w:rPr>
        <w:t xml:space="preserve"> </w:t>
      </w:r>
      <w:r w:rsidRPr="00F1129F">
        <w:rPr>
          <w:rFonts w:cs="Times New Roman"/>
        </w:rPr>
        <w:tab/>
      </w:r>
    </w:p>
    <w:p w:rsidR="0046472C" w:rsidRPr="00F1129F" w:rsidRDefault="0046472C" w:rsidP="0046472C">
      <w:pPr>
        <w:pStyle w:val="Textbody"/>
        <w:widowControl/>
        <w:spacing w:after="0"/>
        <w:ind w:firstLine="709"/>
        <w:jc w:val="both"/>
        <w:rPr>
          <w:rFonts w:cs="Times New Roman"/>
        </w:rPr>
      </w:pPr>
      <w:r w:rsidRPr="00F1129F">
        <w:rPr>
          <w:rFonts w:cs="Times New Roman"/>
        </w:rPr>
        <w:t>(3) Portál pro přihlašování na úřednickou zkoušku slouží k přihlašování na úřednickou zkoušku. Portál pro přihlašování na úřednickou zkoušku obsahuje termín, místo a čas konání úřednické zkoušky, seznam zkušebních otázek a seznam odborné literatury a může obsahovat další údaje.</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391BB8">
      <w:pPr>
        <w:pStyle w:val="Textbody"/>
        <w:widowControl/>
        <w:tabs>
          <w:tab w:val="left" w:pos="709"/>
        </w:tabs>
        <w:spacing w:after="0"/>
        <w:jc w:val="both"/>
        <w:rPr>
          <w:rFonts w:cs="Times New Roman"/>
        </w:rPr>
      </w:pPr>
      <w:r w:rsidRPr="00F1129F">
        <w:rPr>
          <w:rFonts w:cs="Times New Roman"/>
        </w:rPr>
        <w:tab/>
        <w:t>(4) Evidence provedených úřednických zkoušek obsahuje údaje o provedené úřednické zkoušce, kterými jsou</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a) datum konání úřednické zkoušky,</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b) jméno, popřípadě jména, a příjmení členů zkušební komise,</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c) jméno, popřípadě jména, příjmení a evidenční číslo státního zaměstnance, který vykonal úspěšně úřednickou zkoušku,</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d) jméno, popřípadě jména, příjmení a evidenční číslo státního zaměstnance, který nevykonal úspěšně úřednickou zkoušku.</w:t>
      </w:r>
    </w:p>
    <w:p w:rsidR="0046472C" w:rsidRPr="00F1129F" w:rsidRDefault="0046472C" w:rsidP="0046472C">
      <w:pPr>
        <w:pStyle w:val="Textbody"/>
        <w:widowControl/>
        <w:spacing w:after="0"/>
        <w:jc w:val="both"/>
        <w:rPr>
          <w:rFonts w:cs="Times New Roman"/>
        </w:rPr>
      </w:pPr>
      <w:r w:rsidRPr="00F1129F">
        <w:rPr>
          <w:rFonts w:cs="Times New Roman"/>
        </w:rPr>
        <w:t xml:space="preserve"> </w:t>
      </w:r>
    </w:p>
    <w:p w:rsidR="0046472C" w:rsidRPr="00F1129F" w:rsidRDefault="0046472C" w:rsidP="0046472C">
      <w:pPr>
        <w:pStyle w:val="Textbody"/>
        <w:widowControl/>
        <w:spacing w:after="0"/>
        <w:jc w:val="both"/>
        <w:rPr>
          <w:rFonts w:cs="Times New Roman"/>
        </w:rPr>
      </w:pPr>
      <w:r w:rsidRPr="00F1129F">
        <w:rPr>
          <w:rFonts w:cs="Times New Roman"/>
        </w:rPr>
        <w:t>e) jméno, popřípadě jména, příjmení, datum a místo narození, státní občanství a evidenční číslo osoby, které bylo umožněno vykonání úřednické zkoušky.</w:t>
      </w:r>
    </w:p>
    <w:p w:rsidR="0046472C" w:rsidRPr="00F1129F" w:rsidRDefault="0046472C" w:rsidP="0046472C">
      <w:pPr>
        <w:pStyle w:val="Textbody"/>
        <w:widowControl/>
        <w:spacing w:after="0"/>
        <w:jc w:val="center"/>
        <w:rPr>
          <w:rFonts w:cs="Times New Roman"/>
        </w:rPr>
      </w:pPr>
    </w:p>
    <w:p w:rsidR="0046472C" w:rsidRPr="00F1129F" w:rsidRDefault="0046472C" w:rsidP="0046472C">
      <w:pPr>
        <w:pStyle w:val="Textbody"/>
        <w:widowControl/>
        <w:spacing w:after="0"/>
        <w:jc w:val="center"/>
        <w:rPr>
          <w:rFonts w:cs="Times New Roman"/>
        </w:rPr>
      </w:pPr>
      <w:r w:rsidRPr="00F1129F">
        <w:rPr>
          <w:rFonts w:cs="Times New Roman"/>
        </w:rPr>
        <w:t>§ 183</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pStyle w:val="Textbody"/>
        <w:widowControl/>
        <w:spacing w:after="0"/>
        <w:ind w:firstLine="709"/>
        <w:jc w:val="both"/>
        <w:rPr>
          <w:rFonts w:cs="Times New Roman"/>
        </w:rPr>
      </w:pPr>
      <w:r w:rsidRPr="00F1129F">
        <w:rPr>
          <w:rFonts w:cs="Times New Roman"/>
        </w:rPr>
        <w:t>(1) Ministerstvo vnitra a služební orgán pro výkon působnosti podle tohoto zákona využívá údaje ze základního registru obyvatel v rozsahu</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 jméno, popřípadě jména, příjmení,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b) datum narození,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b/>
        </w:rPr>
      </w:pPr>
      <w:r w:rsidRPr="00F1129F">
        <w:rPr>
          <w:rFonts w:cs="Times New Roman"/>
        </w:rPr>
        <w:t>c) adresa místa pobytu, popřípadě též adresa, na kterou mají být doručovány písemnosti</w:t>
      </w:r>
      <w:r w:rsidRPr="00F1129F">
        <w:rPr>
          <w:rFonts w:cs="Times New Roman"/>
          <w:strike/>
        </w:rPr>
        <w:t>.</w:t>
      </w:r>
      <w:r w:rsidRPr="00F1129F">
        <w:rPr>
          <w:rFonts w:cs="Times New Roman"/>
          <w:b/>
        </w:rPr>
        <w:t>,</w:t>
      </w:r>
    </w:p>
    <w:p w:rsidR="0046472C" w:rsidRPr="00F1129F" w:rsidRDefault="0046472C" w:rsidP="0046472C">
      <w:pPr>
        <w:pStyle w:val="Textbody"/>
        <w:widowControl/>
        <w:spacing w:after="0"/>
        <w:jc w:val="both"/>
        <w:rPr>
          <w:rFonts w:cs="Times New Roman"/>
          <w:b/>
        </w:rPr>
      </w:pPr>
    </w:p>
    <w:p w:rsidR="0046472C" w:rsidRPr="00F1129F" w:rsidRDefault="0046472C" w:rsidP="0046472C">
      <w:pPr>
        <w:pStyle w:val="Textbody"/>
        <w:widowControl/>
        <w:spacing w:after="0"/>
        <w:jc w:val="both"/>
        <w:rPr>
          <w:rFonts w:cs="Times New Roman"/>
        </w:rPr>
      </w:pPr>
      <w:r w:rsidRPr="00F1129F">
        <w:rPr>
          <w:rFonts w:cs="Times New Roman"/>
          <w:b/>
        </w:rPr>
        <w:t>d) státní občanství, popřípadě více státních občanství</w:t>
      </w:r>
      <w:r w:rsidRPr="00F1129F">
        <w:rPr>
          <w:rFonts w:cs="Times New Roman"/>
        </w:rPr>
        <w:t>.</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pStyle w:val="Textbody"/>
        <w:widowControl/>
        <w:spacing w:after="0"/>
        <w:jc w:val="both"/>
        <w:rPr>
          <w:rFonts w:cs="Times New Roman"/>
        </w:rPr>
      </w:pPr>
      <w:r w:rsidRPr="00F1129F">
        <w:rPr>
          <w:rFonts w:cs="Times New Roman"/>
        </w:rPr>
        <w:t>            (2) Ministerstvo vnitra a služební orgán pro výkon působnosti podle tohoto zákona využívá údaje z informačního systému evidence obyvatel v rozsahu</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 jméno, popřípadě jména, a příjmení,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b) datum narození,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c) adresa místa trvalého pobytu, popřípadě též adresa, na kterou mají být doručovány písemnosti</w:t>
      </w:r>
      <w:r w:rsidRPr="00F1129F">
        <w:rPr>
          <w:rFonts w:cs="Times New Roman"/>
          <w:strike/>
        </w:rPr>
        <w:t>.</w:t>
      </w:r>
      <w:r w:rsidRPr="00F1129F">
        <w:rPr>
          <w:rFonts w:cs="Times New Roman"/>
          <w:b/>
        </w:rPr>
        <w:t>,</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b/>
        </w:rPr>
      </w:pPr>
      <w:r w:rsidRPr="00F1129F">
        <w:rPr>
          <w:rFonts w:cs="Times New Roman"/>
          <w:b/>
        </w:rPr>
        <w:t>d) státní občanství, popřípadě více státních občanství.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lastRenderedPageBreak/>
        <w:t>            (3) Ministerstvo vnitra a služební orgán pro výkon působnosti podle tohoto zákona využívá údaje z informačního systému cizinců v rozsahu</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a) jméno, popřípadě jména, a příjmení,</w:t>
      </w:r>
    </w:p>
    <w:p w:rsidR="0046472C" w:rsidRPr="00F1129F" w:rsidRDefault="0046472C"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b) datum narození,</w:t>
      </w:r>
    </w:p>
    <w:p w:rsidR="00391BB8" w:rsidRPr="00F1129F" w:rsidRDefault="00391BB8" w:rsidP="0046472C">
      <w:pPr>
        <w:pStyle w:val="Textbody"/>
        <w:widowControl/>
        <w:spacing w:after="0"/>
        <w:jc w:val="both"/>
        <w:rPr>
          <w:rFonts w:cs="Times New Roman"/>
        </w:rPr>
      </w:pPr>
    </w:p>
    <w:p w:rsidR="0046472C" w:rsidRPr="00F1129F" w:rsidRDefault="0046472C" w:rsidP="0046472C">
      <w:pPr>
        <w:pStyle w:val="Textbody"/>
        <w:widowControl/>
        <w:spacing w:after="0"/>
        <w:jc w:val="both"/>
        <w:rPr>
          <w:rFonts w:cs="Times New Roman"/>
        </w:rPr>
      </w:pPr>
      <w:r w:rsidRPr="00F1129F">
        <w:rPr>
          <w:rFonts w:cs="Times New Roman"/>
        </w:rPr>
        <w:t>c) adresa místa trvalého pobytu, popřípadě též adresa, na kterou mají být doručovány písemnosti.</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pStyle w:val="Textbody"/>
        <w:widowControl/>
        <w:spacing w:after="0"/>
        <w:ind w:firstLine="709"/>
        <w:jc w:val="both"/>
        <w:rPr>
          <w:rFonts w:cs="Times New Roman"/>
        </w:rPr>
      </w:pPr>
      <w:r w:rsidRPr="00F1129F">
        <w:rPr>
          <w:rFonts w:cs="Times New Roman"/>
        </w:rPr>
        <w:t>(4) Z údajů uvedených v odstavcích 1 až 3 lze v konkrétním případě použít jen takové údaje, které jsou nezbytné ke splnění daného úkolu.</w:t>
      </w:r>
    </w:p>
    <w:p w:rsidR="0046472C" w:rsidRPr="00F1129F" w:rsidRDefault="0046472C" w:rsidP="0046472C">
      <w:pPr>
        <w:pStyle w:val="Textbody"/>
        <w:widowControl/>
        <w:spacing w:after="0"/>
        <w:jc w:val="both"/>
        <w:rPr>
          <w:rFonts w:cs="Times New Roman"/>
        </w:rPr>
      </w:pPr>
      <w:r w:rsidRPr="00F1129F">
        <w:rPr>
          <w:rFonts w:cs="Times New Roman"/>
        </w:rPr>
        <w:t> </w:t>
      </w:r>
    </w:p>
    <w:p w:rsidR="0046472C" w:rsidRPr="00F1129F" w:rsidRDefault="0046472C" w:rsidP="0046472C">
      <w:pPr>
        <w:pStyle w:val="Textbody"/>
        <w:widowControl/>
        <w:spacing w:after="0"/>
        <w:ind w:firstLine="709"/>
        <w:jc w:val="both"/>
        <w:rPr>
          <w:rFonts w:cs="Times New Roman"/>
        </w:rPr>
      </w:pPr>
      <w:r w:rsidRPr="00F1129F">
        <w:rPr>
          <w:rFonts w:cs="Times New Roman"/>
        </w:rPr>
        <w:t>(5) Údaje, které jsou uvedeny jako referenční údaje v základním registru obyvatel, se využijí z informačního systému evidence obyvatel nebo z informačního systému cizinců, pouze pokud jsou ve tvaru předcházejícím současný stav.</w:t>
      </w:r>
    </w:p>
    <w:p w:rsidR="0046472C" w:rsidRPr="00F1129F" w:rsidRDefault="0046472C" w:rsidP="0046472C">
      <w:pPr>
        <w:pStyle w:val="Textbody"/>
        <w:widowControl/>
        <w:spacing w:after="0"/>
        <w:ind w:hanging="284"/>
        <w:jc w:val="center"/>
        <w:rPr>
          <w:rFonts w:cs="Times New Roman"/>
          <w:b/>
          <w:u w:val="single"/>
        </w:rPr>
      </w:pPr>
    </w:p>
    <w:p w:rsidR="0046472C" w:rsidRPr="00F1129F" w:rsidRDefault="0046472C" w:rsidP="0046472C">
      <w:pPr>
        <w:suppressAutoHyphens w:val="0"/>
        <w:rPr>
          <w:rFonts w:cs="Times New Roman"/>
          <w:b/>
          <w:u w:val="single"/>
        </w:rPr>
      </w:pPr>
      <w:r w:rsidRPr="00F1129F">
        <w:rPr>
          <w:rFonts w:cs="Times New Roman"/>
          <w:b/>
          <w:u w:val="single"/>
        </w:rPr>
        <w:br w:type="page"/>
      </w:r>
    </w:p>
    <w:p w:rsidR="0046472C" w:rsidRPr="00F1129F" w:rsidRDefault="0046472C" w:rsidP="0046472C">
      <w:pPr>
        <w:pStyle w:val="Textbody"/>
        <w:widowControl/>
        <w:spacing w:after="0"/>
        <w:ind w:hanging="284"/>
        <w:jc w:val="center"/>
        <w:rPr>
          <w:rFonts w:cs="Times New Roman"/>
          <w:u w:val="single"/>
        </w:rPr>
      </w:pPr>
      <w:r w:rsidRPr="00F1129F">
        <w:rPr>
          <w:rFonts w:cs="Times New Roman"/>
          <w:b/>
          <w:u w:val="single"/>
        </w:rPr>
        <w:lastRenderedPageBreak/>
        <w:t>Zákon č. 150/2017 Sb., o zahraniční službě a o změně některých zákonů (zákon o zahraniční službě)</w:t>
      </w:r>
    </w:p>
    <w:p w:rsidR="0046472C" w:rsidRPr="00F1129F" w:rsidRDefault="0046472C" w:rsidP="0046472C">
      <w:pPr>
        <w:pStyle w:val="Textbody"/>
        <w:widowControl/>
        <w:spacing w:after="0"/>
        <w:rPr>
          <w:rFonts w:cs="Times New Roman"/>
        </w:rPr>
      </w:pPr>
    </w:p>
    <w:p w:rsidR="0046472C" w:rsidRPr="00F1129F" w:rsidRDefault="0046472C" w:rsidP="0046472C">
      <w:pPr>
        <w:autoSpaceDE w:val="0"/>
        <w:adjustRightInd w:val="0"/>
        <w:jc w:val="center"/>
        <w:rPr>
          <w:rFonts w:eastAsia="Calibri" w:cs="Times New Roman"/>
        </w:rPr>
      </w:pPr>
      <w:r w:rsidRPr="00F1129F">
        <w:rPr>
          <w:rFonts w:eastAsia="Calibri" w:cs="Times New Roman"/>
        </w:rPr>
        <w:t xml:space="preserve">§ 33 </w:t>
      </w:r>
    </w:p>
    <w:p w:rsidR="0046472C" w:rsidRPr="00F1129F" w:rsidRDefault="0046472C" w:rsidP="0046472C">
      <w:pPr>
        <w:autoSpaceDE w:val="0"/>
        <w:adjustRightInd w:val="0"/>
        <w:jc w:val="center"/>
        <w:rPr>
          <w:rFonts w:eastAsia="Calibri" w:cs="Times New Roman"/>
        </w:rPr>
      </w:pPr>
      <w:r w:rsidRPr="00F1129F">
        <w:rPr>
          <w:rFonts w:eastAsia="Calibri" w:cs="Times New Roman"/>
        </w:rPr>
        <w:t xml:space="preserve"> </w:t>
      </w:r>
    </w:p>
    <w:p w:rsidR="0046472C" w:rsidRPr="00F1129F" w:rsidRDefault="0046472C" w:rsidP="0046472C">
      <w:pPr>
        <w:tabs>
          <w:tab w:val="left" w:pos="709"/>
        </w:tabs>
        <w:autoSpaceDE w:val="0"/>
        <w:adjustRightInd w:val="0"/>
        <w:jc w:val="both"/>
        <w:rPr>
          <w:rFonts w:eastAsia="Calibri" w:cs="Times New Roman"/>
        </w:rPr>
      </w:pPr>
      <w:r w:rsidRPr="00F1129F">
        <w:rPr>
          <w:rFonts w:eastAsia="Calibri" w:cs="Times New Roman"/>
        </w:rPr>
        <w:tab/>
        <w:t xml:space="preserve">(1) Výběrové řízení na obsazení volného služebního místa v ministerstvu se kromě případů uvedených v § 24 odst. 5 zákona o státní službě nekoná,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 xml:space="preserve">a) postupuje-li se podle § 36,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 xml:space="preserve">b) lze-li volné služební místo obsadit státním zaměstnancem zařazeným na jiném služebním místě v ministerstvu nebo na místě určeném k absolvování vzdělávacího programu podle § 32, nebo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 xml:space="preserve">c) jde-li o volné služební místo v ministerstvu pro službu v zahraničí, které lze obsadit podle § 41 odst. 1.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ab/>
        <w:t xml:space="preserve">(2) Jde-li o volné služební místo uvedené v odstavci 1 písm. b) nebo c), rozhodne státní tajemník ministerstva o přijetí do služebního poměru a zařazení na služební místo nebo jmenování na služební místo představeného anebo o zařazení na služební místo nebo jmenování na služební místo </w:t>
      </w:r>
      <w:r w:rsidRPr="00F1129F">
        <w:rPr>
          <w:rFonts w:eastAsia="Calibri" w:cs="Times New Roman"/>
          <w:strike/>
        </w:rPr>
        <w:t>představeného na návrh</w:t>
      </w:r>
      <w:r w:rsidRPr="00F1129F">
        <w:rPr>
          <w:rFonts w:eastAsia="Calibri" w:cs="Times New Roman"/>
        </w:rPr>
        <w:t xml:space="preserve"> </w:t>
      </w:r>
      <w:r w:rsidRPr="00F1129F">
        <w:rPr>
          <w:rFonts w:eastAsia="Calibri" w:cs="Times New Roman"/>
          <w:b/>
        </w:rPr>
        <w:t>představeného</w:t>
      </w:r>
      <w:r w:rsidRPr="00F1129F">
        <w:rPr>
          <w:rFonts w:eastAsia="Calibri" w:cs="Times New Roman"/>
        </w:rPr>
        <w:t xml:space="preserve"> </w:t>
      </w:r>
      <w:r w:rsidRPr="00F1129F">
        <w:rPr>
          <w:rFonts w:eastAsia="Calibri" w:cs="Times New Roman"/>
          <w:b/>
        </w:rPr>
        <w:t>nebo obsadí služební místo v pracovním poměru na návrh</w:t>
      </w:r>
      <w:r w:rsidRPr="00F1129F">
        <w:rPr>
          <w:rFonts w:eastAsia="Calibri" w:cs="Times New Roman"/>
        </w:rPr>
        <w:t xml:space="preserve"> personální rady.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ab/>
        <w:t xml:space="preserve">(3) Pokud nelze obsadit volné služební místo v ministerstvu pro výkon služby v ústředí postupem podle odstavce 1 a nelze-li přijmout osobu do služebního poměru způsobem podle § 32, vyhlásí státní tajemník ministerstva výběrové řízení na obsazení volného služebního místa podle zákona o státní službě.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ab/>
        <w:t xml:space="preserve">(4) Výběrové řízení podle zákona o státní službě se koná vždy, je-li služební místo uvolněno v důsledku skončení služebního poměru podle § 72 až 74 zákona o státní službě.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ab/>
        <w:t xml:space="preserve">(5) V případě postupu podle odstavce 3 nebo 4 se § 32 nepoužije.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ab/>
        <w:t xml:space="preserve">(6) Na služební místo uvolněné v souvislosti se střídáním výkonu služby v ústředí a služby v zahraničí nelze zařadit státního zaměstnance postupem podle § 70 odst. 3 zákona o státní službě, nejde-li o státního zaměstnance ve služebním poměru v ministerstvu. </w:t>
      </w:r>
    </w:p>
    <w:p w:rsidR="0046472C" w:rsidRPr="00F1129F" w:rsidRDefault="0046472C" w:rsidP="0046472C">
      <w:pPr>
        <w:autoSpaceDE w:val="0"/>
        <w:adjustRightInd w:val="0"/>
        <w:jc w:val="both"/>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center"/>
        <w:rPr>
          <w:rFonts w:eastAsia="Calibri" w:cs="Times New Roman"/>
        </w:rPr>
      </w:pPr>
      <w:r w:rsidRPr="00F1129F">
        <w:rPr>
          <w:rFonts w:eastAsia="Calibri" w:cs="Times New Roman"/>
        </w:rPr>
        <w:t xml:space="preserve">§ 34 </w:t>
      </w:r>
    </w:p>
    <w:p w:rsidR="0046472C" w:rsidRPr="00F1129F" w:rsidRDefault="0046472C" w:rsidP="0046472C">
      <w:pPr>
        <w:autoSpaceDE w:val="0"/>
        <w:adjustRightInd w:val="0"/>
        <w:jc w:val="center"/>
        <w:rPr>
          <w:rFonts w:eastAsia="Calibri" w:cs="Times New Roman"/>
          <w:bCs/>
        </w:rPr>
      </w:pPr>
      <w:r w:rsidRPr="00F1129F">
        <w:rPr>
          <w:rFonts w:eastAsia="Calibri" w:cs="Times New Roman"/>
          <w:bCs/>
        </w:rPr>
        <w:t xml:space="preserve">Personální rada </w:t>
      </w:r>
    </w:p>
    <w:p w:rsidR="0046472C" w:rsidRPr="00F1129F" w:rsidRDefault="0046472C" w:rsidP="0046472C">
      <w:pPr>
        <w:autoSpaceDE w:val="0"/>
        <w:adjustRightInd w:val="0"/>
        <w:rPr>
          <w:rFonts w:eastAsia="Calibri" w:cs="Times New Roman"/>
          <w:bCs/>
        </w:rPr>
      </w:pPr>
    </w:p>
    <w:p w:rsidR="0046472C" w:rsidRPr="00F1129F" w:rsidRDefault="0046472C" w:rsidP="0046472C">
      <w:pPr>
        <w:autoSpaceDE w:val="0"/>
        <w:adjustRightInd w:val="0"/>
        <w:jc w:val="both"/>
        <w:rPr>
          <w:rFonts w:eastAsia="Calibri" w:cs="Times New Roman"/>
        </w:rPr>
      </w:pPr>
      <w:r w:rsidRPr="00F1129F">
        <w:rPr>
          <w:rFonts w:eastAsia="Calibri" w:cs="Times New Roman"/>
        </w:rPr>
        <w:tab/>
        <w:t xml:space="preserve">(1) Zřizuje se personální rada ministerstva.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b/>
        </w:rPr>
      </w:pPr>
      <w:r w:rsidRPr="00F1129F">
        <w:rPr>
          <w:rFonts w:eastAsia="Calibri" w:cs="Times New Roman"/>
        </w:rPr>
        <w:tab/>
        <w:t xml:space="preserve">(2) Členy personální rady jmenuje a odvolává státní tajemník ministerstva. Členem personální rady může být jmenován rovněž státní zaměstnanec zařazený v jiném služebním úřadu nebo zaměstnanec jiného státního orgánu. Na rozhodnutí o jmenování člena personální rady se vztahují ustanovení o řízení ve věcech služby podle zákona o státní službě. </w:t>
      </w:r>
      <w:r w:rsidRPr="00F1129F">
        <w:rPr>
          <w:rFonts w:eastAsia="Calibri" w:cs="Times New Roman"/>
          <w:b/>
        </w:rPr>
        <w:t>Členem personální rady, která předkládá návrhy na obsazení služebního místa podle odstavce 4 písm. c), je podle tohoto zákona vždy státní tajemník ministerstva.</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ab/>
        <w:t xml:space="preserve">(3) Členem personální rady může být jmenován ten, kdo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b/>
        </w:rPr>
      </w:pPr>
      <w:r w:rsidRPr="00F1129F">
        <w:rPr>
          <w:rFonts w:eastAsia="Calibri" w:cs="Times New Roman"/>
        </w:rPr>
        <w:t xml:space="preserve">a) vykonával v uplynulých 10 letech ve správním úřadu, popřípadě v jiném státním orgánu, </w:t>
      </w:r>
      <w:r w:rsidRPr="00F1129F">
        <w:rPr>
          <w:rFonts w:eastAsia="Calibri" w:cs="Times New Roman"/>
        </w:rPr>
        <w:lastRenderedPageBreak/>
        <w:t xml:space="preserve">činnosti podle § 5 zákona o státní službě nebo činnosti obdobné nejméně po dobu 4 let, </w:t>
      </w:r>
      <w:r w:rsidRPr="00F1129F">
        <w:rPr>
          <w:rFonts w:eastAsia="Calibri" w:cs="Times New Roman"/>
          <w:b/>
        </w:rPr>
        <w:t>a</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 xml:space="preserve">b) je představený, který vykonává službu na služebním místě alespoň ředitele odboru, nebo vedoucí zaměstnanec ustanovený na pracovním místě alespoň ředitele odboru.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ab/>
        <w:t xml:space="preserve">(4) Personální rada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 xml:space="preserve">a) předkládá návrhy na obsazení volného služebního místa v ministerstvu s výjimkou zařazení na služební místo podle § 36 nebo koná-li se výběrové řízení podle zákona o státní službě,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b) předkládá návrhy na obsazení služebního místa představeného k výkonu služby v ústředí</w:t>
      </w:r>
      <w:r w:rsidRPr="00F1129F">
        <w:rPr>
          <w:rFonts w:eastAsia="Calibri" w:cs="Times New Roman"/>
          <w:b/>
        </w:rPr>
        <w:t xml:space="preserve"> a v zahraničí</w:t>
      </w:r>
      <w:r w:rsidRPr="00F1129F">
        <w:rPr>
          <w:rFonts w:eastAsia="Calibri" w:cs="Times New Roman"/>
        </w:rPr>
        <w:t xml:space="preserve">,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 xml:space="preserve">c) na žádost ministra posuzuje kandidáty na vedoucí zastupitelských úřadů; posouzením není ministr vázán.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ab/>
        <w:t xml:space="preserve">(5) Personální rada, která předkládá návrhy na obsazení služebního místa podle odstavce 4 písm. a) a b), má 3 členy, v případě podle odstavce 4 písm. c) má 5 členů. V případě služebních míst obsazovaných také státními zaměstnanci ve služebním poměru v jiném služebním úřadu může služební předpis státního tajemníka ministerstva stanovit vyšší počet členů personální rady.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ab/>
        <w:t xml:space="preserve">(6) Rozhodnutí o zařazení na služební místo nebo jmenování na služební místo představeného k výkonu služby v ústředí </w:t>
      </w:r>
      <w:r w:rsidRPr="00F1129F">
        <w:rPr>
          <w:rFonts w:eastAsia="Calibri" w:cs="Times New Roman"/>
          <w:b/>
        </w:rPr>
        <w:t xml:space="preserve">a v zahraničí </w:t>
      </w:r>
      <w:r w:rsidRPr="00F1129F">
        <w:rPr>
          <w:rFonts w:eastAsia="Calibri" w:cs="Times New Roman"/>
        </w:rPr>
        <w:t xml:space="preserve">vydá státní tajemník ministerstva na návrh personální rady v dohodě s bezprostředně nadřízeným představeným. Odmítne-li státní tajemník ministerstva jmenovat na služební místo představeného státního zaměstnance navrženého personální radou, požádá personální radu o předložení nového návrhu.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ab/>
        <w:t xml:space="preserve">(7) Podrobnější podmínky složení a činnosti personální rady stanoví služební předpis státního tajemníka ministerstva.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391BB8">
      <w:pPr>
        <w:tabs>
          <w:tab w:val="left" w:pos="709"/>
        </w:tabs>
        <w:jc w:val="both"/>
        <w:rPr>
          <w:rFonts w:eastAsia="Calibri" w:cs="Times New Roman"/>
        </w:rPr>
      </w:pPr>
      <w:r w:rsidRPr="00F1129F">
        <w:rPr>
          <w:rFonts w:eastAsia="Calibri" w:cs="Times New Roman"/>
        </w:rPr>
        <w:tab/>
        <w:t>(8) Podmínky vyslání k výkonu služby v zahraničí na služební místa obsazovaná také státními zaměstnanci ve služebním poměru v jiném služebním úřadu stanoví služební předpis státního tajemníka ministerstva. Státní tajemník ministerstva vydá služební předpis po dohodě se služebními orgány jiných služebních úřadů.</w:t>
      </w:r>
    </w:p>
    <w:p w:rsidR="0046472C" w:rsidRPr="00F1129F" w:rsidRDefault="0046472C" w:rsidP="0046472C">
      <w:pPr>
        <w:jc w:val="both"/>
        <w:rPr>
          <w:rFonts w:eastAsia="Calibri" w:cs="Times New Roman"/>
        </w:rPr>
      </w:pPr>
    </w:p>
    <w:p w:rsidR="0046472C" w:rsidRPr="00F1129F" w:rsidRDefault="0046472C" w:rsidP="0046472C">
      <w:pPr>
        <w:autoSpaceDE w:val="0"/>
        <w:adjustRightInd w:val="0"/>
        <w:jc w:val="center"/>
        <w:rPr>
          <w:rFonts w:eastAsia="Calibri" w:cs="Times New Roman"/>
        </w:rPr>
      </w:pPr>
      <w:r w:rsidRPr="00F1129F">
        <w:rPr>
          <w:rFonts w:eastAsia="Calibri" w:cs="Times New Roman"/>
        </w:rPr>
        <w:t xml:space="preserve">§ 36 </w:t>
      </w:r>
    </w:p>
    <w:p w:rsidR="0046472C" w:rsidRPr="00F1129F" w:rsidRDefault="0046472C" w:rsidP="0046472C">
      <w:pPr>
        <w:autoSpaceDE w:val="0"/>
        <w:adjustRightInd w:val="0"/>
        <w:jc w:val="center"/>
        <w:rPr>
          <w:rFonts w:eastAsia="Calibri" w:cs="Times New Roman"/>
          <w:bCs/>
        </w:rPr>
      </w:pPr>
      <w:r w:rsidRPr="00F1129F">
        <w:rPr>
          <w:rFonts w:eastAsia="Calibri" w:cs="Times New Roman"/>
          <w:bCs/>
        </w:rPr>
        <w:t xml:space="preserve">Zařazení na překlenovací služební a pracovní místo </w:t>
      </w:r>
    </w:p>
    <w:p w:rsidR="0046472C" w:rsidRPr="00F1129F" w:rsidRDefault="0046472C" w:rsidP="0046472C">
      <w:pPr>
        <w:autoSpaceDE w:val="0"/>
        <w:adjustRightInd w:val="0"/>
        <w:rPr>
          <w:rFonts w:eastAsia="Calibri" w:cs="Times New Roman"/>
          <w:b/>
          <w:bCs/>
        </w:rPr>
      </w:pPr>
    </w:p>
    <w:p w:rsidR="0046472C" w:rsidRPr="00F1129F" w:rsidRDefault="0046472C" w:rsidP="0046472C">
      <w:pPr>
        <w:autoSpaceDE w:val="0"/>
        <w:adjustRightInd w:val="0"/>
        <w:jc w:val="both"/>
        <w:rPr>
          <w:rFonts w:eastAsia="Calibri" w:cs="Times New Roman"/>
        </w:rPr>
      </w:pPr>
      <w:r w:rsidRPr="00F1129F">
        <w:rPr>
          <w:rFonts w:eastAsia="Calibri" w:cs="Times New Roman"/>
        </w:rPr>
        <w:tab/>
        <w:t xml:space="preserve">(1) Před vysláním nebo po ukončení vyslání k výkonu služby nebo práce v zahraničí se státní zaměstnanec nebo zaměstnanec v ministerstvu zařadí na překlenovací služební nebo pracovní místo, je-li to nezbytné k zajištění plynulého střídání výkonu služby nebo práce v ústředí a v zahraničí.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ab/>
        <w:t xml:space="preserve">(2) Na uvolněné služební místo pro výkon služby v ústředí se zařadí přednostně státní zaměstnanec zařazený na překlenovacím služebním místě po ukončení vyslání k výkonu služby v zahraničí, nejde-li o služební místo představeného.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ab/>
        <w:t xml:space="preserve">(3) Na uvolněné pracovní místo v ústředí se převede přednostně zaměstnanec zařazený na překlenovací pracovní místo po ukončení vyslání k výkonu práce v zahraničí.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ab/>
        <w:t xml:space="preserve">(4) Státního zaměstnance lze zařadit na překlenovací služební místo nejdéle na dobu 1 </w:t>
      </w:r>
      <w:r w:rsidRPr="00F1129F">
        <w:rPr>
          <w:rFonts w:eastAsia="Calibri" w:cs="Times New Roman"/>
        </w:rPr>
        <w:lastRenderedPageBreak/>
        <w:t xml:space="preserve">roku; po uplynutí této doby se státní zaměstnanec zařadí mimo výkon služby z organizačních důvodů.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ab/>
        <w:t xml:space="preserve">(5) Zaměstnance lze převést na překlenovací pracovní místo též nejdéle na dobu 1 roku; po uplynutí této doby se doba, po kterou nemůže zaměstnanec konat práci, považuje za překážku v práci na straně zaměstnavatele. </w:t>
      </w:r>
    </w:p>
    <w:p w:rsidR="0046472C" w:rsidRPr="00F1129F" w:rsidRDefault="0046472C" w:rsidP="0046472C">
      <w:pPr>
        <w:autoSpaceDE w:val="0"/>
        <w:adjustRightInd w:val="0"/>
        <w:jc w:val="both"/>
        <w:rPr>
          <w:rFonts w:eastAsia="Calibri" w:cs="Times New Roman"/>
        </w:rPr>
      </w:pPr>
    </w:p>
    <w:p w:rsidR="0046472C" w:rsidRPr="00F1129F" w:rsidRDefault="0046472C" w:rsidP="0046472C">
      <w:pPr>
        <w:autoSpaceDE w:val="0"/>
        <w:adjustRightInd w:val="0"/>
        <w:jc w:val="both"/>
        <w:rPr>
          <w:rFonts w:eastAsia="Calibri" w:cs="Times New Roman"/>
          <w:b/>
        </w:rPr>
      </w:pPr>
      <w:r w:rsidRPr="00F1129F">
        <w:rPr>
          <w:rFonts w:eastAsia="Calibri" w:cs="Times New Roman"/>
        </w:rPr>
        <w:tab/>
      </w:r>
      <w:r w:rsidRPr="00F1129F">
        <w:rPr>
          <w:rFonts w:eastAsia="Calibri" w:cs="Times New Roman"/>
          <w:b/>
        </w:rPr>
        <w:t>(6) Doba 1 roku podle odstavců 4 a 5 se přerušuje po dobu čerpání mateřské nebo rodičovské dovolené a dobu čerpání neplaceného služebního volna nebo pracovního volna bez náhrady platu.</w:t>
      </w:r>
    </w:p>
    <w:p w:rsidR="0046472C" w:rsidRPr="00F1129F" w:rsidRDefault="0046472C" w:rsidP="0046472C">
      <w:pPr>
        <w:autoSpaceDE w:val="0"/>
        <w:adjustRightInd w:val="0"/>
        <w:jc w:val="both"/>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center"/>
        <w:rPr>
          <w:rFonts w:eastAsia="Calibri" w:cs="Times New Roman"/>
        </w:rPr>
      </w:pPr>
      <w:r w:rsidRPr="00F1129F">
        <w:rPr>
          <w:rFonts w:eastAsia="Calibri" w:cs="Times New Roman"/>
        </w:rPr>
        <w:t xml:space="preserve">§ 50 </w:t>
      </w:r>
    </w:p>
    <w:p w:rsidR="0046472C" w:rsidRPr="00F1129F" w:rsidRDefault="0046472C" w:rsidP="0046472C">
      <w:pPr>
        <w:autoSpaceDE w:val="0"/>
        <w:adjustRightInd w:val="0"/>
        <w:jc w:val="center"/>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ab/>
        <w:t xml:space="preserve">(1) Diplomatický, administrativní nebo technický pracovník má rovněž právo na služební nebo pracovní volno na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 xml:space="preserve">a) 1 den k cestě na dovolenou do České republiky v souvislosti s výkonem služby v zahraničí a 1 den při cestě zpět na zastupitelský úřad v přijímajícím státě, pokud je cesta na dovolenou hrazena z prostředků ministerstva a je spojena se zdravotní prohlídkou v České republice; v případě mimoevropských zemí se zvyšuje nárok na každou z cest o 1 den,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 xml:space="preserve">b) nezbytně nutnou dobu na cestu do České republiky a zpět na zastupitelský úřad v souvislosti s vlastní svatbou,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 xml:space="preserve">c) nezbytně nutnou dobu na cestu do České republiky a zpět na zastupitelský úřad v souvislosti s účastí na pohřbu člena rodiny,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 xml:space="preserve">d) 3 dny před vysláním k výkonu služby nebo práce v zahraničí k zařízení osobních záležitostí spojených s odjezdem do zahraničí; toto volno lze čerpat nejdříve 30 dnů přede dnem odjezdu do zahraničí,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 xml:space="preserve">e) 3 dny při příjezdu na zastupitelský úřad k zařízení osobních záležitostí spojených se službou nebo prací v zahraničí; toto volno lze čerpat nejpozději do 90 dnů ode dne příjezdu k výkonu služby nebo práce v zahraničí,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 xml:space="preserve">f) 3 dny před odjezdem ze zastupitelského úřadu k zařízení osobních záležitostí spojených se službou nebo prací v zahraničí; toto volno lze čerpat nejdříve 30 dnů přede dnem odjezdu ze zahraničí nebo přejezdu do jiného přijímajícího státu,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 xml:space="preserve">g) 3 dny po ukončení vyslání k výkonu služby nebo práce v zahraničí k zařízení osobních záležitostí spojených s návratem do České republiky; toto volno lze čerpat nejpozději do 90 dnů ode dne návratu ze zahraničí, </w:t>
      </w:r>
    </w:p>
    <w:p w:rsidR="0046472C" w:rsidRPr="00F1129F" w:rsidRDefault="0046472C" w:rsidP="0046472C">
      <w:pPr>
        <w:autoSpaceDE w:val="0"/>
        <w:adjustRightInd w:val="0"/>
        <w:rPr>
          <w:rFonts w:eastAsia="Calibri" w:cs="Times New Roman"/>
        </w:rPr>
      </w:pP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h) 15 dnů v kalendářním roce z důvodu výkonu služby nebo práce s mimořádným rizikem ohrožení života nebo zdraví v rizikových zemích, kde je státním zaměstnancům a zaměstnancům přiznán zvláštní příplatek</w:t>
      </w:r>
      <w:r w:rsidRPr="00F1129F">
        <w:rPr>
          <w:rFonts w:eastAsia="Calibri" w:cs="Times New Roman"/>
          <w:b/>
        </w:rPr>
        <w:t>, vykonává-li tuto službu nebo práci po celý kalendářní rok; v ostatních případech mu přísluší poměrná část, která činí za každý celý kalendářní měsíc nepřetržité služby nebo práce jednu dvanáctinu volna za kalendářní rok a jestliže poměrná část volna činí necelý den, zaokrouhlí se na půlden</w:t>
      </w:r>
      <w:r w:rsidRPr="00F1129F">
        <w:rPr>
          <w:rFonts w:eastAsia="Calibri" w:cs="Times New Roman"/>
        </w:rPr>
        <w:t xml:space="preserve">. </w:t>
      </w:r>
    </w:p>
    <w:p w:rsidR="0046472C" w:rsidRPr="00F1129F" w:rsidRDefault="0046472C" w:rsidP="0046472C">
      <w:pPr>
        <w:autoSpaceDE w:val="0"/>
        <w:adjustRightInd w:val="0"/>
        <w:jc w:val="both"/>
        <w:rPr>
          <w:rFonts w:eastAsia="Calibri" w:cs="Times New Roman"/>
        </w:rPr>
      </w:pPr>
      <w:r w:rsidRPr="00F1129F">
        <w:rPr>
          <w:rFonts w:eastAsia="Calibri" w:cs="Times New Roman"/>
        </w:rPr>
        <w:t xml:space="preserve"> </w:t>
      </w:r>
    </w:p>
    <w:p w:rsidR="009C1CA0" w:rsidRPr="005E096F" w:rsidRDefault="0046472C" w:rsidP="00C02F39">
      <w:pPr>
        <w:pStyle w:val="Textbody"/>
        <w:widowControl/>
        <w:spacing w:after="0"/>
        <w:rPr>
          <w:rFonts w:cs="Times New Roman"/>
        </w:rPr>
      </w:pPr>
      <w:r w:rsidRPr="00F1129F">
        <w:rPr>
          <w:rFonts w:eastAsia="Calibri" w:cs="Times New Roman"/>
        </w:rPr>
        <w:tab/>
        <w:t>(2) Po dobu volna uvedeného v odstavci 1 se státnímu zaměstnanci a zaměstnanci plat nekrátí.</w:t>
      </w:r>
    </w:p>
    <w:sectPr w:rsidR="009C1CA0" w:rsidRPr="005E096F" w:rsidSect="002C2ABE">
      <w:footerReference w:type="default" r:id="rId16"/>
      <w:pgSz w:w="11906" w:h="16838"/>
      <w:pgMar w:top="1134" w:right="1416" w:bottom="1134"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266" w:rsidRDefault="00590266">
      <w:r>
        <w:separator/>
      </w:r>
    </w:p>
  </w:endnote>
  <w:endnote w:type="continuationSeparator" w:id="0">
    <w:p w:rsidR="00590266" w:rsidRDefault="00590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266" w:rsidRDefault="00590266">
    <w:pPr>
      <w:pStyle w:val="Zpat"/>
      <w:jc w:val="center"/>
    </w:pPr>
    <w:r>
      <w:fldChar w:fldCharType="begin"/>
    </w:r>
    <w:r>
      <w:instrText xml:space="preserve"> PAGE </w:instrText>
    </w:r>
    <w:r>
      <w:fldChar w:fldCharType="separate"/>
    </w:r>
    <w:r w:rsidR="00F1129F">
      <w:rPr>
        <w:noProof/>
      </w:rPr>
      <w:t>26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266" w:rsidRDefault="00590266">
      <w:r>
        <w:rPr>
          <w:color w:val="000000"/>
        </w:rPr>
        <w:separator/>
      </w:r>
    </w:p>
  </w:footnote>
  <w:footnote w:type="continuationSeparator" w:id="0">
    <w:p w:rsidR="00590266" w:rsidRDefault="005902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B46852"/>
    <w:multiLevelType w:val="hybridMultilevel"/>
    <w:tmpl w:val="B606AD54"/>
    <w:lvl w:ilvl="0" w:tplc="7B503A72">
      <w:start w:val="1"/>
      <w:numFmt w:val="decimal"/>
      <w:lvlText w:val="%1."/>
      <w:lvlJc w:val="left"/>
      <w:pPr>
        <w:ind w:left="0" w:hanging="360"/>
      </w:pPr>
      <w:rPr>
        <w:rFonts w:hint="default"/>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1">
    <w:nsid w:val="6AEB7EAE"/>
    <w:multiLevelType w:val="hybridMultilevel"/>
    <w:tmpl w:val="EDD6CA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148FC"/>
    <w:rsid w:val="00001756"/>
    <w:rsid w:val="000028FA"/>
    <w:rsid w:val="00003D0B"/>
    <w:rsid w:val="00005C2A"/>
    <w:rsid w:val="000066F2"/>
    <w:rsid w:val="0001279D"/>
    <w:rsid w:val="0002289B"/>
    <w:rsid w:val="00024FE8"/>
    <w:rsid w:val="0002687C"/>
    <w:rsid w:val="00026AF6"/>
    <w:rsid w:val="00026D9D"/>
    <w:rsid w:val="00026DD3"/>
    <w:rsid w:val="00027CA4"/>
    <w:rsid w:val="00027E03"/>
    <w:rsid w:val="00044F6D"/>
    <w:rsid w:val="000510A3"/>
    <w:rsid w:val="000514CF"/>
    <w:rsid w:val="000521CE"/>
    <w:rsid w:val="00054DCB"/>
    <w:rsid w:val="00056F10"/>
    <w:rsid w:val="00066F69"/>
    <w:rsid w:val="00067E97"/>
    <w:rsid w:val="0007083A"/>
    <w:rsid w:val="00072F1C"/>
    <w:rsid w:val="0007589C"/>
    <w:rsid w:val="00077923"/>
    <w:rsid w:val="00083184"/>
    <w:rsid w:val="00084B87"/>
    <w:rsid w:val="0008515A"/>
    <w:rsid w:val="000856F2"/>
    <w:rsid w:val="00087E78"/>
    <w:rsid w:val="000943CE"/>
    <w:rsid w:val="000A5813"/>
    <w:rsid w:val="000B0D34"/>
    <w:rsid w:val="000B61DF"/>
    <w:rsid w:val="000C0428"/>
    <w:rsid w:val="000C1528"/>
    <w:rsid w:val="000D0A83"/>
    <w:rsid w:val="000D4A6C"/>
    <w:rsid w:val="000D640B"/>
    <w:rsid w:val="000E4CF7"/>
    <w:rsid w:val="000E6131"/>
    <w:rsid w:val="000E7CC5"/>
    <w:rsid w:val="000F298C"/>
    <w:rsid w:val="000F60B6"/>
    <w:rsid w:val="000F614A"/>
    <w:rsid w:val="001008ED"/>
    <w:rsid w:val="0010402F"/>
    <w:rsid w:val="00107D0F"/>
    <w:rsid w:val="00111CAF"/>
    <w:rsid w:val="00115606"/>
    <w:rsid w:val="0011667B"/>
    <w:rsid w:val="00117CA2"/>
    <w:rsid w:val="00120A30"/>
    <w:rsid w:val="00124967"/>
    <w:rsid w:val="00127BC8"/>
    <w:rsid w:val="001322ED"/>
    <w:rsid w:val="00137151"/>
    <w:rsid w:val="00137D98"/>
    <w:rsid w:val="00137F1B"/>
    <w:rsid w:val="00140B3F"/>
    <w:rsid w:val="00142A30"/>
    <w:rsid w:val="001434BF"/>
    <w:rsid w:val="0014481E"/>
    <w:rsid w:val="00146378"/>
    <w:rsid w:val="00146B6D"/>
    <w:rsid w:val="001476AA"/>
    <w:rsid w:val="00151FB9"/>
    <w:rsid w:val="001525DA"/>
    <w:rsid w:val="00152D44"/>
    <w:rsid w:val="001535E1"/>
    <w:rsid w:val="0015433D"/>
    <w:rsid w:val="00160018"/>
    <w:rsid w:val="00162012"/>
    <w:rsid w:val="00162353"/>
    <w:rsid w:val="0016527E"/>
    <w:rsid w:val="00165F37"/>
    <w:rsid w:val="0016741F"/>
    <w:rsid w:val="00170FD6"/>
    <w:rsid w:val="00172C5F"/>
    <w:rsid w:val="00180B6E"/>
    <w:rsid w:val="0018468A"/>
    <w:rsid w:val="001852E4"/>
    <w:rsid w:val="0019376F"/>
    <w:rsid w:val="00197AA7"/>
    <w:rsid w:val="001A0A3C"/>
    <w:rsid w:val="001A3708"/>
    <w:rsid w:val="001A71F5"/>
    <w:rsid w:val="001A75DC"/>
    <w:rsid w:val="001B4889"/>
    <w:rsid w:val="001B64A2"/>
    <w:rsid w:val="001B7B85"/>
    <w:rsid w:val="001D04A6"/>
    <w:rsid w:val="001D350C"/>
    <w:rsid w:val="001D606E"/>
    <w:rsid w:val="001E0083"/>
    <w:rsid w:val="001E0770"/>
    <w:rsid w:val="001E0FC6"/>
    <w:rsid w:val="001E1D07"/>
    <w:rsid w:val="001F273E"/>
    <w:rsid w:val="001F2D3A"/>
    <w:rsid w:val="001F3A42"/>
    <w:rsid w:val="001F6C02"/>
    <w:rsid w:val="00201F98"/>
    <w:rsid w:val="00202E09"/>
    <w:rsid w:val="00203F63"/>
    <w:rsid w:val="00210C15"/>
    <w:rsid w:val="002151A8"/>
    <w:rsid w:val="002169CB"/>
    <w:rsid w:val="00216CC4"/>
    <w:rsid w:val="002224F8"/>
    <w:rsid w:val="00222ED3"/>
    <w:rsid w:val="002278C4"/>
    <w:rsid w:val="00230582"/>
    <w:rsid w:val="00234DEF"/>
    <w:rsid w:val="002366DD"/>
    <w:rsid w:val="002428FA"/>
    <w:rsid w:val="002505C3"/>
    <w:rsid w:val="00255EEB"/>
    <w:rsid w:val="00255F60"/>
    <w:rsid w:val="002564A1"/>
    <w:rsid w:val="002577E6"/>
    <w:rsid w:val="0026044B"/>
    <w:rsid w:val="0026164B"/>
    <w:rsid w:val="00264B28"/>
    <w:rsid w:val="0026660E"/>
    <w:rsid w:val="0027151A"/>
    <w:rsid w:val="0027195F"/>
    <w:rsid w:val="002723FF"/>
    <w:rsid w:val="00273228"/>
    <w:rsid w:val="002805B0"/>
    <w:rsid w:val="0028227A"/>
    <w:rsid w:val="002901D7"/>
    <w:rsid w:val="00291214"/>
    <w:rsid w:val="0029288B"/>
    <w:rsid w:val="0029624F"/>
    <w:rsid w:val="002970D8"/>
    <w:rsid w:val="002A2A0D"/>
    <w:rsid w:val="002A2CE9"/>
    <w:rsid w:val="002A634E"/>
    <w:rsid w:val="002B4B58"/>
    <w:rsid w:val="002C06EF"/>
    <w:rsid w:val="002C2ABE"/>
    <w:rsid w:val="002C4CEB"/>
    <w:rsid w:val="002C62A8"/>
    <w:rsid w:val="002D0D8C"/>
    <w:rsid w:val="002D2408"/>
    <w:rsid w:val="002D5B48"/>
    <w:rsid w:val="002D6EA9"/>
    <w:rsid w:val="002E2EBA"/>
    <w:rsid w:val="002E7F0A"/>
    <w:rsid w:val="002F17A7"/>
    <w:rsid w:val="00302147"/>
    <w:rsid w:val="00306511"/>
    <w:rsid w:val="003069D2"/>
    <w:rsid w:val="0031477B"/>
    <w:rsid w:val="003148FC"/>
    <w:rsid w:val="00314F3C"/>
    <w:rsid w:val="00315558"/>
    <w:rsid w:val="00316201"/>
    <w:rsid w:val="00321456"/>
    <w:rsid w:val="003219B3"/>
    <w:rsid w:val="003406BC"/>
    <w:rsid w:val="00345B50"/>
    <w:rsid w:val="00351F33"/>
    <w:rsid w:val="00352219"/>
    <w:rsid w:val="003544BD"/>
    <w:rsid w:val="003557DB"/>
    <w:rsid w:val="00355CB7"/>
    <w:rsid w:val="00356C3B"/>
    <w:rsid w:val="0036482C"/>
    <w:rsid w:val="00364D6E"/>
    <w:rsid w:val="00365EC5"/>
    <w:rsid w:val="00366A1D"/>
    <w:rsid w:val="0037064C"/>
    <w:rsid w:val="00371D56"/>
    <w:rsid w:val="00373360"/>
    <w:rsid w:val="00376B42"/>
    <w:rsid w:val="003866FB"/>
    <w:rsid w:val="00387ECE"/>
    <w:rsid w:val="00390D74"/>
    <w:rsid w:val="00391BB8"/>
    <w:rsid w:val="0039312C"/>
    <w:rsid w:val="003944FC"/>
    <w:rsid w:val="003A0FCC"/>
    <w:rsid w:val="003A1702"/>
    <w:rsid w:val="003A26F0"/>
    <w:rsid w:val="003A613D"/>
    <w:rsid w:val="003B31F6"/>
    <w:rsid w:val="003B64FE"/>
    <w:rsid w:val="003C0014"/>
    <w:rsid w:val="003C2257"/>
    <w:rsid w:val="003C6825"/>
    <w:rsid w:val="003D00AA"/>
    <w:rsid w:val="003D0519"/>
    <w:rsid w:val="003D76D3"/>
    <w:rsid w:val="003D7F9D"/>
    <w:rsid w:val="003E0443"/>
    <w:rsid w:val="003E2043"/>
    <w:rsid w:val="003E5606"/>
    <w:rsid w:val="003E5A41"/>
    <w:rsid w:val="003F09EB"/>
    <w:rsid w:val="003F2A09"/>
    <w:rsid w:val="003F39BB"/>
    <w:rsid w:val="003F7C6E"/>
    <w:rsid w:val="003F7F70"/>
    <w:rsid w:val="00404B64"/>
    <w:rsid w:val="00410826"/>
    <w:rsid w:val="00412A9A"/>
    <w:rsid w:val="00413BF7"/>
    <w:rsid w:val="00415417"/>
    <w:rsid w:val="00421158"/>
    <w:rsid w:val="004271A2"/>
    <w:rsid w:val="00432DCC"/>
    <w:rsid w:val="00437D10"/>
    <w:rsid w:val="004421A5"/>
    <w:rsid w:val="00444EDA"/>
    <w:rsid w:val="0045012C"/>
    <w:rsid w:val="00455EBF"/>
    <w:rsid w:val="00457AB0"/>
    <w:rsid w:val="00460158"/>
    <w:rsid w:val="004602B5"/>
    <w:rsid w:val="004613A1"/>
    <w:rsid w:val="00462579"/>
    <w:rsid w:val="004645D2"/>
    <w:rsid w:val="0046472C"/>
    <w:rsid w:val="0046595A"/>
    <w:rsid w:val="00465AAF"/>
    <w:rsid w:val="004702F3"/>
    <w:rsid w:val="004712AE"/>
    <w:rsid w:val="0047393A"/>
    <w:rsid w:val="0047573F"/>
    <w:rsid w:val="00476E35"/>
    <w:rsid w:val="00477EE9"/>
    <w:rsid w:val="004814E5"/>
    <w:rsid w:val="00481522"/>
    <w:rsid w:val="00482904"/>
    <w:rsid w:val="004865DE"/>
    <w:rsid w:val="00490639"/>
    <w:rsid w:val="00491AC3"/>
    <w:rsid w:val="004957CB"/>
    <w:rsid w:val="004A0C32"/>
    <w:rsid w:val="004A589D"/>
    <w:rsid w:val="004B0029"/>
    <w:rsid w:val="004B618E"/>
    <w:rsid w:val="004C2BE7"/>
    <w:rsid w:val="004C3166"/>
    <w:rsid w:val="004C6644"/>
    <w:rsid w:val="004D1F19"/>
    <w:rsid w:val="004D20D0"/>
    <w:rsid w:val="004D447F"/>
    <w:rsid w:val="004D6C34"/>
    <w:rsid w:val="004D7336"/>
    <w:rsid w:val="004E10EF"/>
    <w:rsid w:val="004E3313"/>
    <w:rsid w:val="004E49D1"/>
    <w:rsid w:val="004E5D3E"/>
    <w:rsid w:val="004F49C0"/>
    <w:rsid w:val="00505B4B"/>
    <w:rsid w:val="00507300"/>
    <w:rsid w:val="005110BD"/>
    <w:rsid w:val="00512E0B"/>
    <w:rsid w:val="005136FB"/>
    <w:rsid w:val="005139C8"/>
    <w:rsid w:val="00517184"/>
    <w:rsid w:val="00521DDE"/>
    <w:rsid w:val="0052390B"/>
    <w:rsid w:val="00524830"/>
    <w:rsid w:val="00525209"/>
    <w:rsid w:val="00527C7D"/>
    <w:rsid w:val="005307A9"/>
    <w:rsid w:val="00530F76"/>
    <w:rsid w:val="00532C95"/>
    <w:rsid w:val="00534DFD"/>
    <w:rsid w:val="00540252"/>
    <w:rsid w:val="0054353D"/>
    <w:rsid w:val="00543CF6"/>
    <w:rsid w:val="00546F62"/>
    <w:rsid w:val="00551167"/>
    <w:rsid w:val="00552D6C"/>
    <w:rsid w:val="00557463"/>
    <w:rsid w:val="00566850"/>
    <w:rsid w:val="00566E03"/>
    <w:rsid w:val="00566F5B"/>
    <w:rsid w:val="005838A5"/>
    <w:rsid w:val="00585DA5"/>
    <w:rsid w:val="00590266"/>
    <w:rsid w:val="005945D9"/>
    <w:rsid w:val="00596CBE"/>
    <w:rsid w:val="005A1583"/>
    <w:rsid w:val="005B365D"/>
    <w:rsid w:val="005B390F"/>
    <w:rsid w:val="005B4E60"/>
    <w:rsid w:val="005C0AF1"/>
    <w:rsid w:val="005C0FD3"/>
    <w:rsid w:val="005C2912"/>
    <w:rsid w:val="005C2EEF"/>
    <w:rsid w:val="005C54CF"/>
    <w:rsid w:val="005C6AE4"/>
    <w:rsid w:val="005C72D1"/>
    <w:rsid w:val="005C734C"/>
    <w:rsid w:val="005D30D6"/>
    <w:rsid w:val="005D4434"/>
    <w:rsid w:val="005D5760"/>
    <w:rsid w:val="005D6367"/>
    <w:rsid w:val="005E096F"/>
    <w:rsid w:val="005E1D4B"/>
    <w:rsid w:val="005E2DC5"/>
    <w:rsid w:val="005E304C"/>
    <w:rsid w:val="005E41DD"/>
    <w:rsid w:val="005F0062"/>
    <w:rsid w:val="005F1400"/>
    <w:rsid w:val="005F18AF"/>
    <w:rsid w:val="005F3211"/>
    <w:rsid w:val="005F40DA"/>
    <w:rsid w:val="006031E7"/>
    <w:rsid w:val="006045A4"/>
    <w:rsid w:val="00605C96"/>
    <w:rsid w:val="00605F6B"/>
    <w:rsid w:val="006067B1"/>
    <w:rsid w:val="0061560B"/>
    <w:rsid w:val="00616E0F"/>
    <w:rsid w:val="00621CA2"/>
    <w:rsid w:val="006266E0"/>
    <w:rsid w:val="0062672F"/>
    <w:rsid w:val="0062699A"/>
    <w:rsid w:val="00627BD1"/>
    <w:rsid w:val="006310F8"/>
    <w:rsid w:val="0063213C"/>
    <w:rsid w:val="00636E01"/>
    <w:rsid w:val="00637FA8"/>
    <w:rsid w:val="00641168"/>
    <w:rsid w:val="00641AEA"/>
    <w:rsid w:val="00642135"/>
    <w:rsid w:val="0065254D"/>
    <w:rsid w:val="00652D97"/>
    <w:rsid w:val="0065685A"/>
    <w:rsid w:val="006570F2"/>
    <w:rsid w:val="006677CA"/>
    <w:rsid w:val="00671DC6"/>
    <w:rsid w:val="00690B50"/>
    <w:rsid w:val="00693286"/>
    <w:rsid w:val="00693DC4"/>
    <w:rsid w:val="00694004"/>
    <w:rsid w:val="00695741"/>
    <w:rsid w:val="00696D25"/>
    <w:rsid w:val="006A4E10"/>
    <w:rsid w:val="006A77B9"/>
    <w:rsid w:val="006A7F32"/>
    <w:rsid w:val="006B46C1"/>
    <w:rsid w:val="006B4A96"/>
    <w:rsid w:val="006C0135"/>
    <w:rsid w:val="006C0DF6"/>
    <w:rsid w:val="006C63C6"/>
    <w:rsid w:val="006C7894"/>
    <w:rsid w:val="006C7B2B"/>
    <w:rsid w:val="006D0797"/>
    <w:rsid w:val="006D106E"/>
    <w:rsid w:val="006D6579"/>
    <w:rsid w:val="006D7AB1"/>
    <w:rsid w:val="006E1533"/>
    <w:rsid w:val="006E41A6"/>
    <w:rsid w:val="006E7931"/>
    <w:rsid w:val="006F24D4"/>
    <w:rsid w:val="006F25E5"/>
    <w:rsid w:val="006F4160"/>
    <w:rsid w:val="006F738B"/>
    <w:rsid w:val="00705F19"/>
    <w:rsid w:val="007067A9"/>
    <w:rsid w:val="00712253"/>
    <w:rsid w:val="00714C52"/>
    <w:rsid w:val="007240F2"/>
    <w:rsid w:val="00727B7F"/>
    <w:rsid w:val="00731BF4"/>
    <w:rsid w:val="00732F09"/>
    <w:rsid w:val="007342E8"/>
    <w:rsid w:val="00734CFA"/>
    <w:rsid w:val="00741070"/>
    <w:rsid w:val="00742B5B"/>
    <w:rsid w:val="00750745"/>
    <w:rsid w:val="00752EA8"/>
    <w:rsid w:val="0075327F"/>
    <w:rsid w:val="00753B29"/>
    <w:rsid w:val="00763301"/>
    <w:rsid w:val="007657D6"/>
    <w:rsid w:val="00766D94"/>
    <w:rsid w:val="00767AE4"/>
    <w:rsid w:val="00770D31"/>
    <w:rsid w:val="0077192D"/>
    <w:rsid w:val="00771BC3"/>
    <w:rsid w:val="00772BC5"/>
    <w:rsid w:val="00773F52"/>
    <w:rsid w:val="007800AA"/>
    <w:rsid w:val="00786C9A"/>
    <w:rsid w:val="00790078"/>
    <w:rsid w:val="007945F4"/>
    <w:rsid w:val="007A0CAE"/>
    <w:rsid w:val="007A2D7F"/>
    <w:rsid w:val="007A39F1"/>
    <w:rsid w:val="007A7F5B"/>
    <w:rsid w:val="007B0D2D"/>
    <w:rsid w:val="007B7697"/>
    <w:rsid w:val="007C0553"/>
    <w:rsid w:val="007C149E"/>
    <w:rsid w:val="007C48CA"/>
    <w:rsid w:val="007C49B7"/>
    <w:rsid w:val="007C4CEF"/>
    <w:rsid w:val="007C56E7"/>
    <w:rsid w:val="007C7915"/>
    <w:rsid w:val="007C7A8C"/>
    <w:rsid w:val="007D4D61"/>
    <w:rsid w:val="007D7DEF"/>
    <w:rsid w:val="007D7E21"/>
    <w:rsid w:val="007E1A51"/>
    <w:rsid w:val="007E4861"/>
    <w:rsid w:val="007E4974"/>
    <w:rsid w:val="007F2F11"/>
    <w:rsid w:val="007F755D"/>
    <w:rsid w:val="00800DFA"/>
    <w:rsid w:val="008029E4"/>
    <w:rsid w:val="00806E6C"/>
    <w:rsid w:val="008151CA"/>
    <w:rsid w:val="00824457"/>
    <w:rsid w:val="008250F8"/>
    <w:rsid w:val="00826AE6"/>
    <w:rsid w:val="00827794"/>
    <w:rsid w:val="00827AAC"/>
    <w:rsid w:val="00827E3F"/>
    <w:rsid w:val="00834441"/>
    <w:rsid w:val="008347A7"/>
    <w:rsid w:val="0084031F"/>
    <w:rsid w:val="008438BB"/>
    <w:rsid w:val="008459B2"/>
    <w:rsid w:val="00847982"/>
    <w:rsid w:val="00847AA5"/>
    <w:rsid w:val="00850CD2"/>
    <w:rsid w:val="00851980"/>
    <w:rsid w:val="00853495"/>
    <w:rsid w:val="00853809"/>
    <w:rsid w:val="008549AE"/>
    <w:rsid w:val="008550DD"/>
    <w:rsid w:val="008560E9"/>
    <w:rsid w:val="00862379"/>
    <w:rsid w:val="00862CB3"/>
    <w:rsid w:val="00863253"/>
    <w:rsid w:val="00871D54"/>
    <w:rsid w:val="00872D21"/>
    <w:rsid w:val="0087516F"/>
    <w:rsid w:val="008837B9"/>
    <w:rsid w:val="008852A2"/>
    <w:rsid w:val="00887ACB"/>
    <w:rsid w:val="0089713B"/>
    <w:rsid w:val="00897D52"/>
    <w:rsid w:val="008A2E36"/>
    <w:rsid w:val="008A30C4"/>
    <w:rsid w:val="008A3ADF"/>
    <w:rsid w:val="008A3D59"/>
    <w:rsid w:val="008A5B3C"/>
    <w:rsid w:val="008A6FDB"/>
    <w:rsid w:val="008B1983"/>
    <w:rsid w:val="008B1B21"/>
    <w:rsid w:val="008B34D6"/>
    <w:rsid w:val="008B4453"/>
    <w:rsid w:val="008B5F0F"/>
    <w:rsid w:val="008B73AD"/>
    <w:rsid w:val="008B7A46"/>
    <w:rsid w:val="008C05BB"/>
    <w:rsid w:val="008C11BF"/>
    <w:rsid w:val="008C256C"/>
    <w:rsid w:val="008C5919"/>
    <w:rsid w:val="008D19E2"/>
    <w:rsid w:val="008D2FAF"/>
    <w:rsid w:val="008D558C"/>
    <w:rsid w:val="008D7803"/>
    <w:rsid w:val="008E40F2"/>
    <w:rsid w:val="008E4608"/>
    <w:rsid w:val="008F0E68"/>
    <w:rsid w:val="008F18DE"/>
    <w:rsid w:val="008F51EA"/>
    <w:rsid w:val="009000CD"/>
    <w:rsid w:val="009036BF"/>
    <w:rsid w:val="0090452A"/>
    <w:rsid w:val="00907A0A"/>
    <w:rsid w:val="00914AD7"/>
    <w:rsid w:val="00915E17"/>
    <w:rsid w:val="009176AE"/>
    <w:rsid w:val="00926F73"/>
    <w:rsid w:val="00932EF3"/>
    <w:rsid w:val="00934D34"/>
    <w:rsid w:val="00935443"/>
    <w:rsid w:val="00935ECF"/>
    <w:rsid w:val="0095231F"/>
    <w:rsid w:val="0095732D"/>
    <w:rsid w:val="00973DEE"/>
    <w:rsid w:val="00977882"/>
    <w:rsid w:val="0099229A"/>
    <w:rsid w:val="009A0B19"/>
    <w:rsid w:val="009A1246"/>
    <w:rsid w:val="009A29AA"/>
    <w:rsid w:val="009A5986"/>
    <w:rsid w:val="009B01DF"/>
    <w:rsid w:val="009B0FBD"/>
    <w:rsid w:val="009B3B63"/>
    <w:rsid w:val="009B465E"/>
    <w:rsid w:val="009B46EF"/>
    <w:rsid w:val="009B4B8A"/>
    <w:rsid w:val="009B52D8"/>
    <w:rsid w:val="009B5AA0"/>
    <w:rsid w:val="009B6181"/>
    <w:rsid w:val="009B69B5"/>
    <w:rsid w:val="009C1CA0"/>
    <w:rsid w:val="009C1E50"/>
    <w:rsid w:val="009C2A32"/>
    <w:rsid w:val="009C4AB7"/>
    <w:rsid w:val="009C5CDF"/>
    <w:rsid w:val="009C6BA4"/>
    <w:rsid w:val="009D33EF"/>
    <w:rsid w:val="009D429C"/>
    <w:rsid w:val="009D5D4C"/>
    <w:rsid w:val="009E09B5"/>
    <w:rsid w:val="009E0B26"/>
    <w:rsid w:val="009E19C0"/>
    <w:rsid w:val="009E1A51"/>
    <w:rsid w:val="009E4916"/>
    <w:rsid w:val="009E7248"/>
    <w:rsid w:val="009F3A43"/>
    <w:rsid w:val="009F6035"/>
    <w:rsid w:val="00A006B5"/>
    <w:rsid w:val="00A00C10"/>
    <w:rsid w:val="00A039A5"/>
    <w:rsid w:val="00A0468C"/>
    <w:rsid w:val="00A14170"/>
    <w:rsid w:val="00A1478E"/>
    <w:rsid w:val="00A1789F"/>
    <w:rsid w:val="00A17B3A"/>
    <w:rsid w:val="00A202CF"/>
    <w:rsid w:val="00A315D9"/>
    <w:rsid w:val="00A3674C"/>
    <w:rsid w:val="00A403B6"/>
    <w:rsid w:val="00A5009A"/>
    <w:rsid w:val="00A530EB"/>
    <w:rsid w:val="00A54843"/>
    <w:rsid w:val="00A54BC4"/>
    <w:rsid w:val="00A57391"/>
    <w:rsid w:val="00A5788C"/>
    <w:rsid w:val="00A60532"/>
    <w:rsid w:val="00A6375F"/>
    <w:rsid w:val="00A65E3A"/>
    <w:rsid w:val="00A65E71"/>
    <w:rsid w:val="00A66C2A"/>
    <w:rsid w:val="00A677F2"/>
    <w:rsid w:val="00A6790A"/>
    <w:rsid w:val="00A705B5"/>
    <w:rsid w:val="00A709F1"/>
    <w:rsid w:val="00A76B32"/>
    <w:rsid w:val="00A80EF9"/>
    <w:rsid w:val="00A8240D"/>
    <w:rsid w:val="00A82DB4"/>
    <w:rsid w:val="00A90646"/>
    <w:rsid w:val="00A9648C"/>
    <w:rsid w:val="00A96993"/>
    <w:rsid w:val="00A96D4E"/>
    <w:rsid w:val="00AA5BF1"/>
    <w:rsid w:val="00AA6C69"/>
    <w:rsid w:val="00AB1A1D"/>
    <w:rsid w:val="00AB6394"/>
    <w:rsid w:val="00AC0B16"/>
    <w:rsid w:val="00AC0B27"/>
    <w:rsid w:val="00AC189C"/>
    <w:rsid w:val="00AC21C3"/>
    <w:rsid w:val="00AC793C"/>
    <w:rsid w:val="00AE0910"/>
    <w:rsid w:val="00AE0D8A"/>
    <w:rsid w:val="00AE1780"/>
    <w:rsid w:val="00AE28CB"/>
    <w:rsid w:val="00AE6398"/>
    <w:rsid w:val="00AE6BC2"/>
    <w:rsid w:val="00AF3D18"/>
    <w:rsid w:val="00AF40E7"/>
    <w:rsid w:val="00AF735E"/>
    <w:rsid w:val="00B01FA3"/>
    <w:rsid w:val="00B05B31"/>
    <w:rsid w:val="00B11266"/>
    <w:rsid w:val="00B124C7"/>
    <w:rsid w:val="00B133EC"/>
    <w:rsid w:val="00B1578F"/>
    <w:rsid w:val="00B22972"/>
    <w:rsid w:val="00B235C1"/>
    <w:rsid w:val="00B24FC4"/>
    <w:rsid w:val="00B2502A"/>
    <w:rsid w:val="00B25D2E"/>
    <w:rsid w:val="00B32890"/>
    <w:rsid w:val="00B3296B"/>
    <w:rsid w:val="00B32F06"/>
    <w:rsid w:val="00B356E0"/>
    <w:rsid w:val="00B44F90"/>
    <w:rsid w:val="00B45949"/>
    <w:rsid w:val="00B46A0B"/>
    <w:rsid w:val="00B50374"/>
    <w:rsid w:val="00B53765"/>
    <w:rsid w:val="00B54611"/>
    <w:rsid w:val="00B5468F"/>
    <w:rsid w:val="00B6065C"/>
    <w:rsid w:val="00B71E56"/>
    <w:rsid w:val="00B727D5"/>
    <w:rsid w:val="00B72E18"/>
    <w:rsid w:val="00B75CEC"/>
    <w:rsid w:val="00B77187"/>
    <w:rsid w:val="00B81CE8"/>
    <w:rsid w:val="00B81FF1"/>
    <w:rsid w:val="00B82966"/>
    <w:rsid w:val="00B86ED0"/>
    <w:rsid w:val="00B905C4"/>
    <w:rsid w:val="00B9249B"/>
    <w:rsid w:val="00B94437"/>
    <w:rsid w:val="00B972AE"/>
    <w:rsid w:val="00BA3107"/>
    <w:rsid w:val="00BA36A5"/>
    <w:rsid w:val="00BA4FEF"/>
    <w:rsid w:val="00BA59C5"/>
    <w:rsid w:val="00BA6A6A"/>
    <w:rsid w:val="00BB42F8"/>
    <w:rsid w:val="00BB5AD2"/>
    <w:rsid w:val="00BC0D6E"/>
    <w:rsid w:val="00BC35DF"/>
    <w:rsid w:val="00BD1F53"/>
    <w:rsid w:val="00BD31FD"/>
    <w:rsid w:val="00BD56D5"/>
    <w:rsid w:val="00BE19A4"/>
    <w:rsid w:val="00BF1D89"/>
    <w:rsid w:val="00BF603C"/>
    <w:rsid w:val="00C02F39"/>
    <w:rsid w:val="00C03078"/>
    <w:rsid w:val="00C032FC"/>
    <w:rsid w:val="00C043A1"/>
    <w:rsid w:val="00C11446"/>
    <w:rsid w:val="00C11CFD"/>
    <w:rsid w:val="00C1292E"/>
    <w:rsid w:val="00C140BC"/>
    <w:rsid w:val="00C16924"/>
    <w:rsid w:val="00C209F2"/>
    <w:rsid w:val="00C21F96"/>
    <w:rsid w:val="00C22004"/>
    <w:rsid w:val="00C23101"/>
    <w:rsid w:val="00C27F37"/>
    <w:rsid w:val="00C32C17"/>
    <w:rsid w:val="00C3343F"/>
    <w:rsid w:val="00C338D4"/>
    <w:rsid w:val="00C3487E"/>
    <w:rsid w:val="00C3638B"/>
    <w:rsid w:val="00C37F8A"/>
    <w:rsid w:val="00C411C5"/>
    <w:rsid w:val="00C419D9"/>
    <w:rsid w:val="00C419FE"/>
    <w:rsid w:val="00C437A8"/>
    <w:rsid w:val="00C46E4C"/>
    <w:rsid w:val="00C5276C"/>
    <w:rsid w:val="00C629A1"/>
    <w:rsid w:val="00C63D29"/>
    <w:rsid w:val="00C6517B"/>
    <w:rsid w:val="00C661E0"/>
    <w:rsid w:val="00C662FD"/>
    <w:rsid w:val="00C66C97"/>
    <w:rsid w:val="00C7235B"/>
    <w:rsid w:val="00C74E91"/>
    <w:rsid w:val="00C7765D"/>
    <w:rsid w:val="00C81608"/>
    <w:rsid w:val="00C86939"/>
    <w:rsid w:val="00C87089"/>
    <w:rsid w:val="00C925E2"/>
    <w:rsid w:val="00C95BFF"/>
    <w:rsid w:val="00CA3BA0"/>
    <w:rsid w:val="00CB5FE1"/>
    <w:rsid w:val="00CB7C9B"/>
    <w:rsid w:val="00CC02B3"/>
    <w:rsid w:val="00CC0894"/>
    <w:rsid w:val="00CC1762"/>
    <w:rsid w:val="00CC58A0"/>
    <w:rsid w:val="00CD2507"/>
    <w:rsid w:val="00CD5B16"/>
    <w:rsid w:val="00CD6C70"/>
    <w:rsid w:val="00CE056A"/>
    <w:rsid w:val="00CE45CD"/>
    <w:rsid w:val="00CE48EB"/>
    <w:rsid w:val="00CE5517"/>
    <w:rsid w:val="00CE62E5"/>
    <w:rsid w:val="00CE6CB0"/>
    <w:rsid w:val="00CE7D15"/>
    <w:rsid w:val="00CF0252"/>
    <w:rsid w:val="00CF4B5F"/>
    <w:rsid w:val="00CF7D03"/>
    <w:rsid w:val="00D01C38"/>
    <w:rsid w:val="00D0231B"/>
    <w:rsid w:val="00D07B09"/>
    <w:rsid w:val="00D10FEE"/>
    <w:rsid w:val="00D130B3"/>
    <w:rsid w:val="00D15576"/>
    <w:rsid w:val="00D157CA"/>
    <w:rsid w:val="00D16C4F"/>
    <w:rsid w:val="00D16E01"/>
    <w:rsid w:val="00D2669F"/>
    <w:rsid w:val="00D32C1E"/>
    <w:rsid w:val="00D35309"/>
    <w:rsid w:val="00D3689D"/>
    <w:rsid w:val="00D37639"/>
    <w:rsid w:val="00D41AE5"/>
    <w:rsid w:val="00D42A5C"/>
    <w:rsid w:val="00D46CB9"/>
    <w:rsid w:val="00D47B75"/>
    <w:rsid w:val="00D5229E"/>
    <w:rsid w:val="00D541B5"/>
    <w:rsid w:val="00D55092"/>
    <w:rsid w:val="00D55776"/>
    <w:rsid w:val="00D55B3A"/>
    <w:rsid w:val="00D60BEE"/>
    <w:rsid w:val="00D6198B"/>
    <w:rsid w:val="00D62FCD"/>
    <w:rsid w:val="00D6461F"/>
    <w:rsid w:val="00D66BCE"/>
    <w:rsid w:val="00D66F55"/>
    <w:rsid w:val="00D7067C"/>
    <w:rsid w:val="00D7174F"/>
    <w:rsid w:val="00D75B50"/>
    <w:rsid w:val="00D7728B"/>
    <w:rsid w:val="00D816EF"/>
    <w:rsid w:val="00D83F0E"/>
    <w:rsid w:val="00D854AF"/>
    <w:rsid w:val="00D86099"/>
    <w:rsid w:val="00D90110"/>
    <w:rsid w:val="00D93BAF"/>
    <w:rsid w:val="00D974AF"/>
    <w:rsid w:val="00DA6F47"/>
    <w:rsid w:val="00DB0429"/>
    <w:rsid w:val="00DB16EE"/>
    <w:rsid w:val="00DB2316"/>
    <w:rsid w:val="00DB752A"/>
    <w:rsid w:val="00DC0A9A"/>
    <w:rsid w:val="00DC270B"/>
    <w:rsid w:val="00DC31C4"/>
    <w:rsid w:val="00DC5D23"/>
    <w:rsid w:val="00DC67E3"/>
    <w:rsid w:val="00DD046A"/>
    <w:rsid w:val="00DD2314"/>
    <w:rsid w:val="00DD2957"/>
    <w:rsid w:val="00DD2C57"/>
    <w:rsid w:val="00DD4689"/>
    <w:rsid w:val="00DD53BC"/>
    <w:rsid w:val="00DD53D1"/>
    <w:rsid w:val="00DD70CE"/>
    <w:rsid w:val="00DE14CC"/>
    <w:rsid w:val="00DE18A7"/>
    <w:rsid w:val="00DE2E88"/>
    <w:rsid w:val="00DE5354"/>
    <w:rsid w:val="00DE70F4"/>
    <w:rsid w:val="00DF0E19"/>
    <w:rsid w:val="00DF446A"/>
    <w:rsid w:val="00DF596B"/>
    <w:rsid w:val="00DF6F17"/>
    <w:rsid w:val="00DF71B0"/>
    <w:rsid w:val="00E00D32"/>
    <w:rsid w:val="00E02A88"/>
    <w:rsid w:val="00E04253"/>
    <w:rsid w:val="00E04626"/>
    <w:rsid w:val="00E10179"/>
    <w:rsid w:val="00E10952"/>
    <w:rsid w:val="00E11403"/>
    <w:rsid w:val="00E11825"/>
    <w:rsid w:val="00E123FE"/>
    <w:rsid w:val="00E14D1F"/>
    <w:rsid w:val="00E1725B"/>
    <w:rsid w:val="00E20262"/>
    <w:rsid w:val="00E26169"/>
    <w:rsid w:val="00E272D2"/>
    <w:rsid w:val="00E3120C"/>
    <w:rsid w:val="00E33A0B"/>
    <w:rsid w:val="00E33A93"/>
    <w:rsid w:val="00E4063F"/>
    <w:rsid w:val="00E42417"/>
    <w:rsid w:val="00E42862"/>
    <w:rsid w:val="00E4641E"/>
    <w:rsid w:val="00E47D72"/>
    <w:rsid w:val="00E47E5F"/>
    <w:rsid w:val="00E55A98"/>
    <w:rsid w:val="00E61776"/>
    <w:rsid w:val="00E62046"/>
    <w:rsid w:val="00E71660"/>
    <w:rsid w:val="00E7186F"/>
    <w:rsid w:val="00E732A0"/>
    <w:rsid w:val="00E75523"/>
    <w:rsid w:val="00E77FF3"/>
    <w:rsid w:val="00E81F15"/>
    <w:rsid w:val="00E85886"/>
    <w:rsid w:val="00E913D7"/>
    <w:rsid w:val="00E946F8"/>
    <w:rsid w:val="00E94AE5"/>
    <w:rsid w:val="00E9557A"/>
    <w:rsid w:val="00EA6292"/>
    <w:rsid w:val="00EA692C"/>
    <w:rsid w:val="00EB1630"/>
    <w:rsid w:val="00EB356A"/>
    <w:rsid w:val="00EB5A82"/>
    <w:rsid w:val="00EB6E1E"/>
    <w:rsid w:val="00EC3002"/>
    <w:rsid w:val="00EC3D86"/>
    <w:rsid w:val="00EC6ECB"/>
    <w:rsid w:val="00ED0839"/>
    <w:rsid w:val="00ED114E"/>
    <w:rsid w:val="00ED1210"/>
    <w:rsid w:val="00ED3716"/>
    <w:rsid w:val="00ED4350"/>
    <w:rsid w:val="00ED5562"/>
    <w:rsid w:val="00ED6FA9"/>
    <w:rsid w:val="00EE5D87"/>
    <w:rsid w:val="00EE6D0F"/>
    <w:rsid w:val="00EF0F0A"/>
    <w:rsid w:val="00EF7C05"/>
    <w:rsid w:val="00F0242C"/>
    <w:rsid w:val="00F0545D"/>
    <w:rsid w:val="00F059A7"/>
    <w:rsid w:val="00F073CA"/>
    <w:rsid w:val="00F1129F"/>
    <w:rsid w:val="00F15014"/>
    <w:rsid w:val="00F1559A"/>
    <w:rsid w:val="00F23079"/>
    <w:rsid w:val="00F23852"/>
    <w:rsid w:val="00F26A62"/>
    <w:rsid w:val="00F2794D"/>
    <w:rsid w:val="00F34DF1"/>
    <w:rsid w:val="00F40688"/>
    <w:rsid w:val="00F45079"/>
    <w:rsid w:val="00F450F5"/>
    <w:rsid w:val="00F46593"/>
    <w:rsid w:val="00F50F75"/>
    <w:rsid w:val="00F54055"/>
    <w:rsid w:val="00F557BC"/>
    <w:rsid w:val="00F61358"/>
    <w:rsid w:val="00F6231F"/>
    <w:rsid w:val="00F63B26"/>
    <w:rsid w:val="00F76377"/>
    <w:rsid w:val="00F769EE"/>
    <w:rsid w:val="00F8087D"/>
    <w:rsid w:val="00F867DB"/>
    <w:rsid w:val="00F87794"/>
    <w:rsid w:val="00F87A85"/>
    <w:rsid w:val="00F97FE2"/>
    <w:rsid w:val="00FA3552"/>
    <w:rsid w:val="00FB5708"/>
    <w:rsid w:val="00FB69DE"/>
    <w:rsid w:val="00FC025E"/>
    <w:rsid w:val="00FC7BA5"/>
    <w:rsid w:val="00FD393C"/>
    <w:rsid w:val="00FD3E8A"/>
    <w:rsid w:val="00FD4635"/>
    <w:rsid w:val="00FD60AA"/>
    <w:rsid w:val="00FD6E47"/>
    <w:rsid w:val="00FD7547"/>
    <w:rsid w:val="00FE2BFB"/>
    <w:rsid w:val="00FE5116"/>
    <w:rsid w:val="00FF0866"/>
    <w:rsid w:val="00FF3085"/>
    <w:rsid w:val="00FF3182"/>
    <w:rsid w:val="00FF42FF"/>
    <w:rsid w:val="00FF5DAB"/>
    <w:rsid w:val="00FF6B96"/>
    <w:rsid w:val="00FF749B"/>
    <w:rsid w:val="00FF7597"/>
    <w:rsid w:val="00FF76C1"/>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Lucida Sans"/>
        <w:kern w:val="3"/>
        <w:sz w:val="24"/>
        <w:szCs w:val="24"/>
        <w:lang w:val="cs-CZ"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D7067C"/>
    <w:pPr>
      <w:suppressAutoHyphens/>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D7067C"/>
    <w:pPr>
      <w:suppressAutoHyphens/>
    </w:pPr>
  </w:style>
  <w:style w:type="paragraph" w:customStyle="1" w:styleId="Heading">
    <w:name w:val="Heading"/>
    <w:basedOn w:val="Standard"/>
    <w:next w:val="Textbody"/>
    <w:rsid w:val="00D7067C"/>
    <w:pPr>
      <w:keepNext/>
      <w:spacing w:before="240" w:after="120"/>
    </w:pPr>
    <w:rPr>
      <w:rFonts w:ascii="Arial" w:eastAsia="Microsoft YaHei" w:hAnsi="Arial"/>
      <w:sz w:val="28"/>
      <w:szCs w:val="28"/>
    </w:rPr>
  </w:style>
  <w:style w:type="paragraph" w:customStyle="1" w:styleId="Textbody">
    <w:name w:val="Text body"/>
    <w:basedOn w:val="Standard"/>
    <w:rsid w:val="00D7067C"/>
    <w:pPr>
      <w:spacing w:after="120"/>
    </w:pPr>
  </w:style>
  <w:style w:type="paragraph" w:styleId="Seznam">
    <w:name w:val="List"/>
    <w:basedOn w:val="Textbody"/>
    <w:rsid w:val="00D7067C"/>
  </w:style>
  <w:style w:type="paragraph" w:styleId="Titulek">
    <w:name w:val="caption"/>
    <w:basedOn w:val="Standard"/>
    <w:rsid w:val="00D7067C"/>
    <w:pPr>
      <w:suppressLineNumbers/>
      <w:spacing w:before="120" w:after="120"/>
    </w:pPr>
    <w:rPr>
      <w:i/>
      <w:iCs/>
    </w:rPr>
  </w:style>
  <w:style w:type="paragraph" w:customStyle="1" w:styleId="Index">
    <w:name w:val="Index"/>
    <w:basedOn w:val="Standard"/>
    <w:rsid w:val="00D7067C"/>
    <w:pPr>
      <w:suppressLineNumbers/>
    </w:pPr>
  </w:style>
  <w:style w:type="paragraph" w:customStyle="1" w:styleId="TableContents">
    <w:name w:val="Table Contents"/>
    <w:basedOn w:val="Standard"/>
    <w:rsid w:val="00D7067C"/>
    <w:pPr>
      <w:suppressLineNumbers/>
    </w:pPr>
  </w:style>
  <w:style w:type="paragraph" w:customStyle="1" w:styleId="TableHeading">
    <w:name w:val="Table Heading"/>
    <w:basedOn w:val="TableContents"/>
    <w:rsid w:val="00D7067C"/>
    <w:pPr>
      <w:jc w:val="center"/>
    </w:pPr>
    <w:rPr>
      <w:b/>
      <w:bCs/>
    </w:rPr>
  </w:style>
  <w:style w:type="paragraph" w:styleId="Zpat">
    <w:name w:val="footer"/>
    <w:basedOn w:val="Standard"/>
    <w:rsid w:val="00D7067C"/>
    <w:pPr>
      <w:suppressLineNumbers/>
      <w:tabs>
        <w:tab w:val="center" w:pos="4662"/>
        <w:tab w:val="right" w:pos="9324"/>
      </w:tabs>
    </w:pPr>
  </w:style>
  <w:style w:type="paragraph" w:styleId="Textbubliny">
    <w:name w:val="Balloon Text"/>
    <w:basedOn w:val="Normln"/>
    <w:rsid w:val="00D7067C"/>
    <w:rPr>
      <w:rFonts w:ascii="Tahoma" w:hAnsi="Tahoma" w:cs="Mangal"/>
      <w:sz w:val="16"/>
      <w:szCs w:val="14"/>
    </w:rPr>
  </w:style>
  <w:style w:type="character" w:customStyle="1" w:styleId="TextbublinyChar">
    <w:name w:val="Text bubliny Char"/>
    <w:basedOn w:val="Standardnpsmoodstavce"/>
    <w:rsid w:val="00D7067C"/>
    <w:rPr>
      <w:rFonts w:ascii="Tahoma" w:hAnsi="Tahoma" w:cs="Mangal"/>
      <w:sz w:val="16"/>
      <w:szCs w:val="14"/>
    </w:rPr>
  </w:style>
  <w:style w:type="character" w:styleId="Odkaznakoment">
    <w:name w:val="annotation reference"/>
    <w:basedOn w:val="Standardnpsmoodstavce"/>
    <w:uiPriority w:val="99"/>
    <w:semiHidden/>
    <w:unhideWhenUsed/>
    <w:rsid w:val="00566F5B"/>
    <w:rPr>
      <w:sz w:val="16"/>
      <w:szCs w:val="16"/>
    </w:rPr>
  </w:style>
  <w:style w:type="paragraph" w:styleId="Textkomente">
    <w:name w:val="annotation text"/>
    <w:basedOn w:val="Normln"/>
    <w:link w:val="TextkomenteChar"/>
    <w:uiPriority w:val="99"/>
    <w:semiHidden/>
    <w:unhideWhenUsed/>
    <w:rsid w:val="00566F5B"/>
    <w:rPr>
      <w:rFonts w:cs="Mangal"/>
      <w:sz w:val="20"/>
      <w:szCs w:val="18"/>
    </w:rPr>
  </w:style>
  <w:style w:type="character" w:customStyle="1" w:styleId="TextkomenteChar">
    <w:name w:val="Text komentáře Char"/>
    <w:basedOn w:val="Standardnpsmoodstavce"/>
    <w:link w:val="Textkomente"/>
    <w:uiPriority w:val="99"/>
    <w:semiHidden/>
    <w:rsid w:val="00566F5B"/>
    <w:rPr>
      <w:rFonts w:cs="Mangal"/>
      <w:sz w:val="20"/>
      <w:szCs w:val="18"/>
    </w:rPr>
  </w:style>
  <w:style w:type="paragraph" w:styleId="Pedmtkomente">
    <w:name w:val="annotation subject"/>
    <w:basedOn w:val="Textkomente"/>
    <w:next w:val="Textkomente"/>
    <w:link w:val="PedmtkomenteChar"/>
    <w:uiPriority w:val="99"/>
    <w:semiHidden/>
    <w:unhideWhenUsed/>
    <w:rsid w:val="00566F5B"/>
    <w:rPr>
      <w:b/>
      <w:bCs/>
    </w:rPr>
  </w:style>
  <w:style w:type="character" w:customStyle="1" w:styleId="PedmtkomenteChar">
    <w:name w:val="Předmět komentáře Char"/>
    <w:basedOn w:val="TextkomenteChar"/>
    <w:link w:val="Pedmtkomente"/>
    <w:uiPriority w:val="99"/>
    <w:semiHidden/>
    <w:rsid w:val="00566F5B"/>
    <w:rPr>
      <w:rFonts w:cs="Mangal"/>
      <w:b/>
      <w:bCs/>
      <w:sz w:val="20"/>
      <w:szCs w:val="18"/>
    </w:rPr>
  </w:style>
  <w:style w:type="paragraph" w:styleId="Zhlav">
    <w:name w:val="header"/>
    <w:basedOn w:val="Normln"/>
    <w:link w:val="ZhlavChar"/>
    <w:uiPriority w:val="99"/>
    <w:unhideWhenUsed/>
    <w:rsid w:val="0084031F"/>
    <w:pPr>
      <w:tabs>
        <w:tab w:val="center" w:pos="4536"/>
        <w:tab w:val="right" w:pos="9072"/>
      </w:tabs>
    </w:pPr>
    <w:rPr>
      <w:rFonts w:cs="Mangal"/>
      <w:szCs w:val="21"/>
    </w:rPr>
  </w:style>
  <w:style w:type="character" w:customStyle="1" w:styleId="ZhlavChar">
    <w:name w:val="Záhlaví Char"/>
    <w:basedOn w:val="Standardnpsmoodstavce"/>
    <w:link w:val="Zhlav"/>
    <w:uiPriority w:val="99"/>
    <w:rsid w:val="0084031F"/>
    <w:rPr>
      <w:rFonts w:cs="Mangal"/>
      <w:szCs w:val="21"/>
    </w:rPr>
  </w:style>
  <w:style w:type="paragraph" w:styleId="Odstavecseseznamem">
    <w:name w:val="List Paragraph"/>
    <w:basedOn w:val="Normln"/>
    <w:uiPriority w:val="34"/>
    <w:qFormat/>
    <w:rsid w:val="00E1725B"/>
    <w:pPr>
      <w:widowControl/>
      <w:suppressAutoHyphens w:val="0"/>
      <w:autoSpaceDN/>
      <w:spacing w:after="200" w:line="276" w:lineRule="auto"/>
      <w:ind w:left="720"/>
      <w:contextualSpacing/>
      <w:textAlignment w:val="auto"/>
    </w:pPr>
    <w:rPr>
      <w:rFonts w:asciiTheme="minorHAnsi" w:eastAsiaTheme="minorEastAsia" w:hAnsiTheme="minorHAnsi" w:cstheme="minorBidi"/>
      <w:kern w:val="0"/>
      <w:sz w:val="22"/>
      <w:szCs w:val="22"/>
      <w:lang w:eastAsia="ja-JP" w:bidi="ar-SA"/>
    </w:rPr>
  </w:style>
  <w:style w:type="paragraph" w:styleId="Nzev">
    <w:name w:val="Title"/>
    <w:basedOn w:val="Normln"/>
    <w:link w:val="NzevChar"/>
    <w:qFormat/>
    <w:rsid w:val="007A7F5B"/>
    <w:pPr>
      <w:widowControl/>
      <w:suppressAutoHyphens w:val="0"/>
      <w:autoSpaceDN/>
      <w:jc w:val="center"/>
      <w:textAlignment w:val="auto"/>
    </w:pPr>
    <w:rPr>
      <w:rFonts w:eastAsia="Times New Roman" w:cs="Times New Roman"/>
      <w:b/>
      <w:bCs/>
      <w:kern w:val="0"/>
      <w:lang w:eastAsia="cs-CZ" w:bidi="ar-SA"/>
    </w:rPr>
  </w:style>
  <w:style w:type="character" w:customStyle="1" w:styleId="NzevChar">
    <w:name w:val="Název Char"/>
    <w:basedOn w:val="Standardnpsmoodstavce"/>
    <w:link w:val="Nzev"/>
    <w:rsid w:val="007A7F5B"/>
    <w:rPr>
      <w:rFonts w:eastAsia="Times New Roman" w:cs="Times New Roman"/>
      <w:b/>
      <w:bCs/>
      <w:kern w:val="0"/>
      <w:lang w:eastAsia="cs-CZ" w:bidi="ar-SA"/>
    </w:rPr>
  </w:style>
  <w:style w:type="paragraph" w:styleId="Revize">
    <w:name w:val="Revision"/>
    <w:hidden/>
    <w:uiPriority w:val="99"/>
    <w:semiHidden/>
    <w:rsid w:val="00C1292E"/>
    <w:pPr>
      <w:widowControl/>
      <w:autoSpaceDN/>
      <w:textAlignment w:val="auto"/>
    </w:pPr>
    <w:rPr>
      <w:rFonts w:cs="Mangal"/>
      <w:szCs w:val="21"/>
    </w:rPr>
  </w:style>
  <w:style w:type="paragraph" w:styleId="Podtitul">
    <w:name w:val="Subtitle"/>
    <w:basedOn w:val="Normln"/>
    <w:next w:val="Normln"/>
    <w:link w:val="PodtitulChar"/>
    <w:rsid w:val="0007083A"/>
    <w:pPr>
      <w:keepNext/>
      <w:keepLines/>
      <w:widowControl/>
      <w:suppressAutoHyphens w:val="0"/>
      <w:autoSpaceDN/>
      <w:spacing w:after="320" w:line="276" w:lineRule="auto"/>
      <w:contextualSpacing/>
      <w:textAlignment w:val="auto"/>
    </w:pPr>
    <w:rPr>
      <w:rFonts w:ascii="Arial" w:eastAsia="Arial" w:hAnsi="Arial" w:cs="Arial"/>
      <w:color w:val="666666"/>
      <w:kern w:val="0"/>
      <w:sz w:val="30"/>
      <w:szCs w:val="30"/>
      <w:lang w:eastAsia="cs-CZ" w:bidi="ar-SA"/>
    </w:rPr>
  </w:style>
  <w:style w:type="character" w:customStyle="1" w:styleId="PodtitulChar">
    <w:name w:val="Podtitul Char"/>
    <w:basedOn w:val="Standardnpsmoodstavce"/>
    <w:link w:val="Podtitul"/>
    <w:rsid w:val="0007083A"/>
    <w:rPr>
      <w:rFonts w:ascii="Arial" w:eastAsia="Arial" w:hAnsi="Arial" w:cs="Arial"/>
      <w:color w:val="666666"/>
      <w:kern w:val="0"/>
      <w:sz w:val="30"/>
      <w:szCs w:val="30"/>
      <w:lang w:eastAsia="cs-CZ" w:bidi="ar-SA"/>
    </w:rPr>
  </w:style>
  <w:style w:type="paragraph" w:styleId="Normlnweb">
    <w:name w:val="Normal (Web)"/>
    <w:basedOn w:val="Normln"/>
    <w:uiPriority w:val="99"/>
    <w:unhideWhenUsed/>
    <w:rsid w:val="001535E1"/>
    <w:pPr>
      <w:widowControl/>
      <w:suppressAutoHyphens w:val="0"/>
      <w:autoSpaceDN/>
      <w:spacing w:before="100" w:beforeAutospacing="1" w:after="100" w:afterAutospacing="1"/>
      <w:textAlignment w:val="auto"/>
    </w:pPr>
    <w:rPr>
      <w:rFonts w:eastAsiaTheme="minorHAnsi" w:cs="Times New Roman"/>
      <w:kern w:val="0"/>
      <w:lang w:eastAsia="cs-CZ"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2508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spi://module='KO'&amp;link='KO234_2014CZ%2523157'&amp;ucin-k-dni='30.12.999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spi://module='ASPI'&amp;link='234/2014%20Sb.%252389'&amp;ucin-k-dni='30.12.999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spi://module='KO'&amp;link='KO234_2014CZ%252360'&amp;ucin-k-dni='30.12.9999'" TargetMode="External"/><Relationship Id="rId5" Type="http://schemas.openxmlformats.org/officeDocument/2006/relationships/settings" Target="settings.xml"/><Relationship Id="rId15" Type="http://schemas.openxmlformats.org/officeDocument/2006/relationships/hyperlink" Target="aspi://module='ASPI'&amp;link='234/2014%20Sb.%2523110'&amp;ucin-k-dni='30.12.9999'" TargetMode="External"/><Relationship Id="rId10" Type="http://schemas.openxmlformats.org/officeDocument/2006/relationships/hyperlink" Target="aspi://module='ASPI'&amp;link='234/2014%20Sb.%2523159'&amp;ucin-k-dni='30.12.9999'" TargetMode="External"/><Relationship Id="rId4" Type="http://schemas.microsoft.com/office/2007/relationships/stylesWithEffects" Target="stylesWithEffects.xml"/><Relationship Id="rId9" Type="http://schemas.openxmlformats.org/officeDocument/2006/relationships/hyperlink" Target="aspi://module='ASPI'&amp;link='234/2014%20Sb.%2523159'&amp;ucin-k-dni='30.12.9999'" TargetMode="External"/><Relationship Id="rId14" Type="http://schemas.openxmlformats.org/officeDocument/2006/relationships/hyperlink" Target="aspi://module='KO'&amp;link='KO234_2014CZ%2523168'&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539BC-31BE-41C7-B151-25CEFD330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33</Pages>
  <Words>11498</Words>
  <Characters>67841</Characters>
  <Application>Microsoft Office Word</Application>
  <DocSecurity>0</DocSecurity>
  <Lines>565</Lines>
  <Paragraphs>158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79181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 O</dc:creator>
  <cp:lastModifiedBy>MVCR</cp:lastModifiedBy>
  <cp:revision>10</cp:revision>
  <cp:lastPrinted>2018-01-08T14:54:00Z</cp:lastPrinted>
  <dcterms:created xsi:type="dcterms:W3CDTF">2018-03-16T12:55:00Z</dcterms:created>
  <dcterms:modified xsi:type="dcterms:W3CDTF">2018-03-19T05:11:00Z</dcterms:modified>
</cp:coreProperties>
</file>