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34692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FA4F0B" w:rsidP="00FA4F0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60</w:t>
            </w:r>
            <w:r w:rsidR="003B584D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E60959" w:rsidP="007050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70502B"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A01249" w:rsidRDefault="0034692E" w:rsidP="007050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E60959">
              <w:rPr>
                <w:rFonts w:ascii="Times New Roman" w:hAnsi="Times New Roman" w:cs="Times New Roman"/>
                <w:b/>
                <w:i/>
                <w:sz w:val="24"/>
              </w:rPr>
              <w:t xml:space="preserve">14. </w:t>
            </w:r>
            <w:r w:rsidR="0070502B">
              <w:rPr>
                <w:rFonts w:ascii="Times New Roman" w:hAnsi="Times New Roman" w:cs="Times New Roman"/>
                <w:b/>
                <w:i/>
                <w:sz w:val="24"/>
              </w:rPr>
              <w:t>března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2018</w:t>
            </w:r>
          </w:p>
          <w:p w:rsidR="006D7378" w:rsidRDefault="00C476AB" w:rsidP="0070502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6840" w:rsidRDefault="00983211" w:rsidP="006D6840">
            <w:pPr>
              <w:pStyle w:val="Styl2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k </w:t>
            </w:r>
            <w:r w:rsidR="006D6840">
              <w:rPr>
                <w:sz w:val="24"/>
              </w:rPr>
              <w:t>návrhu poslanců Vladimíra Koníčka, Stanislava Grospiče a dalších na vydání</w:t>
            </w:r>
          </w:p>
          <w:p w:rsidR="006D6840" w:rsidRDefault="006D6840" w:rsidP="006D6840">
            <w:pPr>
              <w:pStyle w:val="Styl2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zákona, kterým se mění zákon č. 428/2012 Sb., o majetkovém vyrovnání s církvemi</w:t>
            </w:r>
          </w:p>
          <w:p w:rsidR="006D7378" w:rsidRDefault="006D6840" w:rsidP="006D6840">
            <w:pPr>
              <w:pStyle w:val="Styl2"/>
              <w:spacing w:after="0"/>
              <w:jc w:val="center"/>
            </w:pPr>
            <w:r>
              <w:rPr>
                <w:sz w:val="24"/>
              </w:rPr>
              <w:t>a náboženskými společnostmi a o změně některých zákonů (zákon o majetkovém vyrovnání s církvemi a náboženskými společnostmi) a zákon č. 586/1992 Sb., o daních z příjmů, ve znění pozdějších předpisů</w:t>
            </w:r>
          </w:p>
          <w:p w:rsidR="00983211" w:rsidRDefault="00983211" w:rsidP="006D6840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E60959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6D6840">
              <w:t>38</w:t>
            </w:r>
            <w:r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 xml:space="preserve">Po úvodním slově </w:t>
      </w:r>
      <w:r w:rsidR="00C63D45">
        <w:t>zástupce předkladatelů posl.</w:t>
      </w:r>
      <w:r w:rsidR="0073451D">
        <w:t xml:space="preserve"> V. Koníčka</w:t>
      </w:r>
      <w:r>
        <w:t>, zpravodajské zprávě posl</w:t>
      </w:r>
      <w:r w:rsidR="009F128C">
        <w:t xml:space="preserve">. </w:t>
      </w:r>
      <w:r w:rsidR="009F128C">
        <w:br/>
      </w:r>
      <w:r w:rsidR="00483544">
        <w:t xml:space="preserve">M. </w:t>
      </w:r>
      <w:proofErr w:type="spellStart"/>
      <w:r w:rsidR="00483544">
        <w:t>Ferance</w:t>
      </w:r>
      <w:proofErr w:type="spellEnd"/>
      <w:r w:rsidR="003D43A6">
        <w:t>, kterou v zastoupení přednesl</w:t>
      </w:r>
      <w:r w:rsidR="00CD0FC8">
        <w:t xml:space="preserve"> posl. </w:t>
      </w:r>
      <w:r w:rsidR="00084C39">
        <w:t xml:space="preserve">J. </w:t>
      </w:r>
      <w:proofErr w:type="spellStart"/>
      <w:r w:rsidR="00084C39">
        <w:t>Kytýr</w:t>
      </w:r>
      <w:bookmarkStart w:id="0" w:name="_GoBack"/>
      <w:bookmarkEnd w:id="0"/>
      <w:proofErr w:type="spellEnd"/>
      <w:r>
        <w:t xml:space="preserve"> a po rozpravě rozpočtový výbor Poslanecké sněmovny Parlamentu 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3B584D" w:rsidRDefault="003B584D" w:rsidP="003B584D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  <w:r>
        <w:rPr>
          <w:spacing w:val="-3"/>
        </w:rPr>
        <w:t>I.</w:t>
      </w:r>
      <w:r>
        <w:rPr>
          <w:spacing w:val="-3"/>
        </w:rPr>
        <w:tab/>
        <w:t>p ř e r u š u je</w:t>
      </w:r>
      <w:r>
        <w:rPr>
          <w:spacing w:val="-3"/>
        </w:rPr>
        <w:tab/>
        <w:t>projednávání tohoto bodu do 25. 4. t. r.;</w:t>
      </w:r>
    </w:p>
    <w:p w:rsidR="003B584D" w:rsidRDefault="003B584D" w:rsidP="003B584D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</w:p>
    <w:p w:rsidR="003B584D" w:rsidRDefault="003B584D" w:rsidP="003B584D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</w:p>
    <w:p w:rsidR="003B584D" w:rsidRDefault="003B584D" w:rsidP="003B584D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  <w:r>
        <w:rPr>
          <w:spacing w:val="-3"/>
        </w:rPr>
        <w:t>II.</w:t>
      </w:r>
      <w:r>
        <w:rPr>
          <w:spacing w:val="-3"/>
        </w:rPr>
        <w:tab/>
        <w:t>s t a n o v í</w:t>
      </w:r>
      <w:r>
        <w:rPr>
          <w:spacing w:val="-3"/>
        </w:rPr>
        <w:tab/>
        <w:t xml:space="preserve">termín pro podávání písemných pozměňovacích návrhů k tomuto </w:t>
      </w:r>
    </w:p>
    <w:p w:rsidR="003B584D" w:rsidRDefault="003B584D" w:rsidP="003B584D">
      <w:pPr>
        <w:pStyle w:val="Odsazentlatextu"/>
        <w:tabs>
          <w:tab w:val="left" w:pos="2160"/>
          <w:tab w:val="left" w:pos="2552"/>
        </w:tabs>
        <w:jc w:val="both"/>
        <w:rPr>
          <w:spacing w:val="-3"/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</w:r>
      <w:r>
        <w:rPr>
          <w:spacing w:val="-3"/>
        </w:rPr>
        <w:tab/>
        <w:t>tisku do 12. 4. 2018 do 12.</w:t>
      </w:r>
      <w:r w:rsidR="006E24DB">
        <w:rPr>
          <w:spacing w:val="-3"/>
        </w:rPr>
        <w:t xml:space="preserve"> </w:t>
      </w:r>
      <w:r>
        <w:rPr>
          <w:spacing w:val="-3"/>
        </w:rPr>
        <w:t>00 hodin.</w:t>
      </w:r>
    </w:p>
    <w:p w:rsidR="003B584D" w:rsidRPr="00D45EDF" w:rsidRDefault="003B584D" w:rsidP="003B584D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Default="006D7378">
      <w:pPr>
        <w:pStyle w:val="Tlotextu"/>
      </w:pPr>
    </w:p>
    <w:p w:rsidR="006D7378" w:rsidRDefault="006D7378"/>
    <w:p w:rsidR="006D7378" w:rsidRDefault="006D7378"/>
    <w:p w:rsidR="001075BF" w:rsidRDefault="001075BF" w:rsidP="001075BF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>Ivana NEVLUDOVÁ</w:t>
      </w:r>
      <w:r>
        <w:rPr>
          <w:rFonts w:ascii="Times New Roman" w:hAnsi="Times New Roman" w:cs="Times New Roman"/>
          <w:spacing w:val="-3"/>
          <w:sz w:val="24"/>
        </w:rPr>
        <w:tab/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Milan  FERANEC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1075BF" w:rsidRDefault="001075BF" w:rsidP="001075BF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ověřovatelka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zpravodaj</w:t>
      </w:r>
    </w:p>
    <w:p w:rsidR="001075BF" w:rsidRDefault="001075BF" w:rsidP="001075BF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</w:t>
      </w:r>
    </w:p>
    <w:p w:rsidR="001075BF" w:rsidRDefault="001075BF" w:rsidP="001075BF">
      <w:pPr>
        <w:pStyle w:val="Parlament"/>
        <w:keepLines w:val="0"/>
        <w:tabs>
          <w:tab w:val="left" w:pos="0"/>
        </w:tabs>
        <w:spacing w:before="0" w:after="0"/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 </w:t>
      </w:r>
      <w:proofErr w:type="spellStart"/>
      <w:r>
        <w:rPr>
          <w:spacing w:val="-3"/>
        </w:rPr>
        <w:t>v.z</w:t>
      </w:r>
      <w:proofErr w:type="spellEnd"/>
      <w:r>
        <w:rPr>
          <w:spacing w:val="-3"/>
        </w:rPr>
        <w:t xml:space="preserve">.  Jaroslav KYTÝR </w:t>
      </w:r>
      <w:proofErr w:type="gramStart"/>
      <w:r>
        <w:rPr>
          <w:spacing w:val="-3"/>
        </w:rPr>
        <w:t>v.r.</w:t>
      </w:r>
      <w:proofErr w:type="gramEnd"/>
    </w:p>
    <w:p w:rsidR="001075BF" w:rsidRDefault="001075BF" w:rsidP="001075BF">
      <w:pPr>
        <w:pStyle w:val="lnek"/>
        <w:keepLines w:val="0"/>
        <w:spacing w:before="0"/>
      </w:pPr>
    </w:p>
    <w:p w:rsidR="001075BF" w:rsidRDefault="001075BF" w:rsidP="001075BF">
      <w:pPr>
        <w:pStyle w:val="lnek"/>
        <w:keepLines w:val="0"/>
        <w:spacing w:before="0"/>
      </w:pPr>
    </w:p>
    <w:p w:rsidR="001075BF" w:rsidRDefault="001075BF" w:rsidP="001075BF">
      <w:pPr>
        <w:pStyle w:val="lnek"/>
        <w:keepLines w:val="0"/>
        <w:spacing w:before="0"/>
      </w:pPr>
    </w:p>
    <w:p w:rsidR="001075BF" w:rsidRDefault="001075BF" w:rsidP="001075BF">
      <w:pPr>
        <w:pStyle w:val="lnek"/>
        <w:keepLines w:val="0"/>
        <w:spacing w:before="0"/>
      </w:pPr>
      <w:r>
        <w:t xml:space="preserve">Miloslava  VOSTRÁ  </w:t>
      </w:r>
      <w:proofErr w:type="gramStart"/>
      <w:r>
        <w:t>v.r.</w:t>
      </w:r>
      <w:proofErr w:type="gramEnd"/>
    </w:p>
    <w:p w:rsidR="001075BF" w:rsidRPr="00FA293E" w:rsidRDefault="001075BF" w:rsidP="001075B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6D7378" w:rsidRPr="0073451D" w:rsidRDefault="006D7378" w:rsidP="001075BF">
      <w:pPr>
        <w:tabs>
          <w:tab w:val="left" w:pos="0"/>
        </w:tabs>
        <w:jc w:val="both"/>
        <w:rPr>
          <w:rFonts w:ascii="Times New Roman" w:hAnsi="Times New Roman" w:cs="Times New Roman"/>
          <w:sz w:val="24"/>
        </w:rPr>
      </w:pPr>
    </w:p>
    <w:sectPr w:rsidR="006D7378" w:rsidRPr="0073451D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84C39"/>
    <w:rsid w:val="000D1B4C"/>
    <w:rsid w:val="000E7EAF"/>
    <w:rsid w:val="001075BF"/>
    <w:rsid w:val="002C7C34"/>
    <w:rsid w:val="002E2192"/>
    <w:rsid w:val="0034692E"/>
    <w:rsid w:val="003A43C8"/>
    <w:rsid w:val="003B584D"/>
    <w:rsid w:val="003D43A6"/>
    <w:rsid w:val="00464D39"/>
    <w:rsid w:val="00483544"/>
    <w:rsid w:val="005404DE"/>
    <w:rsid w:val="005A4C88"/>
    <w:rsid w:val="006D6840"/>
    <w:rsid w:val="006D7378"/>
    <w:rsid w:val="006E24DB"/>
    <w:rsid w:val="0070502B"/>
    <w:rsid w:val="0071672E"/>
    <w:rsid w:val="00720EDD"/>
    <w:rsid w:val="0073451D"/>
    <w:rsid w:val="00761FAC"/>
    <w:rsid w:val="008507CA"/>
    <w:rsid w:val="0086427A"/>
    <w:rsid w:val="0097023B"/>
    <w:rsid w:val="00983211"/>
    <w:rsid w:val="009C6A52"/>
    <w:rsid w:val="009F128C"/>
    <w:rsid w:val="00A01249"/>
    <w:rsid w:val="00AF21CE"/>
    <w:rsid w:val="00BF6702"/>
    <w:rsid w:val="00C17C9B"/>
    <w:rsid w:val="00C476AB"/>
    <w:rsid w:val="00C63D45"/>
    <w:rsid w:val="00CD0FC8"/>
    <w:rsid w:val="00E459A6"/>
    <w:rsid w:val="00E60959"/>
    <w:rsid w:val="00FA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4</cp:revision>
  <cp:lastPrinted>2018-03-13T12:35:00Z</cp:lastPrinted>
  <dcterms:created xsi:type="dcterms:W3CDTF">2018-03-14T14:46:00Z</dcterms:created>
  <dcterms:modified xsi:type="dcterms:W3CDTF">2018-03-15T07:59:00Z</dcterms:modified>
  <dc:language>cs-CZ</dc:language>
</cp:coreProperties>
</file>