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CE270B" w:rsidP="000E730C">
      <w:pPr>
        <w:pStyle w:val="PS-hlavika2"/>
      </w:pPr>
      <w:r>
        <w:t>2018</w:t>
      </w:r>
    </w:p>
    <w:p w:rsidR="00DC29E4" w:rsidRDefault="00CE270B" w:rsidP="00377253">
      <w:pPr>
        <w:pStyle w:val="PS-hlavika1"/>
      </w:pPr>
      <w:r>
        <w:t>8</w:t>
      </w:r>
      <w:r w:rsidR="00DC29E4">
        <w:t>. volební období</w:t>
      </w:r>
    </w:p>
    <w:p w:rsidR="00DC29E4" w:rsidRDefault="00CE270B" w:rsidP="000E730C">
      <w:pPr>
        <w:pStyle w:val="PS-slousnesen"/>
      </w:pPr>
      <w:r>
        <w:t>12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70A67" w:rsidP="00377253">
      <w:pPr>
        <w:pStyle w:val="PS-hlavika1"/>
      </w:pPr>
      <w:r>
        <w:t>zahraniční</w:t>
      </w:r>
      <w:r w:rsidR="0075419B">
        <w:t>ho</w:t>
      </w:r>
      <w:r>
        <w:t xml:space="preserve"> výboru</w:t>
      </w:r>
    </w:p>
    <w:p w:rsidR="00DC29E4" w:rsidRDefault="00CE270B" w:rsidP="00377253">
      <w:pPr>
        <w:pStyle w:val="PS-hlavika1"/>
      </w:pPr>
      <w:r>
        <w:t>z 6</w:t>
      </w:r>
      <w:r w:rsidR="00DC29E4">
        <w:t>. schůze</w:t>
      </w:r>
    </w:p>
    <w:p w:rsidR="00C03852" w:rsidRDefault="00CE270B" w:rsidP="00C03852">
      <w:pPr>
        <w:pStyle w:val="PS-hlavika1"/>
      </w:pPr>
      <w:r>
        <w:t>ze dne 31. ledna 2018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D6711" w:rsidRDefault="00CD6711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80E07" w:rsidRPr="00CE270B" w:rsidRDefault="004A7EDF" w:rsidP="00917DCF">
      <w:pPr>
        <w:widowControl w:val="0"/>
        <w:pBdr>
          <w:bottom w:val="single" w:sz="4" w:space="2" w:color="auto"/>
        </w:pBdr>
        <w:suppressAutoHyphens/>
        <w:autoSpaceDN w:val="0"/>
        <w:spacing w:after="0" w:line="240" w:lineRule="auto"/>
        <w:jc w:val="both"/>
        <w:textAlignment w:val="baseline"/>
        <w:rPr>
          <w:szCs w:val="24"/>
        </w:rPr>
      </w:pPr>
      <w:r w:rsidRPr="004A7EDF">
        <w:rPr>
          <w:rFonts w:eastAsia="SimSun" w:cs="Mangal"/>
          <w:b/>
          <w:kern w:val="3"/>
          <w:szCs w:val="24"/>
          <w:lang w:eastAsia="zh-CN" w:bidi="hi-IN"/>
        </w:rPr>
        <w:t xml:space="preserve">k vládnímu návrhu, </w:t>
      </w:r>
      <w:r w:rsidR="00CE270B" w:rsidRPr="00CE270B">
        <w:rPr>
          <w:b/>
        </w:rPr>
        <w:t>kterým se předkládají Parlamentu České republiky k vyslovení souhlasu s ratifikací změn přílohy III Rotterdamské úmluvy o postupu předchozího souhlasu pro určité nebezpečné chemické látky a pesticidy v mezinárodním obchodu, přijaté v Ženevě dne 5. května 2017</w:t>
      </w:r>
      <w:r w:rsidR="00CE270B">
        <w:rPr>
          <w:rFonts w:eastAsia="SimSun" w:cs="Mangal"/>
          <w:b/>
          <w:kern w:val="3"/>
          <w:szCs w:val="24"/>
          <w:lang w:eastAsia="zh-CN" w:bidi="hi-IN"/>
        </w:rPr>
        <w:t xml:space="preserve"> </w:t>
      </w:r>
      <w:r w:rsidR="00CE270B" w:rsidRPr="00CE270B">
        <w:rPr>
          <w:b/>
        </w:rPr>
        <w:t>/sněmovní tisk 11/</w:t>
      </w:r>
      <w:r w:rsidR="00180E07" w:rsidRPr="00CE270B">
        <w:rPr>
          <w:b/>
          <w:szCs w:val="24"/>
        </w:rPr>
        <w:t xml:space="preserve"> </w:t>
      </w:r>
    </w:p>
    <w:p w:rsidR="00DC29E4" w:rsidRPr="00B43D45" w:rsidRDefault="00B43D45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 w:rsidRPr="00B43D45">
        <w:rPr>
          <w:rFonts w:ascii="Times New Roman" w:hAnsi="Times New Roman"/>
          <w:sz w:val="24"/>
          <w:szCs w:val="24"/>
        </w:rPr>
        <w:t>Po odůvodnění náměstk</w:t>
      </w:r>
      <w:r w:rsidR="00CE270B">
        <w:rPr>
          <w:rFonts w:ascii="Times New Roman" w:hAnsi="Times New Roman"/>
          <w:sz w:val="24"/>
          <w:szCs w:val="24"/>
        </w:rPr>
        <w:t>a</w:t>
      </w:r>
      <w:r w:rsidRPr="00B43D45">
        <w:rPr>
          <w:rFonts w:ascii="Times New Roman" w:hAnsi="Times New Roman"/>
          <w:sz w:val="24"/>
          <w:szCs w:val="24"/>
        </w:rPr>
        <w:t xml:space="preserve"> ministra</w:t>
      </w:r>
      <w:r w:rsidR="004A7EDF">
        <w:rPr>
          <w:rFonts w:ascii="Times New Roman" w:hAnsi="Times New Roman"/>
          <w:sz w:val="24"/>
          <w:szCs w:val="24"/>
        </w:rPr>
        <w:t xml:space="preserve"> </w:t>
      </w:r>
      <w:r w:rsidR="00CE270B">
        <w:rPr>
          <w:rFonts w:ascii="Times New Roman" w:hAnsi="Times New Roman"/>
          <w:sz w:val="24"/>
          <w:szCs w:val="24"/>
        </w:rPr>
        <w:t>životního prostředí Ing. Vladislava Smrže</w:t>
      </w:r>
      <w:r w:rsidR="0029549A">
        <w:rPr>
          <w:rFonts w:ascii="Times New Roman" w:hAnsi="Times New Roman"/>
          <w:sz w:val="24"/>
          <w:szCs w:val="24"/>
        </w:rPr>
        <w:t>,</w:t>
      </w:r>
      <w:r w:rsidRPr="00B43D45">
        <w:rPr>
          <w:rFonts w:ascii="Times New Roman" w:hAnsi="Times New Roman"/>
          <w:sz w:val="24"/>
          <w:szCs w:val="24"/>
        </w:rPr>
        <w:t xml:space="preserve"> zpravodajské zprávě </w:t>
      </w:r>
      <w:proofErr w:type="spellStart"/>
      <w:r w:rsidRPr="00B43D45">
        <w:rPr>
          <w:rFonts w:ascii="Times New Roman" w:hAnsi="Times New Roman"/>
          <w:sz w:val="24"/>
          <w:szCs w:val="24"/>
        </w:rPr>
        <w:t>posl</w:t>
      </w:r>
      <w:proofErr w:type="spellEnd"/>
      <w:r w:rsidRPr="00B43D45">
        <w:rPr>
          <w:rFonts w:ascii="Times New Roman" w:hAnsi="Times New Roman"/>
          <w:sz w:val="24"/>
          <w:szCs w:val="24"/>
        </w:rPr>
        <w:t>.</w:t>
      </w:r>
      <w:r w:rsidR="004A7EDF">
        <w:rPr>
          <w:rFonts w:ascii="Times New Roman" w:hAnsi="Times New Roman"/>
          <w:sz w:val="24"/>
          <w:szCs w:val="24"/>
        </w:rPr>
        <w:t xml:space="preserve"> </w:t>
      </w:r>
      <w:r w:rsidR="00CE270B">
        <w:rPr>
          <w:rFonts w:ascii="Times New Roman" w:hAnsi="Times New Roman"/>
          <w:sz w:val="24"/>
          <w:szCs w:val="24"/>
        </w:rPr>
        <w:t xml:space="preserve">Jiřího </w:t>
      </w:r>
      <w:proofErr w:type="spellStart"/>
      <w:r w:rsidR="00CE270B">
        <w:rPr>
          <w:rFonts w:ascii="Times New Roman" w:hAnsi="Times New Roman"/>
          <w:sz w:val="24"/>
          <w:szCs w:val="24"/>
        </w:rPr>
        <w:t>Miholy</w:t>
      </w:r>
      <w:proofErr w:type="spellEnd"/>
      <w:r w:rsidRPr="00B43D45">
        <w:rPr>
          <w:rFonts w:ascii="Times New Roman" w:hAnsi="Times New Roman"/>
          <w:sz w:val="24"/>
          <w:szCs w:val="24"/>
        </w:rPr>
        <w:t xml:space="preserve"> 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B715B6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377ED1" w:rsidRDefault="00C40BB1" w:rsidP="004A7EDF">
      <w:pPr>
        <w:ind w:left="705"/>
        <w:jc w:val="both"/>
      </w:pPr>
      <w:r>
        <w:rPr>
          <w:rStyle w:val="Siln"/>
          <w:szCs w:val="24"/>
        </w:rPr>
        <w:t>dává souhlas k</w:t>
      </w:r>
      <w:r w:rsidR="008255AD">
        <w:rPr>
          <w:rStyle w:val="Siln"/>
          <w:szCs w:val="24"/>
        </w:rPr>
        <w:t xml:space="preserve"> </w:t>
      </w:r>
      <w:r>
        <w:rPr>
          <w:rStyle w:val="Siln"/>
          <w:szCs w:val="24"/>
        </w:rPr>
        <w:t>ratifikaci</w:t>
      </w:r>
      <w:r w:rsidR="0029549A">
        <w:rPr>
          <w:rStyle w:val="Siln"/>
          <w:b w:val="0"/>
          <w:szCs w:val="24"/>
        </w:rPr>
        <w:t xml:space="preserve"> </w:t>
      </w:r>
      <w:r w:rsidR="00C86377" w:rsidRPr="00C86377">
        <w:t>změn přílohy III Rotterdamské úmluvy o postupu předchozího souhlasu pro určité nebezpečné chemické látky a pesticidy</w:t>
      </w:r>
      <w:r w:rsidR="00C86377">
        <w:t xml:space="preserve"> v mezinárodním obchodu, přijatých</w:t>
      </w:r>
      <w:r w:rsidR="00C86377" w:rsidRPr="00C86377">
        <w:t xml:space="preserve"> v Ženevě dne 5. května 2017</w:t>
      </w:r>
      <w:r w:rsidR="004A7EDF">
        <w:t>;</w:t>
      </w:r>
      <w:r w:rsidR="004A7EDF" w:rsidRPr="00377ED1">
        <w:t xml:space="preserve"> 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8C2628">
        <w:t>e</w:t>
      </w:r>
      <w:r w:rsidR="004A7EDF">
        <w:t xml:space="preserve"> výboru, aby na schůzi Poslanecké sněmovny podal zprávu </w:t>
      </w:r>
      <w:r w:rsidR="004A7EDF">
        <w:br/>
        <w:t>o výsledcích projednávání tohoto vládního návrhu na schůzi zahraničního výboru.</w:t>
      </w:r>
    </w:p>
    <w:p w:rsidR="00270A67" w:rsidRPr="00A837B1" w:rsidRDefault="004A7EDF" w:rsidP="00270A67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br/>
      </w:r>
      <w:r w:rsidR="00270A67">
        <w:tab/>
      </w:r>
      <w:r w:rsidR="00CE270B">
        <w:tab/>
      </w:r>
      <w:r w:rsidR="005C57C5">
        <w:t xml:space="preserve"> </w:t>
      </w:r>
      <w:bookmarkStart w:id="0" w:name="_GoBack"/>
      <w:r w:rsidR="00CE270B">
        <w:t>Jiří  M i h o l a</w:t>
      </w:r>
      <w:r w:rsidR="005C57C5">
        <w:t xml:space="preserve">  </w:t>
      </w:r>
      <w:proofErr w:type="gramStart"/>
      <w:r w:rsidR="005C57C5">
        <w:t>v.r.</w:t>
      </w:r>
      <w:proofErr w:type="gramEnd"/>
      <w:r w:rsidR="00CE270B">
        <w:t xml:space="preserve"> </w:t>
      </w:r>
      <w:r w:rsidR="00DB5BB7">
        <w:t xml:space="preserve"> </w:t>
      </w:r>
      <w:r w:rsidR="0029549A">
        <w:t xml:space="preserve"> </w:t>
      </w:r>
      <w:r w:rsidR="00EE4714">
        <w:t xml:space="preserve"> </w:t>
      </w:r>
      <w:r w:rsidR="00270A67"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7707A2">
      <w:pPr>
        <w:spacing w:after="0" w:line="240" w:lineRule="auto"/>
      </w:pPr>
      <w:r>
        <w:t xml:space="preserve">               </w:t>
      </w:r>
      <w:r w:rsidR="005C57C5">
        <w:t xml:space="preserve">  </w:t>
      </w:r>
      <w:r w:rsidR="007A1CC3">
        <w:t>Pavel P l z á k</w:t>
      </w:r>
      <w:r w:rsidR="005C57C5">
        <w:t xml:space="preserve">  v.r.</w:t>
      </w:r>
      <w:r w:rsidR="007A1CC3">
        <w:t xml:space="preserve"> </w:t>
      </w:r>
      <w:r w:rsidR="007A1CC3">
        <w:tab/>
      </w:r>
      <w:r w:rsidR="00CE270B">
        <w:tab/>
      </w:r>
      <w:r>
        <w:rPr>
          <w:color w:val="FFFFFF" w:themeColor="background1"/>
        </w:rPr>
        <w:t xml:space="preserve">…… </w:t>
      </w:r>
      <w:r w:rsidR="007A1CC3">
        <w:tab/>
      </w:r>
      <w:r w:rsidR="005C57C5">
        <w:t xml:space="preserve">         </w:t>
      </w:r>
      <w:r w:rsidR="00CE270B">
        <w:t>Lubomír Z a o r á l e k</w:t>
      </w:r>
      <w:r w:rsidR="005C57C5">
        <w:t xml:space="preserve">  </w:t>
      </w:r>
      <w:proofErr w:type="gramStart"/>
      <w:r w:rsidR="005C57C5">
        <w:t>v.r.</w:t>
      </w:r>
      <w:proofErr w:type="gramEnd"/>
      <w:r w:rsidR="00CE270B">
        <w:t xml:space="preserve"> </w:t>
      </w:r>
    </w:p>
    <w:p w:rsidR="007707A2" w:rsidRDefault="007707A2" w:rsidP="007707A2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</w:t>
      </w:r>
      <w:r w:rsidR="00CE270B">
        <w:t>ověřovatel</w:t>
      </w:r>
      <w:r>
        <w:t xml:space="preserve"> výboru                                                      předseda výboru</w:t>
      </w:r>
    </w:p>
    <w:bookmarkEnd w:id="0"/>
    <w:p w:rsidR="00B715B6" w:rsidRDefault="00B715B6" w:rsidP="007707A2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476E4"/>
    <w:rsid w:val="000C5278"/>
    <w:rsid w:val="000D0E8D"/>
    <w:rsid w:val="000E730C"/>
    <w:rsid w:val="00103C04"/>
    <w:rsid w:val="00106842"/>
    <w:rsid w:val="00180E07"/>
    <w:rsid w:val="001B45F3"/>
    <w:rsid w:val="00230024"/>
    <w:rsid w:val="00254049"/>
    <w:rsid w:val="00270A67"/>
    <w:rsid w:val="00272E1B"/>
    <w:rsid w:val="002835BB"/>
    <w:rsid w:val="0029549A"/>
    <w:rsid w:val="002A2F32"/>
    <w:rsid w:val="002B0FB6"/>
    <w:rsid w:val="002B60B3"/>
    <w:rsid w:val="002C6BED"/>
    <w:rsid w:val="00356011"/>
    <w:rsid w:val="00377253"/>
    <w:rsid w:val="003D2033"/>
    <w:rsid w:val="003F38A7"/>
    <w:rsid w:val="00441D8E"/>
    <w:rsid w:val="004A7EDF"/>
    <w:rsid w:val="004B7D84"/>
    <w:rsid w:val="005227BF"/>
    <w:rsid w:val="00566A4C"/>
    <w:rsid w:val="005C30D7"/>
    <w:rsid w:val="005C57C5"/>
    <w:rsid w:val="005E094C"/>
    <w:rsid w:val="005F6CAE"/>
    <w:rsid w:val="00620764"/>
    <w:rsid w:val="006876A5"/>
    <w:rsid w:val="00714B1F"/>
    <w:rsid w:val="0075419B"/>
    <w:rsid w:val="007707A2"/>
    <w:rsid w:val="007A1CC3"/>
    <w:rsid w:val="007C62DA"/>
    <w:rsid w:val="007D5EE1"/>
    <w:rsid w:val="007E1D0B"/>
    <w:rsid w:val="00812496"/>
    <w:rsid w:val="008255AD"/>
    <w:rsid w:val="00830BFE"/>
    <w:rsid w:val="00893C29"/>
    <w:rsid w:val="008B733E"/>
    <w:rsid w:val="008C2628"/>
    <w:rsid w:val="00903269"/>
    <w:rsid w:val="00917DCF"/>
    <w:rsid w:val="00920D8B"/>
    <w:rsid w:val="00A46CDA"/>
    <w:rsid w:val="00A837B1"/>
    <w:rsid w:val="00AA0D27"/>
    <w:rsid w:val="00B0568C"/>
    <w:rsid w:val="00B13892"/>
    <w:rsid w:val="00B43D45"/>
    <w:rsid w:val="00B53E8D"/>
    <w:rsid w:val="00B715B6"/>
    <w:rsid w:val="00BC09E3"/>
    <w:rsid w:val="00C03852"/>
    <w:rsid w:val="00C40BB1"/>
    <w:rsid w:val="00C56014"/>
    <w:rsid w:val="00C86377"/>
    <w:rsid w:val="00CD6711"/>
    <w:rsid w:val="00CE20CD"/>
    <w:rsid w:val="00CE270B"/>
    <w:rsid w:val="00D720D0"/>
    <w:rsid w:val="00D76FB3"/>
    <w:rsid w:val="00DB23D4"/>
    <w:rsid w:val="00DB5BB7"/>
    <w:rsid w:val="00DC29E4"/>
    <w:rsid w:val="00E120D7"/>
    <w:rsid w:val="00E44BB8"/>
    <w:rsid w:val="00ED101C"/>
    <w:rsid w:val="00ED15A8"/>
    <w:rsid w:val="00EE4714"/>
    <w:rsid w:val="00EF3B15"/>
    <w:rsid w:val="00E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7719A8-B5AA-4B97-BCEE-F39E70E7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204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FortovaM</cp:lastModifiedBy>
  <cp:revision>2</cp:revision>
  <cp:lastPrinted>2016-05-26T07:59:00Z</cp:lastPrinted>
  <dcterms:created xsi:type="dcterms:W3CDTF">2018-01-31T09:33:00Z</dcterms:created>
  <dcterms:modified xsi:type="dcterms:W3CDTF">2018-01-31T09:33:00Z</dcterms:modified>
</cp:coreProperties>
</file>