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2017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7.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F96D5D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230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00658A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1149A1">
        <w:rPr>
          <w:rFonts w:ascii="Times New Roman" w:hAnsi="Times New Roman"/>
          <w:b/>
          <w:i/>
          <w:sz w:val="24"/>
          <w:szCs w:val="24"/>
        </w:rPr>
        <w:t>e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861FA">
        <w:rPr>
          <w:rFonts w:ascii="Times New Roman" w:hAnsi="Times New Roman"/>
          <w:b/>
          <w:i/>
          <w:sz w:val="24"/>
          <w:szCs w:val="24"/>
        </w:rPr>
        <w:t>40</w:t>
      </w:r>
      <w:r w:rsidR="00385ED3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9861FA">
        <w:rPr>
          <w:rFonts w:ascii="Times New Roman" w:hAnsi="Times New Roman"/>
          <w:b/>
          <w:i/>
          <w:sz w:val="24"/>
          <w:szCs w:val="24"/>
        </w:rPr>
        <w:t>31. května</w:t>
      </w:r>
      <w:r w:rsidR="00385ED3">
        <w:rPr>
          <w:rFonts w:ascii="Times New Roman" w:hAnsi="Times New Roman"/>
          <w:b/>
          <w:i/>
          <w:sz w:val="24"/>
          <w:szCs w:val="24"/>
        </w:rPr>
        <w:t xml:space="preserve"> 2017</w:t>
      </w:r>
    </w:p>
    <w:p w:rsidR="001149A1" w:rsidRDefault="001149A1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149A1" w:rsidRDefault="001149A1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149A1" w:rsidRPr="001149A1" w:rsidRDefault="001149A1" w:rsidP="001149A1">
      <w:pPr>
        <w:pStyle w:val="western"/>
        <w:spacing w:before="0" w:beforeAutospacing="0" w:after="0"/>
        <w:jc w:val="center"/>
      </w:pPr>
      <w:r>
        <w:t>k vládnímu návrhu zákona o ochraně památkového fondu a o změně zákona č. 634/2004 Sb., o správních poplatcích, ve znění pozdějších předpisů (zákon o ochraně památkového fondu</w:t>
      </w:r>
      <w:r w:rsidR="002527CC">
        <w:t>)</w:t>
      </w:r>
      <w:r>
        <w:t xml:space="preserve"> (sněmovní tisk 666) - jednání garančního výboru mezi 2. a 3. čtením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B01D93" w:rsidRDefault="00F96D5D" w:rsidP="00B01D9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01D93" w:rsidRPr="00B01D93">
        <w:rPr>
          <w:rFonts w:ascii="Times New Roman" w:hAnsi="Times New Roman"/>
          <w:sz w:val="24"/>
          <w:szCs w:val="24"/>
        </w:rPr>
        <w:t>Výbor pro vědu, vzdělání, kulturu, mládež a tělovýchovu jako garanční výbor pro projednání návrhu zákona po druhém čtení</w:t>
      </w:r>
    </w:p>
    <w:p w:rsidR="00F96D5D" w:rsidRDefault="00F96D5D" w:rsidP="00B01D9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F96D5D" w:rsidRPr="00B01D93" w:rsidRDefault="00F96D5D" w:rsidP="000F5D66">
      <w:pPr>
        <w:spacing w:before="120" w:line="256" w:lineRule="auto"/>
        <w:ind w:left="2127" w:hanging="2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 ř e r u š u j 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projednávání</w:t>
      </w:r>
      <w:r w:rsidRPr="00F96D5D">
        <w:rPr>
          <w:rFonts w:ascii="Times New Roman" w:hAnsi="Times New Roman"/>
          <w:sz w:val="24"/>
          <w:szCs w:val="24"/>
        </w:rPr>
        <w:t xml:space="preserve"> vládní</w:t>
      </w:r>
      <w:r>
        <w:rPr>
          <w:rFonts w:ascii="Times New Roman" w:hAnsi="Times New Roman"/>
          <w:sz w:val="24"/>
          <w:szCs w:val="24"/>
        </w:rPr>
        <w:t>ho</w:t>
      </w:r>
      <w:r w:rsidRPr="00F96D5D">
        <w:rPr>
          <w:rFonts w:ascii="Times New Roman" w:hAnsi="Times New Roman"/>
          <w:sz w:val="24"/>
          <w:szCs w:val="24"/>
        </w:rPr>
        <w:t xml:space="preserve"> návrhu zákona o ochraně památkového </w:t>
      </w:r>
      <w:r w:rsidR="000F5D66">
        <w:rPr>
          <w:rFonts w:ascii="Times New Roman" w:hAnsi="Times New Roman"/>
          <w:sz w:val="24"/>
          <w:szCs w:val="24"/>
        </w:rPr>
        <w:tab/>
      </w:r>
      <w:r w:rsidRPr="00F96D5D">
        <w:rPr>
          <w:rFonts w:ascii="Times New Roman" w:hAnsi="Times New Roman"/>
          <w:sz w:val="24"/>
          <w:szCs w:val="24"/>
        </w:rPr>
        <w:t xml:space="preserve">fondu a o změně zákona č. 634/2004 Sb., o správních poplatcích, </w:t>
      </w:r>
      <w:r w:rsidR="000F5D66">
        <w:rPr>
          <w:rFonts w:ascii="Times New Roman" w:hAnsi="Times New Roman"/>
          <w:sz w:val="24"/>
          <w:szCs w:val="24"/>
        </w:rPr>
        <w:tab/>
      </w:r>
      <w:r w:rsidRPr="00F96D5D">
        <w:rPr>
          <w:rFonts w:ascii="Times New Roman" w:hAnsi="Times New Roman"/>
          <w:sz w:val="24"/>
          <w:szCs w:val="24"/>
        </w:rPr>
        <w:t xml:space="preserve">ve znění pozdějších předpisů (zákon o ochraně památkového </w:t>
      </w:r>
      <w:r w:rsidR="000F5D66">
        <w:rPr>
          <w:rFonts w:ascii="Times New Roman" w:hAnsi="Times New Roman"/>
          <w:sz w:val="24"/>
          <w:szCs w:val="24"/>
        </w:rPr>
        <w:tab/>
      </w:r>
      <w:r w:rsidRPr="00F96D5D">
        <w:rPr>
          <w:rFonts w:ascii="Times New Roman" w:hAnsi="Times New Roman"/>
          <w:sz w:val="24"/>
          <w:szCs w:val="24"/>
        </w:rPr>
        <w:t>fondu) (sněmovní tisk 666)</w:t>
      </w:r>
      <w:r w:rsidR="004206B8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1149A1" w:rsidRDefault="001149A1" w:rsidP="0082512C">
      <w:pPr>
        <w:pStyle w:val="Standard"/>
        <w:ind w:left="2268" w:hanging="2268"/>
        <w:jc w:val="both"/>
        <w:rPr>
          <w:rFonts w:ascii="Times New Roman" w:hAnsi="Times New Roman"/>
          <w:szCs w:val="24"/>
        </w:rPr>
      </w:pPr>
    </w:p>
    <w:p w:rsidR="008A4D63" w:rsidRDefault="008A4D63" w:rsidP="008A4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E49" w:rsidRDefault="00727E49" w:rsidP="0082512C">
      <w:pPr>
        <w:ind w:left="2410" w:hanging="2410"/>
        <w:jc w:val="both"/>
        <w:rPr>
          <w:rFonts w:ascii="Times New Roman" w:hAnsi="Times New Roman"/>
          <w:sz w:val="24"/>
          <w:szCs w:val="24"/>
        </w:rPr>
      </w:pPr>
    </w:p>
    <w:p w:rsidR="00727E49" w:rsidRDefault="00727E49" w:rsidP="0082512C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D0143B" w:rsidRDefault="00D0143B" w:rsidP="0082512C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82512C" w:rsidRPr="00373B47" w:rsidRDefault="009861FA" w:rsidP="0082512C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Roman Procházka</w:t>
      </w:r>
      <w:r w:rsidR="0082512C" w:rsidRPr="00373B47">
        <w:rPr>
          <w:rFonts w:ascii="Times New Roman" w:hAnsi="Times New Roman"/>
          <w:sz w:val="24"/>
          <w:szCs w:val="24"/>
        </w:rPr>
        <w:t>, v. r.</w:t>
      </w:r>
    </w:p>
    <w:p w:rsidR="0082512C" w:rsidRPr="00373B47" w:rsidRDefault="0082512C" w:rsidP="0082512C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 w:rsidRPr="00373B47">
        <w:rPr>
          <w:rFonts w:ascii="Times New Roman" w:hAnsi="Times New Roman"/>
          <w:sz w:val="24"/>
          <w:szCs w:val="24"/>
        </w:rPr>
        <w:t>zpravodaj</w:t>
      </w:r>
    </w:p>
    <w:p w:rsidR="0082512C" w:rsidRDefault="0082512C" w:rsidP="0082512C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0143B" w:rsidRDefault="00D0143B" w:rsidP="0082512C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0143B" w:rsidRDefault="00D0143B" w:rsidP="0082512C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F96D5D" w:rsidRDefault="00F96D5D" w:rsidP="0082512C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0143B" w:rsidRDefault="00D0143B" w:rsidP="0082512C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0143B" w:rsidRDefault="00D0143B" w:rsidP="0082512C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8902" w:type="dxa"/>
        <w:tblInd w:w="250" w:type="dxa"/>
        <w:tblLook w:val="04A0" w:firstRow="1" w:lastRow="0" w:firstColumn="1" w:lastColumn="0" w:noHBand="0" w:noVBand="1"/>
      </w:tblPr>
      <w:tblGrid>
        <w:gridCol w:w="4212"/>
        <w:gridCol w:w="4690"/>
      </w:tblGrid>
      <w:tr w:rsidR="0082512C" w:rsidRPr="00AA613D" w:rsidTr="004A3FEB">
        <w:trPr>
          <w:trHeight w:val="1302"/>
        </w:trPr>
        <w:tc>
          <w:tcPr>
            <w:tcW w:w="4212" w:type="dxa"/>
            <w:shd w:val="clear" w:color="auto" w:fill="auto"/>
          </w:tcPr>
          <w:p w:rsidR="0082512C" w:rsidRPr="00AA613D" w:rsidRDefault="00352C7C" w:rsidP="00C245F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Marta Semelová</w:t>
            </w:r>
            <w:r w:rsidR="0082512C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82512C" w:rsidRPr="00AA613D" w:rsidRDefault="0082512C" w:rsidP="00C245F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ověřovatelka</w:t>
            </w:r>
          </w:p>
          <w:p w:rsidR="0082512C" w:rsidRPr="00AA613D" w:rsidRDefault="0082512C" w:rsidP="00C245F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82512C" w:rsidRPr="00AA613D" w:rsidRDefault="0082512C" w:rsidP="00C245F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82512C" w:rsidRPr="00AA613D" w:rsidRDefault="0082512C" w:rsidP="00C245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dxa"/>
            <w:shd w:val="clear" w:color="auto" w:fill="auto"/>
          </w:tcPr>
          <w:p w:rsidR="0082512C" w:rsidRPr="00AA613D" w:rsidRDefault="0082512C" w:rsidP="00C245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Jiří Zlatuška, v. r.</w:t>
            </w:r>
          </w:p>
          <w:p w:rsidR="0082512C" w:rsidRPr="00AA613D" w:rsidRDefault="0082512C" w:rsidP="00C245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82512C" w:rsidRPr="00AA613D" w:rsidRDefault="0082512C" w:rsidP="00C245F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82512C" w:rsidRPr="00AA613D" w:rsidRDefault="0082512C" w:rsidP="00C245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9E13DE" w:rsidRDefault="009E13DE"/>
    <w:sectPr w:rsidR="009E13DE" w:rsidSect="004A3F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5FD" w:rsidRDefault="00C245FD" w:rsidP="008D3A90">
      <w:pPr>
        <w:spacing w:after="0" w:line="240" w:lineRule="auto"/>
      </w:pPr>
      <w:r>
        <w:separator/>
      </w:r>
    </w:p>
  </w:endnote>
  <w:endnote w:type="continuationSeparator" w:id="0">
    <w:p w:rsidR="00C245FD" w:rsidRDefault="00C245FD" w:rsidP="008D3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Rmn 12pt">
    <w:altName w:val="Times New Roman"/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5FD" w:rsidRDefault="00C245F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5FD" w:rsidRDefault="00C245F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5FD" w:rsidRDefault="00C245F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5FD" w:rsidRDefault="00C245FD" w:rsidP="008D3A90">
      <w:pPr>
        <w:spacing w:after="0" w:line="240" w:lineRule="auto"/>
      </w:pPr>
      <w:r>
        <w:separator/>
      </w:r>
    </w:p>
  </w:footnote>
  <w:footnote w:type="continuationSeparator" w:id="0">
    <w:p w:rsidR="00C245FD" w:rsidRDefault="00C245FD" w:rsidP="008D3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5FD" w:rsidRDefault="00C245F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5FD" w:rsidRDefault="00C245F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5FD" w:rsidRDefault="00C245F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05797"/>
    <w:rsid w:val="0000658A"/>
    <w:rsid w:val="00071B22"/>
    <w:rsid w:val="000A1898"/>
    <w:rsid w:val="000F5D66"/>
    <w:rsid w:val="00107CA8"/>
    <w:rsid w:val="0011298C"/>
    <w:rsid w:val="001149A1"/>
    <w:rsid w:val="00161E2C"/>
    <w:rsid w:val="00162C24"/>
    <w:rsid w:val="001F5D9D"/>
    <w:rsid w:val="002527CC"/>
    <w:rsid w:val="00256C90"/>
    <w:rsid w:val="002F13A1"/>
    <w:rsid w:val="00352C7C"/>
    <w:rsid w:val="00363A64"/>
    <w:rsid w:val="00364414"/>
    <w:rsid w:val="00373A85"/>
    <w:rsid w:val="00385ED3"/>
    <w:rsid w:val="003C1E99"/>
    <w:rsid w:val="004206B8"/>
    <w:rsid w:val="00446E59"/>
    <w:rsid w:val="004A3FEB"/>
    <w:rsid w:val="004A60F0"/>
    <w:rsid w:val="004C66C8"/>
    <w:rsid w:val="004E4324"/>
    <w:rsid w:val="00571E23"/>
    <w:rsid w:val="0057764F"/>
    <w:rsid w:val="0058744D"/>
    <w:rsid w:val="00683E0B"/>
    <w:rsid w:val="006B01B7"/>
    <w:rsid w:val="006C47BC"/>
    <w:rsid w:val="00702050"/>
    <w:rsid w:val="00706685"/>
    <w:rsid w:val="007276F0"/>
    <w:rsid w:val="00727E49"/>
    <w:rsid w:val="007878A3"/>
    <w:rsid w:val="007B0A96"/>
    <w:rsid w:val="0082512C"/>
    <w:rsid w:val="00856957"/>
    <w:rsid w:val="0089407C"/>
    <w:rsid w:val="00894D86"/>
    <w:rsid w:val="008A437B"/>
    <w:rsid w:val="008A4D63"/>
    <w:rsid w:val="008D3A90"/>
    <w:rsid w:val="008D7331"/>
    <w:rsid w:val="008F003E"/>
    <w:rsid w:val="00907E24"/>
    <w:rsid w:val="00944756"/>
    <w:rsid w:val="009468BA"/>
    <w:rsid w:val="009861FA"/>
    <w:rsid w:val="009C0602"/>
    <w:rsid w:val="009E13DE"/>
    <w:rsid w:val="009E7F0B"/>
    <w:rsid w:val="00AB1A0A"/>
    <w:rsid w:val="00B01D93"/>
    <w:rsid w:val="00B73A95"/>
    <w:rsid w:val="00BA4BD4"/>
    <w:rsid w:val="00C245FD"/>
    <w:rsid w:val="00C458D5"/>
    <w:rsid w:val="00C50DA6"/>
    <w:rsid w:val="00C91877"/>
    <w:rsid w:val="00D0143B"/>
    <w:rsid w:val="00D03CF3"/>
    <w:rsid w:val="00D244EF"/>
    <w:rsid w:val="00DA1AF8"/>
    <w:rsid w:val="00DC72B3"/>
    <w:rsid w:val="00DE39B2"/>
    <w:rsid w:val="00E06050"/>
    <w:rsid w:val="00E75E1F"/>
    <w:rsid w:val="00E92825"/>
    <w:rsid w:val="00F81B77"/>
    <w:rsid w:val="00F96687"/>
    <w:rsid w:val="00F96D5D"/>
    <w:rsid w:val="00FB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06685"/>
    <w:pPr>
      <w:widowControl w:val="0"/>
      <w:suppressAutoHyphens/>
      <w:autoSpaceDN w:val="0"/>
      <w:spacing w:after="0" w:line="240" w:lineRule="auto"/>
      <w:textAlignment w:val="baseline"/>
    </w:pPr>
    <w:rPr>
      <w:rFonts w:ascii="TmsRmn 12pt" w:eastAsia="Times New Roman" w:hAnsi="TmsRmn 12pt" w:cs="Microsoft YaHei"/>
      <w:kern w:val="3"/>
      <w:szCs w:val="20"/>
      <w:lang w:eastAsia="zh-CN" w:bidi="hi-IN"/>
    </w:rPr>
  </w:style>
  <w:style w:type="paragraph" w:customStyle="1" w:styleId="Odstavecseseznamem1">
    <w:name w:val="Odstavec se seznamem1"/>
    <w:basedOn w:val="Normln"/>
    <w:rsid w:val="0082512C"/>
    <w:pPr>
      <w:spacing w:line="256" w:lineRule="auto"/>
      <w:ind w:left="720"/>
      <w:contextualSpacing/>
    </w:pPr>
    <w:rPr>
      <w:rFonts w:eastAsia="SimSun" w:cs="Calibri"/>
      <w:kern w:val="1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4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407C"/>
    <w:rPr>
      <w:rFonts w:ascii="Segoe UI" w:eastAsia="Calibri" w:hAnsi="Segoe UI" w:cs="Segoe UI"/>
      <w:sz w:val="18"/>
      <w:szCs w:val="18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8D3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3A90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8D3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3A90"/>
    <w:rPr>
      <w:rFonts w:ascii="Calibri" w:eastAsia="Calibri" w:hAnsi="Calibri"/>
      <w:sz w:val="22"/>
      <w:szCs w:val="22"/>
      <w:lang w:eastAsia="zh-CN"/>
    </w:rPr>
  </w:style>
  <w:style w:type="paragraph" w:customStyle="1" w:styleId="western">
    <w:name w:val="western"/>
    <w:basedOn w:val="Normln"/>
    <w:rsid w:val="001149A1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3</cp:revision>
  <cp:lastPrinted>2017-06-05T07:55:00Z</cp:lastPrinted>
  <dcterms:created xsi:type="dcterms:W3CDTF">2017-06-05T07:55:00Z</dcterms:created>
  <dcterms:modified xsi:type="dcterms:W3CDTF">2017-06-05T07:56:00Z</dcterms:modified>
</cp:coreProperties>
</file>