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702310" w:rsidP="005441C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488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3F33A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3F33AF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3F33AF">
              <w:rPr>
                <w:rFonts w:ascii="Times New Roman" w:hAnsi="Times New Roman" w:cs="Times New Roman"/>
                <w:b/>
                <w:i/>
                <w:sz w:val="24"/>
              </w:rPr>
              <w:t>48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3F33A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 w:rsidR="003F33AF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3F33AF">
              <w:rPr>
                <w:rFonts w:ascii="Times New Roman" w:hAnsi="Times New Roman" w:cs="Times New Roman"/>
                <w:b/>
                <w:i/>
                <w:sz w:val="24"/>
              </w:rPr>
              <w:t>listopadu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 w:rsidP="00175E98">
            <w:pPr>
              <w:pStyle w:val="Zkladntext3"/>
              <w:snapToGrid w:val="0"/>
            </w:pPr>
          </w:p>
          <w:p w:rsidR="00E44AA4" w:rsidRDefault="00141407" w:rsidP="00141407">
            <w:pPr>
              <w:tabs>
                <w:tab w:val="left" w:pos="634"/>
              </w:tabs>
              <w:suppressAutoHyphens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 v</w:t>
            </w:r>
            <w:r w:rsidRPr="00141407">
              <w:rPr>
                <w:rFonts w:ascii="Times New Roman" w:hAnsi="Times New Roman" w:cs="Times New Roman"/>
                <w:iCs/>
                <w:sz w:val="24"/>
                <w:szCs w:val="24"/>
              </w:rPr>
              <w:t>ládní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mu</w:t>
            </w:r>
            <w:r w:rsidRPr="001414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návrh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</w:t>
            </w:r>
            <w:r w:rsidRPr="001414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zákona, kterým se mění zákon č. 353/2003 Sb., o spotřebních daních, </w:t>
            </w:r>
          </w:p>
          <w:p w:rsidR="00141407" w:rsidRDefault="00141407" w:rsidP="00141407">
            <w:pPr>
              <w:tabs>
                <w:tab w:val="left" w:pos="634"/>
              </w:tabs>
              <w:suppressAutoHyphens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14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ve znění pozdějších předpisů </w:t>
            </w:r>
          </w:p>
          <w:p w:rsidR="00D249CA" w:rsidRDefault="00D249CA" w:rsidP="00141407">
            <w:pPr>
              <w:tabs>
                <w:tab w:val="left" w:pos="634"/>
              </w:tabs>
              <w:suppressAutoHyphens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41407" w:rsidRDefault="00D249CA" w:rsidP="00141407">
            <w:pPr>
              <w:tabs>
                <w:tab w:val="left" w:pos="634"/>
              </w:tabs>
              <w:suppressAutoHyphens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sněmovní tisk </w:t>
            </w:r>
            <w:r w:rsidR="005144E9">
              <w:rPr>
                <w:rFonts w:ascii="Times New Roman" w:hAnsi="Times New Roman" w:cs="Times New Roman"/>
                <w:iCs/>
                <w:sz w:val="24"/>
                <w:szCs w:val="24"/>
              </w:rPr>
              <w:t>1095</w:t>
            </w:r>
          </w:p>
          <w:p w:rsidR="00093677" w:rsidRPr="00141407" w:rsidRDefault="00093677" w:rsidP="00141407">
            <w:pPr>
              <w:tabs>
                <w:tab w:val="left" w:pos="634"/>
              </w:tabs>
              <w:suppressAutoHyphens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D7378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projednání ve stavu legislativní nouze</w:t>
            </w:r>
          </w:p>
          <w:p w:rsidR="00F12EB6" w:rsidRPr="00175E98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F12EB6">
        <w:t xml:space="preserve">náměstka </w:t>
      </w:r>
      <w:r w:rsidR="001E0D70">
        <w:t>ministr</w:t>
      </w:r>
      <w:r w:rsidR="00A47A1E">
        <w:t>yně</w:t>
      </w:r>
      <w:r w:rsidR="001E0D70">
        <w:t xml:space="preserve"> financí </w:t>
      </w:r>
      <w:r w:rsidR="00084CAA">
        <w:t>S. Kouby</w:t>
      </w:r>
      <w:r w:rsidR="002267C7">
        <w:t>,</w:t>
      </w:r>
      <w:r w:rsidR="001E0D70">
        <w:t xml:space="preserve"> </w:t>
      </w:r>
      <w:r>
        <w:t xml:space="preserve">zpravodajské zprávě posl. </w:t>
      </w:r>
      <w:r w:rsidR="00AA5BE7">
        <w:br/>
      </w:r>
      <w:r w:rsidR="002267C7">
        <w:t>M</w:t>
      </w:r>
      <w:r w:rsidR="005F7FEA">
        <w:t>. Vo</w:t>
      </w:r>
      <w:r w:rsidR="002267C7">
        <w:t>stré</w:t>
      </w:r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D16065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I.</w:t>
      </w:r>
      <w:r w:rsidR="00251E9D">
        <w:tab/>
      </w:r>
      <w:r w:rsidR="00577691">
        <w:t xml:space="preserve">n a v r h u j e   Poslanecké sněmovně PČR, aby se </w:t>
      </w:r>
      <w:r w:rsidR="00251E9D"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141407" w:rsidRPr="005144E9">
        <w:t>1</w:t>
      </w:r>
      <w:r w:rsidR="003F33AF" w:rsidRPr="005144E9">
        <w:t>8</w:t>
      </w:r>
      <w:r w:rsidR="001D0D49" w:rsidRPr="005144E9">
        <w:t>.00 </w:t>
      </w:r>
      <w:r w:rsidRPr="005144E9">
        <w:t>hodin, dne 2</w:t>
      </w:r>
      <w:r w:rsidR="003F33AF" w:rsidRPr="005144E9">
        <w:t>7</w:t>
      </w:r>
      <w:r w:rsidRPr="005144E9">
        <w:t xml:space="preserve">. </w:t>
      </w:r>
      <w:r w:rsidR="003F33AF" w:rsidRPr="005144E9">
        <w:t>listopadu</w:t>
      </w:r>
      <w:r w:rsidRPr="005144E9">
        <w:t xml:space="preserve"> 2020</w:t>
      </w:r>
      <w:r w:rsidRPr="005144E9">
        <w:rPr>
          <w:i/>
        </w:rPr>
        <w:t>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141407" w:rsidRDefault="00251E9D" w:rsidP="00702310">
      <w:pPr>
        <w:tabs>
          <w:tab w:val="left" w:pos="709"/>
        </w:tabs>
        <w:suppressAutoHyphens w:val="0"/>
        <w:ind w:left="709" w:hanging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407">
        <w:rPr>
          <w:rFonts w:ascii="Times New Roman" w:hAnsi="Times New Roman" w:cs="Times New Roman"/>
          <w:sz w:val="24"/>
          <w:szCs w:val="24"/>
        </w:rPr>
        <w:t xml:space="preserve">IV. </w:t>
      </w:r>
      <w:r w:rsidRPr="00141407">
        <w:rPr>
          <w:rFonts w:ascii="Times New Roman" w:hAnsi="Times New Roman" w:cs="Times New Roman"/>
          <w:sz w:val="24"/>
          <w:szCs w:val="24"/>
        </w:rPr>
        <w:tab/>
      </w:r>
      <w:r w:rsidR="00577691" w:rsidRPr="00141407">
        <w:rPr>
          <w:rFonts w:ascii="Times New Roman" w:hAnsi="Times New Roman" w:cs="Times New Roman"/>
          <w:sz w:val="24"/>
          <w:szCs w:val="24"/>
        </w:rPr>
        <w:t xml:space="preserve">d o p o r u č u j e   Poslanecké sněmovně PČR, aby </w:t>
      </w:r>
      <w:r w:rsidR="00A26766" w:rsidRPr="00141407">
        <w:rPr>
          <w:rFonts w:ascii="Times New Roman" w:hAnsi="Times New Roman" w:cs="Times New Roman"/>
          <w:sz w:val="24"/>
          <w:szCs w:val="24"/>
        </w:rPr>
        <w:t>s</w:t>
      </w:r>
      <w:r w:rsidR="00577691" w:rsidRPr="00141407">
        <w:rPr>
          <w:rFonts w:ascii="Times New Roman" w:hAnsi="Times New Roman" w:cs="Times New Roman"/>
          <w:sz w:val="24"/>
          <w:szCs w:val="24"/>
        </w:rPr>
        <w:t xml:space="preserve"> </w:t>
      </w:r>
      <w:r w:rsidR="00141407">
        <w:rPr>
          <w:rFonts w:ascii="Times New Roman" w:hAnsi="Times New Roman" w:cs="Times New Roman"/>
          <w:sz w:val="24"/>
          <w:szCs w:val="24"/>
        </w:rPr>
        <w:t>v</w:t>
      </w:r>
      <w:r w:rsidR="00141407" w:rsidRPr="00141407">
        <w:rPr>
          <w:rFonts w:ascii="Times New Roman" w:hAnsi="Times New Roman" w:cs="Times New Roman"/>
          <w:iCs/>
          <w:sz w:val="24"/>
          <w:szCs w:val="24"/>
        </w:rPr>
        <w:t>ládní</w:t>
      </w:r>
      <w:r w:rsidR="00141407">
        <w:rPr>
          <w:rFonts w:ascii="Times New Roman" w:hAnsi="Times New Roman" w:cs="Times New Roman"/>
          <w:iCs/>
          <w:sz w:val="24"/>
          <w:szCs w:val="24"/>
        </w:rPr>
        <w:t>m</w:t>
      </w:r>
      <w:r w:rsidR="00141407" w:rsidRPr="00141407">
        <w:rPr>
          <w:rFonts w:ascii="Times New Roman" w:hAnsi="Times New Roman" w:cs="Times New Roman"/>
          <w:iCs/>
          <w:sz w:val="24"/>
          <w:szCs w:val="24"/>
        </w:rPr>
        <w:t xml:space="preserve"> návrh</w:t>
      </w:r>
      <w:r w:rsidR="00141407">
        <w:rPr>
          <w:rFonts w:ascii="Times New Roman" w:hAnsi="Times New Roman" w:cs="Times New Roman"/>
          <w:iCs/>
          <w:sz w:val="24"/>
          <w:szCs w:val="24"/>
        </w:rPr>
        <w:t>em</w:t>
      </w:r>
      <w:r w:rsidR="00141407" w:rsidRPr="00141407">
        <w:rPr>
          <w:rFonts w:ascii="Times New Roman" w:hAnsi="Times New Roman" w:cs="Times New Roman"/>
          <w:iCs/>
          <w:sz w:val="24"/>
          <w:szCs w:val="24"/>
        </w:rPr>
        <w:t xml:space="preserve"> zákona, kterým se mění zákon č. 353/2003 Sb., o spotřebních daních, ve znění pozdějších předpisů (sněmovní tisk </w:t>
      </w:r>
      <w:r w:rsidR="005144E9">
        <w:rPr>
          <w:rFonts w:ascii="Times New Roman" w:hAnsi="Times New Roman" w:cs="Times New Roman"/>
          <w:iCs/>
          <w:sz w:val="24"/>
          <w:szCs w:val="24"/>
        </w:rPr>
        <w:t>1095</w:t>
      </w:r>
      <w:r w:rsidR="00141407" w:rsidRPr="00141407">
        <w:rPr>
          <w:rFonts w:ascii="Times New Roman" w:hAnsi="Times New Roman" w:cs="Times New Roman"/>
          <w:iCs/>
          <w:sz w:val="24"/>
          <w:szCs w:val="24"/>
        </w:rPr>
        <w:t>)</w:t>
      </w:r>
    </w:p>
    <w:p w:rsidR="00141407" w:rsidRDefault="00141407" w:rsidP="00702310">
      <w:pPr>
        <w:tabs>
          <w:tab w:val="left" w:pos="709"/>
        </w:tabs>
        <w:suppressAutoHyphens w:val="0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02310" w:rsidRDefault="00702310" w:rsidP="00093677">
      <w:pPr>
        <w:pStyle w:val="Odsazentlatextu"/>
        <w:tabs>
          <w:tab w:val="clear" w:pos="709"/>
        </w:tabs>
        <w:ind w:left="1418" w:hanging="698"/>
        <w:rPr>
          <w:spacing w:val="-3"/>
        </w:rPr>
      </w:pPr>
      <w:r>
        <w:rPr>
          <w:spacing w:val="-3"/>
        </w:rPr>
        <w:tab/>
      </w:r>
    </w:p>
    <w:p w:rsidR="00702310" w:rsidRDefault="00702310" w:rsidP="00093677">
      <w:pPr>
        <w:pStyle w:val="Odsazentlatextu"/>
        <w:tabs>
          <w:tab w:val="clear" w:pos="709"/>
        </w:tabs>
        <w:ind w:left="1418" w:hanging="698"/>
        <w:rPr>
          <w:spacing w:val="-3"/>
        </w:rPr>
      </w:pPr>
    </w:p>
    <w:p w:rsidR="00702310" w:rsidRDefault="003F33AF" w:rsidP="00702310">
      <w:pPr>
        <w:pStyle w:val="Odsazentlatextu"/>
        <w:tabs>
          <w:tab w:val="clear" w:pos="709"/>
        </w:tabs>
        <w:ind w:left="1418" w:hanging="698"/>
        <w:jc w:val="center"/>
        <w:rPr>
          <w:spacing w:val="-3"/>
        </w:rPr>
      </w:pPr>
      <w:proofErr w:type="gramStart"/>
      <w:r>
        <w:rPr>
          <w:spacing w:val="-3"/>
        </w:rPr>
        <w:t xml:space="preserve">vyslovila </w:t>
      </w:r>
      <w:r w:rsidR="00093677">
        <w:rPr>
          <w:spacing w:val="-3"/>
        </w:rPr>
        <w:t xml:space="preserve"> </w:t>
      </w:r>
      <w:r w:rsidR="00702310">
        <w:rPr>
          <w:spacing w:val="-3"/>
        </w:rPr>
        <w:t xml:space="preserve"> s </w:t>
      </w:r>
      <w:r>
        <w:rPr>
          <w:spacing w:val="-3"/>
        </w:rPr>
        <w:t>o u h l a s   ve</w:t>
      </w:r>
      <w:proofErr w:type="gramEnd"/>
      <w:r>
        <w:rPr>
          <w:spacing w:val="-3"/>
        </w:rPr>
        <w:t xml:space="preserve"> znění pozměňovacích návrhů přijatých </w:t>
      </w:r>
    </w:p>
    <w:p w:rsidR="003F33AF" w:rsidRDefault="003F33AF" w:rsidP="00702310">
      <w:pPr>
        <w:pStyle w:val="Odsazentlatextu"/>
        <w:tabs>
          <w:tab w:val="clear" w:pos="709"/>
        </w:tabs>
        <w:ind w:left="1418" w:hanging="698"/>
        <w:jc w:val="center"/>
        <w:rPr>
          <w:spacing w:val="-3"/>
        </w:rPr>
      </w:pPr>
      <w:r>
        <w:rPr>
          <w:spacing w:val="-3"/>
        </w:rPr>
        <w:t>Poslaneckou</w:t>
      </w:r>
      <w:r w:rsidR="00093677">
        <w:rPr>
          <w:spacing w:val="-3"/>
        </w:rPr>
        <w:t xml:space="preserve"> </w:t>
      </w:r>
      <w:r>
        <w:rPr>
          <w:spacing w:val="-3"/>
        </w:rPr>
        <w:t>sněmovnou</w:t>
      </w:r>
      <w:r w:rsidR="00093677">
        <w:rPr>
          <w:spacing w:val="-3"/>
        </w:rPr>
        <w:t xml:space="preserve"> Parlamentu</w:t>
      </w:r>
      <w:r>
        <w:rPr>
          <w:spacing w:val="-3"/>
        </w:rPr>
        <w:t>;</w:t>
      </w:r>
    </w:p>
    <w:p w:rsidR="003F33AF" w:rsidRDefault="003F33AF" w:rsidP="003F33AF">
      <w:pPr>
        <w:pStyle w:val="Odsazentlatextu"/>
        <w:ind w:firstLine="0"/>
        <w:rPr>
          <w:spacing w:val="-3"/>
        </w:rPr>
      </w:pPr>
    </w:p>
    <w:p w:rsidR="003F33AF" w:rsidRDefault="00D16065" w:rsidP="00702310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 w:rsidR="003F33AF">
        <w:rPr>
          <w:spacing w:val="-3"/>
        </w:rPr>
        <w:tab/>
      </w:r>
    </w:p>
    <w:p w:rsidR="00F509BB" w:rsidRDefault="00F509BB" w:rsidP="008A7593">
      <w:pPr>
        <w:tabs>
          <w:tab w:val="left" w:pos="709"/>
        </w:tabs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lastRenderedPageBreak/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A7593" w:rsidRDefault="008A759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702310">
        <w:rPr>
          <w:rFonts w:ascii="Times New Roman" w:hAnsi="Times New Roman" w:cs="Times New Roman"/>
          <w:spacing w:val="-3"/>
          <w:sz w:val="24"/>
        </w:rPr>
        <w:t>Iva  KALÁTOVÁ</w:t>
      </w:r>
      <w:r w:rsidR="00C67896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8A7593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ověřovatel</w:t>
      </w:r>
      <w:r w:rsidR="00702310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EF7F55" w:rsidRDefault="00EF7F55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F7F55" w:rsidRDefault="00EF7F55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F7F55" w:rsidRDefault="00EF7F55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F7F55" w:rsidRDefault="00EF7F55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sectPr w:rsidR="00EF7F55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84CAA"/>
    <w:rsid w:val="00093677"/>
    <w:rsid w:val="000D2A83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824B8"/>
    <w:rsid w:val="00285F58"/>
    <w:rsid w:val="002C7E17"/>
    <w:rsid w:val="0033017E"/>
    <w:rsid w:val="003342CD"/>
    <w:rsid w:val="00334565"/>
    <w:rsid w:val="00337117"/>
    <w:rsid w:val="0034692E"/>
    <w:rsid w:val="003937C1"/>
    <w:rsid w:val="003B3533"/>
    <w:rsid w:val="003F33AF"/>
    <w:rsid w:val="0041602C"/>
    <w:rsid w:val="00481142"/>
    <w:rsid w:val="004D0C5D"/>
    <w:rsid w:val="004F0D57"/>
    <w:rsid w:val="005144E9"/>
    <w:rsid w:val="00524361"/>
    <w:rsid w:val="005441C1"/>
    <w:rsid w:val="00577691"/>
    <w:rsid w:val="005B0BB1"/>
    <w:rsid w:val="005D735C"/>
    <w:rsid w:val="005F7FEA"/>
    <w:rsid w:val="00630843"/>
    <w:rsid w:val="0065218F"/>
    <w:rsid w:val="00675D29"/>
    <w:rsid w:val="006D7378"/>
    <w:rsid w:val="00702310"/>
    <w:rsid w:val="007C1339"/>
    <w:rsid w:val="007E42B7"/>
    <w:rsid w:val="007F06AF"/>
    <w:rsid w:val="007F5D25"/>
    <w:rsid w:val="008162E9"/>
    <w:rsid w:val="00821928"/>
    <w:rsid w:val="00844801"/>
    <w:rsid w:val="0084649B"/>
    <w:rsid w:val="00850F37"/>
    <w:rsid w:val="0085375D"/>
    <w:rsid w:val="0086427A"/>
    <w:rsid w:val="008A33B6"/>
    <w:rsid w:val="008A7593"/>
    <w:rsid w:val="0097023B"/>
    <w:rsid w:val="0097227E"/>
    <w:rsid w:val="009916E7"/>
    <w:rsid w:val="009A0711"/>
    <w:rsid w:val="009C6A52"/>
    <w:rsid w:val="00A26766"/>
    <w:rsid w:val="00A47A1E"/>
    <w:rsid w:val="00A74EA3"/>
    <w:rsid w:val="00AA5BE7"/>
    <w:rsid w:val="00AA7252"/>
    <w:rsid w:val="00AD24CD"/>
    <w:rsid w:val="00B01C36"/>
    <w:rsid w:val="00B3604F"/>
    <w:rsid w:val="00B93E72"/>
    <w:rsid w:val="00C0084C"/>
    <w:rsid w:val="00C2354C"/>
    <w:rsid w:val="00C476AB"/>
    <w:rsid w:val="00C67896"/>
    <w:rsid w:val="00C82B8A"/>
    <w:rsid w:val="00C853D0"/>
    <w:rsid w:val="00CE7D46"/>
    <w:rsid w:val="00D16065"/>
    <w:rsid w:val="00D240C0"/>
    <w:rsid w:val="00D249CA"/>
    <w:rsid w:val="00D74372"/>
    <w:rsid w:val="00D841BF"/>
    <w:rsid w:val="00E13A0D"/>
    <w:rsid w:val="00E217A7"/>
    <w:rsid w:val="00E24050"/>
    <w:rsid w:val="00E44AA4"/>
    <w:rsid w:val="00E459A6"/>
    <w:rsid w:val="00E650B9"/>
    <w:rsid w:val="00E67D6A"/>
    <w:rsid w:val="00ED35DD"/>
    <w:rsid w:val="00EF7F55"/>
    <w:rsid w:val="00F12EB6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83B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183A-2C4D-4287-821A-9EDAAD20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65</cp:revision>
  <cp:lastPrinted>2020-11-24T08:34:00Z</cp:lastPrinted>
  <dcterms:created xsi:type="dcterms:W3CDTF">2020-04-15T10:13:00Z</dcterms:created>
  <dcterms:modified xsi:type="dcterms:W3CDTF">2020-11-25T11:30:00Z</dcterms:modified>
  <dc:language>cs-CZ</dc:language>
</cp:coreProperties>
</file>