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0523DD" w:rsidP="00103C04">
      <w:pPr>
        <w:pStyle w:val="PS-rovkd"/>
      </w:pPr>
      <w:r>
        <w:t>PS160040073</w:t>
      </w:r>
    </w:p>
    <w:p w:rsidR="00DC29E4" w:rsidRDefault="00DC29E4" w:rsidP="00377253">
      <w:pPr>
        <w:pStyle w:val="PS-hlavika1"/>
      </w:pPr>
      <w:bookmarkStart w:id="0" w:name="_GoBack"/>
      <w:bookmarkEnd w:id="0"/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Pr="008E45C7" w:rsidRDefault="004B56DA" w:rsidP="000E730C">
      <w:pPr>
        <w:pStyle w:val="PS-slousnesen"/>
        <w:rPr>
          <w:sz w:val="28"/>
          <w:szCs w:val="28"/>
        </w:rPr>
      </w:pPr>
      <w:r w:rsidRPr="008E45C7">
        <w:rPr>
          <w:sz w:val="28"/>
          <w:szCs w:val="28"/>
        </w:rPr>
        <w:t>10</w:t>
      </w:r>
      <w:r w:rsidR="00696B9E" w:rsidRPr="008E45C7">
        <w:rPr>
          <w:sz w:val="28"/>
          <w:szCs w:val="28"/>
        </w:rPr>
        <w:t>7</w:t>
      </w:r>
      <w:r w:rsidR="005623BF" w:rsidRPr="008E45C7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7324A4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4B56DA">
        <w:t>29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4B56DA">
        <w:t>8</w:t>
      </w:r>
      <w:r>
        <w:t xml:space="preserve">. </w:t>
      </w:r>
      <w:r w:rsidR="004B56DA">
        <w:t>března</w:t>
      </w:r>
      <w:r>
        <w:t xml:space="preserve"> 201</w:t>
      </w:r>
      <w:r w:rsidR="00920D8B">
        <w:t>6</w:t>
      </w:r>
    </w:p>
    <w:p w:rsidR="00DC29E4" w:rsidRPr="00D76FB3" w:rsidRDefault="00696B9E" w:rsidP="00D76FB3">
      <w:pPr>
        <w:pStyle w:val="PS-pedmtusnesen"/>
      </w:pPr>
      <w:r w:rsidRPr="00CD29DB">
        <w:t>Vládní návrh zákona, kterým se mění zákon č. 503/2012 Sb., o Státním pozemkovém úřadu a o změně některých souvisejících zákonů, ve znění pozdějších předpisů, a další související zákony</w:t>
      </w:r>
      <w:r w:rsidR="00694908" w:rsidRPr="00CA6C0F">
        <w:t xml:space="preserve"> (sněmovní tisk </w:t>
      </w:r>
      <w:r>
        <w:t>575</w:t>
      </w:r>
      <w:r w:rsidR="00694908" w:rsidRPr="00CA6C0F">
        <w:t>)</w:t>
      </w:r>
      <w:r w:rsidR="00694908">
        <w:t xml:space="preserve"> </w:t>
      </w:r>
    </w:p>
    <w:p w:rsidR="00694908" w:rsidRDefault="00694908" w:rsidP="00694908">
      <w:pPr>
        <w:pStyle w:val="PS-uvodnodstavec"/>
        <w:spacing w:after="0" w:line="240" w:lineRule="auto"/>
      </w:pPr>
      <w:r>
        <w:t xml:space="preserve">Zemědělský výbor Poslanecké sněmovny Parlamentu ČR </w:t>
      </w:r>
      <w:r>
        <w:rPr>
          <w:b/>
        </w:rPr>
        <w:t>jako garanční výbor</w:t>
      </w:r>
      <w:r>
        <w:t xml:space="preserve"> po projednání sněmovního tisku </w:t>
      </w:r>
      <w:r w:rsidR="00696B9E">
        <w:t>575</w:t>
      </w:r>
      <w:r w:rsidR="008726BA">
        <w:t>/</w:t>
      </w:r>
      <w:r w:rsidR="00695D5C">
        <w:t>3</w:t>
      </w:r>
      <w:r>
        <w:t xml:space="preserve"> po druhém čtení v PS PČR:</w:t>
      </w:r>
    </w:p>
    <w:p w:rsidR="00694908" w:rsidRDefault="00694908" w:rsidP="00694908">
      <w:pPr>
        <w:spacing w:after="0" w:line="240" w:lineRule="auto"/>
      </w:pPr>
    </w:p>
    <w:p w:rsidR="00694908" w:rsidRDefault="00694908" w:rsidP="00694908">
      <w:pPr>
        <w:pStyle w:val="Normlnweb"/>
        <w:numPr>
          <w:ilvl w:val="0"/>
          <w:numId w:val="14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>
        <w:t>d o p o r u č u j e   Poslanecké</w:t>
      </w:r>
      <w:proofErr w:type="gramEnd"/>
      <w:r>
        <w:t xml:space="preserve"> sněmovně PČR hlasovat ve třetím čtení o návrzích podaných k návrhu zákona, sněmovní tisk </w:t>
      </w:r>
      <w:r w:rsidR="00696B9E">
        <w:t>575</w:t>
      </w:r>
      <w:r>
        <w:t>/</w:t>
      </w:r>
      <w:r w:rsidR="00695D5C">
        <w:t>3</w:t>
      </w:r>
      <w:r>
        <w:t>, v následujícím pořadí:</w:t>
      </w:r>
    </w:p>
    <w:p w:rsidR="00694908" w:rsidRDefault="00694908" w:rsidP="008A0779">
      <w:pPr>
        <w:pStyle w:val="Bezmezer"/>
        <w:ind w:left="709"/>
      </w:pPr>
    </w:p>
    <w:p w:rsidR="008A0779" w:rsidRPr="008A0779" w:rsidRDefault="008A0779" w:rsidP="008A0779">
      <w:pPr>
        <w:pStyle w:val="Bezmezer"/>
        <w:widowControl w:val="0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r w:rsidRPr="008A0779">
        <w:rPr>
          <w:rFonts w:ascii="Times New Roman" w:hAnsi="Times New Roman"/>
          <w:b/>
          <w:sz w:val="24"/>
          <w:szCs w:val="24"/>
        </w:rPr>
        <w:t>o návrhu na zamítnutí</w:t>
      </w:r>
      <w:r w:rsidRPr="008A0779">
        <w:rPr>
          <w:rFonts w:ascii="Times New Roman" w:hAnsi="Times New Roman"/>
          <w:sz w:val="24"/>
          <w:szCs w:val="24"/>
        </w:rPr>
        <w:t xml:space="preserve"> návrhu zákona podané</w:t>
      </w:r>
      <w:r w:rsidR="004A0CCB">
        <w:rPr>
          <w:rFonts w:ascii="Times New Roman" w:hAnsi="Times New Roman"/>
          <w:sz w:val="24"/>
          <w:szCs w:val="24"/>
        </w:rPr>
        <w:t>m</w:t>
      </w:r>
      <w:r w:rsidRPr="008A0779">
        <w:rPr>
          <w:rFonts w:ascii="Times New Roman" w:hAnsi="Times New Roman"/>
          <w:sz w:val="24"/>
          <w:szCs w:val="24"/>
        </w:rPr>
        <w:t xml:space="preserve"> dne 1. března 2016 poslancem Petrem Bendlem ve 2. čtení návrhu zákona. V případě, že bude tento návrh zamítnut, tak dále hlasovat v tomto pořadí: </w:t>
      </w:r>
    </w:p>
    <w:p w:rsidR="008A0779" w:rsidRPr="008A0779" w:rsidRDefault="008A0779" w:rsidP="008A0779">
      <w:pPr>
        <w:pStyle w:val="Bezmezer"/>
        <w:widowControl w:val="0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r w:rsidRPr="008A0779">
        <w:rPr>
          <w:rFonts w:ascii="Times New Roman" w:hAnsi="Times New Roman"/>
          <w:sz w:val="24"/>
          <w:szCs w:val="24"/>
        </w:rPr>
        <w:t xml:space="preserve">návrhy </w:t>
      </w:r>
      <w:r w:rsidRPr="008A0779">
        <w:rPr>
          <w:rFonts w:ascii="Times New Roman" w:hAnsi="Times New Roman"/>
          <w:b/>
          <w:sz w:val="24"/>
          <w:szCs w:val="24"/>
        </w:rPr>
        <w:t>legislativně technických</w:t>
      </w:r>
      <w:r w:rsidRPr="008A0779">
        <w:rPr>
          <w:rFonts w:ascii="Times New Roman" w:hAnsi="Times New Roman"/>
          <w:sz w:val="24"/>
          <w:szCs w:val="24"/>
        </w:rPr>
        <w:t xml:space="preserve"> úprav, budou-li v rozpravě ve třetím čtení předneseny,</w:t>
      </w:r>
    </w:p>
    <w:p w:rsidR="008A0779" w:rsidRDefault="008A0779" w:rsidP="008A0779">
      <w:pPr>
        <w:pStyle w:val="Bezmezer"/>
        <w:widowControl w:val="0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r w:rsidRPr="008A0779">
        <w:rPr>
          <w:rFonts w:ascii="Times New Roman" w:hAnsi="Times New Roman"/>
          <w:b/>
          <w:sz w:val="24"/>
          <w:szCs w:val="24"/>
        </w:rPr>
        <w:t xml:space="preserve">návrhy C1 </w:t>
      </w:r>
      <w:r w:rsidR="00D0315C">
        <w:rPr>
          <w:rFonts w:ascii="Times New Roman" w:hAnsi="Times New Roman"/>
          <w:b/>
          <w:sz w:val="24"/>
          <w:szCs w:val="24"/>
        </w:rPr>
        <w:t>a</w:t>
      </w:r>
      <w:r w:rsidRPr="008A0779">
        <w:rPr>
          <w:rFonts w:ascii="Times New Roman" w:hAnsi="Times New Roman"/>
          <w:b/>
          <w:sz w:val="24"/>
          <w:szCs w:val="24"/>
        </w:rPr>
        <w:t xml:space="preserve"> C</w:t>
      </w:r>
      <w:r w:rsidR="00D0315C">
        <w:rPr>
          <w:rFonts w:ascii="Times New Roman" w:hAnsi="Times New Roman"/>
          <w:b/>
          <w:sz w:val="24"/>
          <w:szCs w:val="24"/>
        </w:rPr>
        <w:t>2</w:t>
      </w:r>
      <w:r w:rsidRPr="008A0779">
        <w:rPr>
          <w:rFonts w:ascii="Times New Roman" w:hAnsi="Times New Roman"/>
          <w:b/>
          <w:sz w:val="24"/>
          <w:szCs w:val="24"/>
        </w:rPr>
        <w:t xml:space="preserve">, </w:t>
      </w:r>
      <w:r w:rsidRPr="008A0779">
        <w:rPr>
          <w:rFonts w:ascii="Times New Roman" w:hAnsi="Times New Roman"/>
          <w:sz w:val="24"/>
          <w:szCs w:val="24"/>
        </w:rPr>
        <w:t>en bloc jedním hlasováním,</w:t>
      </w:r>
    </w:p>
    <w:p w:rsidR="00D0315C" w:rsidRPr="008A0779" w:rsidRDefault="00D0315C" w:rsidP="008A0779">
      <w:pPr>
        <w:pStyle w:val="Bezmezer"/>
        <w:widowControl w:val="0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C3,</w:t>
      </w:r>
    </w:p>
    <w:p w:rsidR="008A0779" w:rsidRDefault="008A0779" w:rsidP="008A0779">
      <w:pPr>
        <w:pStyle w:val="Bezmezer"/>
        <w:widowControl w:val="0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r w:rsidRPr="008A0779">
        <w:rPr>
          <w:rFonts w:ascii="Times New Roman" w:hAnsi="Times New Roman"/>
          <w:b/>
          <w:sz w:val="24"/>
          <w:szCs w:val="24"/>
        </w:rPr>
        <w:t>návrhy A.A.</w:t>
      </w:r>
      <w:r w:rsidR="00D0315C">
        <w:rPr>
          <w:rFonts w:ascii="Times New Roman" w:hAnsi="Times New Roman"/>
          <w:b/>
          <w:sz w:val="24"/>
          <w:szCs w:val="24"/>
        </w:rPr>
        <w:t>1., A.A.2.</w:t>
      </w:r>
      <w:r w:rsidRPr="008A0779">
        <w:rPr>
          <w:rFonts w:ascii="Times New Roman" w:hAnsi="Times New Roman"/>
          <w:b/>
          <w:sz w:val="24"/>
          <w:szCs w:val="24"/>
        </w:rPr>
        <w:t xml:space="preserve"> a </w:t>
      </w:r>
      <w:proofErr w:type="gramStart"/>
      <w:r w:rsidRPr="008A0779">
        <w:rPr>
          <w:rFonts w:ascii="Times New Roman" w:hAnsi="Times New Roman"/>
          <w:b/>
          <w:sz w:val="24"/>
          <w:szCs w:val="24"/>
        </w:rPr>
        <w:t xml:space="preserve">A.B., </w:t>
      </w:r>
      <w:r w:rsidRPr="008A0779">
        <w:rPr>
          <w:rFonts w:ascii="Times New Roman" w:hAnsi="Times New Roman"/>
          <w:sz w:val="24"/>
          <w:szCs w:val="24"/>
        </w:rPr>
        <w:t>en</w:t>
      </w:r>
      <w:proofErr w:type="gramEnd"/>
      <w:r w:rsidRPr="008A0779">
        <w:rPr>
          <w:rFonts w:ascii="Times New Roman" w:hAnsi="Times New Roman"/>
          <w:sz w:val="24"/>
          <w:szCs w:val="24"/>
        </w:rPr>
        <w:t xml:space="preserve"> bloc jedním hlasováním,</w:t>
      </w:r>
    </w:p>
    <w:p w:rsidR="00D0315C" w:rsidRPr="008A0779" w:rsidRDefault="00D0315C" w:rsidP="008A0779">
      <w:pPr>
        <w:pStyle w:val="Bezmezer"/>
        <w:widowControl w:val="0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návrh </w:t>
      </w:r>
      <w:proofErr w:type="gramStart"/>
      <w:r>
        <w:rPr>
          <w:rFonts w:ascii="Times New Roman" w:hAnsi="Times New Roman"/>
          <w:b/>
          <w:sz w:val="24"/>
          <w:szCs w:val="24"/>
        </w:rPr>
        <w:t>A.A.</w:t>
      </w:r>
      <w:proofErr w:type="gramEnd"/>
      <w:r>
        <w:rPr>
          <w:rFonts w:ascii="Times New Roman" w:hAnsi="Times New Roman"/>
          <w:b/>
          <w:sz w:val="24"/>
          <w:szCs w:val="24"/>
        </w:rPr>
        <w:t>3.,</w:t>
      </w:r>
    </w:p>
    <w:p w:rsidR="008A0779" w:rsidRPr="008A0779" w:rsidRDefault="008A0779" w:rsidP="008A0779">
      <w:pPr>
        <w:pStyle w:val="Bezmezer"/>
        <w:widowControl w:val="0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r w:rsidRPr="008A0779">
        <w:rPr>
          <w:rFonts w:ascii="Times New Roman" w:hAnsi="Times New Roman"/>
          <w:b/>
          <w:sz w:val="24"/>
          <w:szCs w:val="24"/>
        </w:rPr>
        <w:t xml:space="preserve">návrh </w:t>
      </w:r>
      <w:proofErr w:type="gramStart"/>
      <w:r w:rsidRPr="008A0779">
        <w:rPr>
          <w:rFonts w:ascii="Times New Roman" w:hAnsi="Times New Roman"/>
          <w:b/>
          <w:sz w:val="24"/>
          <w:szCs w:val="24"/>
        </w:rPr>
        <w:t>A.C.</w:t>
      </w:r>
      <w:proofErr w:type="gramEnd"/>
      <w:r w:rsidR="00D0315C">
        <w:rPr>
          <w:rFonts w:ascii="Times New Roman" w:hAnsi="Times New Roman"/>
          <w:sz w:val="24"/>
          <w:szCs w:val="24"/>
        </w:rPr>
        <w:t>,</w:t>
      </w:r>
    </w:p>
    <w:p w:rsidR="008A0779" w:rsidRPr="008A0779" w:rsidRDefault="008A0779" w:rsidP="008A0779">
      <w:pPr>
        <w:pStyle w:val="Bezmezer"/>
        <w:widowControl w:val="0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r w:rsidRPr="008A0779">
        <w:rPr>
          <w:rFonts w:ascii="Times New Roman" w:hAnsi="Times New Roman"/>
          <w:b/>
          <w:sz w:val="24"/>
          <w:szCs w:val="24"/>
        </w:rPr>
        <w:t>návrh B</w:t>
      </w:r>
      <w:r w:rsidRPr="008A0779">
        <w:rPr>
          <w:rFonts w:ascii="Times New Roman" w:hAnsi="Times New Roman"/>
          <w:sz w:val="24"/>
          <w:szCs w:val="24"/>
        </w:rPr>
        <w:t>,</w:t>
      </w:r>
    </w:p>
    <w:p w:rsidR="008A0779" w:rsidRPr="008A0779" w:rsidRDefault="00D0315C" w:rsidP="008A077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>9</w:t>
      </w:r>
      <w:r w:rsidR="008A0779" w:rsidRPr="008A0779">
        <w:rPr>
          <w:rFonts w:ascii="Times New Roman" w:hAnsi="Times New Roman"/>
          <w:sz w:val="24"/>
          <w:szCs w:val="24"/>
        </w:rPr>
        <w:t xml:space="preserve">.  </w:t>
      </w:r>
      <w:r w:rsidR="008A0779" w:rsidRPr="008A0779">
        <w:rPr>
          <w:rFonts w:ascii="Times New Roman" w:hAnsi="Times New Roman"/>
          <w:b/>
          <w:sz w:val="24"/>
          <w:szCs w:val="24"/>
        </w:rPr>
        <w:t>o zákonu</w:t>
      </w:r>
      <w:proofErr w:type="gramEnd"/>
      <w:r w:rsidR="008A0779" w:rsidRPr="008A0779">
        <w:rPr>
          <w:rFonts w:ascii="Times New Roman" w:hAnsi="Times New Roman"/>
          <w:sz w:val="24"/>
          <w:szCs w:val="24"/>
        </w:rPr>
        <w:t xml:space="preserve"> jako celku, ve znění přijatých pozměňujících návrhů.</w:t>
      </w:r>
    </w:p>
    <w:p w:rsidR="00694908" w:rsidRDefault="008A0779" w:rsidP="00D0315C">
      <w:pPr>
        <w:pStyle w:val="Bezmezer"/>
      </w:pPr>
      <w:r>
        <w:t xml:space="preserve">    </w:t>
      </w:r>
    </w:p>
    <w:p w:rsidR="00694908" w:rsidRDefault="00694908" w:rsidP="00694908">
      <w:pPr>
        <w:pStyle w:val="Odstavecseseznamem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z a u j í m á   následující</w:t>
      </w:r>
      <w:proofErr w:type="gramEnd"/>
      <w:r>
        <w:rPr>
          <w:rFonts w:ascii="Times New Roman" w:hAnsi="Times New Roman"/>
          <w:sz w:val="24"/>
          <w:szCs w:val="24"/>
        </w:rPr>
        <w:t xml:space="preserve"> stanoviska k jednotlivým pozměňovacím návrhům:</w:t>
      </w:r>
    </w:p>
    <w:p w:rsidR="00694908" w:rsidRDefault="00694908" w:rsidP="00694908">
      <w:pPr>
        <w:pStyle w:val="Odstavecseseznamem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02451" w:rsidRPr="00FB3910" w:rsidRDefault="00402451" w:rsidP="004A0CCB">
      <w:pPr>
        <w:pStyle w:val="Bezmezer"/>
        <w:ind w:firstLine="708"/>
        <w:rPr>
          <w:rFonts w:ascii="Times New Roman" w:hAnsi="Times New Roman"/>
          <w:sz w:val="24"/>
          <w:szCs w:val="24"/>
        </w:rPr>
      </w:pPr>
      <w:r w:rsidRPr="00FB3910">
        <w:rPr>
          <w:rFonts w:ascii="Times New Roman" w:hAnsi="Times New Roman"/>
          <w:sz w:val="24"/>
          <w:szCs w:val="24"/>
        </w:rPr>
        <w:t>návrh na zamítnutí návrhu zákona – nedoporučuje,</w:t>
      </w:r>
    </w:p>
    <w:p w:rsidR="008A0779" w:rsidRPr="00FB3910" w:rsidRDefault="008A0779" w:rsidP="004A0CCB">
      <w:pPr>
        <w:pStyle w:val="Bezmezer"/>
        <w:ind w:firstLine="708"/>
        <w:rPr>
          <w:rFonts w:ascii="Times New Roman" w:hAnsi="Times New Roman"/>
          <w:sz w:val="24"/>
          <w:szCs w:val="24"/>
        </w:rPr>
      </w:pPr>
      <w:r w:rsidRPr="00FB3910">
        <w:rPr>
          <w:rFonts w:ascii="Times New Roman" w:hAnsi="Times New Roman"/>
          <w:sz w:val="24"/>
          <w:szCs w:val="24"/>
        </w:rPr>
        <w:t xml:space="preserve">C1 </w:t>
      </w:r>
      <w:r w:rsidR="00D0315C" w:rsidRPr="00FB3910">
        <w:rPr>
          <w:rFonts w:ascii="Times New Roman" w:hAnsi="Times New Roman"/>
          <w:sz w:val="24"/>
          <w:szCs w:val="24"/>
        </w:rPr>
        <w:t>a</w:t>
      </w:r>
      <w:r w:rsidRPr="00FB3910">
        <w:rPr>
          <w:rFonts w:ascii="Times New Roman" w:hAnsi="Times New Roman"/>
          <w:sz w:val="24"/>
          <w:szCs w:val="24"/>
        </w:rPr>
        <w:t xml:space="preserve"> C</w:t>
      </w:r>
      <w:r w:rsidR="00D0315C" w:rsidRPr="00FB3910">
        <w:rPr>
          <w:rFonts w:ascii="Times New Roman" w:hAnsi="Times New Roman"/>
          <w:sz w:val="24"/>
          <w:szCs w:val="24"/>
        </w:rPr>
        <w:t>2</w:t>
      </w:r>
      <w:r w:rsidRPr="00FB3910">
        <w:rPr>
          <w:rFonts w:ascii="Times New Roman" w:hAnsi="Times New Roman"/>
          <w:sz w:val="24"/>
          <w:szCs w:val="24"/>
        </w:rPr>
        <w:t xml:space="preserve"> </w:t>
      </w:r>
      <w:r w:rsidR="004A0CCB">
        <w:rPr>
          <w:rFonts w:ascii="Times New Roman" w:hAnsi="Times New Roman"/>
          <w:sz w:val="24"/>
          <w:szCs w:val="24"/>
        </w:rPr>
        <w:t>–</w:t>
      </w:r>
      <w:r w:rsidRPr="00FB3910">
        <w:rPr>
          <w:rFonts w:ascii="Times New Roman" w:hAnsi="Times New Roman"/>
          <w:sz w:val="24"/>
          <w:szCs w:val="24"/>
        </w:rPr>
        <w:t xml:space="preserve"> doporučuje,</w:t>
      </w:r>
    </w:p>
    <w:p w:rsidR="00D0315C" w:rsidRPr="00FB3910" w:rsidRDefault="00D0315C" w:rsidP="004A0CCB">
      <w:pPr>
        <w:pStyle w:val="Bezmezer"/>
        <w:ind w:firstLine="708"/>
        <w:rPr>
          <w:rFonts w:ascii="Times New Roman" w:hAnsi="Times New Roman"/>
          <w:sz w:val="24"/>
          <w:szCs w:val="24"/>
        </w:rPr>
      </w:pPr>
      <w:r w:rsidRPr="00FB3910">
        <w:rPr>
          <w:rFonts w:ascii="Times New Roman" w:hAnsi="Times New Roman"/>
          <w:sz w:val="24"/>
          <w:szCs w:val="24"/>
        </w:rPr>
        <w:t>C3 – nedoporučuje,</w:t>
      </w:r>
    </w:p>
    <w:p w:rsidR="008A0779" w:rsidRPr="00FB3910" w:rsidRDefault="008A0779" w:rsidP="004A0CCB">
      <w:pPr>
        <w:pStyle w:val="Bezmezer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FB3910">
        <w:rPr>
          <w:rFonts w:ascii="Times New Roman" w:hAnsi="Times New Roman"/>
          <w:sz w:val="24"/>
          <w:szCs w:val="24"/>
        </w:rPr>
        <w:t>A.A.</w:t>
      </w:r>
      <w:proofErr w:type="gramEnd"/>
      <w:r w:rsidR="00D0315C" w:rsidRPr="00FB3910">
        <w:rPr>
          <w:rFonts w:ascii="Times New Roman" w:hAnsi="Times New Roman"/>
          <w:sz w:val="24"/>
          <w:szCs w:val="24"/>
        </w:rPr>
        <w:t>1., A.A.2.</w:t>
      </w:r>
      <w:r w:rsidRPr="00FB3910">
        <w:rPr>
          <w:rFonts w:ascii="Times New Roman" w:hAnsi="Times New Roman"/>
          <w:sz w:val="24"/>
          <w:szCs w:val="24"/>
        </w:rPr>
        <w:t xml:space="preserve"> a A.B. </w:t>
      </w:r>
      <w:r w:rsidR="004A0CCB">
        <w:rPr>
          <w:rFonts w:ascii="Times New Roman" w:hAnsi="Times New Roman"/>
          <w:sz w:val="24"/>
          <w:szCs w:val="24"/>
        </w:rPr>
        <w:t>–</w:t>
      </w:r>
      <w:r w:rsidRPr="00FB3910">
        <w:rPr>
          <w:rFonts w:ascii="Times New Roman" w:hAnsi="Times New Roman"/>
          <w:sz w:val="24"/>
          <w:szCs w:val="24"/>
        </w:rPr>
        <w:t xml:space="preserve"> doporučuje,</w:t>
      </w:r>
    </w:p>
    <w:p w:rsidR="00D0315C" w:rsidRPr="00FB3910" w:rsidRDefault="00D0315C" w:rsidP="004A0CCB">
      <w:pPr>
        <w:pStyle w:val="Bezmezer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FB3910">
        <w:rPr>
          <w:rFonts w:ascii="Times New Roman" w:hAnsi="Times New Roman"/>
          <w:sz w:val="24"/>
          <w:szCs w:val="24"/>
        </w:rPr>
        <w:t>A.A.</w:t>
      </w:r>
      <w:proofErr w:type="gramEnd"/>
      <w:r w:rsidRPr="00FB3910">
        <w:rPr>
          <w:rFonts w:ascii="Times New Roman" w:hAnsi="Times New Roman"/>
          <w:sz w:val="24"/>
          <w:szCs w:val="24"/>
        </w:rPr>
        <w:t>3. – doporučuje,</w:t>
      </w:r>
    </w:p>
    <w:p w:rsidR="008A0779" w:rsidRPr="00FB3910" w:rsidRDefault="008A0779" w:rsidP="004A0CCB">
      <w:pPr>
        <w:pStyle w:val="Bezmezer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FB3910">
        <w:rPr>
          <w:rFonts w:ascii="Times New Roman" w:hAnsi="Times New Roman"/>
          <w:sz w:val="24"/>
          <w:szCs w:val="24"/>
        </w:rPr>
        <w:t>A.C.</w:t>
      </w:r>
      <w:proofErr w:type="gramEnd"/>
      <w:r w:rsidRPr="00FB3910">
        <w:rPr>
          <w:rFonts w:ascii="Times New Roman" w:hAnsi="Times New Roman"/>
          <w:sz w:val="24"/>
          <w:szCs w:val="24"/>
        </w:rPr>
        <w:t xml:space="preserve"> </w:t>
      </w:r>
      <w:r w:rsidR="004A0CCB">
        <w:rPr>
          <w:rFonts w:ascii="Times New Roman" w:hAnsi="Times New Roman"/>
          <w:sz w:val="24"/>
          <w:szCs w:val="24"/>
        </w:rPr>
        <w:t>–</w:t>
      </w:r>
      <w:r w:rsidRPr="00FB3910">
        <w:rPr>
          <w:rFonts w:ascii="Times New Roman" w:hAnsi="Times New Roman"/>
          <w:sz w:val="24"/>
          <w:szCs w:val="24"/>
        </w:rPr>
        <w:t xml:space="preserve"> nedoporučuje, </w:t>
      </w:r>
    </w:p>
    <w:p w:rsidR="00BE3E2F" w:rsidRPr="00FB3910" w:rsidRDefault="004A0CCB" w:rsidP="004A0CCB">
      <w:pPr>
        <w:pStyle w:val="Bezmezer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0315C" w:rsidRPr="00FB3910">
        <w:rPr>
          <w:rFonts w:ascii="Times New Roman" w:hAnsi="Times New Roman"/>
          <w:sz w:val="24"/>
          <w:szCs w:val="24"/>
        </w:rPr>
        <w:t>B – nedoporučuje,</w:t>
      </w:r>
    </w:p>
    <w:p w:rsidR="00D0315C" w:rsidRPr="00FB3910" w:rsidRDefault="004A0CCB" w:rsidP="00FB3910">
      <w:pPr>
        <w:pStyle w:val="Bezmezer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D0315C" w:rsidRPr="00FB3910">
        <w:rPr>
          <w:rFonts w:ascii="Times New Roman" w:hAnsi="Times New Roman"/>
          <w:sz w:val="24"/>
          <w:szCs w:val="24"/>
        </w:rPr>
        <w:t>ávrh zákona jako celek – doporučuje;</w:t>
      </w:r>
    </w:p>
    <w:p w:rsidR="00BE3E2F" w:rsidRDefault="00BE3E2F">
      <w:pPr>
        <w:spacing w:after="0" w:line="240" w:lineRule="auto"/>
        <w:rPr>
          <w:szCs w:val="24"/>
        </w:rPr>
      </w:pPr>
    </w:p>
    <w:p w:rsidR="00694908" w:rsidRDefault="00694908" w:rsidP="00694908">
      <w:pPr>
        <w:tabs>
          <w:tab w:val="left" w:pos="709"/>
        </w:tabs>
        <w:spacing w:after="0" w:line="240" w:lineRule="auto"/>
        <w:rPr>
          <w:szCs w:val="24"/>
        </w:rPr>
      </w:pPr>
    </w:p>
    <w:p w:rsidR="00694908" w:rsidRDefault="00694908" w:rsidP="00694908">
      <w:pPr>
        <w:pStyle w:val="Normlnweb"/>
        <w:tabs>
          <w:tab w:val="left" w:pos="709"/>
        </w:tabs>
        <w:spacing w:before="0" w:beforeAutospacing="0" w:after="0"/>
        <w:jc w:val="both"/>
      </w:pPr>
    </w:p>
    <w:p w:rsidR="00694908" w:rsidRDefault="00694908" w:rsidP="00694908">
      <w:pPr>
        <w:pStyle w:val="Normlnweb"/>
        <w:numPr>
          <w:ilvl w:val="0"/>
          <w:numId w:val="14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>
        <w:t>z m o c ň u j e   zpravodaje</w:t>
      </w:r>
      <w:proofErr w:type="gramEnd"/>
      <w:r>
        <w:t xml:space="preserve"> výboru, aby ve spolupráci s navrhovatelem a legislativním odborem Kanceláře Poslanecké sněmovny PČR popřípadě navrhl i další nezbytné úpravy podle § 95 odst. 2 zákona o jednacím řádu Poslanecké sněmovny;</w:t>
      </w:r>
    </w:p>
    <w:p w:rsidR="00694908" w:rsidRDefault="00694908" w:rsidP="00694908">
      <w:pPr>
        <w:tabs>
          <w:tab w:val="left" w:pos="709"/>
        </w:tabs>
        <w:spacing w:after="0" w:line="240" w:lineRule="auto"/>
        <w:ind w:left="709" w:hanging="709"/>
        <w:rPr>
          <w:szCs w:val="24"/>
        </w:rPr>
      </w:pPr>
    </w:p>
    <w:p w:rsidR="00694908" w:rsidRDefault="00694908" w:rsidP="00694908">
      <w:pPr>
        <w:spacing w:after="0" w:line="240" w:lineRule="auto"/>
        <w:ind w:left="709" w:hanging="709"/>
        <w:jc w:val="both"/>
      </w:pPr>
    </w:p>
    <w:p w:rsidR="00694908" w:rsidRDefault="00694908" w:rsidP="00694908">
      <w:pPr>
        <w:spacing w:after="0" w:line="240" w:lineRule="auto"/>
        <w:ind w:left="709" w:hanging="709"/>
        <w:jc w:val="both"/>
      </w:pPr>
      <w:proofErr w:type="gramStart"/>
      <w:r>
        <w:t>IV.</w:t>
      </w:r>
      <w:r>
        <w:tab/>
        <w:t>p o v ě ř u j e   zpravodaje</w:t>
      </w:r>
      <w:proofErr w:type="gramEnd"/>
      <w:r>
        <w:t xml:space="preserve"> výboru, aby na schůzi Poslanecké sněmovny PČR ve třetím čtení návrhu zákona přednášel stanoviska výboru;</w:t>
      </w:r>
    </w:p>
    <w:p w:rsidR="00694908" w:rsidRDefault="00694908" w:rsidP="00694908">
      <w:pPr>
        <w:spacing w:after="0" w:line="240" w:lineRule="auto"/>
        <w:ind w:left="709" w:hanging="709"/>
        <w:jc w:val="both"/>
      </w:pPr>
    </w:p>
    <w:p w:rsidR="00694908" w:rsidRDefault="00694908" w:rsidP="00694908">
      <w:pPr>
        <w:spacing w:after="0" w:line="240" w:lineRule="auto"/>
        <w:ind w:left="709" w:hanging="709"/>
        <w:jc w:val="both"/>
      </w:pPr>
    </w:p>
    <w:p w:rsidR="00694908" w:rsidRDefault="00694908" w:rsidP="00694908">
      <w:pPr>
        <w:spacing w:after="0" w:line="240" w:lineRule="auto"/>
        <w:ind w:left="709" w:hanging="709"/>
        <w:jc w:val="both"/>
      </w:pPr>
      <w:proofErr w:type="gramStart"/>
      <w:r>
        <w:t>V.</w:t>
      </w:r>
      <w:r>
        <w:tab/>
        <w:t>p o v ě ř u j e   předsedu</w:t>
      </w:r>
      <w:proofErr w:type="gramEnd"/>
      <w:r>
        <w:t xml:space="preserve"> výboru, aby předložil toto usnesení předsedovi Poslanecké sněmovny PČR.</w:t>
      </w:r>
    </w:p>
    <w:p w:rsidR="00694908" w:rsidRDefault="00694908" w:rsidP="00694908">
      <w:pPr>
        <w:tabs>
          <w:tab w:val="left" w:pos="426"/>
        </w:tabs>
        <w:spacing w:after="0" w:line="240" w:lineRule="auto"/>
        <w:rPr>
          <w:szCs w:val="24"/>
        </w:rPr>
      </w:pPr>
    </w:p>
    <w:p w:rsidR="00694908" w:rsidRDefault="00694908" w:rsidP="00694908">
      <w:pPr>
        <w:tabs>
          <w:tab w:val="left" w:pos="426"/>
        </w:tabs>
        <w:spacing w:after="0" w:line="240" w:lineRule="auto"/>
        <w:ind w:hanging="426"/>
        <w:rPr>
          <w:szCs w:val="24"/>
        </w:rPr>
      </w:pPr>
    </w:p>
    <w:p w:rsidR="00694908" w:rsidRDefault="00694908" w:rsidP="00694908">
      <w:pPr>
        <w:tabs>
          <w:tab w:val="left" w:pos="426"/>
        </w:tabs>
        <w:spacing w:after="0" w:line="240" w:lineRule="auto"/>
        <w:ind w:hanging="426"/>
        <w:rPr>
          <w:szCs w:val="24"/>
        </w:rPr>
      </w:pPr>
    </w:p>
    <w:p w:rsidR="00694908" w:rsidRDefault="00694908" w:rsidP="00694908">
      <w:pPr>
        <w:spacing w:after="0" w:line="240" w:lineRule="auto"/>
      </w:pPr>
    </w:p>
    <w:p w:rsidR="00694908" w:rsidRDefault="00694908" w:rsidP="00694908">
      <w:pPr>
        <w:spacing w:after="0" w:line="240" w:lineRule="auto"/>
      </w:pPr>
    </w:p>
    <w:p w:rsidR="00694908" w:rsidRDefault="00694908" w:rsidP="00694908">
      <w:pPr>
        <w:spacing w:after="0" w:line="240" w:lineRule="auto"/>
      </w:pPr>
    </w:p>
    <w:p w:rsidR="00694908" w:rsidRDefault="00694908" w:rsidP="00694908">
      <w:pPr>
        <w:spacing w:after="0" w:line="240" w:lineRule="auto"/>
      </w:pPr>
    </w:p>
    <w:p w:rsidR="00694908" w:rsidRDefault="00694908" w:rsidP="00694908">
      <w:pPr>
        <w:spacing w:after="0" w:line="240" w:lineRule="auto"/>
      </w:pPr>
    </w:p>
    <w:p w:rsidR="00694908" w:rsidRDefault="00694908" w:rsidP="00694908">
      <w:pPr>
        <w:spacing w:after="0" w:line="240" w:lineRule="auto"/>
        <w:rPr>
          <w:rFonts w:eastAsia="Times New Roman"/>
          <w:szCs w:val="24"/>
          <w:lang w:eastAsia="cs-CZ"/>
        </w:rPr>
      </w:pPr>
    </w:p>
    <w:p w:rsidR="00694908" w:rsidRDefault="00696B9E" w:rsidP="008726BA">
      <w:pPr>
        <w:tabs>
          <w:tab w:val="left" w:pos="0"/>
        </w:tabs>
        <w:spacing w:after="0" w:line="240" w:lineRule="auto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Petr  KUDELA</w:t>
      </w:r>
      <w:r w:rsidR="00694908">
        <w:rPr>
          <w:rFonts w:eastAsia="Times New Roman"/>
          <w:szCs w:val="24"/>
          <w:lang w:eastAsia="cs-CZ"/>
        </w:rPr>
        <w:t xml:space="preserve"> </w:t>
      </w:r>
      <w:proofErr w:type="gramStart"/>
      <w:r w:rsidR="00694908">
        <w:rPr>
          <w:rFonts w:eastAsia="Times New Roman"/>
          <w:szCs w:val="24"/>
          <w:lang w:eastAsia="cs-CZ"/>
        </w:rPr>
        <w:t>v.r.</w:t>
      </w:r>
      <w:proofErr w:type="gramEnd"/>
      <w:r w:rsidR="00694908">
        <w:rPr>
          <w:rFonts w:eastAsia="Times New Roman"/>
          <w:szCs w:val="24"/>
          <w:lang w:eastAsia="cs-CZ"/>
        </w:rPr>
        <w:tab/>
      </w:r>
      <w:r w:rsidR="00694908">
        <w:rPr>
          <w:rFonts w:eastAsia="Times New Roman"/>
          <w:szCs w:val="24"/>
          <w:lang w:eastAsia="cs-CZ"/>
        </w:rPr>
        <w:tab/>
      </w:r>
      <w:r w:rsidR="00694908">
        <w:rPr>
          <w:rFonts w:eastAsia="Times New Roman"/>
          <w:szCs w:val="24"/>
          <w:lang w:eastAsia="cs-CZ"/>
        </w:rPr>
        <w:tab/>
      </w:r>
      <w:r w:rsidR="00694908">
        <w:rPr>
          <w:rFonts w:eastAsia="Times New Roman"/>
          <w:szCs w:val="24"/>
          <w:lang w:eastAsia="cs-CZ"/>
        </w:rPr>
        <w:tab/>
      </w:r>
      <w:r w:rsidR="00694908">
        <w:rPr>
          <w:rFonts w:eastAsia="Times New Roman"/>
          <w:szCs w:val="24"/>
          <w:lang w:eastAsia="cs-CZ"/>
        </w:rPr>
        <w:tab/>
        <w:t xml:space="preserve">         </w:t>
      </w:r>
      <w:r w:rsidR="008726BA">
        <w:rPr>
          <w:rFonts w:eastAsia="Times New Roman"/>
          <w:szCs w:val="24"/>
          <w:lang w:eastAsia="cs-CZ"/>
        </w:rPr>
        <w:tab/>
      </w:r>
      <w:r>
        <w:rPr>
          <w:rFonts w:eastAsia="Times New Roman"/>
          <w:szCs w:val="24"/>
          <w:lang w:eastAsia="cs-CZ"/>
        </w:rPr>
        <w:tab/>
      </w:r>
      <w:r w:rsidR="002569A8">
        <w:rPr>
          <w:rFonts w:eastAsia="Times New Roman"/>
          <w:szCs w:val="24"/>
          <w:lang w:eastAsia="cs-CZ"/>
        </w:rPr>
        <w:t xml:space="preserve">    </w:t>
      </w:r>
      <w:r w:rsidR="008726BA">
        <w:rPr>
          <w:rFonts w:eastAsia="Times New Roman"/>
          <w:szCs w:val="24"/>
          <w:lang w:eastAsia="cs-CZ"/>
        </w:rPr>
        <w:t xml:space="preserve">Josef  </w:t>
      </w:r>
      <w:r w:rsidR="002569A8">
        <w:rPr>
          <w:rFonts w:eastAsia="Times New Roman"/>
          <w:szCs w:val="24"/>
          <w:lang w:eastAsia="cs-CZ"/>
        </w:rPr>
        <w:t>KOTT</w:t>
      </w:r>
      <w:r w:rsidR="00694908">
        <w:rPr>
          <w:rFonts w:eastAsia="Times New Roman"/>
          <w:szCs w:val="24"/>
          <w:lang w:eastAsia="cs-CZ"/>
        </w:rPr>
        <w:t xml:space="preserve"> </w:t>
      </w:r>
      <w:proofErr w:type="gramStart"/>
      <w:r w:rsidR="00694908">
        <w:rPr>
          <w:rFonts w:eastAsia="Times New Roman"/>
          <w:szCs w:val="24"/>
          <w:lang w:eastAsia="cs-CZ"/>
        </w:rPr>
        <w:t>v.r.</w:t>
      </w:r>
      <w:proofErr w:type="gramEnd"/>
    </w:p>
    <w:p w:rsidR="00694908" w:rsidRDefault="008726BA" w:rsidP="00694908">
      <w:pPr>
        <w:spacing w:after="0" w:line="240" w:lineRule="auto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 </w:t>
      </w:r>
      <w:proofErr w:type="gramStart"/>
      <w:r w:rsidR="00694908">
        <w:rPr>
          <w:rFonts w:eastAsia="Times New Roman"/>
          <w:szCs w:val="24"/>
          <w:lang w:eastAsia="cs-CZ"/>
        </w:rPr>
        <w:t>zpravodaj  výboru</w:t>
      </w:r>
      <w:proofErr w:type="gramEnd"/>
      <w:r w:rsidR="00694908">
        <w:rPr>
          <w:rFonts w:eastAsia="Times New Roman"/>
          <w:szCs w:val="24"/>
          <w:lang w:eastAsia="cs-CZ"/>
        </w:rPr>
        <w:tab/>
      </w:r>
      <w:r w:rsidR="00694908">
        <w:rPr>
          <w:rFonts w:eastAsia="Times New Roman"/>
          <w:szCs w:val="24"/>
          <w:lang w:eastAsia="cs-CZ"/>
        </w:rPr>
        <w:tab/>
      </w:r>
      <w:r w:rsidR="00694908">
        <w:rPr>
          <w:rFonts w:eastAsia="Times New Roman"/>
          <w:szCs w:val="24"/>
          <w:lang w:eastAsia="cs-CZ"/>
        </w:rPr>
        <w:tab/>
      </w:r>
      <w:r w:rsidR="00694908">
        <w:rPr>
          <w:rFonts w:eastAsia="Times New Roman"/>
          <w:szCs w:val="24"/>
          <w:lang w:eastAsia="cs-CZ"/>
        </w:rPr>
        <w:tab/>
      </w:r>
      <w:r w:rsidR="00694908">
        <w:rPr>
          <w:rFonts w:eastAsia="Times New Roman"/>
          <w:szCs w:val="24"/>
          <w:lang w:eastAsia="cs-CZ"/>
        </w:rPr>
        <w:tab/>
      </w:r>
      <w:r w:rsidR="00694908">
        <w:rPr>
          <w:rFonts w:eastAsia="Times New Roman"/>
          <w:szCs w:val="24"/>
          <w:lang w:eastAsia="cs-CZ"/>
        </w:rPr>
        <w:tab/>
      </w:r>
      <w:r w:rsidR="00694908">
        <w:rPr>
          <w:rFonts w:eastAsia="Times New Roman"/>
          <w:szCs w:val="24"/>
          <w:lang w:eastAsia="cs-CZ"/>
        </w:rPr>
        <w:tab/>
        <w:t xml:space="preserve">  </w:t>
      </w:r>
      <w:r w:rsidR="00696B9E">
        <w:rPr>
          <w:rFonts w:eastAsia="Times New Roman"/>
          <w:szCs w:val="24"/>
          <w:lang w:eastAsia="cs-CZ"/>
        </w:rPr>
        <w:t xml:space="preserve"> </w:t>
      </w:r>
      <w:r w:rsidR="00694908">
        <w:rPr>
          <w:rFonts w:eastAsia="Times New Roman"/>
          <w:szCs w:val="24"/>
          <w:lang w:eastAsia="cs-CZ"/>
        </w:rPr>
        <w:t>ověřovatel výboru</w:t>
      </w:r>
    </w:p>
    <w:p w:rsidR="00694908" w:rsidRDefault="00694908" w:rsidP="00694908">
      <w:pPr>
        <w:spacing w:after="0" w:line="240" w:lineRule="auto"/>
        <w:rPr>
          <w:rFonts w:eastAsia="Times New Roman"/>
          <w:szCs w:val="24"/>
          <w:lang w:eastAsia="cs-CZ"/>
        </w:rPr>
      </w:pPr>
    </w:p>
    <w:p w:rsidR="00694908" w:rsidRDefault="00694908" w:rsidP="00694908">
      <w:pPr>
        <w:spacing w:after="0" w:line="240" w:lineRule="auto"/>
        <w:rPr>
          <w:rFonts w:eastAsia="Times New Roman"/>
          <w:szCs w:val="24"/>
          <w:lang w:eastAsia="cs-CZ"/>
        </w:rPr>
      </w:pPr>
    </w:p>
    <w:p w:rsidR="00694908" w:rsidRDefault="00694908" w:rsidP="00694908">
      <w:pPr>
        <w:spacing w:after="0" w:line="240" w:lineRule="auto"/>
        <w:rPr>
          <w:rFonts w:eastAsia="Times New Roman"/>
          <w:szCs w:val="24"/>
          <w:lang w:eastAsia="cs-CZ"/>
        </w:rPr>
      </w:pPr>
    </w:p>
    <w:p w:rsidR="00694908" w:rsidRDefault="00694908" w:rsidP="00694908">
      <w:pPr>
        <w:spacing w:after="0" w:line="240" w:lineRule="auto"/>
        <w:rPr>
          <w:rFonts w:eastAsia="Times New Roman"/>
          <w:szCs w:val="24"/>
          <w:lang w:eastAsia="cs-CZ"/>
        </w:rPr>
      </w:pPr>
    </w:p>
    <w:p w:rsidR="00694908" w:rsidRDefault="00694908" w:rsidP="00694908">
      <w:pPr>
        <w:spacing w:after="0" w:line="240" w:lineRule="auto"/>
        <w:rPr>
          <w:rFonts w:eastAsia="Times New Roman"/>
          <w:szCs w:val="24"/>
          <w:lang w:eastAsia="cs-CZ"/>
        </w:rPr>
      </w:pPr>
    </w:p>
    <w:p w:rsidR="00694908" w:rsidRDefault="00694908" w:rsidP="00694908">
      <w:pPr>
        <w:spacing w:after="0" w:line="240" w:lineRule="auto"/>
        <w:rPr>
          <w:rFonts w:eastAsia="Times New Roman"/>
          <w:szCs w:val="24"/>
          <w:lang w:eastAsia="cs-CZ"/>
        </w:rPr>
      </w:pPr>
    </w:p>
    <w:p w:rsidR="00694908" w:rsidRDefault="00694908" w:rsidP="00694908">
      <w:pPr>
        <w:spacing w:after="0" w:line="240" w:lineRule="auto"/>
        <w:jc w:val="center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Jaroslav  FALTÝNEK </w:t>
      </w:r>
      <w:proofErr w:type="gramStart"/>
      <w:r>
        <w:rPr>
          <w:rFonts w:eastAsia="Times New Roman"/>
          <w:szCs w:val="24"/>
          <w:lang w:eastAsia="cs-CZ"/>
        </w:rPr>
        <w:t>v.r.</w:t>
      </w:r>
      <w:proofErr w:type="gramEnd"/>
    </w:p>
    <w:p w:rsidR="00694908" w:rsidRDefault="00694908" w:rsidP="00694908">
      <w:pPr>
        <w:spacing w:after="0" w:line="240" w:lineRule="auto"/>
        <w:jc w:val="center"/>
      </w:pPr>
      <w:r>
        <w:rPr>
          <w:rFonts w:eastAsia="Times New Roman"/>
          <w:szCs w:val="24"/>
          <w:lang w:eastAsia="cs-CZ"/>
        </w:rPr>
        <w:t>předseda výboru</w:t>
      </w:r>
    </w:p>
    <w:p w:rsidR="00694908" w:rsidRDefault="00694908" w:rsidP="00694908"/>
    <w:sectPr w:rsidR="00694908" w:rsidSect="000C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B44" w:rsidRDefault="00FC6B44" w:rsidP="005623BF">
      <w:pPr>
        <w:spacing w:after="0" w:line="240" w:lineRule="auto"/>
      </w:pPr>
      <w:r>
        <w:separator/>
      </w:r>
    </w:p>
  </w:endnote>
  <w:endnote w:type="continuationSeparator" w:id="0">
    <w:p w:rsidR="00FC6B44" w:rsidRDefault="00FC6B44" w:rsidP="00562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3BF" w:rsidRDefault="005623B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9369679"/>
      <w:docPartObj>
        <w:docPartGallery w:val="Page Numbers (Bottom of Page)"/>
        <w:docPartUnique/>
      </w:docPartObj>
    </w:sdtPr>
    <w:sdtEndPr/>
    <w:sdtContent>
      <w:p w:rsidR="005623BF" w:rsidRDefault="005623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3DD">
          <w:rPr>
            <w:noProof/>
          </w:rPr>
          <w:t>1</w:t>
        </w:r>
        <w:r>
          <w:fldChar w:fldCharType="end"/>
        </w:r>
      </w:p>
    </w:sdtContent>
  </w:sdt>
  <w:p w:rsidR="005623BF" w:rsidRDefault="005623B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3BF" w:rsidRDefault="005623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B44" w:rsidRDefault="00FC6B44" w:rsidP="005623BF">
      <w:pPr>
        <w:spacing w:after="0" w:line="240" w:lineRule="auto"/>
      </w:pPr>
      <w:r>
        <w:separator/>
      </w:r>
    </w:p>
  </w:footnote>
  <w:footnote w:type="continuationSeparator" w:id="0">
    <w:p w:rsidR="00FC6B44" w:rsidRDefault="00FC6B44" w:rsidP="00562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3BF" w:rsidRDefault="005623B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3BF" w:rsidRDefault="005623B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3BF" w:rsidRDefault="005623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E69D9"/>
    <w:multiLevelType w:val="hybridMultilevel"/>
    <w:tmpl w:val="07907F2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72612C7"/>
    <w:multiLevelType w:val="hybridMultilevel"/>
    <w:tmpl w:val="D768403A"/>
    <w:lvl w:ilvl="0" w:tplc="12F0DC8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640265D5"/>
    <w:multiLevelType w:val="hybridMultilevel"/>
    <w:tmpl w:val="9BC2F1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>
      <w:start w:val="1"/>
      <w:numFmt w:val="lowerRoman"/>
      <w:lvlText w:val="%3."/>
      <w:lvlJc w:val="right"/>
      <w:pPr>
        <w:ind w:left="3576" w:hanging="180"/>
      </w:pPr>
    </w:lvl>
    <w:lvl w:ilvl="3" w:tplc="0405000F">
      <w:start w:val="1"/>
      <w:numFmt w:val="decimal"/>
      <w:lvlText w:val="%4."/>
      <w:lvlJc w:val="left"/>
      <w:pPr>
        <w:ind w:left="4296" w:hanging="360"/>
      </w:pPr>
    </w:lvl>
    <w:lvl w:ilvl="4" w:tplc="04050019">
      <w:start w:val="1"/>
      <w:numFmt w:val="lowerLetter"/>
      <w:lvlText w:val="%5."/>
      <w:lvlJc w:val="left"/>
      <w:pPr>
        <w:ind w:left="5016" w:hanging="360"/>
      </w:pPr>
    </w:lvl>
    <w:lvl w:ilvl="5" w:tplc="0405001B">
      <w:start w:val="1"/>
      <w:numFmt w:val="lowerRoman"/>
      <w:lvlText w:val="%6."/>
      <w:lvlJc w:val="right"/>
      <w:pPr>
        <w:ind w:left="5736" w:hanging="180"/>
      </w:pPr>
    </w:lvl>
    <w:lvl w:ilvl="6" w:tplc="0405000F">
      <w:start w:val="1"/>
      <w:numFmt w:val="decimal"/>
      <w:lvlText w:val="%7."/>
      <w:lvlJc w:val="left"/>
      <w:pPr>
        <w:ind w:left="6456" w:hanging="360"/>
      </w:pPr>
    </w:lvl>
    <w:lvl w:ilvl="7" w:tplc="04050019">
      <w:start w:val="1"/>
      <w:numFmt w:val="lowerLetter"/>
      <w:lvlText w:val="%8."/>
      <w:lvlJc w:val="left"/>
      <w:pPr>
        <w:ind w:left="7176" w:hanging="360"/>
      </w:pPr>
    </w:lvl>
    <w:lvl w:ilvl="8" w:tplc="0405001B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DA"/>
    <w:rsid w:val="000476E4"/>
    <w:rsid w:val="000523DD"/>
    <w:rsid w:val="000C5278"/>
    <w:rsid w:val="000E730C"/>
    <w:rsid w:val="00103C04"/>
    <w:rsid w:val="00106842"/>
    <w:rsid w:val="001B45F3"/>
    <w:rsid w:val="00230024"/>
    <w:rsid w:val="00254049"/>
    <w:rsid w:val="002569A8"/>
    <w:rsid w:val="00272E1B"/>
    <w:rsid w:val="002A2F32"/>
    <w:rsid w:val="002B0FB6"/>
    <w:rsid w:val="002B60B3"/>
    <w:rsid w:val="002C6BED"/>
    <w:rsid w:val="00356011"/>
    <w:rsid w:val="00377253"/>
    <w:rsid w:val="003D2033"/>
    <w:rsid w:val="00402451"/>
    <w:rsid w:val="00491369"/>
    <w:rsid w:val="004A0CCB"/>
    <w:rsid w:val="004B56DA"/>
    <w:rsid w:val="005227BF"/>
    <w:rsid w:val="005623BF"/>
    <w:rsid w:val="00566A4C"/>
    <w:rsid w:val="005C30D7"/>
    <w:rsid w:val="005E094C"/>
    <w:rsid w:val="005F6CAE"/>
    <w:rsid w:val="00620764"/>
    <w:rsid w:val="00694908"/>
    <w:rsid w:val="00695D5C"/>
    <w:rsid w:val="00696B9E"/>
    <w:rsid w:val="007324A4"/>
    <w:rsid w:val="007C62DA"/>
    <w:rsid w:val="007D5EE1"/>
    <w:rsid w:val="007E1D0B"/>
    <w:rsid w:val="00812496"/>
    <w:rsid w:val="00830BFE"/>
    <w:rsid w:val="008726BA"/>
    <w:rsid w:val="00893C29"/>
    <w:rsid w:val="008A0779"/>
    <w:rsid w:val="008E45C7"/>
    <w:rsid w:val="00903269"/>
    <w:rsid w:val="00920D8B"/>
    <w:rsid w:val="009C22BA"/>
    <w:rsid w:val="00A46CDA"/>
    <w:rsid w:val="00AA0D27"/>
    <w:rsid w:val="00B13892"/>
    <w:rsid w:val="00B53E8D"/>
    <w:rsid w:val="00B715B6"/>
    <w:rsid w:val="00BC09E3"/>
    <w:rsid w:val="00BE3E2F"/>
    <w:rsid w:val="00C56014"/>
    <w:rsid w:val="00CC5210"/>
    <w:rsid w:val="00D0315C"/>
    <w:rsid w:val="00D76FB3"/>
    <w:rsid w:val="00DC29E4"/>
    <w:rsid w:val="00ED15A8"/>
    <w:rsid w:val="00EF3B15"/>
    <w:rsid w:val="00EF679B"/>
    <w:rsid w:val="00FB3910"/>
    <w:rsid w:val="00FC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B31BB-3579-46A2-A44C-FEAC6A8D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uiPriority w:val="99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694908"/>
    <w:pPr>
      <w:spacing w:line="256" w:lineRule="auto"/>
      <w:ind w:left="720"/>
      <w:contextualSpacing/>
    </w:pPr>
    <w:rPr>
      <w:rFonts w:ascii="Calibri" w:hAnsi="Calibri"/>
      <w:sz w:val="22"/>
    </w:rPr>
  </w:style>
  <w:style w:type="paragraph" w:styleId="Zhlav">
    <w:name w:val="header"/>
    <w:basedOn w:val="Normln"/>
    <w:link w:val="ZhlavChar"/>
    <w:uiPriority w:val="99"/>
    <w:unhideWhenUsed/>
    <w:rsid w:val="00562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23BF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62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23BF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vodska\Documents\Vlastn&#237;%20&#353;ablony%20Office\ZEV-USNESEN&#205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ZEV-USNESENÍ.dotx</Template>
  <TotalTime>1</TotalTime>
  <Pages>2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Zavodska Jana</cp:lastModifiedBy>
  <cp:revision>3</cp:revision>
  <dcterms:created xsi:type="dcterms:W3CDTF">2016-03-09T09:18:00Z</dcterms:created>
  <dcterms:modified xsi:type="dcterms:W3CDTF">2016-03-09T11:29:00Z</dcterms:modified>
</cp:coreProperties>
</file>