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1C4" w:rsidRDefault="00F874EB">
      <w:pPr>
        <w:pStyle w:val="PShlavika1"/>
        <w:tabs>
          <w:tab w:val="left" w:pos="4111"/>
        </w:tabs>
        <w:spacing w:line="100" w:lineRule="atLeast"/>
      </w:pPr>
      <w:r>
        <w:t>Parlament České republiky</w:t>
      </w:r>
    </w:p>
    <w:p w:rsidR="000921C4" w:rsidRDefault="00F874EB">
      <w:pPr>
        <w:pStyle w:val="PShlavika2"/>
        <w:spacing w:line="100" w:lineRule="atLeast"/>
      </w:pPr>
      <w:r>
        <w:t>POSLANECKÁ SNĚMOVNA</w:t>
      </w:r>
    </w:p>
    <w:p w:rsidR="000921C4" w:rsidRDefault="00F874EB">
      <w:pPr>
        <w:pStyle w:val="PShlavika2"/>
        <w:spacing w:line="100" w:lineRule="atLeast"/>
      </w:pPr>
      <w:r>
        <w:t>2015</w:t>
      </w:r>
    </w:p>
    <w:p w:rsidR="000921C4" w:rsidRDefault="00F874EB">
      <w:pPr>
        <w:pStyle w:val="PShlavika1"/>
        <w:spacing w:line="100" w:lineRule="atLeast"/>
      </w:pPr>
      <w:r>
        <w:t>7. volební období</w:t>
      </w:r>
    </w:p>
    <w:p w:rsidR="000921C4" w:rsidRDefault="00F874EB">
      <w:pPr>
        <w:pStyle w:val="PSslousnesen"/>
        <w:spacing w:line="100" w:lineRule="atLeast"/>
      </w:pPr>
      <w:r>
        <w:t>199</w:t>
      </w:r>
    </w:p>
    <w:p w:rsidR="000921C4" w:rsidRDefault="00F874EB">
      <w:pPr>
        <w:pStyle w:val="PShlavika3"/>
        <w:spacing w:line="100" w:lineRule="atLeast"/>
      </w:pPr>
      <w:r>
        <w:t>USNESENÍ</w:t>
      </w:r>
    </w:p>
    <w:p w:rsidR="000921C4" w:rsidRDefault="00F874EB">
      <w:pPr>
        <w:pStyle w:val="PShlavika1"/>
        <w:spacing w:line="100" w:lineRule="atLeast"/>
      </w:pPr>
      <w:r>
        <w:t>hospodářského výboru</w:t>
      </w:r>
    </w:p>
    <w:p w:rsidR="000921C4" w:rsidRDefault="00F874EB">
      <w:pPr>
        <w:pStyle w:val="PShlavika1"/>
        <w:spacing w:line="100" w:lineRule="atLeast"/>
      </w:pPr>
      <w:r>
        <w:t>z 29. schůze</w:t>
      </w:r>
    </w:p>
    <w:p w:rsidR="000921C4" w:rsidRDefault="00F874EB">
      <w:pPr>
        <w:pStyle w:val="PShlavika1"/>
        <w:spacing w:after="840"/>
      </w:pPr>
      <w:r>
        <w:t>ze dne 11. listopadu 2015</w:t>
      </w:r>
    </w:p>
    <w:p w:rsidR="000921C4" w:rsidRDefault="00F874EB" w:rsidP="000D1D3D">
      <w:pPr>
        <w:pStyle w:val="PSbodprogramu"/>
        <w:numPr>
          <w:ilvl w:val="0"/>
          <w:numId w:val="0"/>
        </w:numPr>
        <w:pBdr>
          <w:top w:val="nil"/>
          <w:left w:val="nil"/>
          <w:bottom w:val="single" w:sz="4" w:space="0" w:color="00000A"/>
          <w:right w:val="nil"/>
        </w:pBdr>
        <w:spacing w:after="720"/>
        <w:ind w:left="360"/>
        <w:jc w:val="center"/>
      </w:pPr>
      <w:r>
        <w:t xml:space="preserve">k vládnímu návrhu zákona, kterým se mění zákon č. 22/1997 Sb., o technických požadavcích na výrobky a o změně a </w:t>
      </w:r>
      <w:r>
        <w:t>doplnění některých zákonů, ve znění pozdějších předpisů, a některé další zákony</w:t>
      </w:r>
    </w:p>
    <w:p w:rsidR="000921C4" w:rsidRDefault="00F874EB" w:rsidP="000D1D3D">
      <w:pPr>
        <w:pStyle w:val="PSbodprogramu"/>
        <w:numPr>
          <w:ilvl w:val="0"/>
          <w:numId w:val="0"/>
        </w:numPr>
        <w:pBdr>
          <w:top w:val="nil"/>
          <w:left w:val="nil"/>
          <w:bottom w:val="single" w:sz="4" w:space="0" w:color="00000A"/>
          <w:right w:val="nil"/>
        </w:pBdr>
        <w:spacing w:after="360"/>
        <w:ind w:left="360"/>
        <w:jc w:val="center"/>
        <w:rPr>
          <w:b/>
        </w:rPr>
      </w:pPr>
      <w:r>
        <w:t xml:space="preserve">– </w:t>
      </w:r>
      <w:r>
        <w:rPr>
          <w:b/>
        </w:rPr>
        <w:t>sněmovní tisk 566</w:t>
      </w:r>
    </w:p>
    <w:p w:rsidR="000921C4" w:rsidRDefault="00F874EB">
      <w:pPr>
        <w:pStyle w:val="PStextHV"/>
        <w:spacing w:before="600" w:after="480"/>
      </w:pPr>
      <w:r>
        <w:t xml:space="preserve">Hospodářský výbor Poslanecké sněmovny Parlamentu ČR po vyslechnutí úvodního slova náměstka ministra průmyslu a obchodu Karla Novotného, zpravodajské zprávy </w:t>
      </w:r>
      <w:r>
        <w:t>poslance Pavla Šrámka a po obecné a podrobné rozpravě</w:t>
      </w:r>
    </w:p>
    <w:p w:rsidR="000921C4" w:rsidRDefault="00F874EB" w:rsidP="000D1D3D">
      <w:pPr>
        <w:numPr>
          <w:ilvl w:val="0"/>
          <w:numId w:val="1"/>
        </w:numPr>
        <w:tabs>
          <w:tab w:val="clear" w:pos="709"/>
        </w:tabs>
        <w:spacing w:after="480" w:line="100" w:lineRule="atLeast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Poslanecké sněmovně Parlamentu ČR </w:t>
      </w:r>
      <w:r>
        <w:rPr>
          <w:rFonts w:ascii="Times New Roman" w:hAnsi="Times New Roman"/>
          <w:spacing w:val="30"/>
          <w:sz w:val="24"/>
          <w:szCs w:val="24"/>
        </w:rPr>
        <w:t>projednat a schválit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sněmovní tisk 566</w:t>
      </w:r>
      <w:r>
        <w:rPr>
          <w:rFonts w:ascii="Times New Roman" w:hAnsi="Times New Roman"/>
          <w:sz w:val="24"/>
          <w:szCs w:val="24"/>
        </w:rPr>
        <w:t xml:space="preserve"> ve znění schváleného pozměňovacího návrhu:</w:t>
      </w:r>
    </w:p>
    <w:p w:rsidR="000921C4" w:rsidRPr="000D1D3D" w:rsidRDefault="000D1D3D" w:rsidP="000D1D3D">
      <w:pPr>
        <w:spacing w:after="480" w:line="100" w:lineRule="atLeas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F874EB">
        <w:rPr>
          <w:rFonts w:ascii="Times New Roman" w:hAnsi="Times New Roman"/>
          <w:b/>
          <w:bCs/>
          <w:sz w:val="24"/>
          <w:szCs w:val="24"/>
        </w:rPr>
        <w:t>Za dosavadní část třetí se vkládá nová část čtvrtá</w:t>
      </w:r>
      <w:r w:rsidR="00F874EB" w:rsidRPr="000D1D3D">
        <w:rPr>
          <w:rFonts w:ascii="Times New Roman" w:hAnsi="Times New Roman"/>
          <w:bCs/>
          <w:sz w:val="24"/>
          <w:szCs w:val="24"/>
        </w:rPr>
        <w:t>, která zní</w:t>
      </w:r>
      <w:r w:rsidR="00F874EB" w:rsidRPr="000D1D3D">
        <w:rPr>
          <w:rFonts w:ascii="Times New Roman" w:hAnsi="Times New Roman"/>
          <w:sz w:val="24"/>
          <w:szCs w:val="24"/>
        </w:rPr>
        <w:t>:</w:t>
      </w:r>
    </w:p>
    <w:p w:rsidR="000921C4" w:rsidRDefault="00F874EB">
      <w:pPr>
        <w:spacing w:after="0" w:line="100" w:lineRule="atLeast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„ČÁST </w:t>
      </w:r>
      <w:r>
        <w:rPr>
          <w:rFonts w:ascii="Times New Roman" w:hAnsi="Times New Roman"/>
          <w:sz w:val="24"/>
          <w:szCs w:val="24"/>
        </w:rPr>
        <w:t>ČTVRTÁ</w:t>
      </w:r>
    </w:p>
    <w:p w:rsidR="000921C4" w:rsidRDefault="000921C4">
      <w:pPr>
        <w:spacing w:after="0" w:line="100" w:lineRule="atLeast"/>
        <w:ind w:left="720"/>
        <w:jc w:val="center"/>
      </w:pPr>
    </w:p>
    <w:p w:rsidR="000921C4" w:rsidRDefault="00F874EB">
      <w:pPr>
        <w:spacing w:after="120" w:line="100" w:lineRule="atLeast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Změna stavebního zákona</w:t>
      </w:r>
    </w:p>
    <w:p w:rsidR="000921C4" w:rsidRDefault="00F874EB">
      <w:pPr>
        <w:spacing w:after="240" w:line="100" w:lineRule="atLeast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V</w:t>
      </w:r>
    </w:p>
    <w:p w:rsidR="000921C4" w:rsidRDefault="00F874EB">
      <w:pPr>
        <w:spacing w:after="480" w:line="100" w:lineRule="atLeas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196 zákona č. 183/2006 Sb., o územním plánování a stavebním řádu (stavební zákon), se odstavec 2 zrušuje a zároveň se zrušuje označení odstavce 1.“.</w:t>
      </w:r>
    </w:p>
    <w:p w:rsidR="000921C4" w:rsidRDefault="00F874EB">
      <w:pPr>
        <w:spacing w:after="480" w:line="100" w:lineRule="atLeas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část čtvr</w:t>
      </w:r>
      <w:r w:rsidR="000D1D3D">
        <w:rPr>
          <w:rFonts w:ascii="Times New Roman" w:hAnsi="Times New Roman"/>
          <w:sz w:val="24"/>
          <w:szCs w:val="24"/>
        </w:rPr>
        <w:t>tá se označuje jako část pátá a</w:t>
      </w:r>
      <w:r>
        <w:rPr>
          <w:rFonts w:ascii="Times New Roman" w:hAnsi="Times New Roman"/>
          <w:sz w:val="24"/>
          <w:szCs w:val="24"/>
        </w:rPr>
        <w:t xml:space="preserve"> Čl. V se ozna</w:t>
      </w:r>
      <w:r>
        <w:rPr>
          <w:rFonts w:ascii="Times New Roman" w:hAnsi="Times New Roman"/>
          <w:sz w:val="24"/>
          <w:szCs w:val="24"/>
        </w:rPr>
        <w:t>čuje jako Čl. VI.</w:t>
      </w:r>
    </w:p>
    <w:p w:rsidR="000921C4" w:rsidRDefault="00F874EB" w:rsidP="000D1D3D">
      <w:pPr>
        <w:numPr>
          <w:ilvl w:val="0"/>
          <w:numId w:val="2"/>
        </w:numPr>
        <w:spacing w:after="600"/>
        <w:ind w:left="70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>Zmocňuje</w:t>
      </w:r>
      <w:r>
        <w:rPr>
          <w:rFonts w:ascii="Times New Roman" w:hAnsi="Times New Roman"/>
          <w:sz w:val="24"/>
          <w:szCs w:val="24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0921C4" w:rsidRDefault="00F874EB" w:rsidP="000D1D3D">
      <w:pPr>
        <w:numPr>
          <w:ilvl w:val="0"/>
          <w:numId w:val="2"/>
        </w:numPr>
        <w:spacing w:after="480" w:line="100" w:lineRule="atLeast"/>
        <w:ind w:left="70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lastRenderedPageBreak/>
        <w:t>Pověřuje</w:t>
      </w:r>
      <w:r>
        <w:rPr>
          <w:rFonts w:ascii="Times New Roman" w:hAnsi="Times New Roman"/>
          <w:sz w:val="24"/>
          <w:szCs w:val="24"/>
        </w:rPr>
        <w:t xml:space="preserve"> zpravodaje výboru, aby na schůzi Poslanecké sněmovny Parlamentu ČR přednesl zprávu o výsledcích projednávání tohoto návrhu zákona v hospodářském výboru.</w:t>
      </w:r>
    </w:p>
    <w:p w:rsidR="000921C4" w:rsidRDefault="00F874EB" w:rsidP="000D1D3D">
      <w:pPr>
        <w:numPr>
          <w:ilvl w:val="0"/>
          <w:numId w:val="2"/>
        </w:numPr>
        <w:spacing w:after="6000" w:line="100" w:lineRule="atLeast"/>
        <w:ind w:left="70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předsedu výboru, aby předložil toto usnesení předsedovi Poslanecké sněmovny Parlamentu ČR.</w:t>
      </w:r>
    </w:p>
    <w:p w:rsidR="000921C4" w:rsidRDefault="00F874EB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pacing w:val="28"/>
          <w:sz w:val="24"/>
          <w:szCs w:val="24"/>
          <w:lang w:eastAsia="cs-CZ"/>
        </w:rPr>
      </w:pPr>
      <w:r>
        <w:rPr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K</w:t>
      </w:r>
      <w:r>
        <w:rPr>
          <w:rFonts w:ascii="Times New Roman" w:hAnsi="Times New Roman"/>
          <w:sz w:val="24"/>
          <w:szCs w:val="24"/>
          <w:lang w:eastAsia="cs-CZ"/>
        </w:rPr>
        <w:t>arel ŠIDLO</w:t>
      </w:r>
      <w:r>
        <w:rPr>
          <w:rFonts w:ascii="Times New Roman" w:hAnsi="Times New Roman"/>
          <w:spacing w:val="28"/>
          <w:sz w:val="24"/>
          <w:szCs w:val="24"/>
          <w:lang w:eastAsia="cs-CZ"/>
        </w:rPr>
        <w:t xml:space="preserve"> v.r.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 xml:space="preserve">Pavel ŠRÁMEK </w:t>
      </w:r>
      <w:r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</w:p>
    <w:p w:rsidR="000921C4" w:rsidRDefault="00F874EB">
      <w:pPr>
        <w:tabs>
          <w:tab w:val="center" w:pos="1418"/>
          <w:tab w:val="center" w:pos="4536"/>
          <w:tab w:val="center" w:pos="7655"/>
        </w:tabs>
        <w:spacing w:after="60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0921C4" w:rsidRDefault="00F874EB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pacing w:val="28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Ivan PILNÝ</w:t>
      </w:r>
      <w:r>
        <w:rPr>
          <w:rFonts w:ascii="Times New Roman" w:hAnsi="Times New Roman"/>
          <w:spacing w:val="28"/>
          <w:sz w:val="24"/>
          <w:szCs w:val="24"/>
          <w:lang w:eastAsia="cs-CZ"/>
        </w:rPr>
        <w:t xml:space="preserve"> v.r.</w:t>
      </w:r>
    </w:p>
    <w:p w:rsidR="000921C4" w:rsidRDefault="00F874EB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pacing w:val="28"/>
          <w:sz w:val="24"/>
          <w:szCs w:val="24"/>
          <w:lang w:eastAsia="cs-CZ"/>
        </w:rPr>
        <w:tab/>
      </w:r>
      <w:r>
        <w:rPr>
          <w:rFonts w:ascii="Times New Roman" w:hAnsi="Times New Roman"/>
          <w:spacing w:val="28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předseda výboru</w:t>
      </w:r>
      <w:bookmarkStart w:id="0" w:name="_GoBack"/>
      <w:bookmarkEnd w:id="0"/>
    </w:p>
    <w:sectPr w:rsidR="000921C4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4EB" w:rsidRDefault="00F874EB">
      <w:pPr>
        <w:spacing w:after="0" w:line="240" w:lineRule="auto"/>
      </w:pPr>
      <w:r>
        <w:separator/>
      </w:r>
    </w:p>
  </w:endnote>
  <w:endnote w:type="continuationSeparator" w:id="0">
    <w:p w:rsidR="00F874EB" w:rsidRDefault="00F8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roman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1C4" w:rsidRDefault="00F874EB">
    <w:pPr>
      <w:pStyle w:val="Zpat"/>
      <w:jc w:val="right"/>
    </w:pPr>
    <w:r>
      <w:fldChar w:fldCharType="begin"/>
    </w:r>
    <w:r>
      <w:instrText>PAGE</w:instrText>
    </w:r>
    <w:r>
      <w:fldChar w:fldCharType="separate"/>
    </w:r>
    <w:r w:rsidR="000D1D3D">
      <w:rPr>
        <w:noProof/>
      </w:rPr>
      <w:t>1</w:t>
    </w:r>
    <w:r>
      <w:fldChar w:fldCharType="end"/>
    </w:r>
  </w:p>
  <w:p w:rsidR="000921C4" w:rsidRDefault="000921C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4EB" w:rsidRDefault="00F874EB">
      <w:pPr>
        <w:spacing w:after="0" w:line="240" w:lineRule="auto"/>
      </w:pPr>
      <w:r>
        <w:separator/>
      </w:r>
    </w:p>
  </w:footnote>
  <w:footnote w:type="continuationSeparator" w:id="0">
    <w:p w:rsidR="00F874EB" w:rsidRDefault="00F874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67B2"/>
    <w:multiLevelType w:val="multilevel"/>
    <w:tmpl w:val="D35CED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2A25B83"/>
    <w:multiLevelType w:val="multilevel"/>
    <w:tmpl w:val="DC683C98"/>
    <w:lvl w:ilvl="0">
      <w:start w:val="1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1B206A1"/>
    <w:multiLevelType w:val="multilevel"/>
    <w:tmpl w:val="FAC86A7E"/>
    <w:lvl w:ilvl="0">
      <w:start w:val="1"/>
      <w:numFmt w:val="decimal"/>
      <w:pStyle w:val="PSbodprogramu"/>
      <w:lvlText w:val="%1."/>
      <w:lvlJc w:val="left"/>
      <w:pPr>
        <w:tabs>
          <w:tab w:val="num" w:pos="709"/>
        </w:tabs>
        <w:ind w:left="720" w:hanging="360"/>
      </w:pPr>
      <w:rPr>
        <w:b w:val="0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4A170E4"/>
    <w:multiLevelType w:val="multilevel"/>
    <w:tmpl w:val="452C2256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72B04C2"/>
    <w:multiLevelType w:val="multilevel"/>
    <w:tmpl w:val="4CF6F49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21C4"/>
    <w:rsid w:val="000921C4"/>
    <w:rsid w:val="000D1D3D"/>
    <w:rsid w:val="00F8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C40F8-21F0-4E3A-9155-7034F6546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rPr>
      <w:rFonts w:ascii="Times New Roman" w:hAnsi="Times New Roman" w:cs="Times New Roman"/>
      <w:b/>
      <w:sz w:val="24"/>
      <w:szCs w:val="24"/>
    </w:rPr>
  </w:style>
  <w:style w:type="character" w:customStyle="1" w:styleId="WW8Num14z0">
    <w:name w:val="WW8Num14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15z0">
    <w:name w:val="WW8Num15z0"/>
    <w:rPr>
      <w:rFonts w:ascii="Times New Roman" w:hAnsi="Times New Roman" w:cs="Times New Roman"/>
      <w:sz w:val="24"/>
      <w:szCs w:val="24"/>
    </w:rPr>
  </w:style>
  <w:style w:type="character" w:customStyle="1" w:styleId="WW8Num16z0">
    <w:name w:val="WW8Num16z0"/>
    <w:rPr>
      <w:rFonts w:ascii="Times New Roman" w:hAnsi="Times New Roman" w:cs="Symbol"/>
      <w:sz w:val="24"/>
      <w:szCs w:val="24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b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/>
      <w:sz w:val="20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ource Sans Pro Black" w:hAnsi="Source Sans Pro Black" w:cs="Source Sans Pro Black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b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Standardnpsmoodstavce1">
    <w:name w:val="Standardní písmo odstavce1"/>
  </w:style>
  <w:style w:type="character" w:customStyle="1" w:styleId="Odkaznakoment2">
    <w:name w:val="Odkaz na komentář2"/>
    <w:rPr>
      <w:sz w:val="16"/>
      <w:szCs w:val="16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rPr>
      <w:b/>
      <w:bCs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character" w:customStyle="1" w:styleId="ListLabel1">
    <w:name w:val="ListLabel 1"/>
    <w:rPr>
      <w:rFonts w:cs="Times New Roman"/>
      <w:sz w:val="24"/>
      <w:szCs w:val="24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istLabel3">
    <w:name w:val="ListLabel 3"/>
    <w:rPr>
      <w:rFonts w:cs="Times New Roman"/>
      <w:b w:val="0"/>
      <w:spacing w:val="0"/>
      <w:sz w:val="24"/>
      <w:szCs w:val="24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b/>
      <w:i w:val="0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Titulek">
    <w:name w:val="caption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western">
    <w:name w:val="western"/>
    <w:basedOn w:val="Normln"/>
    <w:pPr>
      <w:spacing w:before="280" w:after="0" w:line="100" w:lineRule="atLeast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Shlavika1">
    <w:name w:val="PS hlavička 1"/>
    <w:basedOn w:val="Normln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pPr>
      <w:suppressAutoHyphens/>
    </w:pPr>
    <w:rPr>
      <w:rFonts w:ascii="Calibri" w:eastAsia="Calibri" w:hAnsi="Calibri" w:cs="Times New Roman"/>
      <w:lang w:eastAsia="zh-CN"/>
    </w:rPr>
  </w:style>
  <w:style w:type="paragraph" w:customStyle="1" w:styleId="PShlavika2">
    <w:name w:val="PS hlavička 2"/>
    <w:basedOn w:val="Normln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pP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pPr>
      <w:spacing w:before="36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pPr>
      <w:spacing w:before="280" w:after="0" w:line="100" w:lineRule="atLeast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PSnzevzkonaTun">
    <w:name w:val="Styl PS název zákona + Tučné"/>
    <w:basedOn w:val="PSnzevzkona"/>
    <w:rPr>
      <w:b/>
      <w:bCs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styleId="Pedmtkomente">
    <w:name w:val="annotation subject"/>
    <w:basedOn w:val="Textkomente1"/>
    <w:rPr>
      <w:b/>
      <w:bCs/>
    </w:rPr>
  </w:style>
  <w:style w:type="paragraph" w:styleId="Textbubliny">
    <w:name w:val="Balloon Text"/>
    <w:basedOn w:val="Normln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pPr>
      <w:spacing w:after="200" w:line="276" w:lineRule="auto"/>
      <w:ind w:left="720"/>
      <w:contextualSpacing/>
    </w:pPr>
    <w:rPr>
      <w:rFonts w:eastAsia="Times New Roman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Revize">
    <w:name w:val="Revision"/>
    <w:pPr>
      <w:suppressAutoHyphens/>
    </w:pPr>
    <w:rPr>
      <w:rFonts w:ascii="Calibri" w:eastAsia="Calibri" w:hAnsi="Calibri" w:cs="Times New Roman"/>
      <w:lang w:eastAsia="zh-CN"/>
    </w:rPr>
  </w:style>
  <w:style w:type="paragraph" w:styleId="slovanseznam">
    <w:name w:val="List Number"/>
    <w:basedOn w:val="Normln"/>
    <w:pPr>
      <w:widowControl w:val="0"/>
      <w:numPr>
        <w:numId w:val="4"/>
      </w:numPr>
      <w:spacing w:after="0" w:line="100" w:lineRule="atLeast"/>
      <w:contextualSpacing/>
      <w:textAlignment w:val="baseline"/>
    </w:pPr>
    <w:rPr>
      <w:rFonts w:ascii="Times New Roman" w:eastAsia="SimSun" w:hAnsi="Times New Roman" w:cs="Mangal"/>
      <w:sz w:val="24"/>
      <w:szCs w:val="21"/>
      <w:lang w:bidi="hi-IN"/>
    </w:rPr>
  </w:style>
  <w:style w:type="paragraph" w:customStyle="1" w:styleId="PSbodprogramu">
    <w:name w:val="PS bod programu"/>
    <w:basedOn w:val="slovanseznam"/>
    <w:pPr>
      <w:numPr>
        <w:numId w:val="3"/>
      </w:num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Novotna Petra</dc:creator>
  <cp:lastModifiedBy>Novotna Petra</cp:lastModifiedBy>
  <cp:revision>2</cp:revision>
  <cp:lastPrinted>2015-09-09T13:21:00Z</cp:lastPrinted>
  <dcterms:created xsi:type="dcterms:W3CDTF">2015-11-12T10:25:00Z</dcterms:created>
  <dcterms:modified xsi:type="dcterms:W3CDTF">2015-11-12T10:25:00Z</dcterms:modified>
</cp:coreProperties>
</file>