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6F2" w:rsidRPr="007D05A3" w:rsidRDefault="005F06F2" w:rsidP="001313D9">
      <w:pPr>
        <w:spacing w:after="0"/>
        <w:rPr>
          <w:rFonts w:ascii="Times New Roman" w:hAnsi="Times New Roman" w:cs="Times New Roman"/>
          <w:b/>
          <w:sz w:val="28"/>
          <w:szCs w:val="28"/>
        </w:rPr>
      </w:pPr>
      <w:bookmarkStart w:id="0" w:name="_GoBack"/>
      <w:bookmarkEnd w:id="0"/>
      <w:r w:rsidRPr="007D05A3">
        <w:rPr>
          <w:rFonts w:ascii="Times New Roman" w:hAnsi="Times New Roman" w:cs="Times New Roman"/>
          <w:b/>
          <w:sz w:val="28"/>
          <w:szCs w:val="28"/>
        </w:rPr>
        <w:t>Platné znění s vyznačením navrhovaných změn</w:t>
      </w:r>
    </w:p>
    <w:p w:rsidR="005F06F2" w:rsidRPr="004530B3" w:rsidRDefault="005F06F2" w:rsidP="00E97301">
      <w:pPr>
        <w:spacing w:after="0"/>
        <w:jc w:val="center"/>
        <w:rPr>
          <w:rFonts w:ascii="Times New Roman" w:hAnsi="Times New Roman" w:cs="Times New Roman"/>
          <w:b/>
          <w:sz w:val="24"/>
          <w:szCs w:val="24"/>
        </w:rPr>
      </w:pPr>
    </w:p>
    <w:p w:rsidR="005F06F2" w:rsidRPr="004530B3" w:rsidRDefault="005F06F2" w:rsidP="00E97301">
      <w:pPr>
        <w:spacing w:after="0"/>
        <w:jc w:val="center"/>
        <w:rPr>
          <w:rFonts w:ascii="Times New Roman" w:hAnsi="Times New Roman" w:cs="Times New Roman"/>
          <w:b/>
          <w:sz w:val="24"/>
          <w:szCs w:val="24"/>
        </w:rPr>
      </w:pPr>
    </w:p>
    <w:p w:rsidR="0034338C" w:rsidRPr="004530B3" w:rsidRDefault="0034338C" w:rsidP="00E97301">
      <w:pPr>
        <w:spacing w:after="0"/>
        <w:jc w:val="center"/>
        <w:rPr>
          <w:rFonts w:ascii="Times New Roman" w:hAnsi="Times New Roman" w:cs="Times New Roman"/>
          <w:b/>
          <w:sz w:val="24"/>
          <w:szCs w:val="24"/>
        </w:rPr>
      </w:pPr>
      <w:r w:rsidRPr="004530B3">
        <w:rPr>
          <w:rFonts w:ascii="Times New Roman" w:hAnsi="Times New Roman" w:cs="Times New Roman"/>
          <w:b/>
          <w:sz w:val="24"/>
          <w:szCs w:val="24"/>
        </w:rPr>
        <w:t>ZÁKON Č. 99/1963 Sb., OBČANSKÝ SOUDNÍ ŘÁD</w:t>
      </w:r>
    </w:p>
    <w:p w:rsidR="002C7D2F" w:rsidRPr="004530B3" w:rsidRDefault="002C7D2F" w:rsidP="00E97301">
      <w:pPr>
        <w:pStyle w:val="xxx"/>
        <w:spacing w:line="276" w:lineRule="auto"/>
      </w:pPr>
      <w:r w:rsidRPr="004530B3">
        <w:t>§ 9</w:t>
      </w:r>
    </w:p>
    <w:p w:rsidR="002C7D2F" w:rsidRPr="004530B3" w:rsidRDefault="002C7D2F" w:rsidP="00E97301">
      <w:pPr>
        <w:pStyle w:val="Ustanoven"/>
        <w:spacing w:line="276" w:lineRule="auto"/>
        <w:rPr>
          <w:lang w:val="cs-CZ"/>
        </w:rPr>
      </w:pPr>
      <w:r w:rsidRPr="004530B3">
        <w:t>(1) Nestanoví-li zákon jinak, jsou k řízení v prvním stupni příslušné okresní soudy.</w:t>
      </w:r>
    </w:p>
    <w:p w:rsidR="002C7D2F" w:rsidRPr="004530B3" w:rsidRDefault="002C7D2F" w:rsidP="00E97301">
      <w:pPr>
        <w:pStyle w:val="Ustanoven"/>
        <w:spacing w:line="276" w:lineRule="auto"/>
      </w:pPr>
      <w:r w:rsidRPr="004530B3">
        <w:t>(2) Krajské soudy rozhodují jako soudy prvního stupně</w:t>
      </w:r>
    </w:p>
    <w:p w:rsidR="002C7D2F" w:rsidRPr="004530B3" w:rsidRDefault="002C7D2F" w:rsidP="00E97301">
      <w:pPr>
        <w:pStyle w:val="Ustanoven"/>
        <w:spacing w:line="276" w:lineRule="auto"/>
        <w:ind w:firstLine="0"/>
      </w:pPr>
      <w:r w:rsidRPr="004530B3">
        <w:t>a) ve sporech o vzájemné vypořádání úhrady přeplatku na dávce důchodového pojištění, nemocenského pojištění, státní sociální podpory a pomoci v hmotné nouzi a ve sporech o vzájemné vypořádání regresní náhrady zaplacené v důsledku vzniku nároku na dávku nemocenského pojištění,</w:t>
      </w:r>
    </w:p>
    <w:p w:rsidR="002C7D2F" w:rsidRPr="004530B3" w:rsidRDefault="002C7D2F" w:rsidP="00E97301">
      <w:pPr>
        <w:pStyle w:val="Ustanoven"/>
        <w:spacing w:line="276" w:lineRule="auto"/>
        <w:ind w:firstLine="0"/>
        <w:rPr>
          <w:lang w:val="cs-CZ"/>
        </w:rPr>
      </w:pPr>
      <w:r w:rsidRPr="004530B3">
        <w:t>b) ve sporech o určení nezákonnosti stávky nebo výluky,</w:t>
      </w:r>
    </w:p>
    <w:p w:rsidR="002C7D2F" w:rsidRPr="004530B3" w:rsidRDefault="002C7D2F" w:rsidP="00E97301">
      <w:pPr>
        <w:pStyle w:val="Ustanoven"/>
        <w:spacing w:line="276" w:lineRule="auto"/>
        <w:ind w:firstLine="0"/>
      </w:pPr>
      <w:r w:rsidRPr="004530B3">
        <w:t xml:space="preserve">c) ve sporech týkajících se cizího státu nebo osob požívajících diplomatických imunit a výsad, jestliže tyto spory patří do pravomoci soudů České republiky, </w:t>
      </w:r>
    </w:p>
    <w:p w:rsidR="002C7D2F" w:rsidRPr="004530B3" w:rsidRDefault="002C7D2F" w:rsidP="00E97301">
      <w:pPr>
        <w:pStyle w:val="Ustanoven"/>
        <w:spacing w:line="276" w:lineRule="auto"/>
        <w:ind w:firstLine="0"/>
      </w:pPr>
      <w:r w:rsidRPr="004530B3">
        <w:t>d) ve sporech o zrušení rozhodnutí rozhodce o plnění závazků z kolektivní smlouvy,</w:t>
      </w:r>
    </w:p>
    <w:p w:rsidR="002C7D2F" w:rsidRPr="004530B3" w:rsidRDefault="002C7D2F" w:rsidP="00E97301">
      <w:pPr>
        <w:pStyle w:val="Ustanoven"/>
        <w:spacing w:line="276" w:lineRule="auto"/>
        <w:ind w:firstLine="0"/>
        <w:rPr>
          <w:lang w:val="cs-CZ"/>
        </w:rPr>
      </w:pPr>
      <w:r w:rsidRPr="004530B3">
        <w:t>e) ve věcech vyplývajících z právních poměrů, které souvisejí se zakládáním obchodních korporací, ústavů, nadací a nadačních fondů, a ve sporech mezi obchodními korporacemi, jejich společníky nebo členy, jakož i mezi společníky nebo členy navzájem, vyplývají-li z účasti na obchodní korporaci,</w:t>
      </w:r>
    </w:p>
    <w:p w:rsidR="002C7D2F" w:rsidRPr="004530B3" w:rsidRDefault="002C7D2F" w:rsidP="00E97301">
      <w:pPr>
        <w:pStyle w:val="Ustanoven"/>
        <w:spacing w:line="276" w:lineRule="auto"/>
        <w:ind w:firstLine="0"/>
        <w:rPr>
          <w:lang w:val="cs-CZ"/>
        </w:rPr>
      </w:pPr>
      <w:r w:rsidRPr="004530B3">
        <w:t>f)</w:t>
      </w:r>
      <w:r w:rsidRPr="004530B3">
        <w:rPr>
          <w:lang w:val="cs-CZ"/>
        </w:rPr>
        <w:t xml:space="preserve"> </w:t>
      </w:r>
      <w:r w:rsidRPr="004530B3">
        <w:t>ve sporech mezi obchodními korporacemi, jejich společníky nebo členy a členy jejich orgánů nebo likvidátory, jde-li o vztahy týkající se výkonu funkce členů orgánů nebo likvidace,</w:t>
      </w:r>
    </w:p>
    <w:p w:rsidR="002C7D2F" w:rsidRPr="004530B3" w:rsidRDefault="002C7D2F" w:rsidP="00E97301">
      <w:pPr>
        <w:pStyle w:val="Ustanoven"/>
        <w:spacing w:line="276" w:lineRule="auto"/>
        <w:ind w:firstLine="0"/>
      </w:pPr>
      <w:r w:rsidRPr="004530B3">
        <w:t>g) ve sporech vyplývajících z práva duševního vlastnictví,</w:t>
      </w:r>
    </w:p>
    <w:p w:rsidR="002C7D2F" w:rsidRPr="004530B3" w:rsidRDefault="002C7D2F" w:rsidP="00E97301">
      <w:pPr>
        <w:pStyle w:val="Ustanoven"/>
        <w:spacing w:line="276" w:lineRule="auto"/>
        <w:ind w:firstLine="0"/>
      </w:pPr>
      <w:r w:rsidRPr="004530B3">
        <w:t>h) ve sporech o ochranu práv porušených nebo ohrožených nekalým soutěžním jednáním nebo nedovoleným omezením soutěže,</w:t>
      </w:r>
    </w:p>
    <w:p w:rsidR="002C7D2F" w:rsidRPr="004530B3" w:rsidRDefault="002C7D2F" w:rsidP="00E97301">
      <w:pPr>
        <w:pStyle w:val="Ustanoven"/>
        <w:spacing w:line="276" w:lineRule="auto"/>
        <w:ind w:firstLine="0"/>
      </w:pPr>
      <w:r w:rsidRPr="004530B3">
        <w:t xml:space="preserve">i) ve věcech ochrany názvu a pověsti právnické osoby, </w:t>
      </w:r>
    </w:p>
    <w:p w:rsidR="002C7D2F" w:rsidRPr="004530B3" w:rsidRDefault="002C7D2F" w:rsidP="00E97301">
      <w:pPr>
        <w:pStyle w:val="Ustanoven"/>
        <w:spacing w:line="276" w:lineRule="auto"/>
        <w:ind w:firstLine="0"/>
        <w:rPr>
          <w:lang w:val="cs-CZ"/>
        </w:rPr>
      </w:pPr>
      <w:r w:rsidRPr="004530B3">
        <w:t>j) ve sporech z finančního zajištění a sporech týkajících se směnek, šeků a investičních nástrojů,</w:t>
      </w:r>
    </w:p>
    <w:p w:rsidR="002C7D2F" w:rsidRPr="004530B3" w:rsidRDefault="002C7D2F" w:rsidP="00E97301">
      <w:pPr>
        <w:pStyle w:val="Ustanoven"/>
        <w:spacing w:line="276" w:lineRule="auto"/>
        <w:ind w:firstLine="0"/>
      </w:pPr>
      <w:r w:rsidRPr="004530B3">
        <w:t xml:space="preserve">k) ve sporech z obchodů na komoditní burze, </w:t>
      </w:r>
    </w:p>
    <w:p w:rsidR="002B6F9C" w:rsidRDefault="002C7D2F" w:rsidP="00E97301">
      <w:pPr>
        <w:pStyle w:val="Ustanoven"/>
        <w:spacing w:line="276" w:lineRule="auto"/>
        <w:ind w:firstLine="0"/>
        <w:rPr>
          <w:lang w:val="cs-CZ"/>
        </w:rPr>
      </w:pPr>
      <w:r w:rsidRPr="004530B3">
        <w:t>l) ve věcech jednání shromáždění společenství vlastníků a sporů z toho vzniklých,</w:t>
      </w:r>
    </w:p>
    <w:p w:rsidR="00853EC7" w:rsidRPr="002B6F9C" w:rsidRDefault="00853EC7" w:rsidP="00E97301">
      <w:pPr>
        <w:pStyle w:val="Ustanoven"/>
        <w:spacing w:line="276" w:lineRule="auto"/>
        <w:ind w:firstLine="0"/>
        <w:rPr>
          <w:strike/>
          <w:lang w:val="cs-CZ"/>
        </w:rPr>
      </w:pPr>
      <w:r w:rsidRPr="002B6F9C">
        <w:rPr>
          <w:strike/>
          <w:lang w:val="cs-CZ"/>
        </w:rPr>
        <w:lastRenderedPageBreak/>
        <w:t>m) ve věcech přeměn obchodních společností a družstev, včetně všech řízení o náhradě podle zvláštního právního předpisu,</w:t>
      </w:r>
    </w:p>
    <w:p w:rsidR="00853EC7" w:rsidRPr="002B6F9C" w:rsidRDefault="00853EC7" w:rsidP="00E97301">
      <w:pPr>
        <w:pStyle w:val="Ustanoven"/>
        <w:spacing w:line="276" w:lineRule="auto"/>
        <w:ind w:firstLine="0"/>
        <w:rPr>
          <w:strike/>
          <w:lang w:val="cs-CZ"/>
        </w:rPr>
      </w:pPr>
      <w:r w:rsidRPr="002B6F9C">
        <w:rPr>
          <w:strike/>
          <w:lang w:val="cs-CZ"/>
        </w:rPr>
        <w:t>n) ve sporech z koupě závodu, pachtu závodu nebo jeho části,</w:t>
      </w:r>
    </w:p>
    <w:p w:rsidR="002C7D2F" w:rsidRPr="00541E87" w:rsidRDefault="002C7D2F" w:rsidP="00E97301">
      <w:pPr>
        <w:pStyle w:val="Ustanoven"/>
        <w:spacing w:line="276" w:lineRule="auto"/>
        <w:ind w:firstLine="0"/>
        <w:rPr>
          <w:b/>
          <w:lang w:val="cs-CZ"/>
        </w:rPr>
      </w:pPr>
      <w:r w:rsidRPr="00541E87">
        <w:rPr>
          <w:b/>
        </w:rPr>
        <w:t xml:space="preserve">m) ve </w:t>
      </w:r>
      <w:r w:rsidRPr="00541E87">
        <w:rPr>
          <w:b/>
          <w:lang w:val="cs-CZ"/>
        </w:rPr>
        <w:t xml:space="preserve">sporech z </w:t>
      </w:r>
      <w:r w:rsidRPr="00541E87">
        <w:rPr>
          <w:b/>
        </w:rPr>
        <w:t xml:space="preserve">přeměn </w:t>
      </w:r>
      <w:r w:rsidRPr="00541E87">
        <w:rPr>
          <w:b/>
          <w:lang w:val="cs-CZ"/>
        </w:rPr>
        <w:t>právnických osob</w:t>
      </w:r>
      <w:r w:rsidRPr="00541E87">
        <w:rPr>
          <w:b/>
        </w:rPr>
        <w:t>,</w:t>
      </w:r>
    </w:p>
    <w:p w:rsidR="002C7D2F" w:rsidRPr="004530B3" w:rsidRDefault="002C7D2F" w:rsidP="00E97301">
      <w:pPr>
        <w:pStyle w:val="Ustanoven"/>
        <w:spacing w:line="276" w:lineRule="auto"/>
        <w:ind w:firstLine="0"/>
      </w:pPr>
      <w:r w:rsidRPr="00541E87">
        <w:rPr>
          <w:b/>
        </w:rPr>
        <w:t xml:space="preserve">n) ve sporech z </w:t>
      </w:r>
      <w:r w:rsidR="002B6F9C">
        <w:rPr>
          <w:b/>
          <w:lang w:val="cs-CZ"/>
        </w:rPr>
        <w:t>nakládání</w:t>
      </w:r>
      <w:r w:rsidRPr="004530B3">
        <w:rPr>
          <w:b/>
          <w:lang w:val="cs-CZ"/>
        </w:rPr>
        <w:t xml:space="preserve"> s obchodním závodem</w:t>
      </w:r>
      <w:r w:rsidR="000D6AD7">
        <w:rPr>
          <w:b/>
          <w:lang w:val="cs-CZ"/>
        </w:rPr>
        <w:t xml:space="preserve"> nebo jeho částí</w:t>
      </w:r>
      <w:r w:rsidRPr="002B6F9C">
        <w:rPr>
          <w:b/>
        </w:rPr>
        <w:t>,</w:t>
      </w:r>
    </w:p>
    <w:p w:rsidR="002C7D2F" w:rsidRPr="004530B3" w:rsidRDefault="002C7D2F" w:rsidP="00E97301">
      <w:pPr>
        <w:jc w:val="both"/>
        <w:rPr>
          <w:rFonts w:ascii="Times New Roman" w:hAnsi="Times New Roman" w:cs="Times New Roman"/>
          <w:sz w:val="24"/>
          <w:szCs w:val="24"/>
        </w:rPr>
      </w:pPr>
      <w:r w:rsidRPr="004530B3">
        <w:rPr>
          <w:rFonts w:ascii="Times New Roman" w:hAnsi="Times New Roman" w:cs="Times New Roman"/>
          <w:sz w:val="24"/>
          <w:szCs w:val="24"/>
        </w:rPr>
        <w:t>o) ve sporech ze smluv na stavební práce, které jsou nadlimitními veřejnými zakázkami, včetně dodávek nezbytných k provedení těchto smluv</w:t>
      </w:r>
      <w:r w:rsidR="0069714A" w:rsidRPr="002B6F9C">
        <w:rPr>
          <w:rFonts w:ascii="Times New Roman" w:hAnsi="Times New Roman" w:cs="Times New Roman"/>
          <w:strike/>
          <w:sz w:val="24"/>
          <w:szCs w:val="24"/>
        </w:rPr>
        <w:t>.</w:t>
      </w:r>
      <w:r w:rsidR="0069714A" w:rsidRPr="002B6F9C">
        <w:rPr>
          <w:rFonts w:ascii="Times New Roman" w:hAnsi="Times New Roman" w:cs="Times New Roman"/>
          <w:sz w:val="24"/>
          <w:szCs w:val="24"/>
        </w:rPr>
        <w:t xml:space="preserve"> </w:t>
      </w:r>
      <w:r w:rsidR="0069714A" w:rsidRPr="002B6F9C">
        <w:rPr>
          <w:rFonts w:ascii="Times New Roman" w:hAnsi="Times New Roman" w:cs="Times New Roman"/>
          <w:b/>
          <w:sz w:val="24"/>
          <w:szCs w:val="24"/>
        </w:rPr>
        <w:t>,</w:t>
      </w:r>
    </w:p>
    <w:p w:rsidR="002C7D2F" w:rsidRPr="004530B3" w:rsidRDefault="002C7D2F" w:rsidP="00E97301">
      <w:pPr>
        <w:jc w:val="both"/>
        <w:rPr>
          <w:rFonts w:ascii="Times New Roman" w:hAnsi="Times New Roman" w:cs="Times New Roman"/>
          <w:b/>
          <w:sz w:val="24"/>
          <w:szCs w:val="24"/>
        </w:rPr>
      </w:pPr>
      <w:r w:rsidRPr="004530B3">
        <w:rPr>
          <w:rFonts w:ascii="Times New Roman" w:hAnsi="Times New Roman" w:cs="Times New Roman"/>
          <w:b/>
          <w:sz w:val="24"/>
          <w:szCs w:val="24"/>
        </w:rPr>
        <w:t xml:space="preserve">p) ve věcech </w:t>
      </w:r>
      <w:r w:rsidR="00E90DAD">
        <w:rPr>
          <w:rFonts w:ascii="Times New Roman" w:hAnsi="Times New Roman" w:cs="Times New Roman"/>
          <w:b/>
          <w:sz w:val="24"/>
          <w:szCs w:val="24"/>
        </w:rPr>
        <w:t xml:space="preserve">zákonného </w:t>
      </w:r>
      <w:r w:rsidRPr="004530B3">
        <w:rPr>
          <w:rFonts w:ascii="Times New Roman" w:hAnsi="Times New Roman" w:cs="Times New Roman"/>
          <w:b/>
          <w:sz w:val="24"/>
          <w:szCs w:val="24"/>
        </w:rPr>
        <w:t xml:space="preserve">ručení </w:t>
      </w:r>
      <w:r w:rsidR="00E90DAD">
        <w:rPr>
          <w:rFonts w:ascii="Times New Roman" w:hAnsi="Times New Roman" w:cs="Times New Roman"/>
          <w:b/>
          <w:sz w:val="24"/>
          <w:szCs w:val="24"/>
        </w:rPr>
        <w:t>při porušení péče řádného hospodáře</w:t>
      </w:r>
      <w:r w:rsidRPr="004530B3">
        <w:rPr>
          <w:rFonts w:ascii="Times New Roman" w:hAnsi="Times New Roman" w:cs="Times New Roman"/>
          <w:b/>
          <w:sz w:val="24"/>
          <w:szCs w:val="24"/>
        </w:rPr>
        <w:t>,</w:t>
      </w:r>
    </w:p>
    <w:p w:rsidR="002C7D2F" w:rsidRPr="004530B3" w:rsidRDefault="002C7D2F" w:rsidP="00E97301">
      <w:pPr>
        <w:jc w:val="both"/>
        <w:rPr>
          <w:rFonts w:ascii="Times New Roman" w:hAnsi="Times New Roman" w:cs="Times New Roman"/>
          <w:b/>
          <w:sz w:val="24"/>
          <w:szCs w:val="24"/>
        </w:rPr>
      </w:pPr>
      <w:r w:rsidRPr="004530B3">
        <w:rPr>
          <w:rFonts w:ascii="Times New Roman" w:hAnsi="Times New Roman" w:cs="Times New Roman"/>
          <w:b/>
          <w:sz w:val="24"/>
          <w:szCs w:val="24"/>
        </w:rPr>
        <w:t xml:space="preserve">q) ve sporech </w:t>
      </w:r>
      <w:r w:rsidR="00E90DAD" w:rsidRPr="00E90DAD">
        <w:rPr>
          <w:rFonts w:ascii="Times New Roman" w:hAnsi="Times New Roman" w:cs="Times New Roman"/>
          <w:b/>
          <w:sz w:val="24"/>
          <w:szCs w:val="24"/>
        </w:rPr>
        <w:t>vyplývajících z úpravy</w:t>
      </w:r>
      <w:r w:rsidRPr="004530B3">
        <w:rPr>
          <w:rFonts w:ascii="Times New Roman" w:hAnsi="Times New Roman" w:cs="Times New Roman"/>
          <w:b/>
          <w:sz w:val="24"/>
          <w:szCs w:val="24"/>
        </w:rPr>
        <w:t xml:space="preserve"> podnikatelských seskupení, </w:t>
      </w:r>
    </w:p>
    <w:p w:rsidR="00AA2F08" w:rsidRDefault="002C7D2F" w:rsidP="00E97301">
      <w:pPr>
        <w:jc w:val="both"/>
        <w:rPr>
          <w:rFonts w:ascii="Times New Roman" w:hAnsi="Times New Roman" w:cs="Times New Roman"/>
          <w:b/>
          <w:sz w:val="24"/>
          <w:szCs w:val="24"/>
        </w:rPr>
      </w:pPr>
      <w:r w:rsidRPr="004530B3">
        <w:rPr>
          <w:rFonts w:ascii="Times New Roman" w:hAnsi="Times New Roman" w:cs="Times New Roman"/>
          <w:b/>
          <w:sz w:val="24"/>
          <w:szCs w:val="24"/>
        </w:rPr>
        <w:t>r) ve sporech o zajištění pohledávek věřitelů při snížení základního kapitálu obchodních společností</w:t>
      </w:r>
      <w:r w:rsidR="000D6AD7">
        <w:rPr>
          <w:rFonts w:ascii="Times New Roman" w:hAnsi="Times New Roman" w:cs="Times New Roman"/>
          <w:b/>
          <w:sz w:val="24"/>
          <w:szCs w:val="24"/>
        </w:rPr>
        <w:t xml:space="preserve"> nebo</w:t>
      </w:r>
      <w:r w:rsidRPr="004530B3">
        <w:rPr>
          <w:rFonts w:ascii="Times New Roman" w:hAnsi="Times New Roman" w:cs="Times New Roman"/>
          <w:b/>
          <w:sz w:val="24"/>
          <w:szCs w:val="24"/>
        </w:rPr>
        <w:t xml:space="preserve"> při snížení základního členského vkladu družstev.</w:t>
      </w:r>
      <w:r w:rsidR="00853EC7">
        <w:rPr>
          <w:rFonts w:ascii="Times New Roman" w:hAnsi="Times New Roman" w:cs="Times New Roman"/>
          <w:b/>
          <w:sz w:val="24"/>
          <w:szCs w:val="24"/>
        </w:rPr>
        <w:tab/>
      </w:r>
    </w:p>
    <w:p w:rsidR="00853EC7" w:rsidRDefault="00853EC7" w:rsidP="00E97301">
      <w:pPr>
        <w:jc w:val="both"/>
        <w:rPr>
          <w:rFonts w:ascii="Times New Roman" w:hAnsi="Times New Roman" w:cs="Times New Roman"/>
          <w:sz w:val="24"/>
          <w:szCs w:val="24"/>
        </w:rPr>
      </w:pPr>
      <w:r w:rsidRPr="00853EC7">
        <w:rPr>
          <w:rFonts w:ascii="Times New Roman" w:hAnsi="Times New Roman" w:cs="Times New Roman"/>
          <w:sz w:val="24"/>
          <w:szCs w:val="24"/>
        </w:rPr>
        <w:t xml:space="preserve">(3) Nejvyšší </w:t>
      </w:r>
      <w:r w:rsidR="00602805">
        <w:rPr>
          <w:rFonts w:ascii="Times New Roman" w:hAnsi="Times New Roman" w:cs="Times New Roman"/>
          <w:sz w:val="24"/>
          <w:szCs w:val="24"/>
        </w:rPr>
        <w:t>soud České republiky (dále jen „Nejvyšší soud“</w:t>
      </w:r>
      <w:r w:rsidRPr="00853EC7">
        <w:rPr>
          <w:rFonts w:ascii="Times New Roman" w:hAnsi="Times New Roman" w:cs="Times New Roman"/>
          <w:sz w:val="24"/>
          <w:szCs w:val="24"/>
        </w:rPr>
        <w:t>) rozhoduje jako soud prvního stupně, stanoví-li tak zvláštní právní předpis.</w:t>
      </w:r>
    </w:p>
    <w:p w:rsidR="00551C45" w:rsidRPr="004530B3" w:rsidRDefault="00551C45" w:rsidP="00551C45">
      <w:pPr>
        <w:jc w:val="center"/>
        <w:rPr>
          <w:rFonts w:ascii="Times New Roman" w:hAnsi="Times New Roman"/>
          <w:sz w:val="24"/>
          <w:szCs w:val="24"/>
        </w:rPr>
      </w:pPr>
      <w:r w:rsidRPr="004530B3">
        <w:rPr>
          <w:rFonts w:ascii="Times New Roman" w:hAnsi="Times New Roman"/>
          <w:sz w:val="24"/>
          <w:szCs w:val="24"/>
        </w:rPr>
        <w:t>§ 75b</w:t>
      </w:r>
    </w:p>
    <w:p w:rsidR="00551C45" w:rsidRPr="004530B3" w:rsidRDefault="00551C45" w:rsidP="00551C45">
      <w:pPr>
        <w:jc w:val="both"/>
        <w:rPr>
          <w:rFonts w:ascii="Times New Roman" w:hAnsi="Times New Roman"/>
          <w:sz w:val="24"/>
          <w:szCs w:val="24"/>
        </w:rPr>
      </w:pPr>
      <w:r w:rsidRPr="004530B3">
        <w:rPr>
          <w:rFonts w:ascii="Times New Roman" w:hAnsi="Times New Roman"/>
          <w:sz w:val="24"/>
          <w:szCs w:val="24"/>
        </w:rPr>
        <w:tab/>
        <w:t>(1) K zajištění náhrady škody nebo jiné újmy, která by vznikla předběžným opatřením, je navrhovatel povinen složit nejpozději ve stejný den, kdy podal u soudu návrh na nařízení předběžného opatření, jistotu ve výši 10 000 Kč a ve věcech týkajících se vztahů mezi podnikateli vyplývajících z podnikatelské činnosti ve výši 50 000 Kč.</w:t>
      </w:r>
      <w:r>
        <w:rPr>
          <w:rFonts w:ascii="Times New Roman" w:hAnsi="Times New Roman"/>
          <w:sz w:val="24"/>
          <w:szCs w:val="24"/>
        </w:rPr>
        <w:t xml:space="preserve"> </w:t>
      </w:r>
      <w:r w:rsidRPr="004530B3">
        <w:rPr>
          <w:rFonts w:ascii="Times New Roman" w:hAnsi="Times New Roman"/>
          <w:sz w:val="24"/>
          <w:szCs w:val="24"/>
        </w:rPr>
        <w:t xml:space="preserve">Dospěje-li předseda senátu k závěru, že složená jistota zjevně nepostačuje k zajištění náhrady škody nebo jiné újmy, která by vznikla předběžným opatřením, </w:t>
      </w:r>
      <w:r w:rsidR="00C679EF">
        <w:rPr>
          <w:rFonts w:ascii="Times New Roman" w:hAnsi="Times New Roman"/>
          <w:b/>
          <w:sz w:val="24"/>
          <w:szCs w:val="24"/>
        </w:rPr>
        <w:t xml:space="preserve">anebo že jde o opětovný návrh na nařízení předběžného opatření, který ve věci týchž účastníků požaduje z obdobných důvodů stejnou nebo obdobnou zatímní úpravu poměrů, </w:t>
      </w:r>
      <w:r w:rsidRPr="004530B3">
        <w:rPr>
          <w:rFonts w:ascii="Times New Roman" w:hAnsi="Times New Roman"/>
          <w:sz w:val="24"/>
          <w:szCs w:val="24"/>
        </w:rPr>
        <w:t>vyzve navrhovatele bezodkladně, aby do 3 dnů složil doplatek jistoty ve výši, kterou stanoví s přihlédnutím k okolnostem případu. Podalo-li návrh na předběžné opatření více navrhovatelů, jsou povinni jistotu a doplatek jistoty složit společně a nerozdílně.</w:t>
      </w:r>
    </w:p>
    <w:p w:rsidR="00551C45" w:rsidRPr="004530B3" w:rsidRDefault="00551C45" w:rsidP="00551C45">
      <w:pPr>
        <w:jc w:val="both"/>
        <w:rPr>
          <w:rFonts w:ascii="Times New Roman" w:hAnsi="Times New Roman"/>
          <w:sz w:val="24"/>
          <w:szCs w:val="24"/>
        </w:rPr>
      </w:pPr>
      <w:r w:rsidRPr="004530B3">
        <w:rPr>
          <w:rFonts w:ascii="Times New Roman" w:hAnsi="Times New Roman"/>
          <w:sz w:val="24"/>
          <w:szCs w:val="24"/>
        </w:rPr>
        <w:tab/>
      </w:r>
      <w:r w:rsidRPr="002053FA">
        <w:rPr>
          <w:rFonts w:ascii="Times New Roman" w:hAnsi="Times New Roman"/>
          <w:sz w:val="24"/>
          <w:szCs w:val="24"/>
        </w:rPr>
        <w:t>(2)</w:t>
      </w:r>
      <w:r w:rsidRPr="004530B3">
        <w:rPr>
          <w:rFonts w:ascii="Times New Roman" w:hAnsi="Times New Roman"/>
          <w:sz w:val="24"/>
          <w:szCs w:val="24"/>
        </w:rPr>
        <w:t xml:space="preserve"> Nebude-li jistota podle odstavce 1</w:t>
      </w:r>
      <w:r>
        <w:rPr>
          <w:rFonts w:ascii="Times New Roman" w:hAnsi="Times New Roman"/>
          <w:sz w:val="24"/>
          <w:szCs w:val="24"/>
        </w:rPr>
        <w:t xml:space="preserve"> </w:t>
      </w:r>
      <w:r w:rsidRPr="004530B3">
        <w:rPr>
          <w:rFonts w:ascii="Times New Roman" w:hAnsi="Times New Roman"/>
          <w:sz w:val="24"/>
          <w:szCs w:val="24"/>
        </w:rPr>
        <w:t>složena, předseda senátu návrh na předběžné opatření odmítne.</w:t>
      </w:r>
    </w:p>
    <w:p w:rsidR="00551C45" w:rsidRPr="004530B3" w:rsidRDefault="00551C45" w:rsidP="00551C45">
      <w:pPr>
        <w:jc w:val="both"/>
        <w:rPr>
          <w:rFonts w:ascii="Times New Roman" w:hAnsi="Times New Roman"/>
          <w:sz w:val="24"/>
          <w:szCs w:val="24"/>
        </w:rPr>
      </w:pPr>
      <w:r w:rsidRPr="004530B3">
        <w:rPr>
          <w:rFonts w:ascii="Times New Roman" w:hAnsi="Times New Roman"/>
          <w:sz w:val="24"/>
          <w:szCs w:val="24"/>
        </w:rPr>
        <w:tab/>
      </w:r>
      <w:r w:rsidRPr="002053FA">
        <w:rPr>
          <w:rFonts w:ascii="Times New Roman" w:hAnsi="Times New Roman"/>
          <w:sz w:val="24"/>
          <w:szCs w:val="24"/>
        </w:rPr>
        <w:t>(3)</w:t>
      </w:r>
      <w:r w:rsidRPr="004530B3">
        <w:rPr>
          <w:rFonts w:ascii="Times New Roman" w:hAnsi="Times New Roman"/>
          <w:sz w:val="24"/>
          <w:szCs w:val="24"/>
        </w:rPr>
        <w:t xml:space="preserve"> Odstavce 1</w:t>
      </w:r>
      <w:r w:rsidRPr="00993285">
        <w:rPr>
          <w:rFonts w:ascii="Times New Roman" w:hAnsi="Times New Roman"/>
          <w:sz w:val="24"/>
          <w:szCs w:val="24"/>
        </w:rPr>
        <w:t xml:space="preserve"> a</w:t>
      </w:r>
      <w:r w:rsidRPr="004530B3">
        <w:rPr>
          <w:rFonts w:ascii="Times New Roman" w:hAnsi="Times New Roman"/>
          <w:sz w:val="24"/>
          <w:szCs w:val="24"/>
        </w:rPr>
        <w:t xml:space="preserve"> 2 neplatí,</w:t>
      </w:r>
    </w:p>
    <w:p w:rsidR="00551C45" w:rsidRPr="004530B3" w:rsidRDefault="00551C45" w:rsidP="00551C45">
      <w:pPr>
        <w:jc w:val="both"/>
        <w:rPr>
          <w:rFonts w:ascii="Times New Roman" w:hAnsi="Times New Roman"/>
          <w:sz w:val="24"/>
          <w:szCs w:val="24"/>
        </w:rPr>
      </w:pPr>
      <w:r w:rsidRPr="004530B3">
        <w:rPr>
          <w:rFonts w:ascii="Times New Roman" w:hAnsi="Times New Roman"/>
          <w:sz w:val="24"/>
          <w:szCs w:val="24"/>
        </w:rPr>
        <w:t xml:space="preserve"> a) jde-li o předběžné opatření ve věci výživného;</w:t>
      </w:r>
    </w:p>
    <w:p w:rsidR="00551C45" w:rsidRPr="004530B3" w:rsidRDefault="00551C45" w:rsidP="00551C45">
      <w:pPr>
        <w:jc w:val="both"/>
        <w:rPr>
          <w:rFonts w:ascii="Times New Roman" w:hAnsi="Times New Roman"/>
          <w:sz w:val="24"/>
          <w:szCs w:val="24"/>
        </w:rPr>
      </w:pPr>
      <w:r w:rsidRPr="004530B3">
        <w:rPr>
          <w:rFonts w:ascii="Times New Roman" w:hAnsi="Times New Roman"/>
          <w:sz w:val="24"/>
          <w:szCs w:val="24"/>
        </w:rPr>
        <w:t xml:space="preserve"> b) jde-li o předběžné opatření ve věci pracovní;</w:t>
      </w:r>
    </w:p>
    <w:p w:rsidR="00551C45" w:rsidRPr="004530B3" w:rsidRDefault="00551C45" w:rsidP="00551C45">
      <w:pPr>
        <w:jc w:val="both"/>
        <w:rPr>
          <w:rFonts w:ascii="Times New Roman" w:hAnsi="Times New Roman"/>
          <w:sz w:val="24"/>
          <w:szCs w:val="24"/>
        </w:rPr>
      </w:pPr>
      <w:r w:rsidRPr="004530B3">
        <w:rPr>
          <w:rFonts w:ascii="Times New Roman" w:hAnsi="Times New Roman"/>
          <w:sz w:val="24"/>
          <w:szCs w:val="24"/>
        </w:rPr>
        <w:t xml:space="preserve"> c) jde-li o předběžné opatření ve věci náhrady újmy na zdraví;</w:t>
      </w:r>
    </w:p>
    <w:p w:rsidR="00551C45" w:rsidRPr="004530B3" w:rsidRDefault="00551C45" w:rsidP="00551C45">
      <w:pPr>
        <w:jc w:val="both"/>
        <w:rPr>
          <w:rFonts w:ascii="Times New Roman" w:hAnsi="Times New Roman"/>
          <w:sz w:val="24"/>
          <w:szCs w:val="24"/>
        </w:rPr>
      </w:pPr>
      <w:r w:rsidRPr="004530B3">
        <w:rPr>
          <w:rFonts w:ascii="Times New Roman" w:hAnsi="Times New Roman"/>
          <w:sz w:val="24"/>
          <w:szCs w:val="24"/>
        </w:rPr>
        <w:t xml:space="preserve"> d) osvědčí-li navrhovatel spolu s návrhem na nařízení předběžného opatření, že jsou u něj splněny podmínky pro osvobození od soudních poplatků (§ 138);</w:t>
      </w:r>
    </w:p>
    <w:p w:rsidR="00551C45" w:rsidRPr="004530B3" w:rsidRDefault="00551C45" w:rsidP="00551C45">
      <w:pPr>
        <w:jc w:val="both"/>
        <w:rPr>
          <w:rFonts w:ascii="Times New Roman" w:hAnsi="Times New Roman"/>
          <w:sz w:val="24"/>
          <w:szCs w:val="24"/>
        </w:rPr>
      </w:pPr>
      <w:r w:rsidRPr="004530B3">
        <w:rPr>
          <w:rFonts w:ascii="Times New Roman" w:hAnsi="Times New Roman"/>
          <w:sz w:val="24"/>
          <w:szCs w:val="24"/>
        </w:rPr>
        <w:lastRenderedPageBreak/>
        <w:t xml:space="preserve"> e) je-li tu nebezpečí z prodlení, v jehož důsledku by mohla navrhovateli vzniknout újma, a navrhovatel spolu s návrhem na nařízení předběžného opatření osvědčí, že jistotu bez své viny nemohl složit.</w:t>
      </w:r>
    </w:p>
    <w:p w:rsidR="00551C45" w:rsidRDefault="00551C45" w:rsidP="00551C45">
      <w:pPr>
        <w:jc w:val="both"/>
        <w:rPr>
          <w:rFonts w:ascii="Times New Roman" w:hAnsi="Times New Roman"/>
          <w:sz w:val="24"/>
          <w:szCs w:val="24"/>
        </w:rPr>
      </w:pPr>
      <w:r w:rsidRPr="004530B3">
        <w:rPr>
          <w:rFonts w:ascii="Times New Roman" w:hAnsi="Times New Roman"/>
          <w:sz w:val="24"/>
          <w:szCs w:val="24"/>
        </w:rPr>
        <w:tab/>
      </w:r>
      <w:r w:rsidRPr="002053FA">
        <w:rPr>
          <w:rFonts w:ascii="Times New Roman" w:hAnsi="Times New Roman"/>
          <w:sz w:val="24"/>
          <w:szCs w:val="24"/>
        </w:rPr>
        <w:t>(4)</w:t>
      </w:r>
      <w:r w:rsidRPr="004530B3">
        <w:rPr>
          <w:rFonts w:ascii="Times New Roman" w:hAnsi="Times New Roman"/>
          <w:sz w:val="24"/>
          <w:szCs w:val="24"/>
        </w:rPr>
        <w:t xml:space="preserve"> Byl-li návrh na nařízení předběžného opatření pravomocným usnesením soudu prvního stupně zamítnut, byl-li tento návrh pravomocně odmítnut nebo bylo-li řízení o tomto návrhu pravomocně zastaveno, soud složenou jistotu vrátí. V případě, že soud nařídil předběžné opatření, bude jistota vrácena, jestliže marně uplynula lhůta k žalobě podle § 77a odst. 2 nebo jestliže nabylo právní moci rozhodnutí soudu o žalobě podané podle § 77a odst. 2 a z tohoto rozhodnutí vyplývá, že jistota nebude použita k uspokojení práva na náhradu škody nebo jiné újmy.</w:t>
      </w:r>
    </w:p>
    <w:p w:rsidR="00924F9F" w:rsidRPr="004530B3" w:rsidRDefault="00924F9F" w:rsidP="002204BE">
      <w:pPr>
        <w:jc w:val="center"/>
        <w:rPr>
          <w:rFonts w:ascii="Times New Roman" w:hAnsi="Times New Roman" w:cs="Times New Roman"/>
          <w:sz w:val="24"/>
          <w:szCs w:val="24"/>
        </w:rPr>
      </w:pPr>
      <w:r w:rsidRPr="004530B3">
        <w:rPr>
          <w:rFonts w:ascii="Times New Roman" w:hAnsi="Times New Roman" w:cs="Times New Roman"/>
          <w:sz w:val="24"/>
          <w:szCs w:val="24"/>
        </w:rPr>
        <w:t>§ 85</w:t>
      </w:r>
    </w:p>
    <w:p w:rsidR="00E90DAD" w:rsidRPr="004530B3" w:rsidRDefault="000625E5" w:rsidP="00E97301">
      <w:pPr>
        <w:jc w:val="both"/>
        <w:rPr>
          <w:rFonts w:ascii="Times New Roman" w:hAnsi="Times New Roman" w:cs="Times New Roman"/>
          <w:b/>
          <w:sz w:val="24"/>
          <w:szCs w:val="24"/>
        </w:rPr>
      </w:pPr>
      <w:r>
        <w:rPr>
          <w:rFonts w:ascii="Times New Roman" w:hAnsi="Times New Roman" w:cs="Times New Roman"/>
          <w:sz w:val="24"/>
          <w:szCs w:val="24"/>
        </w:rPr>
        <w:tab/>
      </w:r>
      <w:r w:rsidR="00924F9F" w:rsidRPr="004530B3">
        <w:rPr>
          <w:rFonts w:ascii="Times New Roman" w:hAnsi="Times New Roman" w:cs="Times New Roman"/>
          <w:sz w:val="24"/>
          <w:szCs w:val="24"/>
        </w:rPr>
        <w:t xml:space="preserve">(1) Nestanoví-li zákon jinak, je obecným soudem fyzické osoby okresní soud, v jehož obvodu má bydliště, a nemá-li bydliště, okresní soud, v jehož obvodu se zdržuje. Má-li fyzická osoba bydliště na více místech, jsou jejím obecným soudem všechny okresní soudy, v jejichž obvodu bydlí s úmyslem zdržovat se tam trvale. </w:t>
      </w:r>
      <w:r w:rsidR="00924F9F" w:rsidRPr="004530B3">
        <w:rPr>
          <w:rFonts w:ascii="Times New Roman" w:hAnsi="Times New Roman" w:cs="Times New Roman"/>
          <w:b/>
          <w:sz w:val="24"/>
          <w:szCs w:val="24"/>
        </w:rPr>
        <w:t>Nelze-li zjistit</w:t>
      </w:r>
      <w:r w:rsidR="00924F9F" w:rsidRPr="004530B3">
        <w:rPr>
          <w:rFonts w:ascii="Times New Roman" w:hAnsi="Times New Roman" w:cs="Times New Roman"/>
          <w:sz w:val="24"/>
          <w:szCs w:val="24"/>
        </w:rPr>
        <w:t xml:space="preserve"> </w:t>
      </w:r>
      <w:r w:rsidR="00924F9F" w:rsidRPr="004530B3">
        <w:rPr>
          <w:rFonts w:ascii="Times New Roman" w:hAnsi="Times New Roman" w:cs="Times New Roman"/>
          <w:b/>
          <w:sz w:val="24"/>
          <w:szCs w:val="24"/>
        </w:rPr>
        <w:t>bydliště</w:t>
      </w:r>
      <w:r w:rsidR="00924F9F" w:rsidRPr="004530B3">
        <w:rPr>
          <w:rFonts w:ascii="Times New Roman" w:hAnsi="Times New Roman" w:cs="Times New Roman"/>
          <w:sz w:val="24"/>
          <w:szCs w:val="24"/>
        </w:rPr>
        <w:t xml:space="preserve"> </w:t>
      </w:r>
      <w:r w:rsidR="00924F9F" w:rsidRPr="004530B3">
        <w:rPr>
          <w:rFonts w:ascii="Times New Roman" w:hAnsi="Times New Roman" w:cs="Times New Roman"/>
          <w:b/>
          <w:sz w:val="24"/>
          <w:szCs w:val="24"/>
        </w:rPr>
        <w:t xml:space="preserve">fyzické osoby nebo </w:t>
      </w:r>
      <w:r w:rsidR="0012441F">
        <w:rPr>
          <w:rFonts w:ascii="Times New Roman" w:hAnsi="Times New Roman" w:cs="Times New Roman"/>
          <w:b/>
          <w:sz w:val="24"/>
          <w:szCs w:val="24"/>
        </w:rPr>
        <w:t>nelze-li zjistit, v </w:t>
      </w:r>
      <w:r w:rsidR="00924F9F" w:rsidRPr="004530B3">
        <w:rPr>
          <w:rFonts w:ascii="Times New Roman" w:hAnsi="Times New Roman" w:cs="Times New Roman"/>
          <w:b/>
          <w:sz w:val="24"/>
          <w:szCs w:val="24"/>
        </w:rPr>
        <w:t>obvod</w:t>
      </w:r>
      <w:r w:rsidR="0012441F">
        <w:rPr>
          <w:rFonts w:ascii="Times New Roman" w:hAnsi="Times New Roman" w:cs="Times New Roman"/>
          <w:b/>
          <w:sz w:val="24"/>
          <w:szCs w:val="24"/>
        </w:rPr>
        <w:t>u kterého</w:t>
      </w:r>
      <w:r w:rsidR="00924F9F" w:rsidRPr="004530B3">
        <w:rPr>
          <w:rFonts w:ascii="Times New Roman" w:hAnsi="Times New Roman" w:cs="Times New Roman"/>
          <w:b/>
          <w:sz w:val="24"/>
          <w:szCs w:val="24"/>
        </w:rPr>
        <w:t xml:space="preserve"> okresního soudu</w:t>
      </w:r>
      <w:r w:rsidR="0012441F">
        <w:rPr>
          <w:rFonts w:ascii="Times New Roman" w:hAnsi="Times New Roman" w:cs="Times New Roman"/>
          <w:b/>
          <w:sz w:val="24"/>
          <w:szCs w:val="24"/>
        </w:rPr>
        <w:t xml:space="preserve"> se fyzická osoba</w:t>
      </w:r>
      <w:r w:rsidR="00924F9F" w:rsidRPr="004530B3">
        <w:rPr>
          <w:rFonts w:ascii="Times New Roman" w:hAnsi="Times New Roman" w:cs="Times New Roman"/>
          <w:b/>
          <w:sz w:val="24"/>
          <w:szCs w:val="24"/>
        </w:rPr>
        <w:t xml:space="preserve"> zdržuje</w:t>
      </w:r>
      <w:r w:rsidR="002B2A3B">
        <w:rPr>
          <w:rFonts w:ascii="Times New Roman" w:hAnsi="Times New Roman" w:cs="Times New Roman"/>
          <w:b/>
          <w:sz w:val="24"/>
          <w:szCs w:val="24"/>
        </w:rPr>
        <w:t>,</w:t>
      </w:r>
      <w:r w:rsidR="00924F9F" w:rsidRPr="004530B3">
        <w:rPr>
          <w:rFonts w:ascii="Times New Roman" w:hAnsi="Times New Roman" w:cs="Times New Roman"/>
          <w:b/>
          <w:sz w:val="24"/>
          <w:szCs w:val="24"/>
        </w:rPr>
        <w:t xml:space="preserve"> nebo lze-li </w:t>
      </w:r>
      <w:r w:rsidR="001C47E9">
        <w:rPr>
          <w:rFonts w:ascii="Times New Roman" w:hAnsi="Times New Roman" w:cs="Times New Roman"/>
          <w:b/>
          <w:sz w:val="24"/>
          <w:szCs w:val="24"/>
        </w:rPr>
        <w:t xml:space="preserve">to </w:t>
      </w:r>
      <w:r w:rsidR="00924F9F" w:rsidRPr="004530B3">
        <w:rPr>
          <w:rFonts w:ascii="Times New Roman" w:hAnsi="Times New Roman" w:cs="Times New Roman"/>
          <w:b/>
          <w:sz w:val="24"/>
          <w:szCs w:val="24"/>
        </w:rPr>
        <w:t xml:space="preserve">zjistit jen s velkými obtížemi, je obecným soudem fyzické osoby okresní soud, v jehož obvodu </w:t>
      </w:r>
      <w:r w:rsidR="00E90DAD">
        <w:rPr>
          <w:rFonts w:ascii="Times New Roman" w:hAnsi="Times New Roman" w:cs="Times New Roman"/>
          <w:b/>
          <w:sz w:val="24"/>
          <w:szCs w:val="24"/>
        </w:rPr>
        <w:t>se nachází</w:t>
      </w:r>
      <w:r w:rsidR="00646162" w:rsidRPr="004530B3">
        <w:rPr>
          <w:rFonts w:ascii="Times New Roman" w:hAnsi="Times New Roman" w:cs="Times New Roman"/>
          <w:b/>
          <w:sz w:val="24"/>
          <w:szCs w:val="24"/>
        </w:rPr>
        <w:t xml:space="preserve"> místo trvalého pobytu </w:t>
      </w:r>
      <w:r w:rsidR="00E90DAD">
        <w:rPr>
          <w:rFonts w:ascii="Times New Roman" w:hAnsi="Times New Roman" w:cs="Times New Roman"/>
          <w:b/>
          <w:sz w:val="24"/>
          <w:szCs w:val="24"/>
        </w:rPr>
        <w:t xml:space="preserve">evidované </w:t>
      </w:r>
      <w:r w:rsidR="00646162" w:rsidRPr="004530B3">
        <w:rPr>
          <w:rFonts w:ascii="Times New Roman" w:hAnsi="Times New Roman" w:cs="Times New Roman"/>
          <w:b/>
          <w:sz w:val="24"/>
          <w:szCs w:val="24"/>
        </w:rPr>
        <w:t>v informačním systému evidence obyvatel podle</w:t>
      </w:r>
      <w:r w:rsidR="00555266">
        <w:rPr>
          <w:rFonts w:ascii="Times New Roman" w:hAnsi="Times New Roman" w:cs="Times New Roman"/>
          <w:b/>
          <w:sz w:val="24"/>
          <w:szCs w:val="24"/>
        </w:rPr>
        <w:t xml:space="preserve"> zákona o evidenci obyvatel</w:t>
      </w:r>
      <w:r w:rsidR="00646162" w:rsidRPr="004530B3">
        <w:rPr>
          <w:rFonts w:ascii="Times New Roman" w:hAnsi="Times New Roman" w:cs="Times New Roman"/>
          <w:b/>
          <w:sz w:val="24"/>
          <w:szCs w:val="24"/>
        </w:rPr>
        <w:t>, popřípadě místo jiného pobytu evidované podle jiných právních předpisů</w:t>
      </w:r>
      <w:r w:rsidR="00924F9F" w:rsidRPr="004530B3">
        <w:rPr>
          <w:rFonts w:ascii="Times New Roman" w:hAnsi="Times New Roman" w:cs="Times New Roman"/>
          <w:b/>
          <w:sz w:val="24"/>
          <w:szCs w:val="24"/>
        </w:rPr>
        <w:t>.</w:t>
      </w:r>
    </w:p>
    <w:p w:rsidR="00924F9F" w:rsidRPr="004530B3" w:rsidRDefault="000625E5" w:rsidP="00E97301">
      <w:pPr>
        <w:jc w:val="both"/>
        <w:rPr>
          <w:rFonts w:ascii="Times New Roman" w:hAnsi="Times New Roman" w:cs="Times New Roman"/>
          <w:sz w:val="24"/>
          <w:szCs w:val="24"/>
        </w:rPr>
      </w:pPr>
      <w:r>
        <w:rPr>
          <w:rFonts w:ascii="Times New Roman" w:hAnsi="Times New Roman" w:cs="Times New Roman"/>
          <w:sz w:val="24"/>
          <w:szCs w:val="24"/>
        </w:rPr>
        <w:tab/>
      </w:r>
      <w:r w:rsidR="00924F9F" w:rsidRPr="004530B3">
        <w:rPr>
          <w:rFonts w:ascii="Times New Roman" w:hAnsi="Times New Roman" w:cs="Times New Roman"/>
          <w:sz w:val="24"/>
          <w:szCs w:val="24"/>
        </w:rPr>
        <w:t>(2) Obecným soudem fyzické osoby, která je podnikatelem, je ve věcech vyplývajících z podnikatelské činnosti okresní soud, v jehož obvodu má sídlo; nemá-li sídlo, určuje se její obecný soud podle odstavce 1.</w:t>
      </w:r>
    </w:p>
    <w:p w:rsidR="00924F9F" w:rsidRPr="004530B3" w:rsidRDefault="000625E5" w:rsidP="00E97301">
      <w:pPr>
        <w:jc w:val="both"/>
        <w:rPr>
          <w:rFonts w:ascii="Times New Roman" w:hAnsi="Times New Roman" w:cs="Times New Roman"/>
          <w:sz w:val="24"/>
          <w:szCs w:val="24"/>
        </w:rPr>
      </w:pPr>
      <w:r>
        <w:rPr>
          <w:rFonts w:ascii="Times New Roman" w:hAnsi="Times New Roman" w:cs="Times New Roman"/>
          <w:sz w:val="24"/>
          <w:szCs w:val="24"/>
        </w:rPr>
        <w:tab/>
      </w:r>
      <w:r w:rsidR="00924F9F" w:rsidRPr="004530B3">
        <w:rPr>
          <w:rFonts w:ascii="Times New Roman" w:hAnsi="Times New Roman" w:cs="Times New Roman"/>
          <w:sz w:val="24"/>
          <w:szCs w:val="24"/>
        </w:rPr>
        <w:t>(3) Obecným soudem právnické osoby je okresní soud, v jehož obvodu má sídlo.</w:t>
      </w:r>
    </w:p>
    <w:p w:rsidR="00924F9F" w:rsidRPr="004530B3" w:rsidRDefault="000625E5" w:rsidP="00E97301">
      <w:pPr>
        <w:jc w:val="both"/>
        <w:rPr>
          <w:rFonts w:ascii="Times New Roman" w:hAnsi="Times New Roman" w:cs="Times New Roman"/>
          <w:sz w:val="24"/>
          <w:szCs w:val="24"/>
        </w:rPr>
      </w:pPr>
      <w:r>
        <w:rPr>
          <w:rFonts w:ascii="Times New Roman" w:hAnsi="Times New Roman" w:cs="Times New Roman"/>
          <w:sz w:val="24"/>
          <w:szCs w:val="24"/>
        </w:rPr>
        <w:tab/>
      </w:r>
      <w:r w:rsidR="00924F9F" w:rsidRPr="004530B3">
        <w:rPr>
          <w:rFonts w:ascii="Times New Roman" w:hAnsi="Times New Roman" w:cs="Times New Roman"/>
          <w:sz w:val="24"/>
          <w:szCs w:val="24"/>
        </w:rPr>
        <w:t>(4) Obecným soudem insolvenčního správce při výkonu jeho funkce je okresní soud, v jehož obvodu má sídlo.</w:t>
      </w:r>
    </w:p>
    <w:p w:rsidR="00924F9F" w:rsidRPr="004530B3" w:rsidRDefault="000625E5" w:rsidP="00E97301">
      <w:pPr>
        <w:jc w:val="both"/>
        <w:rPr>
          <w:rFonts w:ascii="Times New Roman" w:hAnsi="Times New Roman" w:cs="Times New Roman"/>
          <w:sz w:val="24"/>
          <w:szCs w:val="24"/>
        </w:rPr>
      </w:pPr>
      <w:r>
        <w:rPr>
          <w:rFonts w:ascii="Times New Roman" w:hAnsi="Times New Roman" w:cs="Times New Roman"/>
          <w:sz w:val="24"/>
          <w:szCs w:val="24"/>
        </w:rPr>
        <w:tab/>
      </w:r>
      <w:r w:rsidR="00924F9F" w:rsidRPr="004530B3">
        <w:rPr>
          <w:rFonts w:ascii="Times New Roman" w:hAnsi="Times New Roman" w:cs="Times New Roman"/>
          <w:sz w:val="24"/>
          <w:szCs w:val="24"/>
        </w:rPr>
        <w:t>(5) Obecným soudem státu je okresní soud, v jehož obvodu má sídlo organizační složka státu příslušná podle zvláštního právního předpisu, a nelze-li takto místně příslušný soud určit, soud, v jehož obvodu nastala skutečnost, která zakládá uplatněné právo.</w:t>
      </w:r>
    </w:p>
    <w:p w:rsidR="00924F9F" w:rsidRPr="004530B3" w:rsidRDefault="000625E5" w:rsidP="00E97301">
      <w:pPr>
        <w:jc w:val="both"/>
        <w:rPr>
          <w:rFonts w:ascii="Times New Roman" w:hAnsi="Times New Roman" w:cs="Times New Roman"/>
          <w:sz w:val="24"/>
          <w:szCs w:val="24"/>
        </w:rPr>
      </w:pPr>
      <w:r>
        <w:rPr>
          <w:rFonts w:ascii="Times New Roman" w:hAnsi="Times New Roman" w:cs="Times New Roman"/>
          <w:sz w:val="24"/>
          <w:szCs w:val="24"/>
        </w:rPr>
        <w:tab/>
      </w:r>
      <w:r w:rsidR="00924F9F" w:rsidRPr="004530B3">
        <w:rPr>
          <w:rFonts w:ascii="Times New Roman" w:hAnsi="Times New Roman" w:cs="Times New Roman"/>
          <w:sz w:val="24"/>
          <w:szCs w:val="24"/>
        </w:rPr>
        <w:t>(6) Obecným soudem obce je okresní soud, v jehož obvodu má své území.</w:t>
      </w:r>
    </w:p>
    <w:p w:rsidR="008577F8" w:rsidRPr="004530B3" w:rsidRDefault="000625E5" w:rsidP="00E97301">
      <w:pPr>
        <w:jc w:val="both"/>
        <w:rPr>
          <w:rFonts w:ascii="Times New Roman" w:hAnsi="Times New Roman" w:cs="Times New Roman"/>
          <w:sz w:val="24"/>
          <w:szCs w:val="24"/>
        </w:rPr>
      </w:pPr>
      <w:r>
        <w:rPr>
          <w:rFonts w:ascii="Times New Roman" w:hAnsi="Times New Roman" w:cs="Times New Roman"/>
          <w:sz w:val="24"/>
          <w:szCs w:val="24"/>
        </w:rPr>
        <w:tab/>
      </w:r>
      <w:r w:rsidR="00924F9F" w:rsidRPr="004530B3">
        <w:rPr>
          <w:rFonts w:ascii="Times New Roman" w:hAnsi="Times New Roman" w:cs="Times New Roman"/>
          <w:sz w:val="24"/>
          <w:szCs w:val="24"/>
        </w:rPr>
        <w:t>(7) Obecným soudem vyššího územně samosprávného celku je okresní soud, v jehož obvodu mají sídlo jeho orgány.</w:t>
      </w:r>
    </w:p>
    <w:p w:rsidR="00347047" w:rsidRDefault="003A0B18" w:rsidP="00551C45">
      <w:pPr>
        <w:autoSpaceDE w:val="0"/>
        <w:autoSpaceDN w:val="0"/>
        <w:spacing w:after="0"/>
        <w:jc w:val="center"/>
        <w:rPr>
          <w:rFonts w:ascii="Times New Roman" w:hAnsi="Times New Roman"/>
          <w:iCs/>
          <w:sz w:val="24"/>
          <w:szCs w:val="24"/>
        </w:rPr>
      </w:pPr>
      <w:r>
        <w:rPr>
          <w:rFonts w:ascii="Times New Roman" w:hAnsi="Times New Roman"/>
          <w:iCs/>
          <w:sz w:val="24"/>
          <w:szCs w:val="24"/>
        </w:rPr>
        <w:t xml:space="preserve">§ 202 </w:t>
      </w:r>
    </w:p>
    <w:p w:rsidR="003A0B18" w:rsidRDefault="003A0B18" w:rsidP="00696A86">
      <w:pPr>
        <w:autoSpaceDE w:val="0"/>
        <w:autoSpaceDN w:val="0"/>
        <w:spacing w:after="0"/>
        <w:jc w:val="both"/>
        <w:rPr>
          <w:rFonts w:ascii="Times New Roman" w:hAnsi="Times New Roman"/>
          <w:iCs/>
          <w:sz w:val="24"/>
          <w:szCs w:val="24"/>
        </w:rPr>
      </w:pPr>
    </w:p>
    <w:p w:rsidR="003A0B18" w:rsidRDefault="003A0B18" w:rsidP="00696A86">
      <w:pPr>
        <w:autoSpaceDE w:val="0"/>
        <w:autoSpaceDN w:val="0"/>
        <w:spacing w:after="0"/>
        <w:jc w:val="both"/>
        <w:rPr>
          <w:rFonts w:ascii="Times New Roman" w:hAnsi="Times New Roman"/>
          <w:iCs/>
          <w:sz w:val="24"/>
          <w:szCs w:val="24"/>
        </w:rPr>
      </w:pPr>
      <w:r>
        <w:rPr>
          <w:rFonts w:ascii="Times New Roman" w:hAnsi="Times New Roman"/>
          <w:iCs/>
          <w:sz w:val="24"/>
          <w:szCs w:val="24"/>
        </w:rPr>
        <w:t xml:space="preserve">(1) </w:t>
      </w:r>
      <w:r w:rsidRPr="00696A86">
        <w:rPr>
          <w:rFonts w:ascii="Times New Roman" w:hAnsi="Times New Roman"/>
          <w:iCs/>
          <w:sz w:val="24"/>
          <w:szCs w:val="24"/>
        </w:rPr>
        <w:t>Odvolání není přípustné proti usnesení, jímž</w:t>
      </w:r>
    </w:p>
    <w:p w:rsidR="00C70D25" w:rsidRDefault="00C70D25" w:rsidP="00696A86">
      <w:pPr>
        <w:autoSpaceDE w:val="0"/>
        <w:autoSpaceDN w:val="0"/>
        <w:spacing w:after="0"/>
        <w:jc w:val="both"/>
        <w:rPr>
          <w:rFonts w:ascii="Times New Roman" w:hAnsi="Times New Roman"/>
          <w:iCs/>
          <w:sz w:val="24"/>
          <w:szCs w:val="24"/>
        </w:rPr>
      </w:pPr>
    </w:p>
    <w:p w:rsidR="003A0B18" w:rsidRDefault="003A0B18" w:rsidP="00696A86">
      <w:pPr>
        <w:autoSpaceDE w:val="0"/>
        <w:autoSpaceDN w:val="0"/>
        <w:spacing w:after="0"/>
        <w:jc w:val="both"/>
        <w:rPr>
          <w:rFonts w:ascii="Times New Roman" w:hAnsi="Times New Roman"/>
          <w:iCs/>
          <w:sz w:val="24"/>
          <w:szCs w:val="24"/>
        </w:rPr>
      </w:pPr>
      <w:r>
        <w:rPr>
          <w:rFonts w:ascii="Times New Roman" w:hAnsi="Times New Roman"/>
          <w:iCs/>
          <w:sz w:val="24"/>
          <w:szCs w:val="24"/>
        </w:rPr>
        <w:t>a) se upravuje vedení řízení,</w:t>
      </w:r>
    </w:p>
    <w:p w:rsidR="00696A86" w:rsidRDefault="00696A86" w:rsidP="00696A86">
      <w:pPr>
        <w:autoSpaceDE w:val="0"/>
        <w:autoSpaceDN w:val="0"/>
        <w:spacing w:after="0"/>
        <w:jc w:val="both"/>
        <w:rPr>
          <w:rFonts w:ascii="Times New Roman" w:hAnsi="Times New Roman"/>
          <w:iCs/>
          <w:sz w:val="24"/>
          <w:szCs w:val="24"/>
        </w:rPr>
      </w:pPr>
    </w:p>
    <w:p w:rsidR="003A0B18" w:rsidRDefault="003A0B18" w:rsidP="00696A86">
      <w:pPr>
        <w:autoSpaceDE w:val="0"/>
        <w:autoSpaceDN w:val="0"/>
        <w:spacing w:after="0"/>
        <w:jc w:val="both"/>
        <w:rPr>
          <w:rFonts w:ascii="Times New Roman" w:hAnsi="Times New Roman"/>
          <w:iCs/>
          <w:sz w:val="24"/>
          <w:szCs w:val="24"/>
        </w:rPr>
      </w:pPr>
      <w:r>
        <w:rPr>
          <w:rFonts w:ascii="Times New Roman" w:hAnsi="Times New Roman"/>
          <w:iCs/>
          <w:sz w:val="24"/>
          <w:szCs w:val="24"/>
        </w:rPr>
        <w:t>b) byl účastník vyzván, aby neúplné, nesrozumitelné nebo neurčité podání doplnil nebo opravil (§ 43 odst. 1),</w:t>
      </w:r>
    </w:p>
    <w:p w:rsidR="00696A86" w:rsidRDefault="00696A86" w:rsidP="00696A86">
      <w:pPr>
        <w:autoSpaceDE w:val="0"/>
        <w:autoSpaceDN w:val="0"/>
        <w:spacing w:after="0"/>
        <w:jc w:val="both"/>
        <w:rPr>
          <w:rFonts w:ascii="Times New Roman" w:hAnsi="Times New Roman"/>
          <w:iCs/>
          <w:sz w:val="24"/>
          <w:szCs w:val="24"/>
        </w:rPr>
      </w:pPr>
    </w:p>
    <w:p w:rsidR="003A0B18" w:rsidRDefault="003A0B18" w:rsidP="00696A86">
      <w:pPr>
        <w:autoSpaceDE w:val="0"/>
        <w:autoSpaceDN w:val="0"/>
        <w:spacing w:after="0"/>
        <w:jc w:val="both"/>
        <w:rPr>
          <w:rFonts w:ascii="Times New Roman" w:hAnsi="Times New Roman"/>
          <w:iCs/>
          <w:sz w:val="24"/>
          <w:szCs w:val="24"/>
        </w:rPr>
      </w:pPr>
      <w:r>
        <w:rPr>
          <w:rFonts w:ascii="Times New Roman" w:hAnsi="Times New Roman"/>
          <w:iCs/>
          <w:sz w:val="24"/>
          <w:szCs w:val="24"/>
        </w:rPr>
        <w:t>c) bylo prominuto zmeškání lhůty,</w:t>
      </w:r>
    </w:p>
    <w:p w:rsidR="00696A86" w:rsidRDefault="00696A86" w:rsidP="00696A86">
      <w:pPr>
        <w:autoSpaceDE w:val="0"/>
        <w:autoSpaceDN w:val="0"/>
        <w:spacing w:after="0"/>
        <w:jc w:val="both"/>
        <w:rPr>
          <w:rFonts w:ascii="Times New Roman" w:hAnsi="Times New Roman"/>
          <w:iCs/>
          <w:sz w:val="24"/>
          <w:szCs w:val="24"/>
        </w:rPr>
      </w:pPr>
    </w:p>
    <w:p w:rsidR="003A0B18" w:rsidRDefault="003A0B18" w:rsidP="00696A86">
      <w:pPr>
        <w:autoSpaceDE w:val="0"/>
        <w:autoSpaceDN w:val="0"/>
        <w:spacing w:after="0"/>
        <w:jc w:val="both"/>
        <w:rPr>
          <w:rFonts w:ascii="Times New Roman" w:hAnsi="Times New Roman"/>
          <w:iCs/>
          <w:sz w:val="24"/>
          <w:szCs w:val="24"/>
        </w:rPr>
      </w:pPr>
      <w:r>
        <w:rPr>
          <w:rFonts w:ascii="Times New Roman" w:hAnsi="Times New Roman"/>
          <w:iCs/>
          <w:sz w:val="24"/>
          <w:szCs w:val="24"/>
        </w:rPr>
        <w:t>d) byla nebo nebyla připuštěna změna návrhu,</w:t>
      </w:r>
    </w:p>
    <w:p w:rsidR="00696A86" w:rsidRDefault="00696A86" w:rsidP="00696A86">
      <w:pPr>
        <w:autoSpaceDE w:val="0"/>
        <w:autoSpaceDN w:val="0"/>
        <w:spacing w:after="0"/>
        <w:jc w:val="both"/>
        <w:rPr>
          <w:rFonts w:ascii="Times New Roman" w:hAnsi="Times New Roman"/>
          <w:iCs/>
          <w:sz w:val="24"/>
          <w:szCs w:val="24"/>
        </w:rPr>
      </w:pPr>
    </w:p>
    <w:p w:rsidR="003A0B18" w:rsidRDefault="003A0B18" w:rsidP="00696A86">
      <w:pPr>
        <w:autoSpaceDE w:val="0"/>
        <w:autoSpaceDN w:val="0"/>
        <w:spacing w:after="0"/>
        <w:jc w:val="both"/>
        <w:rPr>
          <w:rFonts w:ascii="Times New Roman" w:hAnsi="Times New Roman"/>
          <w:iCs/>
          <w:sz w:val="24"/>
          <w:szCs w:val="24"/>
        </w:rPr>
      </w:pPr>
      <w:r>
        <w:rPr>
          <w:rFonts w:ascii="Times New Roman" w:hAnsi="Times New Roman"/>
          <w:iCs/>
          <w:sz w:val="24"/>
          <w:szCs w:val="24"/>
        </w:rPr>
        <w:t>e) bylo rozhodnuto o svědečném nebo o nárocích podle § 139 odst. 3,</w:t>
      </w:r>
    </w:p>
    <w:p w:rsidR="00696A86" w:rsidRDefault="00696A86" w:rsidP="00696A86">
      <w:pPr>
        <w:autoSpaceDE w:val="0"/>
        <w:autoSpaceDN w:val="0"/>
        <w:spacing w:after="0"/>
        <w:jc w:val="both"/>
        <w:rPr>
          <w:rFonts w:ascii="Times New Roman" w:hAnsi="Times New Roman"/>
          <w:iCs/>
          <w:sz w:val="24"/>
          <w:szCs w:val="24"/>
        </w:rPr>
      </w:pPr>
    </w:p>
    <w:p w:rsidR="003A0B18" w:rsidRDefault="003A0B18" w:rsidP="00696A86">
      <w:pPr>
        <w:autoSpaceDE w:val="0"/>
        <w:autoSpaceDN w:val="0"/>
        <w:spacing w:after="0"/>
        <w:jc w:val="both"/>
        <w:rPr>
          <w:rFonts w:ascii="Times New Roman" w:hAnsi="Times New Roman"/>
          <w:iCs/>
          <w:sz w:val="24"/>
          <w:szCs w:val="24"/>
        </w:rPr>
      </w:pPr>
      <w:r>
        <w:rPr>
          <w:rFonts w:ascii="Times New Roman" w:hAnsi="Times New Roman"/>
          <w:iCs/>
          <w:sz w:val="24"/>
          <w:szCs w:val="24"/>
        </w:rPr>
        <w:t>f) byl schválen smír,</w:t>
      </w:r>
    </w:p>
    <w:p w:rsidR="00696A86" w:rsidRDefault="00696A86" w:rsidP="00696A86">
      <w:pPr>
        <w:autoSpaceDE w:val="0"/>
        <w:autoSpaceDN w:val="0"/>
        <w:spacing w:after="0"/>
        <w:jc w:val="both"/>
        <w:rPr>
          <w:rFonts w:ascii="Times New Roman" w:hAnsi="Times New Roman"/>
          <w:iCs/>
          <w:sz w:val="24"/>
          <w:szCs w:val="24"/>
        </w:rPr>
      </w:pPr>
    </w:p>
    <w:p w:rsidR="003A0B18" w:rsidRDefault="003A0B18" w:rsidP="00696A86">
      <w:pPr>
        <w:autoSpaceDE w:val="0"/>
        <w:autoSpaceDN w:val="0"/>
        <w:spacing w:after="0"/>
        <w:jc w:val="both"/>
        <w:rPr>
          <w:rFonts w:ascii="Times New Roman" w:hAnsi="Times New Roman"/>
          <w:iCs/>
          <w:sz w:val="24"/>
          <w:szCs w:val="24"/>
        </w:rPr>
      </w:pPr>
      <w:r>
        <w:rPr>
          <w:rFonts w:ascii="Times New Roman" w:hAnsi="Times New Roman"/>
          <w:iCs/>
          <w:sz w:val="24"/>
          <w:szCs w:val="24"/>
        </w:rPr>
        <w:t>g) byl zamítnut návrh na přerušení řízení podle § 109 nebo podle § 110,</w:t>
      </w:r>
    </w:p>
    <w:p w:rsidR="00696A86" w:rsidRDefault="00696A86" w:rsidP="00696A86">
      <w:pPr>
        <w:autoSpaceDE w:val="0"/>
        <w:autoSpaceDN w:val="0"/>
        <w:spacing w:after="0"/>
        <w:jc w:val="both"/>
        <w:rPr>
          <w:rFonts w:ascii="Times New Roman" w:hAnsi="Times New Roman"/>
          <w:iCs/>
          <w:sz w:val="24"/>
          <w:szCs w:val="24"/>
        </w:rPr>
      </w:pPr>
    </w:p>
    <w:p w:rsidR="003A0B18" w:rsidRDefault="003A0B18" w:rsidP="00696A86">
      <w:pPr>
        <w:autoSpaceDE w:val="0"/>
        <w:autoSpaceDN w:val="0"/>
        <w:spacing w:after="0"/>
        <w:jc w:val="both"/>
        <w:rPr>
          <w:rFonts w:ascii="Times New Roman" w:hAnsi="Times New Roman"/>
          <w:iCs/>
          <w:sz w:val="24"/>
          <w:szCs w:val="24"/>
        </w:rPr>
      </w:pPr>
      <w:r>
        <w:rPr>
          <w:rFonts w:ascii="Times New Roman" w:hAnsi="Times New Roman"/>
          <w:iCs/>
          <w:sz w:val="24"/>
          <w:szCs w:val="24"/>
        </w:rPr>
        <w:t>h) byl žalovaný vyzván, aby se ve věci písemně vyjádřil (§ 114b),</w:t>
      </w:r>
    </w:p>
    <w:p w:rsidR="00696A86" w:rsidRDefault="00696A86" w:rsidP="00696A86">
      <w:pPr>
        <w:autoSpaceDE w:val="0"/>
        <w:autoSpaceDN w:val="0"/>
        <w:spacing w:after="0"/>
        <w:jc w:val="both"/>
        <w:rPr>
          <w:rFonts w:ascii="Times New Roman" w:hAnsi="Times New Roman"/>
          <w:iCs/>
          <w:sz w:val="24"/>
          <w:szCs w:val="24"/>
        </w:rPr>
      </w:pPr>
    </w:p>
    <w:p w:rsidR="003A0B18" w:rsidRDefault="003A0B18" w:rsidP="00696A86">
      <w:pPr>
        <w:autoSpaceDE w:val="0"/>
        <w:autoSpaceDN w:val="0"/>
        <w:spacing w:after="0"/>
        <w:jc w:val="both"/>
        <w:rPr>
          <w:rFonts w:ascii="Times New Roman" w:hAnsi="Times New Roman"/>
          <w:iCs/>
          <w:sz w:val="24"/>
          <w:szCs w:val="24"/>
        </w:rPr>
      </w:pPr>
      <w:r>
        <w:rPr>
          <w:rFonts w:ascii="Times New Roman" w:hAnsi="Times New Roman"/>
          <w:iCs/>
          <w:sz w:val="24"/>
          <w:szCs w:val="24"/>
        </w:rPr>
        <w:t>i) bylo opraveno rozhodnutí, netýká-li se oprava výroku rozhodnutí,</w:t>
      </w:r>
    </w:p>
    <w:p w:rsidR="00696A86" w:rsidRDefault="00696A86" w:rsidP="00696A86">
      <w:pPr>
        <w:autoSpaceDE w:val="0"/>
        <w:autoSpaceDN w:val="0"/>
        <w:spacing w:after="0"/>
        <w:jc w:val="both"/>
        <w:rPr>
          <w:rFonts w:ascii="Times New Roman" w:hAnsi="Times New Roman"/>
          <w:iCs/>
          <w:sz w:val="24"/>
          <w:szCs w:val="24"/>
        </w:rPr>
      </w:pPr>
    </w:p>
    <w:p w:rsidR="003A0B18" w:rsidRDefault="003A0B18" w:rsidP="00696A86">
      <w:pPr>
        <w:autoSpaceDE w:val="0"/>
        <w:autoSpaceDN w:val="0"/>
        <w:spacing w:after="0"/>
        <w:jc w:val="both"/>
        <w:rPr>
          <w:rFonts w:ascii="Times New Roman" w:hAnsi="Times New Roman"/>
          <w:iCs/>
          <w:sz w:val="24"/>
          <w:szCs w:val="24"/>
        </w:rPr>
      </w:pPr>
      <w:r>
        <w:rPr>
          <w:rFonts w:ascii="Times New Roman" w:hAnsi="Times New Roman"/>
          <w:iCs/>
          <w:sz w:val="24"/>
          <w:szCs w:val="24"/>
        </w:rPr>
        <w:t>j) bylo rozhodnuto, že doručení je neúčinné (§ 50d),</w:t>
      </w:r>
    </w:p>
    <w:p w:rsidR="00696A86" w:rsidRDefault="00696A86" w:rsidP="00696A86">
      <w:pPr>
        <w:autoSpaceDE w:val="0"/>
        <w:autoSpaceDN w:val="0"/>
        <w:spacing w:after="0"/>
        <w:jc w:val="both"/>
        <w:rPr>
          <w:rFonts w:ascii="Times New Roman" w:hAnsi="Times New Roman"/>
          <w:iCs/>
          <w:sz w:val="24"/>
          <w:szCs w:val="24"/>
        </w:rPr>
      </w:pPr>
    </w:p>
    <w:p w:rsidR="003A0B18" w:rsidRDefault="003A0B18" w:rsidP="00696A86">
      <w:pPr>
        <w:autoSpaceDE w:val="0"/>
        <w:autoSpaceDN w:val="0"/>
        <w:spacing w:after="0"/>
        <w:jc w:val="both"/>
        <w:rPr>
          <w:rFonts w:ascii="Times New Roman" w:hAnsi="Times New Roman"/>
          <w:iCs/>
          <w:sz w:val="24"/>
          <w:szCs w:val="24"/>
        </w:rPr>
      </w:pPr>
      <w:r>
        <w:rPr>
          <w:rFonts w:ascii="Times New Roman" w:hAnsi="Times New Roman"/>
          <w:iCs/>
          <w:sz w:val="24"/>
          <w:szCs w:val="24"/>
        </w:rPr>
        <w:t>k) byla uložena povinnost složit zálohu na náklady důkazů,</w:t>
      </w:r>
    </w:p>
    <w:p w:rsidR="00696A86" w:rsidRDefault="00696A86" w:rsidP="00696A86">
      <w:pPr>
        <w:autoSpaceDE w:val="0"/>
        <w:autoSpaceDN w:val="0"/>
        <w:spacing w:after="0"/>
        <w:jc w:val="both"/>
        <w:rPr>
          <w:rFonts w:ascii="Times New Roman" w:hAnsi="Times New Roman"/>
          <w:iCs/>
          <w:sz w:val="24"/>
          <w:szCs w:val="24"/>
        </w:rPr>
      </w:pPr>
    </w:p>
    <w:p w:rsidR="003A0B18" w:rsidRDefault="003A0B18" w:rsidP="00696A86">
      <w:pPr>
        <w:autoSpaceDE w:val="0"/>
        <w:autoSpaceDN w:val="0"/>
        <w:spacing w:after="0"/>
        <w:jc w:val="both"/>
        <w:rPr>
          <w:rFonts w:ascii="Times New Roman" w:hAnsi="Times New Roman"/>
          <w:iCs/>
          <w:sz w:val="24"/>
          <w:szCs w:val="24"/>
        </w:rPr>
      </w:pPr>
      <w:r>
        <w:rPr>
          <w:rFonts w:ascii="Times New Roman" w:hAnsi="Times New Roman"/>
          <w:iCs/>
          <w:sz w:val="24"/>
          <w:szCs w:val="24"/>
        </w:rPr>
        <w:t>l) bylo vyhověno návrhu na přezkum evropského platebního rozkazu,</w:t>
      </w:r>
    </w:p>
    <w:p w:rsidR="00696A86" w:rsidRDefault="00696A86" w:rsidP="00696A86">
      <w:pPr>
        <w:autoSpaceDE w:val="0"/>
        <w:autoSpaceDN w:val="0"/>
        <w:spacing w:after="0"/>
        <w:jc w:val="both"/>
        <w:rPr>
          <w:rFonts w:ascii="Times New Roman" w:hAnsi="Times New Roman"/>
          <w:iCs/>
          <w:sz w:val="24"/>
          <w:szCs w:val="24"/>
        </w:rPr>
      </w:pPr>
    </w:p>
    <w:p w:rsidR="003A0B18" w:rsidRDefault="003A0B18" w:rsidP="00696A86">
      <w:pPr>
        <w:autoSpaceDE w:val="0"/>
        <w:autoSpaceDN w:val="0"/>
        <w:spacing w:after="0"/>
        <w:jc w:val="both"/>
        <w:rPr>
          <w:rFonts w:ascii="Times New Roman" w:hAnsi="Times New Roman"/>
          <w:iCs/>
          <w:sz w:val="24"/>
          <w:szCs w:val="24"/>
        </w:rPr>
      </w:pPr>
      <w:r>
        <w:rPr>
          <w:rFonts w:ascii="Times New Roman" w:hAnsi="Times New Roman"/>
          <w:iCs/>
          <w:sz w:val="24"/>
          <w:szCs w:val="24"/>
        </w:rPr>
        <w:t>m) bylo nařízeno první setkání s mediátorem podle § 100 odst. 2,</w:t>
      </w:r>
    </w:p>
    <w:p w:rsidR="00696A86" w:rsidRDefault="00696A86" w:rsidP="00696A86">
      <w:pPr>
        <w:autoSpaceDE w:val="0"/>
        <w:autoSpaceDN w:val="0"/>
        <w:spacing w:after="0"/>
        <w:jc w:val="both"/>
        <w:rPr>
          <w:rFonts w:ascii="Times New Roman" w:hAnsi="Times New Roman"/>
          <w:iCs/>
          <w:sz w:val="24"/>
          <w:szCs w:val="24"/>
        </w:rPr>
      </w:pPr>
    </w:p>
    <w:p w:rsidR="003A0B18" w:rsidRDefault="003A0B18" w:rsidP="00696A86">
      <w:pPr>
        <w:autoSpaceDE w:val="0"/>
        <w:autoSpaceDN w:val="0"/>
        <w:spacing w:after="0"/>
        <w:jc w:val="both"/>
        <w:rPr>
          <w:rFonts w:ascii="Times New Roman" w:hAnsi="Times New Roman"/>
          <w:iCs/>
          <w:sz w:val="24"/>
          <w:szCs w:val="24"/>
        </w:rPr>
      </w:pPr>
      <w:r>
        <w:rPr>
          <w:rFonts w:ascii="Times New Roman" w:hAnsi="Times New Roman"/>
          <w:iCs/>
          <w:sz w:val="24"/>
          <w:szCs w:val="24"/>
        </w:rPr>
        <w:t>n) byl zrušen platební rozkaz podle § 173 odst. 2.</w:t>
      </w:r>
    </w:p>
    <w:p w:rsidR="00C70D25" w:rsidRDefault="00C70D25" w:rsidP="00696A86">
      <w:pPr>
        <w:autoSpaceDE w:val="0"/>
        <w:autoSpaceDN w:val="0"/>
        <w:spacing w:after="0"/>
        <w:jc w:val="both"/>
        <w:rPr>
          <w:rFonts w:ascii="Times New Roman" w:hAnsi="Times New Roman"/>
          <w:iCs/>
          <w:sz w:val="24"/>
          <w:szCs w:val="24"/>
        </w:rPr>
      </w:pPr>
    </w:p>
    <w:p w:rsidR="003A0B18" w:rsidRDefault="003A0B18" w:rsidP="00696A86">
      <w:pPr>
        <w:autoSpaceDE w:val="0"/>
        <w:autoSpaceDN w:val="0"/>
        <w:spacing w:after="0"/>
        <w:jc w:val="both"/>
        <w:rPr>
          <w:rFonts w:ascii="Times New Roman" w:hAnsi="Times New Roman"/>
          <w:iCs/>
          <w:sz w:val="24"/>
          <w:szCs w:val="24"/>
        </w:rPr>
      </w:pPr>
      <w:r>
        <w:rPr>
          <w:rFonts w:ascii="Times New Roman" w:hAnsi="Times New Roman"/>
          <w:iCs/>
          <w:sz w:val="24"/>
          <w:szCs w:val="24"/>
        </w:rPr>
        <w:t xml:space="preserve">(2) Odvolání není přípustné proti rozsudku </w:t>
      </w:r>
      <w:r>
        <w:rPr>
          <w:rFonts w:ascii="Times New Roman" w:hAnsi="Times New Roman"/>
          <w:b/>
          <w:iCs/>
          <w:sz w:val="24"/>
          <w:szCs w:val="24"/>
        </w:rPr>
        <w:t>vydaném</w:t>
      </w:r>
      <w:r w:rsidR="00284AAA">
        <w:rPr>
          <w:rFonts w:ascii="Times New Roman" w:hAnsi="Times New Roman"/>
          <w:b/>
          <w:iCs/>
          <w:sz w:val="24"/>
          <w:szCs w:val="24"/>
        </w:rPr>
        <w:t>u</w:t>
      </w:r>
      <w:r>
        <w:rPr>
          <w:rFonts w:ascii="Times New Roman" w:hAnsi="Times New Roman"/>
          <w:b/>
          <w:iCs/>
          <w:sz w:val="24"/>
          <w:szCs w:val="24"/>
        </w:rPr>
        <w:t xml:space="preserve"> v řízení, </w:t>
      </w:r>
      <w:r w:rsidR="00C81348">
        <w:rPr>
          <w:rFonts w:ascii="Times New Roman" w:hAnsi="Times New Roman"/>
          <w:b/>
          <w:iCs/>
          <w:sz w:val="24"/>
          <w:szCs w:val="24"/>
        </w:rPr>
        <w:t>jehož předmětem bylo v době vydání rozsudku peněžité plnění nepřevyšující</w:t>
      </w:r>
      <w:r w:rsidRPr="00696A86">
        <w:rPr>
          <w:rFonts w:ascii="Times New Roman" w:hAnsi="Times New Roman"/>
          <w:iCs/>
          <w:strike/>
          <w:sz w:val="24"/>
          <w:szCs w:val="24"/>
        </w:rPr>
        <w:t>, jímž bylo rozhodnuto o peněžitém plnění nepřevyšujícím</w:t>
      </w:r>
      <w:r>
        <w:rPr>
          <w:rFonts w:ascii="Times New Roman" w:hAnsi="Times New Roman"/>
          <w:iCs/>
          <w:sz w:val="24"/>
          <w:szCs w:val="24"/>
        </w:rPr>
        <w:t xml:space="preserve"> 10 000 Kč, k příslušenství pohledávky se přitom nepřihlíží; to neplatí u rozsudku pro uznání a rozsudku pro zmeškání.</w:t>
      </w:r>
    </w:p>
    <w:p w:rsidR="00C70D25" w:rsidRPr="003A0B18" w:rsidRDefault="00C70D25" w:rsidP="00696A86">
      <w:pPr>
        <w:autoSpaceDE w:val="0"/>
        <w:autoSpaceDN w:val="0"/>
        <w:spacing w:after="0"/>
        <w:jc w:val="both"/>
        <w:rPr>
          <w:rFonts w:ascii="Times New Roman" w:hAnsi="Times New Roman"/>
          <w:iCs/>
          <w:sz w:val="24"/>
          <w:szCs w:val="24"/>
        </w:rPr>
      </w:pPr>
    </w:p>
    <w:p w:rsidR="00551C45" w:rsidRPr="00C53B13" w:rsidRDefault="00551C45" w:rsidP="00551C45">
      <w:pPr>
        <w:autoSpaceDE w:val="0"/>
        <w:autoSpaceDN w:val="0"/>
        <w:spacing w:after="0"/>
        <w:jc w:val="center"/>
        <w:rPr>
          <w:rFonts w:ascii="Times New Roman" w:hAnsi="Times New Roman"/>
          <w:b/>
          <w:iCs/>
          <w:sz w:val="24"/>
          <w:szCs w:val="24"/>
        </w:rPr>
      </w:pPr>
      <w:r w:rsidRPr="00C53B13">
        <w:rPr>
          <w:rFonts w:ascii="Times New Roman" w:hAnsi="Times New Roman"/>
          <w:b/>
          <w:iCs/>
          <w:sz w:val="24"/>
          <w:szCs w:val="24"/>
        </w:rPr>
        <w:t>§ 220a</w:t>
      </w:r>
    </w:p>
    <w:p w:rsidR="00551C45" w:rsidRPr="004530B3" w:rsidRDefault="00551C45" w:rsidP="00551C45">
      <w:pPr>
        <w:autoSpaceDE w:val="0"/>
        <w:autoSpaceDN w:val="0"/>
        <w:spacing w:after="0"/>
        <w:jc w:val="center"/>
        <w:rPr>
          <w:rFonts w:ascii="Times New Roman" w:hAnsi="Times New Roman"/>
          <w:iCs/>
          <w:sz w:val="24"/>
          <w:szCs w:val="24"/>
        </w:rPr>
      </w:pPr>
    </w:p>
    <w:p w:rsidR="00551C45" w:rsidRPr="004530B3" w:rsidRDefault="00551C45" w:rsidP="00551C45">
      <w:pPr>
        <w:ind w:firstLine="708"/>
        <w:jc w:val="both"/>
        <w:rPr>
          <w:rFonts w:ascii="Times New Roman" w:hAnsi="Times New Roman"/>
          <w:b/>
          <w:sz w:val="24"/>
          <w:szCs w:val="24"/>
        </w:rPr>
      </w:pPr>
      <w:r w:rsidRPr="004530B3">
        <w:rPr>
          <w:rFonts w:ascii="Times New Roman" w:hAnsi="Times New Roman"/>
          <w:b/>
          <w:sz w:val="24"/>
          <w:szCs w:val="24"/>
        </w:rPr>
        <w:t xml:space="preserve">(1) </w:t>
      </w:r>
      <w:r w:rsidRPr="006538C1">
        <w:rPr>
          <w:rFonts w:ascii="Times New Roman" w:hAnsi="Times New Roman"/>
          <w:b/>
          <w:sz w:val="24"/>
          <w:szCs w:val="24"/>
        </w:rPr>
        <w:t xml:space="preserve">Odmítne-li odvolací soud odvolání z důvodu, že napadené usnesení o předběžném opatření pozbylo účinků, zaniklo nebo bylo zrušeno podle § 77 odst. 2, </w:t>
      </w:r>
      <w:r>
        <w:rPr>
          <w:rFonts w:ascii="Times New Roman" w:hAnsi="Times New Roman"/>
          <w:b/>
          <w:sz w:val="24"/>
          <w:szCs w:val="24"/>
        </w:rPr>
        <w:t>současně určí, že bylo nezákonné, byl-li by jinak dán důvod pro jeho zrušení.</w:t>
      </w:r>
    </w:p>
    <w:p w:rsidR="007F4766" w:rsidRDefault="00551C45" w:rsidP="00551C45">
      <w:pPr>
        <w:spacing w:after="0"/>
        <w:ind w:firstLine="708"/>
        <w:jc w:val="both"/>
        <w:rPr>
          <w:rFonts w:ascii="Times New Roman" w:hAnsi="Times New Roman"/>
          <w:b/>
          <w:sz w:val="24"/>
          <w:szCs w:val="24"/>
        </w:rPr>
      </w:pPr>
      <w:r w:rsidRPr="004530B3">
        <w:rPr>
          <w:rFonts w:ascii="Times New Roman" w:hAnsi="Times New Roman"/>
          <w:b/>
          <w:sz w:val="24"/>
          <w:szCs w:val="24"/>
        </w:rPr>
        <w:t xml:space="preserve">(2) </w:t>
      </w:r>
      <w:r w:rsidR="007F4766">
        <w:rPr>
          <w:rFonts w:ascii="Times New Roman" w:hAnsi="Times New Roman"/>
          <w:b/>
          <w:sz w:val="24"/>
          <w:szCs w:val="24"/>
        </w:rPr>
        <w:t>Při</w:t>
      </w:r>
      <w:r w:rsidRPr="004530B3">
        <w:rPr>
          <w:rFonts w:ascii="Times New Roman" w:hAnsi="Times New Roman"/>
          <w:b/>
          <w:sz w:val="24"/>
          <w:szCs w:val="24"/>
        </w:rPr>
        <w:t xml:space="preserve"> určení toho, zda napadené usnesení o předběžné</w:t>
      </w:r>
      <w:r>
        <w:rPr>
          <w:rFonts w:ascii="Times New Roman" w:hAnsi="Times New Roman"/>
          <w:b/>
          <w:sz w:val="24"/>
          <w:szCs w:val="24"/>
        </w:rPr>
        <w:t>m</w:t>
      </w:r>
      <w:r w:rsidRPr="004530B3">
        <w:rPr>
          <w:rFonts w:ascii="Times New Roman" w:hAnsi="Times New Roman"/>
          <w:b/>
          <w:sz w:val="24"/>
          <w:szCs w:val="24"/>
        </w:rPr>
        <w:t xml:space="preserve"> opatření bylo nezákonné, vychází</w:t>
      </w:r>
      <w:r w:rsidR="007F4766">
        <w:rPr>
          <w:rFonts w:ascii="Times New Roman" w:hAnsi="Times New Roman"/>
          <w:b/>
          <w:sz w:val="24"/>
          <w:szCs w:val="24"/>
        </w:rPr>
        <w:t xml:space="preserve"> odvolací soud</w:t>
      </w:r>
      <w:r w:rsidRPr="004530B3">
        <w:rPr>
          <w:rFonts w:ascii="Times New Roman" w:hAnsi="Times New Roman"/>
          <w:b/>
          <w:sz w:val="24"/>
          <w:szCs w:val="24"/>
        </w:rPr>
        <w:t xml:space="preserve"> ze skutkového a právního stavu v době vydání </w:t>
      </w:r>
      <w:r w:rsidR="001C47E9">
        <w:rPr>
          <w:rFonts w:ascii="Times New Roman" w:hAnsi="Times New Roman"/>
          <w:b/>
          <w:sz w:val="24"/>
          <w:szCs w:val="24"/>
        </w:rPr>
        <w:t xml:space="preserve">napadeného </w:t>
      </w:r>
      <w:r w:rsidRPr="004530B3">
        <w:rPr>
          <w:rFonts w:ascii="Times New Roman" w:hAnsi="Times New Roman"/>
          <w:b/>
          <w:sz w:val="24"/>
          <w:szCs w:val="24"/>
        </w:rPr>
        <w:t>usnesení.</w:t>
      </w:r>
    </w:p>
    <w:p w:rsidR="00551C45" w:rsidRDefault="00551C45" w:rsidP="00E97301">
      <w:pPr>
        <w:spacing w:after="0"/>
        <w:ind w:firstLine="708"/>
        <w:jc w:val="center"/>
        <w:rPr>
          <w:rFonts w:ascii="Times New Roman" w:eastAsia="Calibri" w:hAnsi="Times New Roman" w:cs="Times New Roman"/>
          <w:sz w:val="24"/>
          <w:szCs w:val="24"/>
        </w:rPr>
      </w:pPr>
    </w:p>
    <w:p w:rsidR="00B40CF4" w:rsidRPr="002B6F9C" w:rsidRDefault="00B40CF4" w:rsidP="00B40CF4">
      <w:pPr>
        <w:jc w:val="center"/>
        <w:rPr>
          <w:rFonts w:ascii="Times New Roman" w:eastAsia="Calibri" w:hAnsi="Times New Roman" w:cs="Times New Roman"/>
          <w:sz w:val="24"/>
          <w:szCs w:val="24"/>
        </w:rPr>
      </w:pPr>
      <w:r w:rsidRPr="002B6F9C">
        <w:rPr>
          <w:rFonts w:ascii="Times New Roman" w:eastAsia="Calibri" w:hAnsi="Times New Roman" w:cs="Times New Roman"/>
          <w:sz w:val="24"/>
          <w:szCs w:val="24"/>
        </w:rPr>
        <w:t xml:space="preserve">§ 238 </w:t>
      </w:r>
    </w:p>
    <w:p w:rsidR="00B40CF4" w:rsidRPr="004530B3" w:rsidRDefault="00B40CF4" w:rsidP="00B40CF4">
      <w:pPr>
        <w:spacing w:after="0"/>
        <w:jc w:val="both"/>
        <w:rPr>
          <w:rFonts w:ascii="Times New Roman" w:eastAsia="Calibri" w:hAnsi="Times New Roman" w:cs="Times New Roman"/>
          <w:sz w:val="24"/>
          <w:szCs w:val="24"/>
        </w:rPr>
      </w:pPr>
      <w:r w:rsidRPr="004530B3">
        <w:rPr>
          <w:rFonts w:ascii="Times New Roman" w:eastAsia="Calibri" w:hAnsi="Times New Roman" w:cs="Times New Roman"/>
          <w:sz w:val="24"/>
          <w:szCs w:val="24"/>
        </w:rPr>
        <w:lastRenderedPageBreak/>
        <w:tab/>
        <w:t>(1) Dovolání podle § 237 není přípustné</w:t>
      </w:r>
    </w:p>
    <w:p w:rsidR="00B40CF4" w:rsidRPr="004530B3" w:rsidRDefault="00B40CF4" w:rsidP="00B40CF4">
      <w:pPr>
        <w:spacing w:after="0"/>
        <w:jc w:val="both"/>
        <w:rPr>
          <w:rFonts w:ascii="Times New Roman" w:eastAsia="Calibri" w:hAnsi="Times New Roman" w:cs="Times New Roman"/>
          <w:sz w:val="24"/>
          <w:szCs w:val="24"/>
        </w:rPr>
      </w:pPr>
    </w:p>
    <w:p w:rsidR="00B40CF4" w:rsidRPr="002B6F9C" w:rsidRDefault="00B40CF4" w:rsidP="00B40CF4">
      <w:pPr>
        <w:spacing w:after="0"/>
        <w:jc w:val="both"/>
        <w:rPr>
          <w:rFonts w:ascii="Times New Roman" w:eastAsia="Calibri" w:hAnsi="Times New Roman" w:cs="Times New Roman"/>
          <w:sz w:val="24"/>
          <w:szCs w:val="24"/>
        </w:rPr>
      </w:pPr>
      <w:r w:rsidRPr="002B6F9C">
        <w:rPr>
          <w:rFonts w:ascii="Times New Roman" w:eastAsia="Calibri" w:hAnsi="Times New Roman" w:cs="Times New Roman"/>
          <w:sz w:val="24"/>
          <w:szCs w:val="24"/>
        </w:rPr>
        <w:t xml:space="preserve">a) ve věcech upravených v části druhé občanského zákoníku, </w:t>
      </w:r>
      <w:r w:rsidRPr="002053FA">
        <w:rPr>
          <w:rFonts w:ascii="Times New Roman" w:eastAsia="Calibri" w:hAnsi="Times New Roman" w:cs="Times New Roman"/>
          <w:sz w:val="24"/>
          <w:szCs w:val="24"/>
        </w:rPr>
        <w:t>je-li řízení o nich vedeno podle tohoto zákona a</w:t>
      </w:r>
      <w:r w:rsidRPr="002B6F9C">
        <w:rPr>
          <w:rFonts w:ascii="Times New Roman" w:eastAsia="Calibri" w:hAnsi="Times New Roman" w:cs="Times New Roman"/>
          <w:sz w:val="24"/>
          <w:szCs w:val="24"/>
        </w:rPr>
        <w:t xml:space="preserve"> nejedná-li se o manželské majetkové právo,</w:t>
      </w:r>
    </w:p>
    <w:p w:rsidR="00B40CF4" w:rsidRPr="002B6F9C" w:rsidRDefault="00B40CF4" w:rsidP="00B40CF4">
      <w:pPr>
        <w:spacing w:after="0"/>
        <w:jc w:val="both"/>
        <w:rPr>
          <w:rFonts w:ascii="Times New Roman" w:eastAsia="Calibri" w:hAnsi="Times New Roman" w:cs="Times New Roman"/>
          <w:sz w:val="24"/>
          <w:szCs w:val="24"/>
        </w:rPr>
      </w:pPr>
    </w:p>
    <w:p w:rsidR="00B40CF4" w:rsidRPr="002B6F9C" w:rsidRDefault="00B40CF4" w:rsidP="00B40CF4">
      <w:pPr>
        <w:spacing w:after="0"/>
        <w:jc w:val="both"/>
        <w:rPr>
          <w:rFonts w:ascii="Times New Roman" w:eastAsia="Calibri" w:hAnsi="Times New Roman" w:cs="Times New Roman"/>
          <w:sz w:val="24"/>
          <w:szCs w:val="24"/>
        </w:rPr>
      </w:pPr>
      <w:r w:rsidRPr="002B6F9C">
        <w:rPr>
          <w:rFonts w:ascii="Times New Roman" w:eastAsia="Calibri" w:hAnsi="Times New Roman" w:cs="Times New Roman"/>
          <w:sz w:val="24"/>
          <w:szCs w:val="24"/>
        </w:rPr>
        <w:t>b) ve věcech upravených zákonem o registrovaném partnerství</w:t>
      </w:r>
      <w:r w:rsidRPr="002053FA">
        <w:rPr>
          <w:rFonts w:ascii="Times New Roman" w:eastAsia="Calibri" w:hAnsi="Times New Roman" w:cs="Times New Roman"/>
          <w:sz w:val="24"/>
          <w:szCs w:val="24"/>
        </w:rPr>
        <w:t>, je-li řízení o nich vedeno podle tohoto zákona</w:t>
      </w:r>
      <w:r w:rsidRPr="002B6F9C">
        <w:rPr>
          <w:rFonts w:ascii="Times New Roman" w:eastAsia="Calibri" w:hAnsi="Times New Roman" w:cs="Times New Roman"/>
          <w:sz w:val="24"/>
          <w:szCs w:val="24"/>
        </w:rPr>
        <w:t>,</w:t>
      </w:r>
    </w:p>
    <w:p w:rsidR="00B40CF4" w:rsidRPr="002B6F9C" w:rsidRDefault="00B40CF4" w:rsidP="00B40CF4">
      <w:pPr>
        <w:spacing w:after="0"/>
        <w:jc w:val="both"/>
        <w:rPr>
          <w:rFonts w:ascii="Times New Roman" w:eastAsia="Calibri" w:hAnsi="Times New Roman" w:cs="Times New Roman"/>
          <w:sz w:val="24"/>
          <w:szCs w:val="24"/>
        </w:rPr>
      </w:pPr>
    </w:p>
    <w:p w:rsidR="00B40CF4" w:rsidRPr="002B6F9C" w:rsidRDefault="00B40CF4" w:rsidP="00B40CF4">
      <w:pPr>
        <w:spacing w:after="0"/>
        <w:jc w:val="both"/>
        <w:rPr>
          <w:rFonts w:ascii="Times New Roman" w:eastAsia="Calibri" w:hAnsi="Times New Roman" w:cs="Times New Roman"/>
          <w:sz w:val="24"/>
          <w:szCs w:val="24"/>
        </w:rPr>
      </w:pPr>
      <w:r w:rsidRPr="002B6F9C">
        <w:rPr>
          <w:rFonts w:ascii="Times New Roman" w:eastAsia="Calibri" w:hAnsi="Times New Roman" w:cs="Times New Roman"/>
          <w:sz w:val="24"/>
          <w:szCs w:val="24"/>
        </w:rPr>
        <w:t>c) proti rozsudkům a usnesením</w:t>
      </w:r>
      <w:r w:rsidR="00E010E5">
        <w:rPr>
          <w:rFonts w:ascii="Times New Roman" w:eastAsia="Calibri" w:hAnsi="Times New Roman" w:cs="Times New Roman"/>
          <w:sz w:val="24"/>
          <w:szCs w:val="24"/>
        </w:rPr>
        <w:t xml:space="preserve"> </w:t>
      </w:r>
      <w:r w:rsidR="00F71D24" w:rsidRPr="00F71D24">
        <w:rPr>
          <w:rFonts w:ascii="Times New Roman" w:eastAsia="Calibri" w:hAnsi="Times New Roman" w:cs="Times New Roman"/>
          <w:b/>
          <w:sz w:val="24"/>
          <w:szCs w:val="24"/>
        </w:rPr>
        <w:t>vydaným v řízeních, jejichž předmětem bylo v době vydání rozhodnutí obsahujícího napadený výrok peněžité plnění nepřevyšující 50 000 Kč, včetně řízení o výkon rozhodnutí a exekučního řízení</w:t>
      </w:r>
      <w:r w:rsidRPr="00AA2F08">
        <w:rPr>
          <w:rFonts w:ascii="Times New Roman" w:eastAsia="Calibri" w:hAnsi="Times New Roman" w:cs="Times New Roman"/>
          <w:strike/>
          <w:sz w:val="24"/>
          <w:szCs w:val="24"/>
        </w:rPr>
        <w:t>, v nichž dovoláním napadeným výrokem bylo rozhodnuto o peněžitém plnění nepřevyšujícím</w:t>
      </w:r>
      <w:r w:rsidRPr="00AA2F08">
        <w:rPr>
          <w:rFonts w:ascii="Times New Roman" w:eastAsia="Calibri" w:hAnsi="Times New Roman" w:cs="Times New Roman"/>
          <w:b/>
          <w:strike/>
          <w:sz w:val="24"/>
          <w:szCs w:val="24"/>
        </w:rPr>
        <w:t xml:space="preserve"> </w:t>
      </w:r>
      <w:r w:rsidRPr="00AA2F08">
        <w:rPr>
          <w:rFonts w:ascii="Times New Roman" w:eastAsia="Calibri" w:hAnsi="Times New Roman" w:cs="Times New Roman"/>
          <w:strike/>
          <w:sz w:val="24"/>
          <w:szCs w:val="24"/>
        </w:rPr>
        <w:t>50 000 Kč</w:t>
      </w:r>
      <w:r w:rsidRPr="002B6F9C">
        <w:rPr>
          <w:rFonts w:ascii="Times New Roman" w:eastAsia="Calibri" w:hAnsi="Times New Roman" w:cs="Times New Roman"/>
          <w:sz w:val="24"/>
          <w:szCs w:val="24"/>
        </w:rPr>
        <w:t>, ledaže jde o vztahy ze spotřebitelských smluv a o pracovněprávní vztahy; k příslušenství pohledávky se přitom nepřihlíží,</w:t>
      </w:r>
    </w:p>
    <w:p w:rsidR="00B40CF4" w:rsidRPr="004530B3" w:rsidRDefault="00B40CF4" w:rsidP="00B40CF4">
      <w:pPr>
        <w:spacing w:after="0"/>
        <w:jc w:val="both"/>
        <w:rPr>
          <w:rFonts w:ascii="Times New Roman" w:eastAsia="Calibri" w:hAnsi="Times New Roman" w:cs="Times New Roman"/>
          <w:strike/>
          <w:sz w:val="24"/>
          <w:szCs w:val="24"/>
        </w:rPr>
      </w:pPr>
    </w:p>
    <w:p w:rsidR="00B40CF4" w:rsidRPr="004530B3" w:rsidRDefault="00B40CF4" w:rsidP="00B40CF4">
      <w:pPr>
        <w:spacing w:after="0"/>
        <w:jc w:val="both"/>
        <w:rPr>
          <w:rFonts w:ascii="Times New Roman" w:eastAsia="Calibri" w:hAnsi="Times New Roman" w:cs="Times New Roman"/>
          <w:sz w:val="24"/>
          <w:szCs w:val="24"/>
        </w:rPr>
      </w:pPr>
      <w:r w:rsidRPr="004530B3">
        <w:rPr>
          <w:rFonts w:ascii="Times New Roman" w:eastAsia="Calibri" w:hAnsi="Times New Roman" w:cs="Times New Roman"/>
          <w:sz w:val="24"/>
          <w:szCs w:val="24"/>
        </w:rPr>
        <w:t>d) ve věcech odkladu provedení výkonu rozhodnutí nebo exekuce,</w:t>
      </w:r>
    </w:p>
    <w:p w:rsidR="00B40CF4" w:rsidRPr="004530B3" w:rsidRDefault="00B40CF4" w:rsidP="00B40CF4">
      <w:pPr>
        <w:spacing w:after="0"/>
        <w:jc w:val="both"/>
        <w:rPr>
          <w:rFonts w:ascii="Times New Roman" w:eastAsia="Calibri" w:hAnsi="Times New Roman" w:cs="Times New Roman"/>
          <w:sz w:val="24"/>
          <w:szCs w:val="24"/>
        </w:rPr>
      </w:pPr>
    </w:p>
    <w:p w:rsidR="00B40CF4" w:rsidRDefault="00B40CF4" w:rsidP="00B40CF4">
      <w:pPr>
        <w:spacing w:after="0"/>
        <w:jc w:val="both"/>
        <w:rPr>
          <w:rFonts w:ascii="Times New Roman" w:eastAsia="Calibri" w:hAnsi="Times New Roman" w:cs="Times New Roman"/>
          <w:sz w:val="24"/>
          <w:szCs w:val="24"/>
        </w:rPr>
      </w:pPr>
      <w:r w:rsidRPr="00F86BCC">
        <w:rPr>
          <w:rFonts w:ascii="Times New Roman" w:eastAsia="Calibri" w:hAnsi="Times New Roman" w:cs="Times New Roman"/>
          <w:sz w:val="24"/>
          <w:szCs w:val="24"/>
        </w:rPr>
        <w:t>e) proti usnesením, proti nimž je přípustná žaloba pro zmatečnost podle § 229 odst. 4,</w:t>
      </w:r>
    </w:p>
    <w:p w:rsidR="00B40CF4" w:rsidRPr="004530B3" w:rsidRDefault="00B40CF4" w:rsidP="00B40CF4">
      <w:pPr>
        <w:spacing w:after="0"/>
        <w:jc w:val="both"/>
        <w:rPr>
          <w:rFonts w:ascii="Times New Roman" w:eastAsia="Calibri" w:hAnsi="Times New Roman" w:cs="Times New Roman"/>
          <w:sz w:val="24"/>
          <w:szCs w:val="24"/>
        </w:rPr>
      </w:pPr>
    </w:p>
    <w:p w:rsidR="00B40CF4" w:rsidRPr="004530B3" w:rsidRDefault="00B40CF4" w:rsidP="00B40CF4">
      <w:pPr>
        <w:spacing w:after="0"/>
        <w:jc w:val="both"/>
        <w:rPr>
          <w:rFonts w:ascii="Times New Roman" w:eastAsia="Calibri" w:hAnsi="Times New Roman" w:cs="Times New Roman"/>
          <w:sz w:val="24"/>
          <w:szCs w:val="24"/>
        </w:rPr>
      </w:pPr>
      <w:r w:rsidRPr="004530B3">
        <w:rPr>
          <w:rFonts w:ascii="Times New Roman" w:eastAsia="Calibri" w:hAnsi="Times New Roman" w:cs="Times New Roman"/>
          <w:sz w:val="24"/>
          <w:szCs w:val="24"/>
        </w:rPr>
        <w:t xml:space="preserve">f) proti usnesením, kterými bylo rozhodnuto o předběžném opatření, pořádkovém opatření, znalečném nebo </w:t>
      </w:r>
      <w:proofErr w:type="spellStart"/>
      <w:r w:rsidRPr="004530B3">
        <w:rPr>
          <w:rFonts w:ascii="Times New Roman" w:eastAsia="Calibri" w:hAnsi="Times New Roman" w:cs="Times New Roman"/>
          <w:sz w:val="24"/>
          <w:szCs w:val="24"/>
        </w:rPr>
        <w:t>tlumočném</w:t>
      </w:r>
      <w:proofErr w:type="spellEnd"/>
      <w:r w:rsidRPr="004530B3">
        <w:rPr>
          <w:rFonts w:ascii="Times New Roman" w:eastAsia="Calibri" w:hAnsi="Times New Roman" w:cs="Times New Roman"/>
          <w:sz w:val="24"/>
          <w:szCs w:val="24"/>
        </w:rPr>
        <w:t>,</w:t>
      </w:r>
    </w:p>
    <w:p w:rsidR="00B40CF4" w:rsidRPr="004530B3" w:rsidRDefault="00B40CF4" w:rsidP="00B40CF4">
      <w:pPr>
        <w:spacing w:after="0"/>
        <w:jc w:val="both"/>
        <w:rPr>
          <w:rFonts w:ascii="Times New Roman" w:eastAsia="Calibri" w:hAnsi="Times New Roman" w:cs="Times New Roman"/>
          <w:sz w:val="24"/>
          <w:szCs w:val="24"/>
        </w:rPr>
      </w:pPr>
    </w:p>
    <w:p w:rsidR="00B40CF4" w:rsidRDefault="00B40CF4" w:rsidP="00B40CF4">
      <w:pPr>
        <w:jc w:val="both"/>
        <w:rPr>
          <w:rFonts w:ascii="Times New Roman" w:eastAsia="Calibri" w:hAnsi="Times New Roman" w:cs="Times New Roman"/>
          <w:b/>
          <w:sz w:val="24"/>
          <w:szCs w:val="24"/>
        </w:rPr>
      </w:pPr>
      <w:r w:rsidRPr="004530B3">
        <w:rPr>
          <w:rFonts w:ascii="Times New Roman" w:eastAsia="Calibri" w:hAnsi="Times New Roman" w:cs="Times New Roman"/>
          <w:sz w:val="24"/>
          <w:szCs w:val="24"/>
        </w:rPr>
        <w:t>g) proti usnesení, jímž bylo rozhodnuto o žalobě z rušené držby</w:t>
      </w:r>
      <w:r w:rsidRPr="004530B3">
        <w:rPr>
          <w:rFonts w:ascii="Times New Roman" w:eastAsia="Calibri" w:hAnsi="Times New Roman" w:cs="Times New Roman"/>
          <w:strike/>
          <w:sz w:val="24"/>
          <w:szCs w:val="24"/>
        </w:rPr>
        <w:t>.</w:t>
      </w:r>
      <w:r w:rsidRPr="004530B3">
        <w:rPr>
          <w:rFonts w:ascii="Times New Roman" w:eastAsia="Calibri" w:hAnsi="Times New Roman" w:cs="Times New Roman"/>
          <w:b/>
          <w:sz w:val="24"/>
          <w:szCs w:val="24"/>
        </w:rPr>
        <w:t xml:space="preserve"> ,</w:t>
      </w:r>
    </w:p>
    <w:p w:rsidR="00B40CF4" w:rsidRPr="004530B3" w:rsidRDefault="00B40CF4" w:rsidP="00B40CF4">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h) proti </w:t>
      </w:r>
      <w:r w:rsidR="001C47E9">
        <w:rPr>
          <w:rFonts w:ascii="Times New Roman" w:eastAsia="Calibri" w:hAnsi="Times New Roman" w:cs="Times New Roman"/>
          <w:b/>
          <w:sz w:val="24"/>
          <w:szCs w:val="24"/>
        </w:rPr>
        <w:t xml:space="preserve">rozhodnutím </w:t>
      </w:r>
      <w:r w:rsidR="00D8145C">
        <w:rPr>
          <w:rFonts w:ascii="Times New Roman" w:eastAsia="Calibri" w:hAnsi="Times New Roman" w:cs="Times New Roman"/>
          <w:b/>
          <w:sz w:val="24"/>
          <w:szCs w:val="24"/>
        </w:rPr>
        <w:t xml:space="preserve">v části týkající se výroku </w:t>
      </w:r>
      <w:r>
        <w:rPr>
          <w:rFonts w:ascii="Times New Roman" w:eastAsia="Calibri" w:hAnsi="Times New Roman" w:cs="Times New Roman"/>
          <w:b/>
          <w:sz w:val="24"/>
          <w:szCs w:val="24"/>
        </w:rPr>
        <w:t>o nákladech řízení,</w:t>
      </w:r>
    </w:p>
    <w:p w:rsidR="00B40CF4" w:rsidRPr="004530B3" w:rsidRDefault="00B40CF4" w:rsidP="00B40CF4">
      <w:pPr>
        <w:jc w:val="both"/>
        <w:rPr>
          <w:rFonts w:ascii="Times New Roman" w:eastAsia="Calibri" w:hAnsi="Times New Roman" w:cs="Times New Roman"/>
          <w:b/>
          <w:sz w:val="24"/>
          <w:szCs w:val="24"/>
        </w:rPr>
      </w:pPr>
      <w:r>
        <w:rPr>
          <w:rFonts w:ascii="Times New Roman" w:eastAsia="Calibri" w:hAnsi="Times New Roman" w:cs="Times New Roman"/>
          <w:b/>
          <w:sz w:val="24"/>
          <w:szCs w:val="24"/>
        </w:rPr>
        <w:t>i</w:t>
      </w:r>
      <w:r w:rsidRPr="004530B3">
        <w:rPr>
          <w:rFonts w:ascii="Times New Roman" w:eastAsia="Calibri" w:hAnsi="Times New Roman" w:cs="Times New Roman"/>
          <w:b/>
          <w:sz w:val="24"/>
          <w:szCs w:val="24"/>
        </w:rPr>
        <w:t>) proti usnesením, kterými bylo rozhodnuto o návrhu na osvobození od soudníh</w:t>
      </w:r>
      <w:r w:rsidR="00555266">
        <w:rPr>
          <w:rFonts w:ascii="Times New Roman" w:eastAsia="Calibri" w:hAnsi="Times New Roman" w:cs="Times New Roman"/>
          <w:b/>
          <w:sz w:val="24"/>
          <w:szCs w:val="24"/>
        </w:rPr>
        <w:t>o</w:t>
      </w:r>
      <w:r w:rsidRPr="004530B3">
        <w:rPr>
          <w:rFonts w:ascii="Times New Roman" w:eastAsia="Calibri" w:hAnsi="Times New Roman" w:cs="Times New Roman"/>
          <w:b/>
          <w:sz w:val="24"/>
          <w:szCs w:val="24"/>
        </w:rPr>
        <w:t xml:space="preserve"> poplatk</w:t>
      </w:r>
      <w:r w:rsidR="00555266">
        <w:rPr>
          <w:rFonts w:ascii="Times New Roman" w:eastAsia="Calibri" w:hAnsi="Times New Roman" w:cs="Times New Roman"/>
          <w:b/>
          <w:sz w:val="24"/>
          <w:szCs w:val="24"/>
        </w:rPr>
        <w:t>u</w:t>
      </w:r>
      <w:r w:rsidRPr="004530B3">
        <w:rPr>
          <w:rFonts w:ascii="Times New Roman" w:eastAsia="Calibri" w:hAnsi="Times New Roman" w:cs="Times New Roman"/>
          <w:b/>
          <w:sz w:val="24"/>
          <w:szCs w:val="24"/>
        </w:rPr>
        <w:t xml:space="preserve"> nebo o povinnosti zaplatit soudní poplatek,</w:t>
      </w:r>
    </w:p>
    <w:p w:rsidR="00B40CF4" w:rsidRPr="004530B3" w:rsidRDefault="00B40CF4" w:rsidP="00B40CF4">
      <w:pPr>
        <w:jc w:val="both"/>
        <w:rPr>
          <w:rFonts w:ascii="Times New Roman" w:eastAsia="Calibri" w:hAnsi="Times New Roman" w:cs="Times New Roman"/>
          <w:b/>
          <w:sz w:val="24"/>
          <w:szCs w:val="24"/>
        </w:rPr>
      </w:pPr>
      <w:r>
        <w:rPr>
          <w:rFonts w:ascii="Times New Roman" w:eastAsia="Calibri" w:hAnsi="Times New Roman" w:cs="Times New Roman"/>
          <w:b/>
          <w:sz w:val="24"/>
          <w:szCs w:val="24"/>
        </w:rPr>
        <w:t>j</w:t>
      </w:r>
      <w:r w:rsidRPr="004530B3">
        <w:rPr>
          <w:rFonts w:ascii="Times New Roman" w:eastAsia="Calibri" w:hAnsi="Times New Roman" w:cs="Times New Roman"/>
          <w:b/>
          <w:sz w:val="24"/>
          <w:szCs w:val="24"/>
        </w:rPr>
        <w:t>) proti usnesení</w:t>
      </w:r>
      <w:r>
        <w:rPr>
          <w:rFonts w:ascii="Times New Roman" w:eastAsia="Calibri" w:hAnsi="Times New Roman" w:cs="Times New Roman"/>
          <w:b/>
          <w:sz w:val="24"/>
          <w:szCs w:val="24"/>
        </w:rPr>
        <w:t>m</w:t>
      </w:r>
      <w:r w:rsidRPr="004530B3">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kterými</w:t>
      </w:r>
      <w:r w:rsidRPr="004530B3">
        <w:rPr>
          <w:rFonts w:ascii="Times New Roman" w:eastAsia="Calibri" w:hAnsi="Times New Roman" w:cs="Times New Roman"/>
          <w:b/>
          <w:sz w:val="24"/>
          <w:szCs w:val="24"/>
        </w:rPr>
        <w:t xml:space="preserve"> byl</w:t>
      </w:r>
      <w:r>
        <w:rPr>
          <w:rFonts w:ascii="Times New Roman" w:eastAsia="Calibri" w:hAnsi="Times New Roman" w:cs="Times New Roman"/>
          <w:b/>
          <w:sz w:val="24"/>
          <w:szCs w:val="24"/>
        </w:rPr>
        <w:t>o</w:t>
      </w:r>
      <w:r w:rsidRPr="004530B3">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rozhodnuto o</w:t>
      </w:r>
      <w:r w:rsidRPr="004530B3">
        <w:rPr>
          <w:rFonts w:ascii="Times New Roman" w:eastAsia="Calibri" w:hAnsi="Times New Roman" w:cs="Times New Roman"/>
          <w:b/>
          <w:sz w:val="24"/>
          <w:szCs w:val="24"/>
        </w:rPr>
        <w:t xml:space="preserve"> žádost</w:t>
      </w:r>
      <w:r>
        <w:rPr>
          <w:rFonts w:ascii="Times New Roman" w:eastAsia="Calibri" w:hAnsi="Times New Roman" w:cs="Times New Roman"/>
          <w:b/>
          <w:sz w:val="24"/>
          <w:szCs w:val="24"/>
        </w:rPr>
        <w:t>i</w:t>
      </w:r>
      <w:r w:rsidRPr="004530B3">
        <w:rPr>
          <w:rFonts w:ascii="Times New Roman" w:eastAsia="Calibri" w:hAnsi="Times New Roman" w:cs="Times New Roman"/>
          <w:b/>
          <w:sz w:val="24"/>
          <w:szCs w:val="24"/>
        </w:rPr>
        <w:t xml:space="preserve"> účastníka o ustanovení zástupce,</w:t>
      </w:r>
    </w:p>
    <w:p w:rsidR="00B40CF4" w:rsidRDefault="00B40CF4" w:rsidP="00B40CF4">
      <w:pPr>
        <w:jc w:val="both"/>
        <w:rPr>
          <w:rFonts w:ascii="Times New Roman" w:eastAsia="Calibri" w:hAnsi="Times New Roman" w:cs="Times New Roman"/>
          <w:b/>
          <w:sz w:val="24"/>
          <w:szCs w:val="24"/>
        </w:rPr>
      </w:pPr>
      <w:r>
        <w:rPr>
          <w:rFonts w:ascii="Times New Roman" w:eastAsia="Calibri" w:hAnsi="Times New Roman" w:cs="Times New Roman"/>
          <w:b/>
          <w:sz w:val="24"/>
          <w:szCs w:val="24"/>
        </w:rPr>
        <w:t>k</w:t>
      </w:r>
      <w:r w:rsidRPr="004530B3">
        <w:rPr>
          <w:rFonts w:ascii="Times New Roman" w:eastAsia="Calibri" w:hAnsi="Times New Roman" w:cs="Times New Roman"/>
          <w:b/>
          <w:sz w:val="24"/>
          <w:szCs w:val="24"/>
        </w:rPr>
        <w:t>) proti rozhodnutí</w:t>
      </w:r>
      <w:r>
        <w:rPr>
          <w:rFonts w:ascii="Times New Roman" w:eastAsia="Calibri" w:hAnsi="Times New Roman" w:cs="Times New Roman"/>
          <w:b/>
          <w:sz w:val="24"/>
          <w:szCs w:val="24"/>
        </w:rPr>
        <w:t>m</w:t>
      </w:r>
      <w:r w:rsidRPr="004530B3">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kterými</w:t>
      </w:r>
      <w:r w:rsidRPr="004530B3">
        <w:rPr>
          <w:rFonts w:ascii="Times New Roman" w:eastAsia="Calibri" w:hAnsi="Times New Roman" w:cs="Times New Roman"/>
          <w:b/>
          <w:sz w:val="24"/>
          <w:szCs w:val="24"/>
        </w:rPr>
        <w:t xml:space="preserve"> odvolací soud zrušil rozhodnutí soudu prvního stupně a věc vrátil soudu prvního stupně k dalšímu řízení.</w:t>
      </w:r>
    </w:p>
    <w:p w:rsidR="00B40CF4" w:rsidRDefault="00B40CF4" w:rsidP="00B40CF4">
      <w:pPr>
        <w:jc w:val="both"/>
        <w:rPr>
          <w:rFonts w:ascii="Times New Roman" w:eastAsia="Calibri" w:hAnsi="Times New Roman" w:cs="Times New Roman"/>
          <w:sz w:val="24"/>
          <w:szCs w:val="24"/>
        </w:rPr>
      </w:pPr>
      <w:r w:rsidRPr="002053FA">
        <w:rPr>
          <w:rFonts w:ascii="Times New Roman" w:eastAsia="Calibri" w:hAnsi="Times New Roman" w:cs="Times New Roman"/>
          <w:b/>
          <w:sz w:val="24"/>
          <w:szCs w:val="24"/>
        </w:rPr>
        <w:tab/>
      </w:r>
      <w:r w:rsidRPr="002053FA">
        <w:rPr>
          <w:rFonts w:ascii="Times New Roman" w:eastAsia="Calibri" w:hAnsi="Times New Roman" w:cs="Times New Roman"/>
          <w:sz w:val="24"/>
          <w:szCs w:val="24"/>
        </w:rPr>
        <w:t xml:space="preserve">(2) U opětujícího se peněžitého plnění je pro závěr, zda </w:t>
      </w:r>
      <w:r w:rsidRPr="00AA2F08">
        <w:rPr>
          <w:rFonts w:ascii="Times New Roman" w:eastAsia="Calibri" w:hAnsi="Times New Roman" w:cs="Times New Roman"/>
          <w:strike/>
          <w:sz w:val="24"/>
          <w:szCs w:val="24"/>
        </w:rPr>
        <w:t xml:space="preserve">dovoláním napadeným výrokem bylo rozhodnuto </w:t>
      </w:r>
      <w:r w:rsidR="00F71D24" w:rsidRPr="00F71D24">
        <w:rPr>
          <w:rFonts w:ascii="Times New Roman" w:eastAsia="Calibri" w:hAnsi="Times New Roman" w:cs="Times New Roman"/>
          <w:b/>
          <w:sz w:val="24"/>
          <w:szCs w:val="24"/>
        </w:rPr>
        <w:t>rozhodnutí obsahující dovoláním napadený výrok bylo vydáno v řízení, jehož předmětem bylo v době vydání rozhodnutí peněžité plnění nepřevyšující 50 000 Kč</w:t>
      </w:r>
      <w:r w:rsidR="00F71D24">
        <w:rPr>
          <w:rFonts w:ascii="Times New Roman" w:eastAsia="Calibri" w:hAnsi="Times New Roman" w:cs="Times New Roman"/>
          <w:sz w:val="24"/>
          <w:szCs w:val="24"/>
        </w:rPr>
        <w:t xml:space="preserve"> </w:t>
      </w:r>
      <w:r w:rsidRPr="002053FA">
        <w:rPr>
          <w:rFonts w:ascii="Times New Roman" w:eastAsia="Calibri" w:hAnsi="Times New Roman" w:cs="Times New Roman"/>
          <w:sz w:val="24"/>
          <w:szCs w:val="24"/>
        </w:rPr>
        <w:t>[odstavec 1 písm. c)], rozhodný součet všech opětujících se plnění; jde-li však o peněžité plnění na dobu života, na dobu neurčitou nebo na dobu určitou delší než 5 let, je rozhodný pouze pětinásobek výše ročního plnění.</w:t>
      </w:r>
    </w:p>
    <w:p w:rsidR="00B40CF4" w:rsidRDefault="00B40CF4" w:rsidP="00B40CF4">
      <w:pPr>
        <w:spacing w:before="120" w:after="0"/>
        <w:ind w:firstLine="709"/>
        <w:jc w:val="both"/>
        <w:rPr>
          <w:rFonts w:ascii="Times New Roman" w:hAnsi="Times New Roman"/>
          <w:b/>
          <w:sz w:val="24"/>
        </w:rPr>
      </w:pPr>
      <w:r w:rsidRPr="00F71D24">
        <w:rPr>
          <w:rFonts w:ascii="Times New Roman" w:hAnsi="Times New Roman"/>
          <w:b/>
          <w:sz w:val="24"/>
        </w:rPr>
        <w:t xml:space="preserve">(3) Za rozhodnutí podle odstavce 1 písm. c) se považuje i rozhodnutí </w:t>
      </w:r>
      <w:r w:rsidR="00CE5210" w:rsidRPr="00F71D24">
        <w:rPr>
          <w:rFonts w:ascii="Times New Roman" w:hAnsi="Times New Roman"/>
          <w:b/>
          <w:sz w:val="24"/>
        </w:rPr>
        <w:t xml:space="preserve">vydané v řízení </w:t>
      </w:r>
      <w:r w:rsidRPr="00F71D24">
        <w:rPr>
          <w:rFonts w:ascii="Times New Roman" w:hAnsi="Times New Roman"/>
          <w:b/>
          <w:sz w:val="24"/>
        </w:rPr>
        <w:t>o určení pravosti nebo výše pohledávky nepřevyšující 50 000 Kč.</w:t>
      </w:r>
    </w:p>
    <w:p w:rsidR="00B40CF4" w:rsidRDefault="00B40CF4" w:rsidP="00B40CF4">
      <w:pPr>
        <w:spacing w:before="120" w:after="0"/>
        <w:ind w:firstLine="709"/>
        <w:jc w:val="both"/>
        <w:rPr>
          <w:rFonts w:ascii="Times New Roman" w:hAnsi="Times New Roman"/>
          <w:b/>
          <w:sz w:val="24"/>
        </w:rPr>
      </w:pPr>
    </w:p>
    <w:p w:rsidR="00B40CF4" w:rsidRPr="00625D64" w:rsidRDefault="00B40CF4" w:rsidP="00B40CF4">
      <w:pPr>
        <w:spacing w:before="120" w:after="0"/>
        <w:jc w:val="center"/>
        <w:rPr>
          <w:rFonts w:ascii="Times New Roman" w:hAnsi="Times New Roman"/>
          <w:sz w:val="24"/>
        </w:rPr>
      </w:pPr>
      <w:r w:rsidRPr="00625D64">
        <w:rPr>
          <w:rFonts w:ascii="Times New Roman" w:hAnsi="Times New Roman"/>
          <w:sz w:val="24"/>
        </w:rPr>
        <w:t>§ 241a</w:t>
      </w:r>
    </w:p>
    <w:p w:rsidR="00B40CF4" w:rsidRPr="00625D64" w:rsidRDefault="00B40CF4" w:rsidP="00B40CF4">
      <w:pPr>
        <w:spacing w:before="120" w:after="0"/>
        <w:ind w:firstLine="709"/>
        <w:jc w:val="both"/>
        <w:rPr>
          <w:rFonts w:ascii="Times New Roman" w:hAnsi="Times New Roman"/>
          <w:sz w:val="24"/>
        </w:rPr>
      </w:pPr>
      <w:r w:rsidRPr="00625D64">
        <w:rPr>
          <w:rFonts w:ascii="Times New Roman" w:hAnsi="Times New Roman"/>
          <w:sz w:val="24"/>
        </w:rPr>
        <w:lastRenderedPageBreak/>
        <w:t>(1) Dovolání lze podat pouze z důvodu, že rozhodnutí odvolacího soudu spočívá na nesprávném právním posouzení věci.</w:t>
      </w:r>
      <w:r>
        <w:rPr>
          <w:rFonts w:ascii="Times New Roman" w:hAnsi="Times New Roman"/>
          <w:sz w:val="24"/>
        </w:rPr>
        <w:t xml:space="preserve"> </w:t>
      </w:r>
      <w:r w:rsidRPr="00625D64">
        <w:rPr>
          <w:rFonts w:ascii="Times New Roman" w:hAnsi="Times New Roman"/>
          <w:b/>
          <w:sz w:val="24"/>
        </w:rPr>
        <w:t>Dovolání nelze podat z důvodu vad podle</w:t>
      </w:r>
      <w:r>
        <w:rPr>
          <w:rFonts w:ascii="Times New Roman" w:hAnsi="Times New Roman"/>
          <w:sz w:val="24"/>
        </w:rPr>
        <w:t xml:space="preserve"> </w:t>
      </w:r>
      <w:r w:rsidRPr="00EF652D">
        <w:rPr>
          <w:rFonts w:ascii="Times New Roman" w:hAnsi="Times New Roman"/>
          <w:b/>
          <w:sz w:val="24"/>
        </w:rPr>
        <w:t>§</w:t>
      </w:r>
      <w:r>
        <w:rPr>
          <w:rFonts w:ascii="Times New Roman" w:hAnsi="Times New Roman"/>
          <w:b/>
          <w:sz w:val="24"/>
        </w:rPr>
        <w:t> </w:t>
      </w:r>
      <w:r w:rsidRPr="00EF652D">
        <w:rPr>
          <w:rFonts w:ascii="Times New Roman" w:hAnsi="Times New Roman"/>
          <w:b/>
          <w:sz w:val="24"/>
        </w:rPr>
        <w:t>229 odst. 1, § 229 odst. 2 písm. a) a b) a § 229 odst. 3</w:t>
      </w:r>
      <w:r>
        <w:rPr>
          <w:rFonts w:ascii="Times New Roman" w:hAnsi="Times New Roman"/>
          <w:b/>
          <w:sz w:val="24"/>
        </w:rPr>
        <w:t>.</w:t>
      </w:r>
    </w:p>
    <w:p w:rsidR="00B40CF4" w:rsidRPr="00625D64" w:rsidRDefault="00B40CF4" w:rsidP="00B40CF4">
      <w:pPr>
        <w:spacing w:before="120" w:after="0"/>
        <w:ind w:firstLine="709"/>
        <w:jc w:val="both"/>
        <w:rPr>
          <w:rFonts w:ascii="Times New Roman" w:hAnsi="Times New Roman"/>
          <w:sz w:val="24"/>
        </w:rPr>
      </w:pPr>
      <w:r w:rsidRPr="00625D64">
        <w:rPr>
          <w:rFonts w:ascii="Times New Roman" w:hAnsi="Times New Roman"/>
          <w:sz w:val="24"/>
        </w:rPr>
        <w:t>(2) V dovolání musí být vedle obecných náležitostí (§ 42 odst. 4) uvedeno, proti kterému rozhodnutí směřuje, v jakém rozsahu se rozhodnutí napadá, vymezení důvodu dovolání, v čem dovolatel spatřuje splnění předpokladů přípustnosti dovolání (§ 237 až 238a) a čeho se dovolatel domáhá (dovolací návrh).</w:t>
      </w:r>
    </w:p>
    <w:p w:rsidR="00B40CF4" w:rsidRPr="00625D64" w:rsidRDefault="00B40CF4" w:rsidP="00B40CF4">
      <w:pPr>
        <w:spacing w:before="120" w:after="0"/>
        <w:ind w:firstLine="709"/>
        <w:jc w:val="both"/>
        <w:rPr>
          <w:rFonts w:ascii="Times New Roman" w:hAnsi="Times New Roman"/>
          <w:sz w:val="24"/>
        </w:rPr>
      </w:pPr>
      <w:r w:rsidRPr="00625D64">
        <w:rPr>
          <w:rFonts w:ascii="Times New Roman" w:hAnsi="Times New Roman"/>
          <w:sz w:val="24"/>
        </w:rPr>
        <w:t>(3) Důvod dovolání se vymezí tak, že dovolatel uvede právní posouzení věci, které pokládá za nesprávné, a že vyloží, v čem spočívá nespráv</w:t>
      </w:r>
      <w:r>
        <w:rPr>
          <w:rFonts w:ascii="Times New Roman" w:hAnsi="Times New Roman"/>
          <w:sz w:val="24"/>
        </w:rPr>
        <w:t>nost tohoto právního posouzení.</w:t>
      </w:r>
    </w:p>
    <w:p w:rsidR="00B40CF4" w:rsidRPr="00625D64" w:rsidRDefault="00B40CF4" w:rsidP="00B40CF4">
      <w:pPr>
        <w:spacing w:before="120" w:after="0"/>
        <w:ind w:firstLine="709"/>
        <w:jc w:val="both"/>
        <w:rPr>
          <w:rFonts w:ascii="Times New Roman" w:hAnsi="Times New Roman"/>
          <w:sz w:val="24"/>
        </w:rPr>
      </w:pPr>
      <w:r w:rsidRPr="00625D64">
        <w:rPr>
          <w:rFonts w:ascii="Times New Roman" w:hAnsi="Times New Roman"/>
          <w:sz w:val="24"/>
        </w:rPr>
        <w:t xml:space="preserve">(4) V dovolání nelze poukazovat na podání, která dovolatel učinil za řízení před soudem prvního stupně nebo v odvolacím řízení. </w:t>
      </w:r>
    </w:p>
    <w:p w:rsidR="00B40CF4" w:rsidRPr="00625D64" w:rsidRDefault="00B40CF4" w:rsidP="00B40CF4">
      <w:pPr>
        <w:spacing w:before="120" w:after="0"/>
        <w:ind w:firstLine="709"/>
        <w:jc w:val="both"/>
        <w:rPr>
          <w:rFonts w:ascii="Times New Roman" w:hAnsi="Times New Roman"/>
          <w:sz w:val="24"/>
        </w:rPr>
      </w:pPr>
      <w:r w:rsidRPr="00625D64">
        <w:rPr>
          <w:rFonts w:ascii="Times New Roman" w:hAnsi="Times New Roman"/>
          <w:sz w:val="24"/>
        </w:rPr>
        <w:t xml:space="preserve">(5) K obsahu podání, v němž dovolatel uvedl, v jakém rozsahu napadá rozhodnutí odvolacího soudu, nebo v němž vymezil důvody dovolání, aniž by byla splněna podmínka stanovená v § 241, se nepřihlíží. </w:t>
      </w:r>
    </w:p>
    <w:p w:rsidR="00B40CF4" w:rsidRPr="00625D64" w:rsidRDefault="00B40CF4" w:rsidP="00B40CF4">
      <w:pPr>
        <w:spacing w:before="120" w:after="0"/>
        <w:ind w:firstLine="709"/>
        <w:jc w:val="both"/>
        <w:rPr>
          <w:rFonts w:ascii="Times New Roman" w:hAnsi="Times New Roman"/>
          <w:sz w:val="24"/>
        </w:rPr>
      </w:pPr>
      <w:r w:rsidRPr="00625D64">
        <w:rPr>
          <w:rFonts w:ascii="Times New Roman" w:hAnsi="Times New Roman"/>
          <w:sz w:val="24"/>
        </w:rPr>
        <w:t>(6) V dovolání nelze uplatnit nové skutečnosti nebo důkazy.</w:t>
      </w:r>
    </w:p>
    <w:p w:rsidR="00B40CF4" w:rsidRDefault="00B40CF4" w:rsidP="00B40CF4">
      <w:pPr>
        <w:spacing w:after="0"/>
        <w:ind w:firstLine="708"/>
        <w:jc w:val="center"/>
        <w:rPr>
          <w:rFonts w:ascii="Times New Roman" w:eastAsia="Calibri" w:hAnsi="Times New Roman" w:cs="Times New Roman"/>
          <w:sz w:val="24"/>
          <w:szCs w:val="24"/>
        </w:rPr>
      </w:pPr>
    </w:p>
    <w:p w:rsidR="00B40CF4" w:rsidRDefault="00B40CF4" w:rsidP="00B40CF4">
      <w:pPr>
        <w:spacing w:after="0"/>
        <w:ind w:firstLine="708"/>
        <w:jc w:val="center"/>
        <w:rPr>
          <w:rFonts w:ascii="Times New Roman" w:eastAsia="Calibri" w:hAnsi="Times New Roman" w:cs="Times New Roman"/>
          <w:sz w:val="24"/>
          <w:szCs w:val="24"/>
        </w:rPr>
      </w:pPr>
      <w:r w:rsidRPr="009E36C8">
        <w:rPr>
          <w:rFonts w:ascii="Times New Roman" w:eastAsia="Calibri" w:hAnsi="Times New Roman" w:cs="Times New Roman"/>
          <w:sz w:val="24"/>
          <w:szCs w:val="24"/>
        </w:rPr>
        <w:t>Úkony soudu prvního stupně</w:t>
      </w:r>
    </w:p>
    <w:p w:rsidR="00B40CF4" w:rsidRPr="009E36C8" w:rsidRDefault="00B40CF4" w:rsidP="00B40CF4">
      <w:pPr>
        <w:spacing w:after="0"/>
        <w:ind w:firstLine="708"/>
        <w:jc w:val="center"/>
        <w:rPr>
          <w:rFonts w:ascii="Times New Roman" w:eastAsia="Calibri" w:hAnsi="Times New Roman" w:cs="Times New Roman"/>
          <w:sz w:val="24"/>
          <w:szCs w:val="24"/>
        </w:rPr>
      </w:pPr>
    </w:p>
    <w:p w:rsidR="00B40CF4" w:rsidRDefault="00B40CF4" w:rsidP="00B40CF4">
      <w:pPr>
        <w:spacing w:after="0"/>
        <w:ind w:firstLine="708"/>
        <w:jc w:val="center"/>
        <w:rPr>
          <w:rFonts w:ascii="Times New Roman" w:eastAsia="Calibri" w:hAnsi="Times New Roman" w:cs="Times New Roman"/>
          <w:sz w:val="24"/>
          <w:szCs w:val="24"/>
        </w:rPr>
      </w:pPr>
      <w:r w:rsidRPr="009E36C8">
        <w:rPr>
          <w:rFonts w:ascii="Times New Roman" w:eastAsia="Calibri" w:hAnsi="Times New Roman" w:cs="Times New Roman"/>
          <w:sz w:val="24"/>
          <w:szCs w:val="24"/>
        </w:rPr>
        <w:t>§ 241b</w:t>
      </w:r>
    </w:p>
    <w:p w:rsidR="00B40CF4" w:rsidRPr="009E36C8" w:rsidRDefault="00B40CF4" w:rsidP="00B40CF4">
      <w:pPr>
        <w:spacing w:after="0"/>
        <w:ind w:firstLine="708"/>
        <w:jc w:val="center"/>
        <w:rPr>
          <w:rFonts w:ascii="Times New Roman" w:eastAsia="Calibri" w:hAnsi="Times New Roman" w:cs="Times New Roman"/>
          <w:sz w:val="24"/>
          <w:szCs w:val="24"/>
        </w:rPr>
      </w:pPr>
    </w:p>
    <w:p w:rsidR="00B40CF4" w:rsidRDefault="00B40CF4" w:rsidP="00B40CF4">
      <w:pPr>
        <w:spacing w:after="0"/>
        <w:ind w:firstLine="708"/>
        <w:jc w:val="both"/>
        <w:rPr>
          <w:rFonts w:ascii="Times New Roman" w:eastAsia="Calibri" w:hAnsi="Times New Roman" w:cs="Times New Roman"/>
          <w:sz w:val="24"/>
          <w:szCs w:val="24"/>
        </w:rPr>
      </w:pPr>
      <w:r w:rsidRPr="009E36C8">
        <w:rPr>
          <w:rFonts w:ascii="Times New Roman" w:eastAsia="Calibri" w:hAnsi="Times New Roman" w:cs="Times New Roman"/>
          <w:sz w:val="24"/>
          <w:szCs w:val="24"/>
        </w:rPr>
        <w:t>(1) Ustanovení § 208 odst. 1, § 209 a 210 platí obdobně.</w:t>
      </w:r>
    </w:p>
    <w:p w:rsidR="00B40CF4" w:rsidRPr="009E36C8" w:rsidRDefault="00B40CF4" w:rsidP="00B40CF4">
      <w:pPr>
        <w:spacing w:after="0"/>
        <w:ind w:firstLine="708"/>
        <w:jc w:val="both"/>
        <w:rPr>
          <w:rFonts w:ascii="Times New Roman" w:eastAsia="Calibri" w:hAnsi="Times New Roman" w:cs="Times New Roman"/>
          <w:sz w:val="24"/>
          <w:szCs w:val="24"/>
        </w:rPr>
      </w:pPr>
    </w:p>
    <w:p w:rsidR="00B40CF4" w:rsidRDefault="00B40CF4" w:rsidP="00B40CF4">
      <w:pPr>
        <w:spacing w:after="0"/>
        <w:ind w:firstLine="708"/>
        <w:jc w:val="both"/>
        <w:rPr>
          <w:rFonts w:ascii="Times New Roman" w:eastAsia="Calibri" w:hAnsi="Times New Roman" w:cs="Times New Roman"/>
          <w:b/>
          <w:sz w:val="24"/>
          <w:szCs w:val="24"/>
        </w:rPr>
      </w:pPr>
      <w:r w:rsidRPr="009E36C8">
        <w:rPr>
          <w:rFonts w:ascii="Times New Roman" w:eastAsia="Calibri" w:hAnsi="Times New Roman" w:cs="Times New Roman"/>
          <w:sz w:val="24"/>
          <w:szCs w:val="24"/>
        </w:rPr>
        <w:t xml:space="preserve">(2) Není-li splněna podmínka uvedená v § 241, postupuje se obdobně podle § 104 odst. 2; to neplatí, bylo-li dovolání podáno opožděně, někým, kdo k dovolání není oprávněn, nebo směřuje-li proti rozhodnutí, proti němuž není dovolání podle § 238 přípustné.  </w:t>
      </w:r>
    </w:p>
    <w:p w:rsidR="00B40CF4" w:rsidRPr="009E36C8" w:rsidRDefault="00B40CF4" w:rsidP="00B40CF4">
      <w:pPr>
        <w:spacing w:after="0"/>
        <w:ind w:firstLine="708"/>
        <w:jc w:val="both"/>
        <w:rPr>
          <w:rFonts w:ascii="Times New Roman" w:eastAsia="Calibri" w:hAnsi="Times New Roman" w:cs="Times New Roman"/>
          <w:b/>
          <w:sz w:val="24"/>
          <w:szCs w:val="24"/>
        </w:rPr>
      </w:pPr>
    </w:p>
    <w:p w:rsidR="00B40CF4" w:rsidRPr="009E36C8" w:rsidRDefault="00B40CF4" w:rsidP="00B40CF4">
      <w:pPr>
        <w:spacing w:after="0"/>
        <w:ind w:firstLine="708"/>
        <w:jc w:val="both"/>
        <w:rPr>
          <w:rFonts w:ascii="Times New Roman" w:eastAsia="Calibri" w:hAnsi="Times New Roman" w:cs="Times New Roman"/>
          <w:sz w:val="24"/>
          <w:szCs w:val="24"/>
        </w:rPr>
      </w:pPr>
      <w:r w:rsidRPr="009E36C8">
        <w:rPr>
          <w:rFonts w:ascii="Times New Roman" w:eastAsia="Calibri" w:hAnsi="Times New Roman" w:cs="Times New Roman"/>
          <w:sz w:val="24"/>
          <w:szCs w:val="24"/>
        </w:rPr>
        <w:t>(3) Dovolání, které neobsahuje údaje o tom, v jakém rozsahu se rozhodnutí odvolacího soudu napadá, v čem dovolatel spatřuje splnění předpokladů přípustnosti dovolání (§ 237 až 238a) nebo které neobsahuje vymezení důvodu dovolání, může být o tyto náležitosti doplněno jen v průběhu trvání lhůty k dovolání. Nebyla-li v době podání dovolání splněna podmínka uvedená v § 241, běží tato lhůta až do uplynutí lhůty, která byla dovolateli určena ke splnění této podmínky; požádal-li však dovolatel před uplynutím lhůty o ustanovení zástupce (§ 30), běží lhůta podle věty první znovu až od právní moci usnesení, kterým bylo o této žádosti rozhodnuto.</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Nebyl-li</w:t>
      </w:r>
      <w:r w:rsidRPr="009E36C8">
        <w:rPr>
          <w:rFonts w:ascii="Times New Roman" w:eastAsia="Calibri" w:hAnsi="Times New Roman" w:cs="Times New Roman"/>
          <w:b/>
          <w:sz w:val="24"/>
          <w:szCs w:val="24"/>
        </w:rPr>
        <w:t xml:space="preserve"> nedostatek podmínky uvedené v § 241</w:t>
      </w:r>
      <w:r>
        <w:rPr>
          <w:rFonts w:ascii="Times New Roman" w:eastAsia="Calibri" w:hAnsi="Times New Roman" w:cs="Times New Roman"/>
          <w:b/>
          <w:sz w:val="24"/>
          <w:szCs w:val="24"/>
        </w:rPr>
        <w:t xml:space="preserve"> ani ve lhůtě určené ke splnění této podmínky odstraněn</w:t>
      </w:r>
      <w:r w:rsidRPr="009E36C8">
        <w:rPr>
          <w:rFonts w:ascii="Times New Roman" w:eastAsia="Calibri" w:hAnsi="Times New Roman" w:cs="Times New Roman"/>
          <w:b/>
          <w:sz w:val="24"/>
          <w:szCs w:val="24"/>
        </w:rPr>
        <w:t>, předseda senátu soudu prvního stupně</w:t>
      </w:r>
      <w:r>
        <w:rPr>
          <w:rFonts w:ascii="Times New Roman" w:eastAsia="Calibri" w:hAnsi="Times New Roman" w:cs="Times New Roman"/>
          <w:b/>
          <w:sz w:val="24"/>
          <w:szCs w:val="24"/>
        </w:rPr>
        <w:t xml:space="preserve"> dovolací</w:t>
      </w:r>
      <w:r w:rsidRPr="009E36C8">
        <w:rPr>
          <w:rFonts w:ascii="Times New Roman" w:eastAsia="Calibri" w:hAnsi="Times New Roman" w:cs="Times New Roman"/>
          <w:b/>
          <w:sz w:val="24"/>
          <w:szCs w:val="24"/>
        </w:rPr>
        <w:t xml:space="preserve"> řízení </w:t>
      </w:r>
      <w:r>
        <w:rPr>
          <w:rFonts w:ascii="Times New Roman" w:eastAsia="Calibri" w:hAnsi="Times New Roman" w:cs="Times New Roman"/>
          <w:b/>
          <w:sz w:val="24"/>
          <w:szCs w:val="24"/>
        </w:rPr>
        <w:t>zastaví</w:t>
      </w:r>
      <w:r w:rsidRPr="009E36C8">
        <w:rPr>
          <w:rFonts w:ascii="Times New Roman" w:eastAsia="Calibri" w:hAnsi="Times New Roman" w:cs="Times New Roman"/>
          <w:b/>
          <w:sz w:val="24"/>
          <w:szCs w:val="24"/>
        </w:rPr>
        <w:t>.</w:t>
      </w:r>
    </w:p>
    <w:p w:rsidR="00B40CF4" w:rsidRPr="004530B3" w:rsidRDefault="00B40CF4" w:rsidP="00B40CF4">
      <w:pPr>
        <w:spacing w:after="0"/>
        <w:ind w:firstLine="708"/>
        <w:jc w:val="center"/>
        <w:rPr>
          <w:rFonts w:ascii="Times New Roman" w:eastAsia="Calibri" w:hAnsi="Times New Roman" w:cs="Times New Roman"/>
          <w:b/>
          <w:sz w:val="24"/>
          <w:szCs w:val="24"/>
        </w:rPr>
      </w:pPr>
    </w:p>
    <w:p w:rsidR="00B40CF4" w:rsidRPr="004530B3" w:rsidRDefault="00B40CF4" w:rsidP="00B40CF4">
      <w:pPr>
        <w:spacing w:after="0"/>
        <w:ind w:firstLine="708"/>
        <w:jc w:val="center"/>
        <w:rPr>
          <w:rFonts w:ascii="Times New Roman" w:eastAsia="Calibri" w:hAnsi="Times New Roman" w:cs="Times New Roman"/>
          <w:b/>
          <w:sz w:val="24"/>
          <w:szCs w:val="24"/>
        </w:rPr>
      </w:pPr>
      <w:r w:rsidRPr="004530B3">
        <w:rPr>
          <w:rFonts w:ascii="Times New Roman" w:eastAsia="Calibri" w:hAnsi="Times New Roman" w:cs="Times New Roman"/>
          <w:b/>
          <w:sz w:val="24"/>
          <w:szCs w:val="24"/>
        </w:rPr>
        <w:t>Rozhodnutí o dovolání</w:t>
      </w:r>
    </w:p>
    <w:p w:rsidR="00B40CF4" w:rsidRPr="004530B3" w:rsidRDefault="00B40CF4" w:rsidP="00B40CF4">
      <w:pPr>
        <w:spacing w:after="0"/>
        <w:ind w:firstLine="708"/>
        <w:jc w:val="center"/>
        <w:rPr>
          <w:rFonts w:ascii="Times New Roman" w:eastAsia="Calibri" w:hAnsi="Times New Roman" w:cs="Times New Roman"/>
          <w:b/>
          <w:sz w:val="24"/>
          <w:szCs w:val="24"/>
        </w:rPr>
      </w:pPr>
    </w:p>
    <w:p w:rsidR="00B40CF4" w:rsidRPr="002B6F9C" w:rsidRDefault="00B40CF4" w:rsidP="00B40CF4">
      <w:pPr>
        <w:spacing w:after="0"/>
        <w:ind w:firstLine="708"/>
        <w:jc w:val="center"/>
        <w:rPr>
          <w:rFonts w:ascii="Times New Roman" w:eastAsia="Calibri" w:hAnsi="Times New Roman" w:cs="Times New Roman"/>
          <w:sz w:val="24"/>
          <w:szCs w:val="24"/>
        </w:rPr>
      </w:pPr>
      <w:r w:rsidRPr="002B6F9C">
        <w:rPr>
          <w:rFonts w:ascii="Times New Roman" w:eastAsia="Calibri" w:hAnsi="Times New Roman" w:cs="Times New Roman"/>
          <w:sz w:val="24"/>
          <w:szCs w:val="24"/>
        </w:rPr>
        <w:t>§ 243c</w:t>
      </w:r>
    </w:p>
    <w:p w:rsidR="00B40CF4" w:rsidRPr="004530B3" w:rsidRDefault="00B40CF4" w:rsidP="00B40CF4">
      <w:pPr>
        <w:spacing w:after="0"/>
        <w:ind w:firstLine="708"/>
        <w:jc w:val="both"/>
        <w:rPr>
          <w:rFonts w:ascii="Times New Roman" w:eastAsia="Calibri" w:hAnsi="Times New Roman" w:cs="Times New Roman"/>
          <w:sz w:val="24"/>
          <w:szCs w:val="24"/>
        </w:rPr>
      </w:pPr>
    </w:p>
    <w:p w:rsidR="00B40CF4" w:rsidRPr="00B263D9" w:rsidRDefault="00B40CF4" w:rsidP="00B40CF4">
      <w:pPr>
        <w:spacing w:after="0"/>
        <w:ind w:firstLine="708"/>
        <w:jc w:val="both"/>
        <w:rPr>
          <w:rFonts w:ascii="Times New Roman" w:eastAsia="Calibri" w:hAnsi="Times New Roman" w:cs="Times New Roman"/>
          <w:sz w:val="24"/>
          <w:szCs w:val="24"/>
        </w:rPr>
      </w:pPr>
      <w:r w:rsidRPr="004530B3">
        <w:rPr>
          <w:rFonts w:ascii="Times New Roman" w:eastAsia="Calibri" w:hAnsi="Times New Roman" w:cs="Times New Roman"/>
          <w:sz w:val="24"/>
          <w:szCs w:val="24"/>
        </w:rPr>
        <w:t xml:space="preserve">(1) Dovolání podané proti rozhodnutí odvolacího soudu, které není přípustné nebo které trpí vadami, jež nebyly ve lhůtě (§ 241b odst. 3) odstraněny a pro něž nelze v dovolacím </w:t>
      </w:r>
      <w:r w:rsidRPr="004530B3">
        <w:rPr>
          <w:rFonts w:ascii="Times New Roman" w:eastAsia="Calibri" w:hAnsi="Times New Roman" w:cs="Times New Roman"/>
          <w:sz w:val="24"/>
          <w:szCs w:val="24"/>
        </w:rPr>
        <w:lastRenderedPageBreak/>
        <w:t xml:space="preserve">řízení pokračovat, dovolací soud odmítne. </w:t>
      </w:r>
      <w:r w:rsidRPr="00B263D9">
        <w:rPr>
          <w:rFonts w:ascii="Times New Roman" w:eastAsia="Calibri" w:hAnsi="Times New Roman" w:cs="Times New Roman"/>
          <w:strike/>
          <w:sz w:val="24"/>
          <w:szCs w:val="24"/>
        </w:rPr>
        <w:t>Usnesení o tom dovolací soud vydá do 6 měsíců ode dne, kdy mu věc byla předložena (§ 241b).</w:t>
      </w:r>
      <w:r w:rsidRPr="00B263D9">
        <w:rPr>
          <w:rFonts w:ascii="Times New Roman" w:eastAsia="Calibri" w:hAnsi="Times New Roman" w:cs="Times New Roman"/>
          <w:sz w:val="24"/>
          <w:szCs w:val="24"/>
        </w:rPr>
        <w:t xml:space="preserve"> </w:t>
      </w:r>
    </w:p>
    <w:p w:rsidR="00B40CF4" w:rsidRPr="004530B3" w:rsidRDefault="00B40CF4" w:rsidP="00B40CF4">
      <w:pPr>
        <w:spacing w:after="0"/>
        <w:jc w:val="both"/>
        <w:rPr>
          <w:rFonts w:ascii="Times New Roman" w:eastAsia="Calibri" w:hAnsi="Times New Roman" w:cs="Times New Roman"/>
          <w:sz w:val="24"/>
          <w:szCs w:val="24"/>
        </w:rPr>
      </w:pPr>
    </w:p>
    <w:p w:rsidR="00B40CF4" w:rsidRPr="004530B3" w:rsidRDefault="00B40CF4" w:rsidP="00B40CF4">
      <w:pPr>
        <w:spacing w:after="0"/>
        <w:ind w:firstLine="708"/>
        <w:jc w:val="both"/>
        <w:rPr>
          <w:rFonts w:ascii="Times New Roman" w:eastAsia="Calibri" w:hAnsi="Times New Roman" w:cs="Times New Roman"/>
          <w:sz w:val="24"/>
          <w:szCs w:val="24"/>
        </w:rPr>
      </w:pPr>
      <w:r w:rsidRPr="004530B3">
        <w:rPr>
          <w:rFonts w:ascii="Times New Roman" w:eastAsia="Calibri" w:hAnsi="Times New Roman" w:cs="Times New Roman"/>
          <w:sz w:val="24"/>
          <w:szCs w:val="24"/>
        </w:rPr>
        <w:t>(2) K přijetí usnesení o odmítnutí dovolání z důvodu, že dovolání není podle § 237 přípustné, je třeba souhlasu všech členů senátu.</w:t>
      </w:r>
    </w:p>
    <w:p w:rsidR="00B40CF4" w:rsidRPr="004530B3" w:rsidRDefault="00B40CF4" w:rsidP="00B40CF4">
      <w:pPr>
        <w:spacing w:after="0"/>
        <w:ind w:firstLine="708"/>
        <w:jc w:val="both"/>
        <w:rPr>
          <w:rFonts w:ascii="Times New Roman" w:eastAsia="Calibri" w:hAnsi="Times New Roman" w:cs="Times New Roman"/>
          <w:sz w:val="24"/>
          <w:szCs w:val="24"/>
        </w:rPr>
      </w:pPr>
    </w:p>
    <w:p w:rsidR="00B40CF4" w:rsidRDefault="00B40CF4" w:rsidP="00B40CF4">
      <w:pPr>
        <w:spacing w:before="120" w:after="0"/>
        <w:ind w:firstLine="708"/>
        <w:jc w:val="both"/>
        <w:rPr>
          <w:rFonts w:ascii="Times New Roman" w:hAnsi="Times New Roman"/>
          <w:b/>
          <w:sz w:val="24"/>
          <w:szCs w:val="24"/>
          <w:lang w:bidi="en-US"/>
        </w:rPr>
      </w:pPr>
      <w:r w:rsidRPr="004530B3">
        <w:rPr>
          <w:rFonts w:ascii="Times New Roman" w:eastAsia="Calibri" w:hAnsi="Times New Roman" w:cs="Times New Roman"/>
          <w:sz w:val="24"/>
          <w:szCs w:val="24"/>
        </w:rPr>
        <w:t>(3) Ustanovení § 218 písm. b), § 218a, § 224 odst. 1 a 2 a § 225 platí pro řízení u dovolacího soudu obdobně. Vezme-li dovolatel dovolání zcela zpět, dovolací soud řízení zastaví.</w:t>
      </w:r>
      <w:r>
        <w:rPr>
          <w:rFonts w:ascii="Times New Roman" w:eastAsia="Calibri" w:hAnsi="Times New Roman" w:cs="Times New Roman"/>
          <w:b/>
          <w:sz w:val="24"/>
          <w:szCs w:val="24"/>
        </w:rPr>
        <w:t xml:space="preserve"> </w:t>
      </w:r>
      <w:r w:rsidRPr="005634EE">
        <w:rPr>
          <w:rFonts w:ascii="Times New Roman" w:hAnsi="Times New Roman"/>
          <w:b/>
          <w:sz w:val="24"/>
          <w:szCs w:val="24"/>
          <w:lang w:bidi="en-US"/>
        </w:rPr>
        <w:t xml:space="preserve">Nerozhodl-li předseda senátu soudu prvního stupně podle § 241b odst. </w:t>
      </w:r>
      <w:r>
        <w:rPr>
          <w:rFonts w:ascii="Times New Roman" w:hAnsi="Times New Roman"/>
          <w:b/>
          <w:sz w:val="24"/>
          <w:szCs w:val="24"/>
          <w:lang w:bidi="en-US"/>
        </w:rPr>
        <w:t>3</w:t>
      </w:r>
      <w:r w:rsidRPr="005634EE">
        <w:rPr>
          <w:rFonts w:ascii="Times New Roman" w:hAnsi="Times New Roman"/>
          <w:b/>
          <w:sz w:val="24"/>
          <w:szCs w:val="24"/>
          <w:lang w:bidi="en-US"/>
        </w:rPr>
        <w:t xml:space="preserve"> věty </w:t>
      </w:r>
      <w:r>
        <w:rPr>
          <w:rFonts w:ascii="Times New Roman" w:hAnsi="Times New Roman"/>
          <w:b/>
          <w:sz w:val="24"/>
          <w:szCs w:val="24"/>
          <w:lang w:bidi="en-US"/>
        </w:rPr>
        <w:t>třetí</w:t>
      </w:r>
      <w:r w:rsidRPr="005634EE">
        <w:rPr>
          <w:rFonts w:ascii="Times New Roman" w:hAnsi="Times New Roman"/>
          <w:b/>
          <w:sz w:val="24"/>
          <w:szCs w:val="24"/>
          <w:lang w:bidi="en-US"/>
        </w:rPr>
        <w:t>, ačkoliv se nezdařilo odstranit nedostatek podmínky uvedené v § 241, rozhodne o zastavení dovolacího řízení pro nesplnění této podmínky dovolací soud.</w:t>
      </w:r>
    </w:p>
    <w:p w:rsidR="00B40CF4" w:rsidRPr="004530B3" w:rsidRDefault="00B40CF4" w:rsidP="00B40CF4">
      <w:pPr>
        <w:spacing w:after="0"/>
        <w:ind w:firstLine="708"/>
        <w:jc w:val="both"/>
        <w:rPr>
          <w:rFonts w:ascii="Times New Roman" w:eastAsia="Calibri" w:hAnsi="Times New Roman" w:cs="Times New Roman"/>
          <w:b/>
          <w:sz w:val="24"/>
          <w:szCs w:val="24"/>
        </w:rPr>
      </w:pPr>
    </w:p>
    <w:p w:rsidR="00B40CF4" w:rsidRPr="002B6F9C" w:rsidRDefault="00B40CF4" w:rsidP="00B40CF4">
      <w:pPr>
        <w:spacing w:after="0"/>
        <w:ind w:firstLine="708"/>
        <w:jc w:val="center"/>
        <w:rPr>
          <w:rFonts w:ascii="Times New Roman" w:eastAsia="Calibri" w:hAnsi="Times New Roman" w:cs="Times New Roman"/>
          <w:sz w:val="24"/>
          <w:szCs w:val="24"/>
        </w:rPr>
      </w:pPr>
      <w:r w:rsidRPr="002B6F9C">
        <w:rPr>
          <w:rFonts w:ascii="Times New Roman" w:eastAsia="Calibri" w:hAnsi="Times New Roman" w:cs="Times New Roman"/>
          <w:sz w:val="24"/>
          <w:szCs w:val="24"/>
        </w:rPr>
        <w:t>§ 243d</w:t>
      </w:r>
    </w:p>
    <w:p w:rsidR="00B40CF4" w:rsidRPr="004530B3" w:rsidRDefault="00B40CF4" w:rsidP="00B40CF4">
      <w:pPr>
        <w:spacing w:after="0"/>
        <w:ind w:firstLine="708"/>
        <w:jc w:val="both"/>
        <w:rPr>
          <w:rFonts w:ascii="Times New Roman" w:eastAsia="Calibri" w:hAnsi="Times New Roman" w:cs="Times New Roman"/>
          <w:sz w:val="24"/>
          <w:szCs w:val="24"/>
        </w:rPr>
      </w:pPr>
    </w:p>
    <w:p w:rsidR="00B40CF4" w:rsidRPr="004530B3" w:rsidRDefault="00B40CF4" w:rsidP="00B40CF4">
      <w:pPr>
        <w:spacing w:after="0"/>
        <w:ind w:firstLine="708"/>
        <w:jc w:val="both"/>
        <w:rPr>
          <w:rFonts w:ascii="Times New Roman" w:eastAsia="Calibri" w:hAnsi="Times New Roman" w:cs="Times New Roman"/>
          <w:sz w:val="24"/>
          <w:szCs w:val="24"/>
        </w:rPr>
      </w:pPr>
      <w:r w:rsidRPr="004530B3">
        <w:rPr>
          <w:rFonts w:ascii="Times New Roman" w:eastAsia="Calibri" w:hAnsi="Times New Roman" w:cs="Times New Roman"/>
          <w:b/>
          <w:sz w:val="24"/>
          <w:szCs w:val="24"/>
        </w:rPr>
        <w:t>(1)</w:t>
      </w:r>
      <w:r w:rsidRPr="004530B3">
        <w:rPr>
          <w:rFonts w:ascii="Times New Roman" w:eastAsia="Calibri" w:hAnsi="Times New Roman" w:cs="Times New Roman"/>
          <w:sz w:val="24"/>
          <w:szCs w:val="24"/>
        </w:rPr>
        <w:t xml:space="preserve"> Nepostupoval-li podle § 243c, dovolací soud</w:t>
      </w:r>
    </w:p>
    <w:p w:rsidR="00B40CF4" w:rsidRPr="004530B3" w:rsidRDefault="00B40CF4" w:rsidP="00B40CF4">
      <w:pPr>
        <w:spacing w:after="0"/>
        <w:ind w:firstLine="708"/>
        <w:jc w:val="both"/>
        <w:rPr>
          <w:rFonts w:ascii="Times New Roman" w:eastAsia="Calibri" w:hAnsi="Times New Roman" w:cs="Times New Roman"/>
          <w:sz w:val="24"/>
          <w:szCs w:val="24"/>
        </w:rPr>
      </w:pPr>
    </w:p>
    <w:p w:rsidR="00B40CF4" w:rsidRDefault="00B40CF4" w:rsidP="00B40CF4">
      <w:pPr>
        <w:spacing w:after="0"/>
        <w:jc w:val="both"/>
        <w:rPr>
          <w:rFonts w:ascii="Times New Roman" w:eastAsia="Calibri" w:hAnsi="Times New Roman" w:cs="Times New Roman"/>
          <w:sz w:val="24"/>
          <w:szCs w:val="24"/>
        </w:rPr>
      </w:pPr>
      <w:r w:rsidRPr="004530B3">
        <w:rPr>
          <w:rFonts w:ascii="Times New Roman" w:eastAsia="Calibri" w:hAnsi="Times New Roman" w:cs="Times New Roman"/>
          <w:sz w:val="24"/>
          <w:szCs w:val="24"/>
        </w:rPr>
        <w:t>a) dovolání zamítne, dojde-li k závěru, že rozhodnutí odvolacího soudu je správné, nebo</w:t>
      </w:r>
    </w:p>
    <w:p w:rsidR="00B40CF4" w:rsidRPr="004530B3" w:rsidRDefault="00B40CF4" w:rsidP="00B40CF4">
      <w:pPr>
        <w:spacing w:after="0"/>
        <w:jc w:val="both"/>
        <w:rPr>
          <w:rFonts w:ascii="Times New Roman" w:eastAsia="Calibri" w:hAnsi="Times New Roman" w:cs="Times New Roman"/>
          <w:sz w:val="24"/>
          <w:szCs w:val="24"/>
        </w:rPr>
      </w:pPr>
    </w:p>
    <w:p w:rsidR="00B40CF4" w:rsidRPr="00381961" w:rsidRDefault="00B40CF4" w:rsidP="00B40CF4">
      <w:pPr>
        <w:spacing w:after="0"/>
        <w:jc w:val="both"/>
        <w:rPr>
          <w:rFonts w:ascii="Times New Roman" w:eastAsia="Calibri" w:hAnsi="Times New Roman" w:cs="Times New Roman"/>
          <w:sz w:val="24"/>
          <w:szCs w:val="24"/>
        </w:rPr>
      </w:pPr>
      <w:r w:rsidRPr="00381961">
        <w:rPr>
          <w:rFonts w:ascii="Times New Roman" w:eastAsia="Calibri" w:hAnsi="Times New Roman" w:cs="Times New Roman"/>
          <w:sz w:val="24"/>
          <w:szCs w:val="24"/>
        </w:rPr>
        <w:t xml:space="preserve">b) </w:t>
      </w:r>
      <w:r w:rsidRPr="00744EF3">
        <w:rPr>
          <w:rFonts w:ascii="Times New Roman" w:eastAsia="Calibri" w:hAnsi="Times New Roman" w:cs="Times New Roman"/>
          <w:sz w:val="24"/>
          <w:szCs w:val="24"/>
        </w:rPr>
        <w:t>může</w:t>
      </w:r>
      <w:r w:rsidRPr="00381961">
        <w:rPr>
          <w:rFonts w:ascii="Times New Roman" w:eastAsia="Calibri" w:hAnsi="Times New Roman" w:cs="Times New Roman"/>
          <w:sz w:val="24"/>
          <w:szCs w:val="24"/>
        </w:rPr>
        <w:t xml:space="preserve"> rozhodnutí odvolacího soudu </w:t>
      </w:r>
      <w:r w:rsidRPr="00744EF3">
        <w:rPr>
          <w:rFonts w:ascii="Times New Roman" w:eastAsia="Calibri" w:hAnsi="Times New Roman" w:cs="Times New Roman"/>
          <w:sz w:val="24"/>
          <w:szCs w:val="24"/>
        </w:rPr>
        <w:t>změnit</w:t>
      </w:r>
      <w:r w:rsidRPr="00381961">
        <w:rPr>
          <w:rFonts w:ascii="Times New Roman" w:eastAsia="Calibri" w:hAnsi="Times New Roman" w:cs="Times New Roman"/>
          <w:sz w:val="24"/>
          <w:szCs w:val="24"/>
        </w:rPr>
        <w:t>, jestliže odvolací soud rozhodl nesprávně a jestliže dosavadní výsledky řízení ukazují, že je možné o věci rozhodnout.</w:t>
      </w:r>
    </w:p>
    <w:p w:rsidR="00B40CF4" w:rsidRPr="004530B3" w:rsidRDefault="00B40CF4" w:rsidP="00B40CF4">
      <w:pPr>
        <w:spacing w:after="0"/>
        <w:jc w:val="both"/>
        <w:rPr>
          <w:rFonts w:ascii="Times New Roman" w:eastAsia="Calibri" w:hAnsi="Times New Roman" w:cs="Times New Roman"/>
          <w:sz w:val="24"/>
          <w:szCs w:val="24"/>
        </w:rPr>
      </w:pPr>
    </w:p>
    <w:p w:rsidR="00B40CF4" w:rsidRPr="004530B3" w:rsidRDefault="00B40CF4" w:rsidP="00B40CF4">
      <w:pPr>
        <w:spacing w:after="0"/>
        <w:jc w:val="both"/>
        <w:rPr>
          <w:rFonts w:ascii="Times New Roman" w:eastAsia="Calibri" w:hAnsi="Times New Roman" w:cs="Times New Roman"/>
          <w:b/>
          <w:sz w:val="24"/>
          <w:szCs w:val="24"/>
        </w:rPr>
      </w:pPr>
      <w:r w:rsidRPr="004530B3">
        <w:rPr>
          <w:rFonts w:ascii="Times New Roman" w:eastAsia="Calibri" w:hAnsi="Times New Roman" w:cs="Times New Roman"/>
          <w:b/>
          <w:sz w:val="24"/>
          <w:szCs w:val="24"/>
        </w:rPr>
        <w:tab/>
        <w:t>(2) Změní-li dovolací soud rozhodnutí odvolacího soudu, zruší rozhodnutí vydaná v řízení v prvním stupni nebo v odvolacím řízení, která jsou na změněném rozhodnutí odvolacího soudu závislá. Dozví-li se dovolací soud až dodatečně o tom, že na změněném rozhodnutí odvolacího soudu jsou závislá rozhodnutí vydaná v řízení v prvním stupni nebo v odvolacím řízení, rozhodne o jejich zrušení samostatn</w:t>
      </w:r>
      <w:r>
        <w:rPr>
          <w:rFonts w:ascii="Times New Roman" w:eastAsia="Calibri" w:hAnsi="Times New Roman" w:cs="Times New Roman"/>
          <w:b/>
          <w:sz w:val="24"/>
          <w:szCs w:val="24"/>
        </w:rPr>
        <w:t>ý</w:t>
      </w:r>
      <w:r w:rsidRPr="004530B3">
        <w:rPr>
          <w:rFonts w:ascii="Times New Roman" w:eastAsia="Calibri" w:hAnsi="Times New Roman" w:cs="Times New Roman"/>
          <w:b/>
          <w:sz w:val="24"/>
          <w:szCs w:val="24"/>
        </w:rPr>
        <w:t>m usnesení</w:t>
      </w:r>
      <w:r>
        <w:rPr>
          <w:rFonts w:ascii="Times New Roman" w:eastAsia="Calibri" w:hAnsi="Times New Roman" w:cs="Times New Roman"/>
          <w:b/>
          <w:sz w:val="24"/>
          <w:szCs w:val="24"/>
        </w:rPr>
        <w:t>m</w:t>
      </w:r>
      <w:r w:rsidRPr="004530B3">
        <w:rPr>
          <w:rFonts w:ascii="Times New Roman" w:eastAsia="Calibri" w:hAnsi="Times New Roman" w:cs="Times New Roman"/>
          <w:b/>
          <w:sz w:val="24"/>
          <w:szCs w:val="24"/>
        </w:rPr>
        <w:t>.</w:t>
      </w:r>
    </w:p>
    <w:p w:rsidR="00B40CF4" w:rsidRDefault="00B40CF4" w:rsidP="00B40CF4">
      <w:pPr>
        <w:spacing w:after="0"/>
        <w:jc w:val="center"/>
        <w:rPr>
          <w:rFonts w:ascii="Times New Roman" w:eastAsia="Calibri" w:hAnsi="Times New Roman" w:cs="Times New Roman"/>
          <w:sz w:val="24"/>
          <w:szCs w:val="24"/>
        </w:rPr>
      </w:pPr>
    </w:p>
    <w:p w:rsidR="00B40CF4" w:rsidRPr="002B6F9C" w:rsidRDefault="00B40CF4" w:rsidP="00B40CF4">
      <w:pPr>
        <w:spacing w:after="0"/>
        <w:jc w:val="center"/>
        <w:rPr>
          <w:rFonts w:ascii="Times New Roman" w:eastAsia="Calibri" w:hAnsi="Times New Roman" w:cs="Times New Roman"/>
          <w:sz w:val="24"/>
          <w:szCs w:val="24"/>
        </w:rPr>
      </w:pPr>
      <w:r w:rsidRPr="002B6F9C">
        <w:rPr>
          <w:rFonts w:ascii="Times New Roman" w:eastAsia="Calibri" w:hAnsi="Times New Roman" w:cs="Times New Roman"/>
          <w:sz w:val="24"/>
          <w:szCs w:val="24"/>
        </w:rPr>
        <w:t>§ 243e</w:t>
      </w:r>
    </w:p>
    <w:p w:rsidR="00B40CF4" w:rsidRPr="004530B3" w:rsidRDefault="00B40CF4" w:rsidP="00B40CF4">
      <w:pPr>
        <w:spacing w:after="0"/>
        <w:jc w:val="both"/>
        <w:rPr>
          <w:rFonts w:ascii="Times New Roman" w:eastAsia="Calibri" w:hAnsi="Times New Roman" w:cs="Times New Roman"/>
          <w:sz w:val="24"/>
          <w:szCs w:val="24"/>
        </w:rPr>
      </w:pPr>
    </w:p>
    <w:p w:rsidR="00B40CF4" w:rsidRPr="004530B3" w:rsidRDefault="00B40CF4" w:rsidP="00B40CF4">
      <w:pPr>
        <w:spacing w:after="0"/>
        <w:jc w:val="both"/>
        <w:rPr>
          <w:rFonts w:ascii="Times New Roman" w:eastAsia="Calibri" w:hAnsi="Times New Roman" w:cs="Times New Roman"/>
          <w:sz w:val="24"/>
          <w:szCs w:val="24"/>
        </w:rPr>
      </w:pPr>
      <w:r w:rsidRPr="004530B3">
        <w:rPr>
          <w:rFonts w:ascii="Times New Roman" w:eastAsia="Calibri" w:hAnsi="Times New Roman" w:cs="Times New Roman"/>
          <w:sz w:val="24"/>
          <w:szCs w:val="24"/>
        </w:rPr>
        <w:tab/>
        <w:t>(1) Nejsou-li podmínky pro zastavení dovolacího řízení, pro odmítnutí dovolání, pro zamítnutí dovolání nebo pro změnu rozhodnutí odvolacího soudu, dovolací soud je zruší.</w:t>
      </w:r>
    </w:p>
    <w:p w:rsidR="00B40CF4" w:rsidRPr="004530B3" w:rsidRDefault="00B40CF4" w:rsidP="00B40CF4">
      <w:pPr>
        <w:spacing w:after="0"/>
        <w:jc w:val="both"/>
        <w:rPr>
          <w:rFonts w:ascii="Times New Roman" w:eastAsia="Calibri" w:hAnsi="Times New Roman" w:cs="Times New Roman"/>
          <w:sz w:val="24"/>
          <w:szCs w:val="24"/>
        </w:rPr>
      </w:pPr>
      <w:r w:rsidRPr="004530B3">
        <w:rPr>
          <w:rFonts w:ascii="Times New Roman" w:eastAsia="Calibri" w:hAnsi="Times New Roman" w:cs="Times New Roman"/>
          <w:sz w:val="24"/>
          <w:szCs w:val="24"/>
        </w:rPr>
        <w:t xml:space="preserve"> </w:t>
      </w:r>
    </w:p>
    <w:p w:rsidR="00B40CF4" w:rsidRDefault="00B40CF4" w:rsidP="00B40CF4">
      <w:pPr>
        <w:spacing w:after="0"/>
        <w:jc w:val="both"/>
        <w:rPr>
          <w:rFonts w:ascii="Times New Roman" w:eastAsia="Calibri" w:hAnsi="Times New Roman" w:cs="Times New Roman"/>
          <w:b/>
          <w:sz w:val="24"/>
          <w:szCs w:val="24"/>
        </w:rPr>
      </w:pPr>
      <w:r w:rsidRPr="004530B3">
        <w:rPr>
          <w:rFonts w:ascii="Times New Roman" w:eastAsia="Calibri" w:hAnsi="Times New Roman" w:cs="Times New Roman"/>
          <w:sz w:val="24"/>
          <w:szCs w:val="24"/>
        </w:rPr>
        <w:tab/>
        <w:t>(2) Zruší-li dovolací soud rozhodnutí odvolacího soudu, vrátí mu věc k dalšímu řízení. Platí-li důvody, pro které bylo zrušeno rozhodnutí odvolacího soudu, také na rozhodnutí soudu prvního stupně, zruší dovolací soud i toto rozhodnutí a vrátí věc soudu prvního stupně k dalšímu řízení, popřípadě věc postoupí k dalšímu řízení věcně příslušnému soudu. Dovolací soud zruší též další rozhodnutí vydaná v řízení v prvním stupni nebo v odvolacím řízení, která jsou na zrušovaném rozhodnutí odvolacího soudu závislá.</w:t>
      </w:r>
      <w:r w:rsidRPr="004530B3">
        <w:rPr>
          <w:rFonts w:ascii="Times New Roman" w:eastAsia="Calibri" w:hAnsi="Times New Roman" w:cs="Times New Roman"/>
          <w:b/>
          <w:sz w:val="24"/>
          <w:szCs w:val="24"/>
        </w:rPr>
        <w:t xml:space="preserve"> Dozví-li se dovolací soud až dodatečně o tom, že na zrušeném rozhodnutí odvolacího soudu jsou závislá rozhodnutí vydaná v řízení v prvním stupni nebo v odvolacím řízení, rozhodne o jejich zrušení samostatn</w:t>
      </w:r>
      <w:r>
        <w:rPr>
          <w:rFonts w:ascii="Times New Roman" w:eastAsia="Calibri" w:hAnsi="Times New Roman" w:cs="Times New Roman"/>
          <w:b/>
          <w:sz w:val="24"/>
          <w:szCs w:val="24"/>
        </w:rPr>
        <w:t>ý</w:t>
      </w:r>
      <w:r w:rsidRPr="004530B3">
        <w:rPr>
          <w:rFonts w:ascii="Times New Roman" w:eastAsia="Calibri" w:hAnsi="Times New Roman" w:cs="Times New Roman"/>
          <w:b/>
          <w:sz w:val="24"/>
          <w:szCs w:val="24"/>
        </w:rPr>
        <w:t>m usnesení</w:t>
      </w:r>
      <w:r>
        <w:rPr>
          <w:rFonts w:ascii="Times New Roman" w:eastAsia="Calibri" w:hAnsi="Times New Roman" w:cs="Times New Roman"/>
          <w:b/>
          <w:sz w:val="24"/>
          <w:szCs w:val="24"/>
        </w:rPr>
        <w:t>m.</w:t>
      </w:r>
    </w:p>
    <w:p w:rsidR="00B40CF4" w:rsidRPr="004530B3" w:rsidRDefault="00B40CF4" w:rsidP="00B40CF4">
      <w:pPr>
        <w:spacing w:after="0"/>
        <w:jc w:val="both"/>
        <w:rPr>
          <w:rFonts w:ascii="Times New Roman" w:eastAsia="Calibri" w:hAnsi="Times New Roman" w:cs="Times New Roman"/>
          <w:sz w:val="24"/>
          <w:szCs w:val="24"/>
        </w:rPr>
      </w:pPr>
      <w:r w:rsidRPr="004530B3">
        <w:rPr>
          <w:rFonts w:ascii="Times New Roman" w:eastAsia="Calibri" w:hAnsi="Times New Roman" w:cs="Times New Roman"/>
          <w:sz w:val="24"/>
          <w:szCs w:val="24"/>
        </w:rPr>
        <w:t xml:space="preserve"> </w:t>
      </w:r>
    </w:p>
    <w:p w:rsidR="00B40CF4" w:rsidRPr="004530B3" w:rsidRDefault="00B40CF4" w:rsidP="00B40CF4">
      <w:pPr>
        <w:spacing w:after="0"/>
        <w:jc w:val="both"/>
        <w:rPr>
          <w:rFonts w:ascii="Times New Roman" w:eastAsia="Calibri" w:hAnsi="Times New Roman" w:cs="Times New Roman"/>
          <w:sz w:val="24"/>
          <w:szCs w:val="24"/>
        </w:rPr>
      </w:pPr>
      <w:r w:rsidRPr="004530B3">
        <w:rPr>
          <w:rFonts w:ascii="Times New Roman" w:eastAsia="Calibri" w:hAnsi="Times New Roman" w:cs="Times New Roman"/>
          <w:sz w:val="24"/>
          <w:szCs w:val="24"/>
        </w:rPr>
        <w:lastRenderedPageBreak/>
        <w:tab/>
        <w:t>(3) Zruší-li dovolací soud rozhodnutí odvolacího soudu proto, že nebyl dodržen závazný právní názor (§ 243g odst. 1) nebo že v řízení došlo k závažným vadám, může nařídit, aby věc v dalším řízení projednal jiný senát nebo přikázat věc k dalšímu řízení jinému odvolacímu soudu. V případě, že dovolací soud zruší rovněž rozhodnutí soudu prvního stupně, může také nařídit, aby věc v dalším řízení projednal u soudu prvního stupně jiný senát (samosoudce) nebo přikázat věc k dalšímu řízení jinému soudu prvního stupně.</w:t>
      </w:r>
    </w:p>
    <w:p w:rsidR="00B40CF4" w:rsidRPr="004530B3" w:rsidRDefault="00B40CF4" w:rsidP="00B40CF4">
      <w:pPr>
        <w:spacing w:after="0"/>
        <w:jc w:val="both"/>
        <w:rPr>
          <w:rFonts w:ascii="Times New Roman" w:eastAsia="Calibri" w:hAnsi="Times New Roman" w:cs="Times New Roman"/>
          <w:sz w:val="24"/>
          <w:szCs w:val="24"/>
        </w:rPr>
      </w:pPr>
      <w:r w:rsidRPr="004530B3">
        <w:rPr>
          <w:rFonts w:ascii="Times New Roman" w:eastAsia="Calibri" w:hAnsi="Times New Roman" w:cs="Times New Roman"/>
          <w:sz w:val="24"/>
          <w:szCs w:val="24"/>
        </w:rPr>
        <w:t xml:space="preserve"> </w:t>
      </w:r>
    </w:p>
    <w:p w:rsidR="00B40CF4" w:rsidRDefault="00B40CF4" w:rsidP="00B40CF4">
      <w:pPr>
        <w:spacing w:after="0"/>
        <w:jc w:val="both"/>
        <w:rPr>
          <w:rFonts w:ascii="Times New Roman" w:eastAsia="Calibri" w:hAnsi="Times New Roman" w:cs="Times New Roman"/>
          <w:sz w:val="24"/>
          <w:szCs w:val="24"/>
        </w:rPr>
      </w:pPr>
      <w:r w:rsidRPr="004530B3">
        <w:rPr>
          <w:rFonts w:ascii="Times New Roman" w:eastAsia="Calibri" w:hAnsi="Times New Roman" w:cs="Times New Roman"/>
          <w:sz w:val="24"/>
          <w:szCs w:val="24"/>
        </w:rPr>
        <w:tab/>
        <w:t>(4) Zruší-li dovolací soud rozhodnutí odvolacího soudu a soudu prvního stupně pro vady uvedené v § 229 odst. 1 písm. a), b) nebo d) a v § 229 odst. 2 písm. a) nebo b), rozhodne též o zastavení řízení, popřípadě o postoupení věci orgánu, do jehož pravomoci náleží.</w:t>
      </w:r>
    </w:p>
    <w:p w:rsidR="00B40CF4" w:rsidRDefault="00B40CF4" w:rsidP="00B40CF4">
      <w:pPr>
        <w:spacing w:after="0"/>
        <w:jc w:val="both"/>
        <w:rPr>
          <w:rFonts w:ascii="Times New Roman" w:eastAsia="Calibri" w:hAnsi="Times New Roman" w:cs="Times New Roman"/>
          <w:sz w:val="24"/>
          <w:szCs w:val="24"/>
        </w:rPr>
      </w:pPr>
    </w:p>
    <w:p w:rsidR="008F4414" w:rsidRDefault="008F4414" w:rsidP="00E97301">
      <w:pPr>
        <w:jc w:val="center"/>
        <w:rPr>
          <w:rFonts w:ascii="Times New Roman" w:hAnsi="Times New Roman" w:cs="Times New Roman"/>
          <w:b/>
          <w:sz w:val="24"/>
          <w:szCs w:val="24"/>
        </w:rPr>
      </w:pPr>
      <w:r>
        <w:rPr>
          <w:rFonts w:ascii="Times New Roman" w:hAnsi="Times New Roman" w:cs="Times New Roman"/>
          <w:b/>
          <w:sz w:val="24"/>
          <w:szCs w:val="24"/>
        </w:rPr>
        <w:t>Vyklizení s náhradou</w:t>
      </w:r>
    </w:p>
    <w:p w:rsidR="00521474" w:rsidRPr="004530B3" w:rsidRDefault="00521474" w:rsidP="00E97301">
      <w:pPr>
        <w:jc w:val="center"/>
        <w:rPr>
          <w:rFonts w:ascii="Times New Roman" w:hAnsi="Times New Roman" w:cs="Times New Roman"/>
          <w:b/>
          <w:sz w:val="24"/>
          <w:szCs w:val="24"/>
        </w:rPr>
      </w:pPr>
      <w:r w:rsidRPr="004530B3">
        <w:rPr>
          <w:rFonts w:ascii="Times New Roman" w:hAnsi="Times New Roman" w:cs="Times New Roman"/>
          <w:b/>
          <w:sz w:val="24"/>
          <w:szCs w:val="24"/>
        </w:rPr>
        <w:t>§ 343</w:t>
      </w:r>
    </w:p>
    <w:p w:rsidR="00521474" w:rsidRPr="004530B3" w:rsidRDefault="00E06379" w:rsidP="00E97301">
      <w:pPr>
        <w:jc w:val="both"/>
        <w:rPr>
          <w:rFonts w:ascii="Times New Roman" w:hAnsi="Times New Roman" w:cs="Times New Roman"/>
          <w:b/>
          <w:sz w:val="24"/>
          <w:szCs w:val="24"/>
        </w:rPr>
      </w:pPr>
      <w:r>
        <w:rPr>
          <w:rFonts w:ascii="Times New Roman" w:hAnsi="Times New Roman" w:cs="Times New Roman"/>
          <w:b/>
          <w:sz w:val="24"/>
          <w:szCs w:val="24"/>
        </w:rPr>
        <w:tab/>
      </w:r>
      <w:r w:rsidR="00521474" w:rsidRPr="004530B3">
        <w:rPr>
          <w:rFonts w:ascii="Times New Roman" w:hAnsi="Times New Roman" w:cs="Times New Roman"/>
          <w:b/>
          <w:sz w:val="24"/>
          <w:szCs w:val="24"/>
        </w:rPr>
        <w:t xml:space="preserve">(1) Ukládá-li rozhodnutí, jehož výkon se navrhuje, aby povinný vyklidil </w:t>
      </w:r>
      <w:r w:rsidR="00697A20" w:rsidRPr="004530B3">
        <w:rPr>
          <w:rFonts w:ascii="Times New Roman" w:hAnsi="Times New Roman" w:cs="Times New Roman"/>
          <w:b/>
          <w:sz w:val="24"/>
          <w:szCs w:val="24"/>
        </w:rPr>
        <w:t xml:space="preserve">dům nebo </w:t>
      </w:r>
      <w:r w:rsidR="00521474" w:rsidRPr="004530B3">
        <w:rPr>
          <w:rFonts w:ascii="Times New Roman" w:hAnsi="Times New Roman" w:cs="Times New Roman"/>
          <w:b/>
          <w:sz w:val="24"/>
          <w:szCs w:val="24"/>
        </w:rPr>
        <w:t>byt, za k</w:t>
      </w:r>
      <w:r w:rsidR="00792079" w:rsidRPr="004530B3">
        <w:rPr>
          <w:rFonts w:ascii="Times New Roman" w:hAnsi="Times New Roman" w:cs="Times New Roman"/>
          <w:b/>
          <w:sz w:val="24"/>
          <w:szCs w:val="24"/>
        </w:rPr>
        <w:t xml:space="preserve">teré je nutno zajistit </w:t>
      </w:r>
      <w:r w:rsidR="00E60324" w:rsidRPr="004530B3">
        <w:rPr>
          <w:rFonts w:ascii="Times New Roman" w:hAnsi="Times New Roman" w:cs="Times New Roman"/>
          <w:b/>
          <w:sz w:val="24"/>
          <w:szCs w:val="24"/>
        </w:rPr>
        <w:t>určený způsob</w:t>
      </w:r>
      <w:r w:rsidR="00697A20" w:rsidRPr="004530B3">
        <w:rPr>
          <w:rFonts w:ascii="Times New Roman" w:hAnsi="Times New Roman" w:cs="Times New Roman"/>
          <w:b/>
          <w:sz w:val="24"/>
          <w:szCs w:val="24"/>
        </w:rPr>
        <w:t xml:space="preserve"> </w:t>
      </w:r>
      <w:r w:rsidR="00E60324" w:rsidRPr="004530B3">
        <w:rPr>
          <w:rFonts w:ascii="Times New Roman" w:hAnsi="Times New Roman" w:cs="Times New Roman"/>
          <w:b/>
          <w:sz w:val="24"/>
          <w:szCs w:val="24"/>
        </w:rPr>
        <w:t xml:space="preserve">náhrady za </w:t>
      </w:r>
      <w:r w:rsidR="00697A20" w:rsidRPr="004530B3">
        <w:rPr>
          <w:rFonts w:ascii="Times New Roman" w:hAnsi="Times New Roman" w:cs="Times New Roman"/>
          <w:b/>
          <w:sz w:val="24"/>
          <w:szCs w:val="24"/>
        </w:rPr>
        <w:t>ztrátu práva</w:t>
      </w:r>
      <w:r w:rsidR="00521474" w:rsidRPr="004530B3">
        <w:rPr>
          <w:rFonts w:ascii="Times New Roman" w:hAnsi="Times New Roman" w:cs="Times New Roman"/>
          <w:b/>
          <w:sz w:val="24"/>
          <w:szCs w:val="24"/>
        </w:rPr>
        <w:t>, soud nařídí výkon rozhodnutí jen tehdy, jestliže</w:t>
      </w:r>
      <w:r w:rsidR="00555266">
        <w:rPr>
          <w:rFonts w:ascii="Times New Roman" w:hAnsi="Times New Roman" w:cs="Times New Roman"/>
          <w:b/>
          <w:sz w:val="24"/>
          <w:szCs w:val="24"/>
        </w:rPr>
        <w:t xml:space="preserve"> je </w:t>
      </w:r>
      <w:r w:rsidR="00521474" w:rsidRPr="004530B3">
        <w:rPr>
          <w:rFonts w:ascii="Times New Roman" w:hAnsi="Times New Roman" w:cs="Times New Roman"/>
          <w:b/>
          <w:sz w:val="24"/>
          <w:szCs w:val="24"/>
        </w:rPr>
        <w:t>prokázáno, že povinnému je zajištěn</w:t>
      </w:r>
      <w:r w:rsidR="00E60324" w:rsidRPr="004530B3">
        <w:rPr>
          <w:rFonts w:ascii="Times New Roman" w:hAnsi="Times New Roman" w:cs="Times New Roman"/>
          <w:b/>
          <w:sz w:val="24"/>
          <w:szCs w:val="24"/>
        </w:rPr>
        <w:t xml:space="preserve"> takový způsob</w:t>
      </w:r>
      <w:r w:rsidR="00521474" w:rsidRPr="004530B3">
        <w:rPr>
          <w:rFonts w:ascii="Times New Roman" w:hAnsi="Times New Roman" w:cs="Times New Roman"/>
          <w:b/>
          <w:sz w:val="24"/>
          <w:szCs w:val="24"/>
        </w:rPr>
        <w:t xml:space="preserve"> náhrad</w:t>
      </w:r>
      <w:r w:rsidR="00E60324" w:rsidRPr="004530B3">
        <w:rPr>
          <w:rFonts w:ascii="Times New Roman" w:hAnsi="Times New Roman" w:cs="Times New Roman"/>
          <w:b/>
          <w:sz w:val="24"/>
          <w:szCs w:val="24"/>
        </w:rPr>
        <w:t>y</w:t>
      </w:r>
      <w:r w:rsidR="00521474" w:rsidRPr="004530B3">
        <w:rPr>
          <w:rFonts w:ascii="Times New Roman" w:hAnsi="Times New Roman" w:cs="Times New Roman"/>
          <w:b/>
          <w:sz w:val="24"/>
          <w:szCs w:val="24"/>
        </w:rPr>
        <w:t>, jak</w:t>
      </w:r>
      <w:r w:rsidR="00E60324" w:rsidRPr="004530B3">
        <w:rPr>
          <w:rFonts w:ascii="Times New Roman" w:hAnsi="Times New Roman" w:cs="Times New Roman"/>
          <w:b/>
          <w:sz w:val="24"/>
          <w:szCs w:val="24"/>
        </w:rPr>
        <w:t>ý</w:t>
      </w:r>
      <w:r w:rsidR="00521474" w:rsidRPr="004530B3">
        <w:rPr>
          <w:rFonts w:ascii="Times New Roman" w:hAnsi="Times New Roman" w:cs="Times New Roman"/>
          <w:b/>
          <w:sz w:val="24"/>
          <w:szCs w:val="24"/>
        </w:rPr>
        <w:t xml:space="preserve"> byl u</w:t>
      </w:r>
      <w:r w:rsidR="00E60324" w:rsidRPr="004530B3">
        <w:rPr>
          <w:rFonts w:ascii="Times New Roman" w:hAnsi="Times New Roman" w:cs="Times New Roman"/>
          <w:b/>
          <w:sz w:val="24"/>
          <w:szCs w:val="24"/>
        </w:rPr>
        <w:t>rčen</w:t>
      </w:r>
      <w:r w:rsidR="00697A20" w:rsidRPr="004530B3">
        <w:rPr>
          <w:rFonts w:ascii="Times New Roman" w:hAnsi="Times New Roman" w:cs="Times New Roman"/>
          <w:b/>
          <w:sz w:val="24"/>
          <w:szCs w:val="24"/>
        </w:rPr>
        <w:t xml:space="preserve"> ve vykonávaném rozhodnutí</w:t>
      </w:r>
      <w:r w:rsidR="00521474" w:rsidRPr="004530B3">
        <w:rPr>
          <w:rFonts w:ascii="Times New Roman" w:hAnsi="Times New Roman" w:cs="Times New Roman"/>
          <w:b/>
          <w:sz w:val="24"/>
          <w:szCs w:val="24"/>
        </w:rPr>
        <w:t xml:space="preserve">. </w:t>
      </w:r>
      <w:r w:rsidR="008112F4">
        <w:rPr>
          <w:rFonts w:ascii="Times New Roman" w:hAnsi="Times New Roman" w:cs="Times New Roman"/>
          <w:b/>
          <w:sz w:val="24"/>
          <w:szCs w:val="24"/>
        </w:rPr>
        <w:t xml:space="preserve">Soud provede výkon rozhodnutí po právní moci rozhodnutí o nařízení výkonu rozhodnutí. </w:t>
      </w:r>
    </w:p>
    <w:p w:rsidR="00521474" w:rsidRPr="004530B3" w:rsidRDefault="00E06379" w:rsidP="00E97301">
      <w:pPr>
        <w:jc w:val="both"/>
        <w:rPr>
          <w:rFonts w:ascii="Times New Roman" w:hAnsi="Times New Roman" w:cs="Times New Roman"/>
          <w:b/>
          <w:sz w:val="24"/>
          <w:szCs w:val="24"/>
        </w:rPr>
      </w:pPr>
      <w:r>
        <w:rPr>
          <w:rFonts w:ascii="Times New Roman" w:hAnsi="Times New Roman" w:cs="Times New Roman"/>
          <w:b/>
          <w:sz w:val="24"/>
          <w:szCs w:val="24"/>
        </w:rPr>
        <w:tab/>
      </w:r>
      <w:r w:rsidR="00521474" w:rsidRPr="004530B3">
        <w:rPr>
          <w:rFonts w:ascii="Times New Roman" w:hAnsi="Times New Roman" w:cs="Times New Roman"/>
          <w:b/>
          <w:sz w:val="24"/>
          <w:szCs w:val="24"/>
        </w:rPr>
        <w:t xml:space="preserve">(2) Zajištění </w:t>
      </w:r>
      <w:r w:rsidR="00E60324" w:rsidRPr="004530B3">
        <w:rPr>
          <w:rFonts w:ascii="Times New Roman" w:hAnsi="Times New Roman" w:cs="Times New Roman"/>
          <w:b/>
          <w:sz w:val="24"/>
          <w:szCs w:val="24"/>
        </w:rPr>
        <w:t xml:space="preserve">určeného způsobu </w:t>
      </w:r>
      <w:r w:rsidR="00697A20" w:rsidRPr="004530B3">
        <w:rPr>
          <w:rFonts w:ascii="Times New Roman" w:hAnsi="Times New Roman" w:cs="Times New Roman"/>
          <w:b/>
          <w:sz w:val="24"/>
          <w:szCs w:val="24"/>
        </w:rPr>
        <w:t xml:space="preserve">náhrady </w:t>
      </w:r>
      <w:r w:rsidR="00521474" w:rsidRPr="004530B3">
        <w:rPr>
          <w:rFonts w:ascii="Times New Roman" w:hAnsi="Times New Roman" w:cs="Times New Roman"/>
          <w:b/>
          <w:sz w:val="24"/>
          <w:szCs w:val="24"/>
        </w:rPr>
        <w:t>pro povinného je povinen prokázat oprávněný.</w:t>
      </w:r>
    </w:p>
    <w:p w:rsidR="003C0B70" w:rsidRPr="004530B3" w:rsidRDefault="00E06379" w:rsidP="00E97301">
      <w:pPr>
        <w:jc w:val="both"/>
        <w:rPr>
          <w:rFonts w:ascii="Times New Roman" w:hAnsi="Times New Roman" w:cs="Times New Roman"/>
          <w:b/>
          <w:sz w:val="24"/>
          <w:szCs w:val="24"/>
        </w:rPr>
      </w:pPr>
      <w:r>
        <w:rPr>
          <w:rFonts w:ascii="Times New Roman" w:hAnsi="Times New Roman" w:cs="Times New Roman"/>
          <w:b/>
          <w:sz w:val="24"/>
          <w:szCs w:val="24"/>
        </w:rPr>
        <w:tab/>
      </w:r>
      <w:r w:rsidR="00521474" w:rsidRPr="004530B3">
        <w:rPr>
          <w:rFonts w:ascii="Times New Roman" w:hAnsi="Times New Roman" w:cs="Times New Roman"/>
          <w:b/>
          <w:sz w:val="24"/>
          <w:szCs w:val="24"/>
        </w:rPr>
        <w:t>(3) Ne</w:t>
      </w:r>
      <w:r w:rsidR="00555266">
        <w:rPr>
          <w:rFonts w:ascii="Times New Roman" w:hAnsi="Times New Roman" w:cs="Times New Roman"/>
          <w:b/>
          <w:sz w:val="24"/>
          <w:szCs w:val="24"/>
        </w:rPr>
        <w:t>ní</w:t>
      </w:r>
      <w:r w:rsidR="00521474" w:rsidRPr="004530B3">
        <w:rPr>
          <w:rFonts w:ascii="Times New Roman" w:hAnsi="Times New Roman" w:cs="Times New Roman"/>
          <w:b/>
          <w:sz w:val="24"/>
          <w:szCs w:val="24"/>
        </w:rPr>
        <w:t xml:space="preserve">-li </w:t>
      </w:r>
      <w:r w:rsidR="00E56A0D">
        <w:rPr>
          <w:rFonts w:ascii="Times New Roman" w:hAnsi="Times New Roman" w:cs="Times New Roman"/>
          <w:b/>
          <w:sz w:val="24"/>
          <w:szCs w:val="24"/>
        </w:rPr>
        <w:t>veřejnou listinou</w:t>
      </w:r>
      <w:r w:rsidR="00E56A0D" w:rsidRPr="004530B3">
        <w:rPr>
          <w:rFonts w:ascii="Times New Roman" w:hAnsi="Times New Roman" w:cs="Times New Roman"/>
          <w:b/>
          <w:sz w:val="24"/>
          <w:szCs w:val="24"/>
        </w:rPr>
        <w:t xml:space="preserve"> </w:t>
      </w:r>
      <w:r w:rsidR="00521474" w:rsidRPr="004530B3">
        <w:rPr>
          <w:rFonts w:ascii="Times New Roman" w:hAnsi="Times New Roman" w:cs="Times New Roman"/>
          <w:b/>
          <w:sz w:val="24"/>
          <w:szCs w:val="24"/>
        </w:rPr>
        <w:t xml:space="preserve">prokázáno, že </w:t>
      </w:r>
      <w:r w:rsidR="00697A20" w:rsidRPr="004530B3">
        <w:rPr>
          <w:rFonts w:ascii="Times New Roman" w:hAnsi="Times New Roman" w:cs="Times New Roman"/>
          <w:b/>
          <w:sz w:val="24"/>
          <w:szCs w:val="24"/>
        </w:rPr>
        <w:t xml:space="preserve">náhrada </w:t>
      </w:r>
      <w:r w:rsidR="00555266">
        <w:rPr>
          <w:rFonts w:ascii="Times New Roman" w:hAnsi="Times New Roman" w:cs="Times New Roman"/>
          <w:b/>
          <w:sz w:val="24"/>
          <w:szCs w:val="24"/>
        </w:rPr>
        <w:t xml:space="preserve">je </w:t>
      </w:r>
      <w:r w:rsidR="00117DAF" w:rsidRPr="004530B3">
        <w:rPr>
          <w:rFonts w:ascii="Times New Roman" w:hAnsi="Times New Roman" w:cs="Times New Roman"/>
          <w:b/>
          <w:sz w:val="24"/>
          <w:szCs w:val="24"/>
        </w:rPr>
        <w:t>pro povinného zajištěna a že </w:t>
      </w:r>
      <w:r w:rsidR="00521474" w:rsidRPr="004530B3">
        <w:rPr>
          <w:rFonts w:ascii="Times New Roman" w:hAnsi="Times New Roman" w:cs="Times New Roman"/>
          <w:b/>
          <w:sz w:val="24"/>
          <w:szCs w:val="24"/>
        </w:rPr>
        <w:t>od</w:t>
      </w:r>
      <w:r w:rsidR="00697A20" w:rsidRPr="004530B3">
        <w:rPr>
          <w:rFonts w:ascii="Times New Roman" w:hAnsi="Times New Roman" w:cs="Times New Roman"/>
          <w:b/>
          <w:sz w:val="24"/>
          <w:szCs w:val="24"/>
        </w:rPr>
        <w:t>povídá vykonávanému rozhodnutí</w:t>
      </w:r>
      <w:r w:rsidR="00E56A0D">
        <w:rPr>
          <w:rFonts w:ascii="Times New Roman" w:hAnsi="Times New Roman" w:cs="Times New Roman"/>
          <w:b/>
          <w:sz w:val="24"/>
          <w:szCs w:val="24"/>
        </w:rPr>
        <w:t xml:space="preserve">, </w:t>
      </w:r>
      <w:r w:rsidR="00521474" w:rsidRPr="004530B3">
        <w:rPr>
          <w:rFonts w:ascii="Times New Roman" w:hAnsi="Times New Roman" w:cs="Times New Roman"/>
          <w:b/>
          <w:sz w:val="24"/>
          <w:szCs w:val="24"/>
        </w:rPr>
        <w:t xml:space="preserve">nařídí soud před rozhodnutím o nařízení výkonu rozhodnutí jednání. Při zjišťování, zda </w:t>
      </w:r>
      <w:r w:rsidR="00697A20" w:rsidRPr="004530B3">
        <w:rPr>
          <w:rFonts w:ascii="Times New Roman" w:hAnsi="Times New Roman" w:cs="Times New Roman"/>
          <w:b/>
          <w:sz w:val="24"/>
          <w:szCs w:val="24"/>
        </w:rPr>
        <w:t xml:space="preserve">náhrada </w:t>
      </w:r>
      <w:r w:rsidR="00555266">
        <w:rPr>
          <w:rFonts w:ascii="Times New Roman" w:hAnsi="Times New Roman" w:cs="Times New Roman"/>
          <w:b/>
          <w:sz w:val="24"/>
          <w:szCs w:val="24"/>
        </w:rPr>
        <w:t xml:space="preserve">je </w:t>
      </w:r>
      <w:r w:rsidR="00521474" w:rsidRPr="004530B3">
        <w:rPr>
          <w:rFonts w:ascii="Times New Roman" w:hAnsi="Times New Roman" w:cs="Times New Roman"/>
          <w:b/>
          <w:sz w:val="24"/>
          <w:szCs w:val="24"/>
        </w:rPr>
        <w:t xml:space="preserve">pro povinného zajištěna a zda odpovídá vykonávanému rozhodnutí, soud provede i jiné důkazy potřebné ke zjištění skutkového stavu, než </w:t>
      </w:r>
      <w:r w:rsidR="00555266">
        <w:rPr>
          <w:rFonts w:ascii="Times New Roman" w:hAnsi="Times New Roman" w:cs="Times New Roman"/>
          <w:b/>
          <w:sz w:val="24"/>
          <w:szCs w:val="24"/>
        </w:rPr>
        <w:t xml:space="preserve">jsou </w:t>
      </w:r>
      <w:r w:rsidR="00521474" w:rsidRPr="004530B3">
        <w:rPr>
          <w:rFonts w:ascii="Times New Roman" w:hAnsi="Times New Roman" w:cs="Times New Roman"/>
          <w:b/>
          <w:sz w:val="24"/>
          <w:szCs w:val="24"/>
        </w:rPr>
        <w:t>účastníky navrhovány.</w:t>
      </w:r>
    </w:p>
    <w:p w:rsidR="00521474" w:rsidRPr="004530B3" w:rsidRDefault="00521474" w:rsidP="00E97301">
      <w:pPr>
        <w:jc w:val="center"/>
        <w:rPr>
          <w:rFonts w:ascii="Times New Roman" w:hAnsi="Times New Roman" w:cs="Times New Roman"/>
          <w:b/>
          <w:sz w:val="24"/>
          <w:szCs w:val="24"/>
        </w:rPr>
      </w:pPr>
      <w:r w:rsidRPr="004530B3">
        <w:rPr>
          <w:rFonts w:ascii="Times New Roman" w:hAnsi="Times New Roman" w:cs="Times New Roman"/>
          <w:b/>
          <w:sz w:val="24"/>
          <w:szCs w:val="24"/>
        </w:rPr>
        <w:t>§ 344</w:t>
      </w:r>
    </w:p>
    <w:p w:rsidR="00521474" w:rsidRPr="004530B3" w:rsidRDefault="00E06379" w:rsidP="00E97301">
      <w:pPr>
        <w:jc w:val="both"/>
        <w:rPr>
          <w:rFonts w:ascii="Times New Roman" w:hAnsi="Times New Roman" w:cs="Times New Roman"/>
          <w:b/>
          <w:sz w:val="24"/>
          <w:szCs w:val="24"/>
        </w:rPr>
      </w:pPr>
      <w:r>
        <w:rPr>
          <w:rFonts w:ascii="Times New Roman" w:hAnsi="Times New Roman" w:cs="Times New Roman"/>
          <w:b/>
          <w:sz w:val="24"/>
          <w:szCs w:val="24"/>
        </w:rPr>
        <w:tab/>
      </w:r>
      <w:r w:rsidR="00521474" w:rsidRPr="004530B3">
        <w:rPr>
          <w:rFonts w:ascii="Times New Roman" w:hAnsi="Times New Roman" w:cs="Times New Roman"/>
          <w:b/>
          <w:sz w:val="24"/>
          <w:szCs w:val="24"/>
        </w:rPr>
        <w:t>(1) So</w:t>
      </w:r>
      <w:r w:rsidR="008A16E8" w:rsidRPr="004530B3">
        <w:rPr>
          <w:rFonts w:ascii="Times New Roman" w:hAnsi="Times New Roman" w:cs="Times New Roman"/>
          <w:b/>
          <w:sz w:val="24"/>
          <w:szCs w:val="24"/>
        </w:rPr>
        <w:t xml:space="preserve">ud </w:t>
      </w:r>
      <w:r w:rsidR="008B2F79">
        <w:rPr>
          <w:rFonts w:ascii="Times New Roman" w:hAnsi="Times New Roman" w:cs="Times New Roman"/>
          <w:b/>
          <w:sz w:val="24"/>
          <w:szCs w:val="24"/>
        </w:rPr>
        <w:t xml:space="preserve">doručí vyrozumění </w:t>
      </w:r>
      <w:r w:rsidR="00AB5E00">
        <w:rPr>
          <w:rFonts w:ascii="Times New Roman" w:hAnsi="Times New Roman" w:cs="Times New Roman"/>
          <w:b/>
          <w:sz w:val="24"/>
          <w:szCs w:val="24"/>
        </w:rPr>
        <w:t xml:space="preserve">povinnému </w:t>
      </w:r>
      <w:r w:rsidR="008A16E8" w:rsidRPr="004530B3">
        <w:rPr>
          <w:rFonts w:ascii="Times New Roman" w:hAnsi="Times New Roman" w:cs="Times New Roman"/>
          <w:b/>
          <w:sz w:val="24"/>
          <w:szCs w:val="24"/>
        </w:rPr>
        <w:t>nejméně 15</w:t>
      </w:r>
      <w:r w:rsidR="00521474" w:rsidRPr="004530B3">
        <w:rPr>
          <w:rFonts w:ascii="Times New Roman" w:hAnsi="Times New Roman" w:cs="Times New Roman"/>
          <w:b/>
          <w:sz w:val="24"/>
          <w:szCs w:val="24"/>
        </w:rPr>
        <w:t xml:space="preserve"> dnů </w:t>
      </w:r>
      <w:r w:rsidR="00555266">
        <w:rPr>
          <w:rFonts w:ascii="Times New Roman" w:hAnsi="Times New Roman" w:cs="Times New Roman"/>
          <w:b/>
          <w:sz w:val="24"/>
          <w:szCs w:val="24"/>
        </w:rPr>
        <w:t>přede dnem</w:t>
      </w:r>
      <w:r w:rsidR="00521474" w:rsidRPr="004530B3">
        <w:rPr>
          <w:rFonts w:ascii="Times New Roman" w:hAnsi="Times New Roman" w:cs="Times New Roman"/>
          <w:b/>
          <w:sz w:val="24"/>
          <w:szCs w:val="24"/>
        </w:rPr>
        <w:t xml:space="preserve">, kdy </w:t>
      </w:r>
      <w:r w:rsidR="00555266">
        <w:rPr>
          <w:rFonts w:ascii="Times New Roman" w:hAnsi="Times New Roman" w:cs="Times New Roman"/>
          <w:b/>
          <w:sz w:val="24"/>
          <w:szCs w:val="24"/>
        </w:rPr>
        <w:t>má být</w:t>
      </w:r>
      <w:r w:rsidR="00521474" w:rsidRPr="004530B3">
        <w:rPr>
          <w:rFonts w:ascii="Times New Roman" w:hAnsi="Times New Roman" w:cs="Times New Roman"/>
          <w:b/>
          <w:sz w:val="24"/>
          <w:szCs w:val="24"/>
        </w:rPr>
        <w:t xml:space="preserve"> vyklizení provedeno. Vyrozumí o tom rovněž oprávněného a příslušný orgán obce. Jestliže to je potřebné, zejména není-li povinný přítomen, přibere vykonavatel provádějící vyklizení k tomuto úkonu vhodnou osobu, podle možnosti zástupce orgánu obce.</w:t>
      </w:r>
    </w:p>
    <w:p w:rsidR="00521474" w:rsidRPr="004530B3" w:rsidRDefault="00E06379" w:rsidP="00E97301">
      <w:pPr>
        <w:jc w:val="both"/>
        <w:rPr>
          <w:rFonts w:ascii="Times New Roman" w:hAnsi="Times New Roman" w:cs="Times New Roman"/>
          <w:b/>
          <w:sz w:val="24"/>
          <w:szCs w:val="24"/>
        </w:rPr>
      </w:pPr>
      <w:r>
        <w:rPr>
          <w:rFonts w:ascii="Times New Roman" w:hAnsi="Times New Roman" w:cs="Times New Roman"/>
          <w:b/>
          <w:sz w:val="24"/>
          <w:szCs w:val="24"/>
        </w:rPr>
        <w:tab/>
      </w:r>
      <w:r w:rsidR="00521474" w:rsidRPr="004530B3">
        <w:rPr>
          <w:rFonts w:ascii="Times New Roman" w:hAnsi="Times New Roman" w:cs="Times New Roman"/>
          <w:b/>
          <w:sz w:val="24"/>
          <w:szCs w:val="24"/>
        </w:rPr>
        <w:t xml:space="preserve">(2) </w:t>
      </w:r>
      <w:r w:rsidR="001F43FB" w:rsidRPr="004530B3">
        <w:rPr>
          <w:rFonts w:ascii="Times New Roman" w:hAnsi="Times New Roman" w:cs="Times New Roman"/>
          <w:b/>
          <w:sz w:val="24"/>
          <w:szCs w:val="24"/>
        </w:rPr>
        <w:t>Bylo-li soudem přiznáno povinnému náhradní bydlení, provede se v</w:t>
      </w:r>
      <w:r w:rsidR="00521474" w:rsidRPr="004530B3">
        <w:rPr>
          <w:rFonts w:ascii="Times New Roman" w:hAnsi="Times New Roman" w:cs="Times New Roman"/>
          <w:b/>
          <w:sz w:val="24"/>
          <w:szCs w:val="24"/>
        </w:rPr>
        <w:t>ýkon rozhodnutí způsobem uvedeným v § 341 odst. 1 s tím, že odstraněné věci se přestěhují do</w:t>
      </w:r>
      <w:r w:rsidR="00117DAF" w:rsidRPr="004530B3">
        <w:rPr>
          <w:rFonts w:ascii="Times New Roman" w:hAnsi="Times New Roman" w:cs="Times New Roman"/>
          <w:b/>
          <w:sz w:val="24"/>
          <w:szCs w:val="24"/>
        </w:rPr>
        <w:t> </w:t>
      </w:r>
      <w:r w:rsidR="001F43FB" w:rsidRPr="004530B3">
        <w:rPr>
          <w:rFonts w:ascii="Times New Roman" w:hAnsi="Times New Roman" w:cs="Times New Roman"/>
          <w:b/>
          <w:sz w:val="24"/>
          <w:szCs w:val="24"/>
        </w:rPr>
        <w:t>zajištěného n</w:t>
      </w:r>
      <w:r w:rsidR="003715BE" w:rsidRPr="004530B3">
        <w:rPr>
          <w:rFonts w:ascii="Times New Roman" w:hAnsi="Times New Roman" w:cs="Times New Roman"/>
          <w:b/>
          <w:sz w:val="24"/>
          <w:szCs w:val="24"/>
        </w:rPr>
        <w:t>áhradního obydlí</w:t>
      </w:r>
      <w:r w:rsidR="00521474" w:rsidRPr="004530B3">
        <w:rPr>
          <w:rFonts w:ascii="Times New Roman" w:hAnsi="Times New Roman" w:cs="Times New Roman"/>
          <w:b/>
          <w:sz w:val="24"/>
          <w:szCs w:val="24"/>
        </w:rPr>
        <w:t>.</w:t>
      </w:r>
      <w:r w:rsidR="001F43FB" w:rsidRPr="004530B3">
        <w:rPr>
          <w:rFonts w:ascii="Times New Roman" w:hAnsi="Times New Roman" w:cs="Times New Roman"/>
          <w:b/>
          <w:sz w:val="24"/>
          <w:szCs w:val="24"/>
        </w:rPr>
        <w:t xml:space="preserve"> Byl-li soudem </w:t>
      </w:r>
      <w:r w:rsidR="005157B7" w:rsidRPr="004530B3">
        <w:rPr>
          <w:rFonts w:ascii="Times New Roman" w:hAnsi="Times New Roman" w:cs="Times New Roman"/>
          <w:b/>
          <w:sz w:val="24"/>
          <w:szCs w:val="24"/>
        </w:rPr>
        <w:t>určen</w:t>
      </w:r>
      <w:r w:rsidR="001F43FB" w:rsidRPr="004530B3">
        <w:rPr>
          <w:rFonts w:ascii="Times New Roman" w:hAnsi="Times New Roman" w:cs="Times New Roman"/>
          <w:b/>
          <w:sz w:val="24"/>
          <w:szCs w:val="24"/>
        </w:rPr>
        <w:t xml:space="preserve"> jiný způsob náhrady za ztrátu práva</w:t>
      </w:r>
      <w:r w:rsidR="0025640C">
        <w:rPr>
          <w:rFonts w:ascii="Times New Roman" w:hAnsi="Times New Roman" w:cs="Times New Roman"/>
          <w:b/>
          <w:sz w:val="24"/>
          <w:szCs w:val="24"/>
        </w:rPr>
        <w:t>,</w:t>
      </w:r>
      <w:r w:rsidR="001F43FB" w:rsidRPr="004530B3">
        <w:rPr>
          <w:rFonts w:ascii="Times New Roman" w:hAnsi="Times New Roman" w:cs="Times New Roman"/>
          <w:b/>
          <w:sz w:val="24"/>
          <w:szCs w:val="24"/>
        </w:rPr>
        <w:t xml:space="preserve"> než je náhradní </w:t>
      </w:r>
      <w:r w:rsidR="003715BE" w:rsidRPr="004530B3">
        <w:rPr>
          <w:rFonts w:ascii="Times New Roman" w:hAnsi="Times New Roman" w:cs="Times New Roman"/>
          <w:b/>
          <w:sz w:val="24"/>
          <w:szCs w:val="24"/>
        </w:rPr>
        <w:t>obydlí</w:t>
      </w:r>
      <w:r w:rsidR="001F43FB" w:rsidRPr="004530B3">
        <w:rPr>
          <w:rFonts w:ascii="Times New Roman" w:hAnsi="Times New Roman" w:cs="Times New Roman"/>
          <w:b/>
          <w:sz w:val="24"/>
          <w:szCs w:val="24"/>
        </w:rPr>
        <w:t xml:space="preserve">, </w:t>
      </w:r>
      <w:r w:rsidR="005157B7" w:rsidRPr="004530B3">
        <w:rPr>
          <w:rFonts w:ascii="Times New Roman" w:hAnsi="Times New Roman" w:cs="Times New Roman"/>
          <w:b/>
          <w:sz w:val="24"/>
          <w:szCs w:val="24"/>
        </w:rPr>
        <w:t>postupuje se obdobně podle § 341 odst. 2 a 3 a § 342.</w:t>
      </w:r>
    </w:p>
    <w:p w:rsidR="00521474" w:rsidRPr="004530B3" w:rsidRDefault="00E06379" w:rsidP="00E97301">
      <w:pPr>
        <w:jc w:val="both"/>
        <w:rPr>
          <w:rFonts w:ascii="Times New Roman" w:hAnsi="Times New Roman" w:cs="Times New Roman"/>
          <w:b/>
          <w:sz w:val="24"/>
          <w:szCs w:val="24"/>
        </w:rPr>
      </w:pPr>
      <w:r>
        <w:rPr>
          <w:rFonts w:ascii="Times New Roman" w:hAnsi="Times New Roman" w:cs="Times New Roman"/>
          <w:b/>
          <w:sz w:val="24"/>
          <w:szCs w:val="24"/>
        </w:rPr>
        <w:tab/>
      </w:r>
      <w:r w:rsidR="00521474" w:rsidRPr="004530B3">
        <w:rPr>
          <w:rFonts w:ascii="Times New Roman" w:hAnsi="Times New Roman" w:cs="Times New Roman"/>
          <w:b/>
          <w:sz w:val="24"/>
          <w:szCs w:val="24"/>
        </w:rPr>
        <w:t xml:space="preserve">(3) Zjistí-li soud po nařízení výkonu rozhodnutí, popřípadě až při jeho </w:t>
      </w:r>
      <w:r w:rsidR="00555266" w:rsidRPr="004530B3">
        <w:rPr>
          <w:rFonts w:ascii="Times New Roman" w:hAnsi="Times New Roman" w:cs="Times New Roman"/>
          <w:b/>
          <w:sz w:val="24"/>
          <w:szCs w:val="24"/>
        </w:rPr>
        <w:t>prov</w:t>
      </w:r>
      <w:r w:rsidR="00555266">
        <w:rPr>
          <w:rFonts w:ascii="Times New Roman" w:hAnsi="Times New Roman" w:cs="Times New Roman"/>
          <w:b/>
          <w:sz w:val="24"/>
          <w:szCs w:val="24"/>
        </w:rPr>
        <w:t>ádění</w:t>
      </w:r>
      <w:r w:rsidR="00521474" w:rsidRPr="004530B3">
        <w:rPr>
          <w:rFonts w:ascii="Times New Roman" w:hAnsi="Times New Roman" w:cs="Times New Roman"/>
          <w:b/>
          <w:sz w:val="24"/>
          <w:szCs w:val="24"/>
        </w:rPr>
        <w:t>, že pro povinného ve skutečnosti nebyl</w:t>
      </w:r>
      <w:r w:rsidR="005157B7" w:rsidRPr="004530B3">
        <w:rPr>
          <w:rFonts w:ascii="Times New Roman" w:hAnsi="Times New Roman" w:cs="Times New Roman"/>
          <w:b/>
          <w:sz w:val="24"/>
          <w:szCs w:val="24"/>
        </w:rPr>
        <w:t xml:space="preserve">o náhradní </w:t>
      </w:r>
      <w:r w:rsidR="003715BE" w:rsidRPr="004530B3">
        <w:rPr>
          <w:rFonts w:ascii="Times New Roman" w:hAnsi="Times New Roman" w:cs="Times New Roman"/>
          <w:b/>
          <w:sz w:val="24"/>
          <w:szCs w:val="24"/>
        </w:rPr>
        <w:t>obydlí</w:t>
      </w:r>
      <w:r w:rsidR="005157B7" w:rsidRPr="004530B3">
        <w:rPr>
          <w:rFonts w:ascii="Times New Roman" w:hAnsi="Times New Roman" w:cs="Times New Roman"/>
          <w:b/>
          <w:sz w:val="24"/>
          <w:szCs w:val="24"/>
        </w:rPr>
        <w:t xml:space="preserve"> </w:t>
      </w:r>
      <w:r w:rsidR="00521474" w:rsidRPr="004530B3">
        <w:rPr>
          <w:rFonts w:ascii="Times New Roman" w:hAnsi="Times New Roman" w:cs="Times New Roman"/>
          <w:b/>
          <w:sz w:val="24"/>
          <w:szCs w:val="24"/>
        </w:rPr>
        <w:t>zajištěn</w:t>
      </w:r>
      <w:r w:rsidR="005157B7" w:rsidRPr="004530B3">
        <w:rPr>
          <w:rFonts w:ascii="Times New Roman" w:hAnsi="Times New Roman" w:cs="Times New Roman"/>
          <w:b/>
          <w:sz w:val="24"/>
          <w:szCs w:val="24"/>
        </w:rPr>
        <w:t>o</w:t>
      </w:r>
      <w:r w:rsidR="00521474" w:rsidRPr="004530B3">
        <w:rPr>
          <w:rFonts w:ascii="Times New Roman" w:hAnsi="Times New Roman" w:cs="Times New Roman"/>
          <w:b/>
          <w:sz w:val="24"/>
          <w:szCs w:val="24"/>
        </w:rPr>
        <w:t>, výkon rozhodnutí zastaví.</w:t>
      </w:r>
    </w:p>
    <w:p w:rsidR="00521474" w:rsidRPr="004530B3" w:rsidRDefault="00E06379" w:rsidP="00E97301">
      <w:pPr>
        <w:jc w:val="both"/>
        <w:rPr>
          <w:rFonts w:ascii="Times New Roman" w:hAnsi="Times New Roman" w:cs="Times New Roman"/>
          <w:b/>
          <w:sz w:val="24"/>
          <w:szCs w:val="24"/>
        </w:rPr>
      </w:pPr>
      <w:r>
        <w:rPr>
          <w:rFonts w:ascii="Times New Roman" w:hAnsi="Times New Roman" w:cs="Times New Roman"/>
          <w:b/>
          <w:sz w:val="24"/>
          <w:szCs w:val="24"/>
        </w:rPr>
        <w:lastRenderedPageBreak/>
        <w:tab/>
      </w:r>
      <w:r w:rsidR="00521474" w:rsidRPr="004530B3">
        <w:rPr>
          <w:rFonts w:ascii="Times New Roman" w:hAnsi="Times New Roman" w:cs="Times New Roman"/>
          <w:b/>
          <w:sz w:val="24"/>
          <w:szCs w:val="24"/>
        </w:rPr>
        <w:t xml:space="preserve">(4) Po přestěhování vykonavatel předá </w:t>
      </w:r>
      <w:r w:rsidR="005157B7" w:rsidRPr="004530B3">
        <w:rPr>
          <w:rFonts w:ascii="Times New Roman" w:hAnsi="Times New Roman" w:cs="Times New Roman"/>
          <w:b/>
          <w:sz w:val="24"/>
          <w:szCs w:val="24"/>
        </w:rPr>
        <w:t xml:space="preserve">náhradní </w:t>
      </w:r>
      <w:r w:rsidR="003715BE" w:rsidRPr="004530B3">
        <w:rPr>
          <w:rFonts w:ascii="Times New Roman" w:hAnsi="Times New Roman" w:cs="Times New Roman"/>
          <w:b/>
          <w:sz w:val="24"/>
          <w:szCs w:val="24"/>
        </w:rPr>
        <w:t>obydlí</w:t>
      </w:r>
      <w:r w:rsidR="00521474" w:rsidRPr="004530B3">
        <w:rPr>
          <w:rFonts w:ascii="Times New Roman" w:hAnsi="Times New Roman" w:cs="Times New Roman"/>
          <w:b/>
          <w:sz w:val="24"/>
          <w:szCs w:val="24"/>
        </w:rPr>
        <w:t xml:space="preserve"> povinnému nebo </w:t>
      </w:r>
      <w:r w:rsidR="008112F4">
        <w:rPr>
          <w:rFonts w:ascii="Times New Roman" w:hAnsi="Times New Roman" w:cs="Times New Roman"/>
          <w:b/>
          <w:sz w:val="24"/>
          <w:szCs w:val="24"/>
        </w:rPr>
        <w:t xml:space="preserve">zletilému </w:t>
      </w:r>
      <w:r w:rsidR="0018416C">
        <w:rPr>
          <w:rFonts w:ascii="Times New Roman" w:hAnsi="Times New Roman" w:cs="Times New Roman"/>
          <w:b/>
          <w:sz w:val="24"/>
          <w:szCs w:val="24"/>
        </w:rPr>
        <w:t xml:space="preserve">příslušníkovi </w:t>
      </w:r>
      <w:r w:rsidR="00521474" w:rsidRPr="004530B3">
        <w:rPr>
          <w:rFonts w:ascii="Times New Roman" w:hAnsi="Times New Roman" w:cs="Times New Roman"/>
          <w:b/>
          <w:sz w:val="24"/>
          <w:szCs w:val="24"/>
        </w:rPr>
        <w:t>jeho domácnosti</w:t>
      </w:r>
      <w:r w:rsidR="008B6410">
        <w:rPr>
          <w:rFonts w:ascii="Times New Roman" w:hAnsi="Times New Roman" w:cs="Times New Roman"/>
          <w:b/>
          <w:sz w:val="24"/>
          <w:szCs w:val="24"/>
        </w:rPr>
        <w:t>, j</w:t>
      </w:r>
      <w:r w:rsidR="008112F4">
        <w:rPr>
          <w:rFonts w:ascii="Times New Roman" w:hAnsi="Times New Roman" w:cs="Times New Roman"/>
          <w:b/>
          <w:sz w:val="24"/>
          <w:szCs w:val="24"/>
        </w:rPr>
        <w:t>e</w:t>
      </w:r>
      <w:r w:rsidR="008B6410">
        <w:rPr>
          <w:rFonts w:ascii="Times New Roman" w:hAnsi="Times New Roman" w:cs="Times New Roman"/>
          <w:b/>
          <w:sz w:val="24"/>
          <w:szCs w:val="24"/>
        </w:rPr>
        <w:t>-li</w:t>
      </w:r>
      <w:r w:rsidR="008112F4">
        <w:rPr>
          <w:rFonts w:ascii="Times New Roman" w:hAnsi="Times New Roman" w:cs="Times New Roman"/>
          <w:b/>
          <w:sz w:val="24"/>
          <w:szCs w:val="24"/>
        </w:rPr>
        <w:t xml:space="preserve"> takový</w:t>
      </w:r>
      <w:r w:rsidR="00521474" w:rsidRPr="004530B3">
        <w:rPr>
          <w:rFonts w:ascii="Times New Roman" w:hAnsi="Times New Roman" w:cs="Times New Roman"/>
          <w:b/>
          <w:sz w:val="24"/>
          <w:szCs w:val="24"/>
        </w:rPr>
        <w:t xml:space="preserve">; odmítnou-li </w:t>
      </w:r>
      <w:r w:rsidR="005157B7" w:rsidRPr="004530B3">
        <w:rPr>
          <w:rFonts w:ascii="Times New Roman" w:hAnsi="Times New Roman" w:cs="Times New Roman"/>
          <w:b/>
          <w:sz w:val="24"/>
          <w:szCs w:val="24"/>
        </w:rPr>
        <w:t xml:space="preserve">náhradní </w:t>
      </w:r>
      <w:r w:rsidR="003715BE" w:rsidRPr="004530B3">
        <w:rPr>
          <w:rFonts w:ascii="Times New Roman" w:hAnsi="Times New Roman" w:cs="Times New Roman"/>
          <w:b/>
          <w:sz w:val="24"/>
          <w:szCs w:val="24"/>
        </w:rPr>
        <w:t>obydlí</w:t>
      </w:r>
      <w:r w:rsidR="00521474" w:rsidRPr="004530B3">
        <w:rPr>
          <w:rFonts w:ascii="Times New Roman" w:hAnsi="Times New Roman" w:cs="Times New Roman"/>
          <w:b/>
          <w:sz w:val="24"/>
          <w:szCs w:val="24"/>
        </w:rPr>
        <w:t xml:space="preserve"> převzít, uloží klíče u soudu nebo orgánu obce a povinného o tom vyrozumí. Nezačne-li povinný </w:t>
      </w:r>
      <w:r w:rsidR="005157B7" w:rsidRPr="004530B3">
        <w:rPr>
          <w:rFonts w:ascii="Times New Roman" w:hAnsi="Times New Roman" w:cs="Times New Roman"/>
          <w:b/>
          <w:sz w:val="24"/>
          <w:szCs w:val="24"/>
        </w:rPr>
        <w:t xml:space="preserve">náhradní </w:t>
      </w:r>
      <w:r w:rsidR="003715BE" w:rsidRPr="004530B3">
        <w:rPr>
          <w:rFonts w:ascii="Times New Roman" w:hAnsi="Times New Roman" w:cs="Times New Roman"/>
          <w:b/>
          <w:sz w:val="24"/>
          <w:szCs w:val="24"/>
        </w:rPr>
        <w:t>obydlí</w:t>
      </w:r>
      <w:r w:rsidR="00521474" w:rsidRPr="004530B3">
        <w:rPr>
          <w:rFonts w:ascii="Times New Roman" w:hAnsi="Times New Roman" w:cs="Times New Roman"/>
          <w:b/>
          <w:sz w:val="24"/>
          <w:szCs w:val="24"/>
        </w:rPr>
        <w:t xml:space="preserve"> bez vážného důvodu do </w:t>
      </w:r>
      <w:r w:rsidR="00343D9E">
        <w:rPr>
          <w:rFonts w:ascii="Times New Roman" w:hAnsi="Times New Roman" w:cs="Times New Roman"/>
          <w:b/>
          <w:sz w:val="24"/>
          <w:szCs w:val="24"/>
        </w:rPr>
        <w:t>6</w:t>
      </w:r>
      <w:r w:rsidR="00343D9E" w:rsidRPr="004530B3">
        <w:rPr>
          <w:rFonts w:ascii="Times New Roman" w:hAnsi="Times New Roman" w:cs="Times New Roman"/>
          <w:b/>
          <w:sz w:val="24"/>
          <w:szCs w:val="24"/>
        </w:rPr>
        <w:t xml:space="preserve"> </w:t>
      </w:r>
      <w:r w:rsidR="00521474" w:rsidRPr="004530B3">
        <w:rPr>
          <w:rFonts w:ascii="Times New Roman" w:hAnsi="Times New Roman" w:cs="Times New Roman"/>
          <w:b/>
          <w:sz w:val="24"/>
          <w:szCs w:val="24"/>
        </w:rPr>
        <w:t>měsíců od uložení užívat, práva povinného k</w:t>
      </w:r>
      <w:r w:rsidR="005157B7" w:rsidRPr="004530B3">
        <w:rPr>
          <w:rFonts w:ascii="Times New Roman" w:hAnsi="Times New Roman" w:cs="Times New Roman"/>
          <w:b/>
          <w:sz w:val="24"/>
          <w:szCs w:val="24"/>
        </w:rPr>
        <w:t xml:space="preserve"> náhradnímu </w:t>
      </w:r>
      <w:r w:rsidR="003715BE" w:rsidRPr="004530B3">
        <w:rPr>
          <w:rFonts w:ascii="Times New Roman" w:hAnsi="Times New Roman" w:cs="Times New Roman"/>
          <w:b/>
          <w:sz w:val="24"/>
          <w:szCs w:val="24"/>
        </w:rPr>
        <w:t>obydlí</w:t>
      </w:r>
      <w:r w:rsidR="00521474" w:rsidRPr="004530B3">
        <w:rPr>
          <w:rFonts w:ascii="Times New Roman" w:hAnsi="Times New Roman" w:cs="Times New Roman"/>
          <w:b/>
          <w:sz w:val="24"/>
          <w:szCs w:val="24"/>
        </w:rPr>
        <w:t xml:space="preserve"> uplynutím této lhůty zanikají.</w:t>
      </w:r>
    </w:p>
    <w:p w:rsidR="00521474" w:rsidRPr="004530B3" w:rsidRDefault="00E06379" w:rsidP="00E97301">
      <w:pPr>
        <w:jc w:val="both"/>
        <w:rPr>
          <w:rFonts w:ascii="Times New Roman" w:hAnsi="Times New Roman" w:cs="Times New Roman"/>
          <w:b/>
          <w:sz w:val="24"/>
          <w:szCs w:val="24"/>
        </w:rPr>
      </w:pPr>
      <w:r>
        <w:rPr>
          <w:rFonts w:ascii="Times New Roman" w:hAnsi="Times New Roman" w:cs="Times New Roman"/>
          <w:b/>
          <w:sz w:val="24"/>
          <w:szCs w:val="24"/>
        </w:rPr>
        <w:tab/>
      </w:r>
      <w:r w:rsidR="00521474" w:rsidRPr="004530B3">
        <w:rPr>
          <w:rFonts w:ascii="Times New Roman" w:hAnsi="Times New Roman" w:cs="Times New Roman"/>
          <w:b/>
          <w:sz w:val="24"/>
          <w:szCs w:val="24"/>
        </w:rPr>
        <w:t>(5) Není-li možné věci nebo některé z nich přestěhovat do určené</w:t>
      </w:r>
      <w:r w:rsidR="005157B7" w:rsidRPr="004530B3">
        <w:rPr>
          <w:rFonts w:ascii="Times New Roman" w:hAnsi="Times New Roman" w:cs="Times New Roman"/>
          <w:b/>
          <w:sz w:val="24"/>
          <w:szCs w:val="24"/>
        </w:rPr>
        <w:t>ho</w:t>
      </w:r>
      <w:r w:rsidR="00521474" w:rsidRPr="004530B3">
        <w:rPr>
          <w:rFonts w:ascii="Times New Roman" w:hAnsi="Times New Roman" w:cs="Times New Roman"/>
          <w:b/>
          <w:sz w:val="24"/>
          <w:szCs w:val="24"/>
        </w:rPr>
        <w:t xml:space="preserve"> </w:t>
      </w:r>
      <w:r w:rsidR="005157B7" w:rsidRPr="004530B3">
        <w:rPr>
          <w:rFonts w:ascii="Times New Roman" w:hAnsi="Times New Roman" w:cs="Times New Roman"/>
          <w:b/>
          <w:sz w:val="24"/>
          <w:szCs w:val="24"/>
        </w:rPr>
        <w:t>náhradní</w:t>
      </w:r>
      <w:r w:rsidR="00DB6E37">
        <w:rPr>
          <w:rFonts w:ascii="Times New Roman" w:hAnsi="Times New Roman" w:cs="Times New Roman"/>
          <w:b/>
          <w:sz w:val="24"/>
          <w:szCs w:val="24"/>
        </w:rPr>
        <w:t>ho</w:t>
      </w:r>
      <w:r w:rsidR="005157B7" w:rsidRPr="004530B3">
        <w:rPr>
          <w:rFonts w:ascii="Times New Roman" w:hAnsi="Times New Roman" w:cs="Times New Roman"/>
          <w:b/>
          <w:sz w:val="24"/>
          <w:szCs w:val="24"/>
        </w:rPr>
        <w:t xml:space="preserve"> </w:t>
      </w:r>
      <w:r w:rsidR="003715BE" w:rsidRPr="004530B3">
        <w:rPr>
          <w:rFonts w:ascii="Times New Roman" w:hAnsi="Times New Roman" w:cs="Times New Roman"/>
          <w:b/>
          <w:sz w:val="24"/>
          <w:szCs w:val="24"/>
        </w:rPr>
        <w:t>obydlí</w:t>
      </w:r>
      <w:r w:rsidR="00521474" w:rsidRPr="004530B3">
        <w:rPr>
          <w:rFonts w:ascii="Times New Roman" w:hAnsi="Times New Roman" w:cs="Times New Roman"/>
          <w:b/>
          <w:sz w:val="24"/>
          <w:szCs w:val="24"/>
        </w:rPr>
        <w:t>, postupuje se obdobně podle § 341 odst. 2 a 3 a § 342.</w:t>
      </w:r>
    </w:p>
    <w:p w:rsidR="000D5991" w:rsidRDefault="000D5991" w:rsidP="00E97301">
      <w:pPr>
        <w:rPr>
          <w:rFonts w:ascii="Times New Roman" w:eastAsia="Times New Roman" w:hAnsi="Times New Roman" w:cs="Times New Roman"/>
          <w:b/>
          <w:bCs/>
          <w:sz w:val="24"/>
          <w:szCs w:val="24"/>
          <w:lang w:eastAsia="cs-CZ"/>
        </w:rPr>
      </w:pPr>
    </w:p>
    <w:p w:rsidR="00E06379" w:rsidRPr="00E06379" w:rsidRDefault="00E06379" w:rsidP="00E97301">
      <w:pPr>
        <w:jc w:val="center"/>
        <w:rPr>
          <w:rFonts w:ascii="Times New Roman" w:eastAsia="Times New Roman" w:hAnsi="Times New Roman" w:cs="Times New Roman"/>
          <w:b/>
          <w:bCs/>
          <w:sz w:val="24"/>
          <w:szCs w:val="24"/>
          <w:lang w:eastAsia="cs-CZ"/>
        </w:rPr>
      </w:pPr>
      <w:r w:rsidRPr="00E06379">
        <w:rPr>
          <w:rFonts w:ascii="Times New Roman" w:eastAsia="Times New Roman" w:hAnsi="Times New Roman" w:cs="Times New Roman"/>
          <w:b/>
          <w:bCs/>
          <w:sz w:val="24"/>
          <w:szCs w:val="24"/>
          <w:lang w:eastAsia="cs-CZ"/>
        </w:rPr>
        <w:t>Přechodná ustanovení</w:t>
      </w:r>
    </w:p>
    <w:p w:rsidR="00E06379" w:rsidRPr="00E06379" w:rsidRDefault="00E06379" w:rsidP="00E97301">
      <w:pPr>
        <w:jc w:val="both"/>
        <w:rPr>
          <w:rFonts w:ascii="Times New Roman" w:eastAsia="Times New Roman" w:hAnsi="Times New Roman" w:cs="Times New Roman"/>
          <w:bCs/>
          <w:sz w:val="24"/>
          <w:szCs w:val="24"/>
          <w:lang w:eastAsia="cs-CZ"/>
        </w:rPr>
      </w:pPr>
      <w:r w:rsidRPr="00E06379">
        <w:rPr>
          <w:rFonts w:ascii="Times New Roman" w:eastAsia="Times New Roman" w:hAnsi="Times New Roman" w:cs="Times New Roman"/>
          <w:bCs/>
          <w:sz w:val="24"/>
          <w:szCs w:val="24"/>
          <w:lang w:eastAsia="cs-CZ"/>
        </w:rPr>
        <w:t xml:space="preserve">1. Není-li dále stanoveno jinak, použije se </w:t>
      </w:r>
      <w:r w:rsidR="00DD7CEF">
        <w:rPr>
          <w:rFonts w:ascii="Times New Roman" w:eastAsia="Times New Roman" w:hAnsi="Times New Roman" w:cs="Times New Roman"/>
          <w:bCs/>
          <w:sz w:val="24"/>
          <w:szCs w:val="24"/>
          <w:lang w:eastAsia="cs-CZ"/>
        </w:rPr>
        <w:t>zákon č. 99/1963 Sb.,</w:t>
      </w:r>
      <w:r w:rsidRPr="00E06379">
        <w:rPr>
          <w:rFonts w:ascii="Times New Roman" w:eastAsia="Times New Roman" w:hAnsi="Times New Roman" w:cs="Times New Roman"/>
          <w:bCs/>
          <w:sz w:val="24"/>
          <w:szCs w:val="24"/>
          <w:lang w:eastAsia="cs-CZ"/>
        </w:rPr>
        <w:t xml:space="preserve"> ve znění účinném ode dne nabytí účinnosti tohoto zákona</w:t>
      </w:r>
      <w:r w:rsidR="00DD7CEF">
        <w:rPr>
          <w:rFonts w:ascii="Times New Roman" w:eastAsia="Times New Roman" w:hAnsi="Times New Roman" w:cs="Times New Roman"/>
          <w:bCs/>
          <w:sz w:val="24"/>
          <w:szCs w:val="24"/>
          <w:lang w:eastAsia="cs-CZ"/>
        </w:rPr>
        <w:t>,</w:t>
      </w:r>
      <w:r w:rsidRPr="00E06379">
        <w:rPr>
          <w:rFonts w:ascii="Times New Roman" w:eastAsia="Times New Roman" w:hAnsi="Times New Roman" w:cs="Times New Roman"/>
          <w:bCs/>
          <w:sz w:val="24"/>
          <w:szCs w:val="24"/>
          <w:lang w:eastAsia="cs-CZ"/>
        </w:rPr>
        <w:t xml:space="preserve"> i pro řízení zahájená přede dnem nabytí účinnosti tohoto zákona; právní účinky úkonů, které v řízení nastaly přede dnem nabytí účinnosti tohoto zákona, zůstávají zachovány.</w:t>
      </w:r>
    </w:p>
    <w:p w:rsidR="00E06379" w:rsidRPr="00E06379" w:rsidRDefault="00E06379" w:rsidP="00E97301">
      <w:pPr>
        <w:jc w:val="both"/>
        <w:rPr>
          <w:rFonts w:ascii="Times New Roman" w:eastAsia="Times New Roman" w:hAnsi="Times New Roman" w:cs="Times New Roman"/>
          <w:bCs/>
          <w:sz w:val="24"/>
          <w:szCs w:val="24"/>
          <w:lang w:eastAsia="cs-CZ"/>
        </w:rPr>
      </w:pPr>
      <w:r w:rsidRPr="00E06379">
        <w:rPr>
          <w:rFonts w:ascii="Times New Roman" w:eastAsia="Times New Roman" w:hAnsi="Times New Roman" w:cs="Times New Roman"/>
          <w:bCs/>
          <w:sz w:val="24"/>
          <w:szCs w:val="24"/>
          <w:lang w:eastAsia="cs-CZ"/>
        </w:rPr>
        <w:t xml:space="preserve">2. Dovolání proti rozhodnutím odvolacího soudu vydaným přede dnem nabytí účinnosti tohoto zákona se projednají a rozhodnou podle </w:t>
      </w:r>
      <w:r w:rsidRPr="00E761BE">
        <w:rPr>
          <w:rFonts w:ascii="Times New Roman" w:eastAsia="Times New Roman" w:hAnsi="Times New Roman" w:cs="Times New Roman"/>
          <w:bCs/>
          <w:sz w:val="24"/>
          <w:szCs w:val="24"/>
          <w:lang w:eastAsia="cs-CZ"/>
        </w:rPr>
        <w:t>dosavadních právních předpisů</w:t>
      </w:r>
      <w:r w:rsidRPr="00E06379">
        <w:rPr>
          <w:rFonts w:ascii="Times New Roman" w:eastAsia="Times New Roman" w:hAnsi="Times New Roman" w:cs="Times New Roman"/>
          <w:bCs/>
          <w:sz w:val="24"/>
          <w:szCs w:val="24"/>
          <w:lang w:eastAsia="cs-CZ"/>
        </w:rPr>
        <w:t>.</w:t>
      </w:r>
    </w:p>
    <w:p w:rsidR="00FB78C9" w:rsidRPr="004530B3" w:rsidRDefault="00FB78C9" w:rsidP="00E97301">
      <w:pPr>
        <w:rPr>
          <w:rFonts w:ascii="Times New Roman" w:eastAsia="Times New Roman" w:hAnsi="Times New Roman" w:cs="Times New Roman"/>
          <w:b/>
          <w:bCs/>
          <w:sz w:val="24"/>
          <w:szCs w:val="24"/>
          <w:lang w:eastAsia="cs-CZ"/>
        </w:rPr>
      </w:pPr>
      <w:r w:rsidRPr="004530B3">
        <w:rPr>
          <w:rFonts w:ascii="Times New Roman" w:hAnsi="Times New Roman" w:cs="Times New Roman"/>
          <w:b/>
          <w:bCs/>
          <w:sz w:val="24"/>
          <w:szCs w:val="24"/>
        </w:rPr>
        <w:br w:type="page"/>
      </w:r>
    </w:p>
    <w:p w:rsidR="00542C4E" w:rsidRPr="004530B3" w:rsidRDefault="0034338C" w:rsidP="00E97301">
      <w:pPr>
        <w:pStyle w:val="center"/>
        <w:spacing w:line="276" w:lineRule="auto"/>
        <w:jc w:val="center"/>
      </w:pPr>
      <w:r w:rsidRPr="004530B3">
        <w:rPr>
          <w:b/>
          <w:bCs/>
        </w:rPr>
        <w:lastRenderedPageBreak/>
        <w:t>ZÁKON Č. 292/2013 Sb., O ZVLÁŠTNÍCH ŘÍZENÍCH SOUDNÍCH</w:t>
      </w:r>
    </w:p>
    <w:p w:rsidR="00551C45" w:rsidRPr="004530B3" w:rsidRDefault="00551C45" w:rsidP="00551C45">
      <w:pPr>
        <w:jc w:val="center"/>
        <w:rPr>
          <w:rFonts w:ascii="Times New Roman" w:hAnsi="Times New Roman"/>
          <w:sz w:val="24"/>
          <w:szCs w:val="24"/>
        </w:rPr>
      </w:pPr>
      <w:r w:rsidRPr="004530B3">
        <w:rPr>
          <w:rFonts w:ascii="Times New Roman" w:hAnsi="Times New Roman"/>
          <w:sz w:val="24"/>
          <w:szCs w:val="24"/>
        </w:rPr>
        <w:t>§ 1</w:t>
      </w:r>
    </w:p>
    <w:p w:rsidR="00551C45" w:rsidRPr="004530B3" w:rsidRDefault="00551C45" w:rsidP="00551C45">
      <w:pPr>
        <w:jc w:val="center"/>
        <w:rPr>
          <w:rFonts w:ascii="Times New Roman" w:hAnsi="Times New Roman"/>
          <w:sz w:val="24"/>
          <w:szCs w:val="24"/>
        </w:rPr>
      </w:pPr>
      <w:r w:rsidRPr="004530B3">
        <w:rPr>
          <w:rFonts w:ascii="Times New Roman" w:hAnsi="Times New Roman"/>
          <w:sz w:val="24"/>
          <w:szCs w:val="24"/>
        </w:rPr>
        <w:t>Úvodní ustanovení</w:t>
      </w:r>
    </w:p>
    <w:p w:rsidR="00551C45" w:rsidRPr="004530B3" w:rsidRDefault="00551C45" w:rsidP="00551C45">
      <w:pPr>
        <w:jc w:val="both"/>
        <w:rPr>
          <w:rFonts w:ascii="Times New Roman" w:hAnsi="Times New Roman"/>
          <w:sz w:val="24"/>
          <w:szCs w:val="24"/>
        </w:rPr>
      </w:pPr>
      <w:r w:rsidRPr="004530B3">
        <w:rPr>
          <w:rFonts w:ascii="Times New Roman" w:hAnsi="Times New Roman"/>
          <w:sz w:val="24"/>
          <w:szCs w:val="24"/>
        </w:rPr>
        <w:tab/>
        <w:t>(1) Podle tohoto zákona projednávají a rozhodují soudy právní věci stanovené v tomto zákoně.</w:t>
      </w:r>
    </w:p>
    <w:p w:rsidR="00551C45" w:rsidRDefault="00551C45" w:rsidP="00551C45">
      <w:pPr>
        <w:jc w:val="both"/>
        <w:rPr>
          <w:rFonts w:ascii="Times New Roman" w:hAnsi="Times New Roman"/>
          <w:b/>
          <w:sz w:val="24"/>
          <w:szCs w:val="24"/>
        </w:rPr>
      </w:pPr>
      <w:r w:rsidRPr="004530B3">
        <w:rPr>
          <w:rFonts w:ascii="Times New Roman" w:hAnsi="Times New Roman"/>
          <w:sz w:val="24"/>
          <w:szCs w:val="24"/>
        </w:rPr>
        <w:tab/>
      </w:r>
      <w:r w:rsidRPr="004530B3">
        <w:rPr>
          <w:rFonts w:ascii="Times New Roman" w:hAnsi="Times New Roman"/>
          <w:b/>
          <w:sz w:val="24"/>
          <w:szCs w:val="24"/>
        </w:rPr>
        <w:t xml:space="preserve">(2) </w:t>
      </w:r>
      <w:r>
        <w:rPr>
          <w:rFonts w:ascii="Times New Roman" w:hAnsi="Times New Roman"/>
          <w:b/>
          <w:sz w:val="24"/>
          <w:szCs w:val="24"/>
        </w:rPr>
        <w:t>O</w:t>
      </w:r>
      <w:r w:rsidRPr="004530B3">
        <w:rPr>
          <w:rFonts w:ascii="Times New Roman" w:hAnsi="Times New Roman"/>
          <w:b/>
          <w:sz w:val="24"/>
          <w:szCs w:val="24"/>
        </w:rPr>
        <w:t xml:space="preserve">becná část tohoto zákona </w:t>
      </w:r>
      <w:r>
        <w:rPr>
          <w:rFonts w:ascii="Times New Roman" w:hAnsi="Times New Roman"/>
          <w:b/>
          <w:sz w:val="24"/>
          <w:szCs w:val="24"/>
        </w:rPr>
        <w:t xml:space="preserve">se použije </w:t>
      </w:r>
      <w:r w:rsidRPr="004530B3">
        <w:rPr>
          <w:rFonts w:ascii="Times New Roman" w:hAnsi="Times New Roman"/>
          <w:b/>
          <w:sz w:val="24"/>
          <w:szCs w:val="24"/>
        </w:rPr>
        <w:t>také na</w:t>
      </w:r>
      <w:r>
        <w:rPr>
          <w:rFonts w:ascii="Times New Roman" w:hAnsi="Times New Roman"/>
          <w:b/>
          <w:sz w:val="24"/>
          <w:szCs w:val="24"/>
        </w:rPr>
        <w:t xml:space="preserve"> </w:t>
      </w:r>
      <w:r w:rsidRPr="000C1039">
        <w:rPr>
          <w:rFonts w:ascii="Times New Roman" w:hAnsi="Times New Roman"/>
          <w:b/>
          <w:sz w:val="24"/>
          <w:szCs w:val="24"/>
        </w:rPr>
        <w:t xml:space="preserve">řízení </w:t>
      </w:r>
      <w:r>
        <w:rPr>
          <w:rFonts w:ascii="Times New Roman" w:hAnsi="Times New Roman"/>
          <w:b/>
          <w:sz w:val="24"/>
          <w:szCs w:val="24"/>
        </w:rPr>
        <w:t>po</w:t>
      </w:r>
      <w:r w:rsidRPr="000C1039">
        <w:rPr>
          <w:rFonts w:ascii="Times New Roman" w:hAnsi="Times New Roman"/>
          <w:b/>
          <w:sz w:val="24"/>
          <w:szCs w:val="24"/>
        </w:rPr>
        <w:t>dle</w:t>
      </w:r>
      <w:r>
        <w:rPr>
          <w:rFonts w:ascii="Times New Roman" w:hAnsi="Times New Roman"/>
          <w:b/>
          <w:sz w:val="24"/>
          <w:szCs w:val="24"/>
        </w:rPr>
        <w:t xml:space="preserve"> části první hlavy třetí zákona o soudnictví</w:t>
      </w:r>
      <w:r w:rsidRPr="000C1039">
        <w:rPr>
          <w:rFonts w:ascii="Times New Roman" w:hAnsi="Times New Roman"/>
          <w:b/>
          <w:sz w:val="24"/>
          <w:szCs w:val="24"/>
        </w:rPr>
        <w:t xml:space="preserve"> ve věcech mládeže</w:t>
      </w:r>
      <w:r>
        <w:rPr>
          <w:rFonts w:ascii="Times New Roman" w:hAnsi="Times New Roman"/>
          <w:b/>
          <w:sz w:val="24"/>
          <w:szCs w:val="24"/>
        </w:rPr>
        <w:t xml:space="preserve"> a </w:t>
      </w:r>
      <w:r w:rsidRPr="000C1039">
        <w:rPr>
          <w:rFonts w:ascii="Times New Roman" w:hAnsi="Times New Roman"/>
          <w:b/>
          <w:sz w:val="24"/>
          <w:szCs w:val="24"/>
        </w:rPr>
        <w:t xml:space="preserve">řízení </w:t>
      </w:r>
      <w:r>
        <w:rPr>
          <w:rFonts w:ascii="Times New Roman" w:hAnsi="Times New Roman"/>
          <w:b/>
          <w:sz w:val="24"/>
          <w:szCs w:val="24"/>
        </w:rPr>
        <w:t>po</w:t>
      </w:r>
      <w:r w:rsidRPr="000C1039">
        <w:rPr>
          <w:rFonts w:ascii="Times New Roman" w:hAnsi="Times New Roman"/>
          <w:b/>
          <w:sz w:val="24"/>
          <w:szCs w:val="24"/>
        </w:rPr>
        <w:t xml:space="preserve">dle </w:t>
      </w:r>
      <w:r w:rsidRPr="00AE50D1">
        <w:rPr>
          <w:rFonts w:ascii="Times New Roman" w:hAnsi="Times New Roman"/>
          <w:b/>
          <w:sz w:val="24"/>
          <w:szCs w:val="24"/>
        </w:rPr>
        <w:t>zákon</w:t>
      </w:r>
      <w:r>
        <w:rPr>
          <w:rFonts w:ascii="Times New Roman" w:hAnsi="Times New Roman"/>
          <w:b/>
          <w:sz w:val="24"/>
          <w:szCs w:val="24"/>
        </w:rPr>
        <w:t>a</w:t>
      </w:r>
      <w:r w:rsidRPr="00AE50D1">
        <w:rPr>
          <w:rFonts w:ascii="Times New Roman" w:hAnsi="Times New Roman"/>
          <w:b/>
          <w:sz w:val="24"/>
          <w:szCs w:val="24"/>
        </w:rPr>
        <w:t xml:space="preserve"> upravující</w:t>
      </w:r>
      <w:r>
        <w:rPr>
          <w:rFonts w:ascii="Times New Roman" w:hAnsi="Times New Roman"/>
          <w:b/>
          <w:sz w:val="24"/>
          <w:szCs w:val="24"/>
        </w:rPr>
        <w:t>ho</w:t>
      </w:r>
      <w:r w:rsidRPr="00AE50D1">
        <w:rPr>
          <w:rFonts w:ascii="Times New Roman" w:hAnsi="Times New Roman"/>
          <w:b/>
          <w:sz w:val="24"/>
          <w:szCs w:val="24"/>
        </w:rPr>
        <w:t xml:space="preserve"> veřejné rejstříky právnických a fyzických osob</w:t>
      </w:r>
      <w:r w:rsidR="00EC077F">
        <w:rPr>
          <w:rFonts w:ascii="Times New Roman" w:hAnsi="Times New Roman"/>
          <w:b/>
          <w:sz w:val="24"/>
          <w:szCs w:val="24"/>
        </w:rPr>
        <w:t xml:space="preserve">, </w:t>
      </w:r>
      <w:r w:rsidR="00EC077F" w:rsidRPr="00EC077F">
        <w:rPr>
          <w:rFonts w:ascii="Times New Roman" w:hAnsi="Times New Roman"/>
          <w:b/>
          <w:sz w:val="24"/>
          <w:szCs w:val="24"/>
        </w:rPr>
        <w:t>nestanoví-li tyto zákon</w:t>
      </w:r>
      <w:r w:rsidR="00EC077F">
        <w:rPr>
          <w:rFonts w:ascii="Times New Roman" w:hAnsi="Times New Roman"/>
          <w:b/>
          <w:sz w:val="24"/>
          <w:szCs w:val="24"/>
        </w:rPr>
        <w:t>y</w:t>
      </w:r>
      <w:r w:rsidR="00EC077F" w:rsidRPr="00EC077F">
        <w:rPr>
          <w:rFonts w:ascii="Times New Roman" w:hAnsi="Times New Roman"/>
          <w:b/>
          <w:sz w:val="24"/>
          <w:szCs w:val="24"/>
        </w:rPr>
        <w:t xml:space="preserve"> jinak</w:t>
      </w:r>
      <w:r>
        <w:rPr>
          <w:rFonts w:ascii="Times New Roman" w:hAnsi="Times New Roman"/>
          <w:b/>
          <w:sz w:val="24"/>
          <w:szCs w:val="24"/>
        </w:rPr>
        <w:t>.</w:t>
      </w:r>
    </w:p>
    <w:p w:rsidR="00551C45" w:rsidRPr="004530B3" w:rsidRDefault="00551C45" w:rsidP="00380A04">
      <w:pPr>
        <w:jc w:val="both"/>
        <w:rPr>
          <w:rFonts w:ascii="Times New Roman" w:hAnsi="Times New Roman"/>
          <w:sz w:val="24"/>
          <w:szCs w:val="24"/>
        </w:rPr>
      </w:pPr>
      <w:r w:rsidRPr="004530B3">
        <w:rPr>
          <w:rFonts w:ascii="Times New Roman" w:hAnsi="Times New Roman"/>
          <w:sz w:val="24"/>
          <w:szCs w:val="24"/>
        </w:rPr>
        <w:tab/>
      </w:r>
      <w:r w:rsidRPr="004530B3">
        <w:rPr>
          <w:rFonts w:ascii="Times New Roman" w:hAnsi="Times New Roman"/>
          <w:strike/>
          <w:sz w:val="24"/>
          <w:szCs w:val="24"/>
        </w:rPr>
        <w:t>(2)</w:t>
      </w:r>
      <w:r w:rsidRPr="004530B3">
        <w:rPr>
          <w:rFonts w:ascii="Times New Roman" w:hAnsi="Times New Roman"/>
          <w:b/>
          <w:sz w:val="24"/>
          <w:szCs w:val="24"/>
        </w:rPr>
        <w:t xml:space="preserve"> (3)</w:t>
      </w:r>
      <w:r w:rsidRPr="004530B3">
        <w:rPr>
          <w:rFonts w:ascii="Times New Roman" w:hAnsi="Times New Roman"/>
          <w:sz w:val="24"/>
          <w:szCs w:val="24"/>
        </w:rPr>
        <w:t xml:space="preserve"> Nestanoví-li tento zákon jinak, použije se občanský soudní řád.</w:t>
      </w:r>
    </w:p>
    <w:p w:rsidR="00551C45" w:rsidRPr="00DF40C9" w:rsidRDefault="00551C45" w:rsidP="00380A04">
      <w:pPr>
        <w:jc w:val="both"/>
        <w:rPr>
          <w:rFonts w:ascii="Times New Roman" w:hAnsi="Times New Roman"/>
          <w:sz w:val="24"/>
          <w:szCs w:val="24"/>
        </w:rPr>
      </w:pPr>
      <w:r w:rsidRPr="004530B3">
        <w:rPr>
          <w:rFonts w:ascii="Times New Roman" w:hAnsi="Times New Roman"/>
          <w:sz w:val="24"/>
          <w:szCs w:val="24"/>
        </w:rPr>
        <w:tab/>
      </w:r>
      <w:r w:rsidRPr="004530B3">
        <w:rPr>
          <w:rFonts w:ascii="Times New Roman" w:hAnsi="Times New Roman"/>
          <w:strike/>
          <w:sz w:val="24"/>
          <w:szCs w:val="24"/>
        </w:rPr>
        <w:t>(3)</w:t>
      </w:r>
      <w:r w:rsidRPr="004530B3">
        <w:rPr>
          <w:rFonts w:ascii="Times New Roman" w:hAnsi="Times New Roman"/>
          <w:sz w:val="24"/>
          <w:szCs w:val="24"/>
        </w:rPr>
        <w:t> </w:t>
      </w:r>
      <w:r w:rsidRPr="004530B3">
        <w:rPr>
          <w:rFonts w:ascii="Times New Roman" w:hAnsi="Times New Roman"/>
          <w:b/>
          <w:sz w:val="24"/>
          <w:szCs w:val="24"/>
        </w:rPr>
        <w:t>(4)</w:t>
      </w:r>
      <w:r w:rsidRPr="004530B3">
        <w:rPr>
          <w:rFonts w:ascii="Times New Roman" w:hAnsi="Times New Roman"/>
          <w:sz w:val="24"/>
          <w:szCs w:val="24"/>
        </w:rPr>
        <w:t xml:space="preserve"> Nevyplývá-li z povahy jednotlivých ustanovení něco jiného, použijí se ustanovení tohoto zákona vedle občanského soudního řádu.</w:t>
      </w:r>
    </w:p>
    <w:p w:rsidR="002C17DE" w:rsidRDefault="002C17DE" w:rsidP="002C17DE">
      <w:pPr>
        <w:pStyle w:val="xxx"/>
        <w:spacing w:before="0" w:after="0" w:afterAutospacing="0" w:line="276" w:lineRule="auto"/>
        <w:rPr>
          <w:lang w:val="cs-CZ"/>
        </w:rPr>
      </w:pPr>
    </w:p>
    <w:p w:rsidR="002C17DE" w:rsidRPr="00492347" w:rsidRDefault="002C7D2F" w:rsidP="002C17DE">
      <w:pPr>
        <w:jc w:val="center"/>
        <w:rPr>
          <w:rFonts w:ascii="Times New Roman" w:hAnsi="Times New Roman" w:cs="Times New Roman"/>
          <w:sz w:val="24"/>
          <w:szCs w:val="24"/>
        </w:rPr>
      </w:pPr>
      <w:r w:rsidRPr="00492347">
        <w:rPr>
          <w:rFonts w:ascii="Times New Roman" w:hAnsi="Times New Roman" w:cs="Times New Roman"/>
          <w:sz w:val="24"/>
          <w:szCs w:val="24"/>
        </w:rPr>
        <w:t>§ 3</w:t>
      </w:r>
    </w:p>
    <w:p w:rsidR="002C7D2F" w:rsidRPr="00492347" w:rsidRDefault="002C7D2F" w:rsidP="002C17DE">
      <w:pPr>
        <w:jc w:val="center"/>
        <w:rPr>
          <w:rFonts w:ascii="Times New Roman" w:hAnsi="Times New Roman" w:cs="Times New Roman"/>
          <w:sz w:val="24"/>
          <w:szCs w:val="24"/>
        </w:rPr>
      </w:pPr>
      <w:r w:rsidRPr="00492347">
        <w:rPr>
          <w:rFonts w:ascii="Times New Roman" w:hAnsi="Times New Roman" w:cs="Times New Roman"/>
          <w:sz w:val="24"/>
          <w:szCs w:val="24"/>
        </w:rPr>
        <w:t>Věcná příslušnost</w:t>
      </w:r>
    </w:p>
    <w:p w:rsidR="002C7D2F" w:rsidRPr="00492347" w:rsidRDefault="002C7D2F" w:rsidP="00E97301">
      <w:pPr>
        <w:pStyle w:val="Ustanoven"/>
        <w:spacing w:line="276" w:lineRule="auto"/>
      </w:pPr>
      <w:r w:rsidRPr="00492347">
        <w:t>(1) Pro řízení v prvním stupni jsou příslušné okresní soudy, nestanoví-li zákon jinak.</w:t>
      </w:r>
    </w:p>
    <w:p w:rsidR="002C7D2F" w:rsidRPr="00492347" w:rsidRDefault="002C7D2F" w:rsidP="00E97301">
      <w:pPr>
        <w:pStyle w:val="Ustanoven"/>
        <w:spacing w:line="276" w:lineRule="auto"/>
        <w:rPr>
          <w:lang w:val="cs-CZ"/>
        </w:rPr>
      </w:pPr>
      <w:r w:rsidRPr="00492347">
        <w:t>(2) Krajské soudy rozhodují jako soudy prvního stupně</w:t>
      </w:r>
    </w:p>
    <w:p w:rsidR="002C7D2F" w:rsidRPr="008112F4" w:rsidRDefault="002C7D2F" w:rsidP="00E97301">
      <w:pPr>
        <w:pStyle w:val="Ustanoven"/>
        <w:spacing w:line="276" w:lineRule="auto"/>
        <w:ind w:firstLine="0"/>
        <w:rPr>
          <w:lang w:val="cs-CZ"/>
        </w:rPr>
      </w:pPr>
      <w:r w:rsidRPr="008112F4">
        <w:t>a) ve statusových věcech právnických osob, včetně jejich zrušení a likvidace, jmenování a odvolávání členů jejich orgánů nebo likvidátora, přeměn a otázek statusu veřejné prospěšnosti,</w:t>
      </w:r>
    </w:p>
    <w:p w:rsidR="002C7D2F" w:rsidRPr="00492347" w:rsidRDefault="00CF5027" w:rsidP="00E97301">
      <w:pPr>
        <w:spacing w:before="100" w:beforeAutospacing="1" w:after="100" w:afterAutospacing="1"/>
        <w:jc w:val="both"/>
        <w:rPr>
          <w:rFonts w:ascii="Times New Roman" w:eastAsia="Times New Roman" w:hAnsi="Times New Roman" w:cs="Times New Roman"/>
          <w:b/>
          <w:sz w:val="24"/>
          <w:szCs w:val="24"/>
          <w:lang w:eastAsia="x-none"/>
        </w:rPr>
      </w:pPr>
      <w:r w:rsidRPr="00492347">
        <w:rPr>
          <w:rFonts w:ascii="Times New Roman" w:eastAsia="Times New Roman" w:hAnsi="Times New Roman" w:cs="Times New Roman"/>
          <w:b/>
          <w:sz w:val="24"/>
          <w:szCs w:val="24"/>
          <w:lang w:eastAsia="x-none"/>
        </w:rPr>
        <w:t>b</w:t>
      </w:r>
      <w:r w:rsidR="002C7D2F" w:rsidRPr="00492347">
        <w:rPr>
          <w:rFonts w:ascii="Times New Roman" w:eastAsia="Times New Roman" w:hAnsi="Times New Roman" w:cs="Times New Roman"/>
          <w:b/>
          <w:sz w:val="24"/>
          <w:szCs w:val="24"/>
          <w:lang w:eastAsia="x-none"/>
        </w:rPr>
        <w:t xml:space="preserve">) o vyloučení </w:t>
      </w:r>
      <w:r w:rsidR="00EC077F">
        <w:rPr>
          <w:rFonts w:ascii="Times New Roman" w:eastAsia="Times New Roman" w:hAnsi="Times New Roman" w:cs="Times New Roman"/>
          <w:b/>
          <w:sz w:val="24"/>
          <w:szCs w:val="24"/>
          <w:lang w:eastAsia="x-none"/>
        </w:rPr>
        <w:t>z výkonu funkce podle zákona o obchodních korporacích</w:t>
      </w:r>
      <w:r w:rsidR="002C7D2F" w:rsidRPr="00492347">
        <w:rPr>
          <w:rFonts w:ascii="Times New Roman" w:eastAsia="Times New Roman" w:hAnsi="Times New Roman" w:cs="Times New Roman"/>
          <w:b/>
          <w:sz w:val="24"/>
          <w:szCs w:val="24"/>
          <w:lang w:eastAsia="x-none"/>
        </w:rPr>
        <w:t>,</w:t>
      </w:r>
    </w:p>
    <w:p w:rsidR="002C7D2F" w:rsidRPr="00492347" w:rsidRDefault="00696A86" w:rsidP="00E97301">
      <w:pPr>
        <w:spacing w:before="100" w:beforeAutospacing="1" w:after="100" w:afterAutospacing="1"/>
        <w:jc w:val="both"/>
        <w:rPr>
          <w:rFonts w:ascii="Times New Roman" w:eastAsia="Times New Roman" w:hAnsi="Times New Roman" w:cs="Times New Roman"/>
          <w:b/>
          <w:sz w:val="24"/>
          <w:szCs w:val="24"/>
          <w:lang w:eastAsia="x-none"/>
        </w:rPr>
      </w:pPr>
      <w:r w:rsidRPr="00492347">
        <w:rPr>
          <w:rFonts w:ascii="Times New Roman" w:eastAsia="Times New Roman" w:hAnsi="Times New Roman" w:cs="Times New Roman"/>
          <w:b/>
          <w:sz w:val="24"/>
          <w:szCs w:val="24"/>
          <w:lang w:eastAsia="x-none"/>
        </w:rPr>
        <w:t>c</w:t>
      </w:r>
      <w:r w:rsidR="002C7D2F" w:rsidRPr="00492347">
        <w:rPr>
          <w:rFonts w:ascii="Times New Roman" w:eastAsia="Times New Roman" w:hAnsi="Times New Roman" w:cs="Times New Roman"/>
          <w:b/>
          <w:sz w:val="24"/>
          <w:szCs w:val="24"/>
          <w:lang w:eastAsia="x-none"/>
        </w:rPr>
        <w:t>) o jmenování znalce v řízení o některých otázkách týkajících se právnických osob</w:t>
      </w:r>
      <w:r w:rsidR="008B6410" w:rsidRPr="00492347">
        <w:rPr>
          <w:rFonts w:ascii="Times New Roman" w:eastAsia="Times New Roman" w:hAnsi="Times New Roman" w:cs="Times New Roman"/>
          <w:b/>
          <w:sz w:val="24"/>
          <w:szCs w:val="24"/>
          <w:lang w:eastAsia="x-none"/>
        </w:rPr>
        <w:t xml:space="preserve"> pro</w:t>
      </w:r>
    </w:p>
    <w:p w:rsidR="002C7D2F" w:rsidRPr="00492347" w:rsidRDefault="002C7D2F" w:rsidP="00E97301">
      <w:pPr>
        <w:spacing w:before="100" w:beforeAutospacing="1" w:after="100" w:afterAutospacing="1"/>
        <w:jc w:val="both"/>
        <w:rPr>
          <w:rFonts w:ascii="Times New Roman" w:eastAsia="Times New Roman" w:hAnsi="Times New Roman" w:cs="Times New Roman"/>
          <w:b/>
          <w:sz w:val="24"/>
          <w:szCs w:val="24"/>
          <w:lang w:eastAsia="x-none"/>
        </w:rPr>
      </w:pPr>
      <w:r w:rsidRPr="00492347">
        <w:rPr>
          <w:rFonts w:ascii="Times New Roman" w:eastAsia="Times New Roman" w:hAnsi="Times New Roman" w:cs="Times New Roman"/>
          <w:b/>
          <w:sz w:val="24"/>
          <w:szCs w:val="24"/>
          <w:lang w:eastAsia="x-none"/>
        </w:rPr>
        <w:t>1. přezkum zprávy o vztazích mezi ovládající osobou a osobou ovládanou a mezi ovládanou osobou a osobami ovládanými stejnou ovládající osobou,</w:t>
      </w:r>
    </w:p>
    <w:p w:rsidR="002C7D2F" w:rsidRPr="00492347" w:rsidRDefault="002C7D2F" w:rsidP="00E97301">
      <w:pPr>
        <w:spacing w:before="100" w:beforeAutospacing="1" w:after="100" w:afterAutospacing="1"/>
        <w:jc w:val="both"/>
        <w:rPr>
          <w:rFonts w:ascii="Times New Roman" w:eastAsia="Times New Roman" w:hAnsi="Times New Roman" w:cs="Times New Roman"/>
          <w:b/>
          <w:sz w:val="24"/>
          <w:szCs w:val="24"/>
          <w:lang w:eastAsia="x-none"/>
        </w:rPr>
      </w:pPr>
      <w:r w:rsidRPr="00492347">
        <w:rPr>
          <w:rFonts w:ascii="Times New Roman" w:eastAsia="Times New Roman" w:hAnsi="Times New Roman" w:cs="Times New Roman"/>
          <w:b/>
          <w:sz w:val="24"/>
          <w:szCs w:val="24"/>
          <w:lang w:eastAsia="x-none"/>
        </w:rPr>
        <w:t>2. určení přiměřené ceny podílu při povinném odkupu podílu společníka ovládané osoby ovládající osobou,</w:t>
      </w:r>
    </w:p>
    <w:p w:rsidR="002C7D2F" w:rsidRPr="00492347" w:rsidRDefault="002C7D2F" w:rsidP="00E97301">
      <w:pPr>
        <w:spacing w:before="100" w:beforeAutospacing="1" w:after="100" w:afterAutospacing="1"/>
        <w:jc w:val="both"/>
        <w:rPr>
          <w:rFonts w:ascii="Times New Roman" w:eastAsia="Times New Roman" w:hAnsi="Times New Roman" w:cs="Times New Roman"/>
          <w:b/>
          <w:sz w:val="24"/>
          <w:szCs w:val="24"/>
          <w:lang w:eastAsia="x-none"/>
        </w:rPr>
      </w:pPr>
      <w:r w:rsidRPr="00492347">
        <w:rPr>
          <w:rFonts w:ascii="Times New Roman" w:eastAsia="Times New Roman" w:hAnsi="Times New Roman" w:cs="Times New Roman"/>
          <w:b/>
          <w:sz w:val="24"/>
          <w:szCs w:val="24"/>
          <w:lang w:eastAsia="x-none"/>
        </w:rPr>
        <w:t>3. účely přeměn podle zákona upravujícího přeměny obchodních společností a družstev a pro účely ocenění jmění rozdělovaného spolku,</w:t>
      </w:r>
    </w:p>
    <w:p w:rsidR="002C7D2F" w:rsidRPr="008112F4" w:rsidRDefault="002C7D2F" w:rsidP="00E97301">
      <w:pPr>
        <w:rPr>
          <w:rFonts w:ascii="Times New Roman" w:hAnsi="Times New Roman" w:cs="Times New Roman"/>
          <w:strike/>
          <w:sz w:val="24"/>
          <w:szCs w:val="24"/>
        </w:rPr>
      </w:pPr>
      <w:r w:rsidRPr="008112F4">
        <w:rPr>
          <w:rFonts w:ascii="Times New Roman" w:hAnsi="Times New Roman" w:cs="Times New Roman"/>
          <w:strike/>
          <w:sz w:val="24"/>
          <w:szCs w:val="24"/>
        </w:rPr>
        <w:t>b)</w:t>
      </w:r>
      <w:r w:rsidR="00CE5210" w:rsidRPr="008112F4">
        <w:rPr>
          <w:rFonts w:ascii="Times New Roman" w:hAnsi="Times New Roman" w:cs="Times New Roman"/>
          <w:b/>
          <w:sz w:val="24"/>
          <w:szCs w:val="24"/>
        </w:rPr>
        <w:t>d)</w:t>
      </w:r>
      <w:r w:rsidRPr="008112F4">
        <w:rPr>
          <w:rFonts w:ascii="Times New Roman" w:hAnsi="Times New Roman" w:cs="Times New Roman"/>
          <w:sz w:val="24"/>
          <w:szCs w:val="24"/>
        </w:rPr>
        <w:t>ve věcech opatrovnictví právnických osob,</w:t>
      </w:r>
    </w:p>
    <w:p w:rsidR="002C7D2F" w:rsidRPr="008112F4" w:rsidRDefault="002C7D2F" w:rsidP="00E97301">
      <w:pPr>
        <w:rPr>
          <w:rFonts w:ascii="Times New Roman" w:hAnsi="Times New Roman" w:cs="Times New Roman"/>
          <w:sz w:val="24"/>
          <w:szCs w:val="24"/>
          <w:highlight w:val="yellow"/>
        </w:rPr>
      </w:pPr>
      <w:r w:rsidRPr="008112F4">
        <w:rPr>
          <w:rFonts w:ascii="Times New Roman" w:hAnsi="Times New Roman" w:cs="Times New Roman"/>
          <w:strike/>
          <w:sz w:val="24"/>
          <w:szCs w:val="24"/>
        </w:rPr>
        <w:lastRenderedPageBreak/>
        <w:t>c)</w:t>
      </w:r>
      <w:r w:rsidRPr="008112F4">
        <w:rPr>
          <w:rFonts w:ascii="Times New Roman" w:hAnsi="Times New Roman" w:cs="Times New Roman"/>
          <w:sz w:val="24"/>
          <w:szCs w:val="24"/>
        </w:rPr>
        <w:t xml:space="preserve"> </w:t>
      </w:r>
      <w:r w:rsidR="00CE5210" w:rsidRPr="008112F4">
        <w:rPr>
          <w:rFonts w:ascii="Times New Roman" w:hAnsi="Times New Roman" w:cs="Times New Roman"/>
          <w:b/>
          <w:sz w:val="24"/>
          <w:szCs w:val="24"/>
        </w:rPr>
        <w:t>e</w:t>
      </w:r>
      <w:r w:rsidRPr="008112F4">
        <w:rPr>
          <w:rFonts w:ascii="Times New Roman" w:hAnsi="Times New Roman" w:cs="Times New Roman"/>
          <w:b/>
          <w:sz w:val="24"/>
          <w:szCs w:val="24"/>
        </w:rPr>
        <w:t xml:space="preserve">) </w:t>
      </w:r>
      <w:r w:rsidRPr="00492347">
        <w:rPr>
          <w:rFonts w:ascii="Times New Roman" w:hAnsi="Times New Roman" w:cs="Times New Roman"/>
          <w:sz w:val="24"/>
          <w:szCs w:val="24"/>
        </w:rPr>
        <w:t>o úschovách za účelem splnění dluhu poskytnout dorovnání protiplnění nebo náhradu škody více osobám na základě rozhodnutí soudu podle zákona o obchodních korporacích nebo zákona o přeměnách obchodních společností a družstev (dále jen „povinná úschova“),</w:t>
      </w:r>
    </w:p>
    <w:p w:rsidR="002C7D2F" w:rsidRPr="00492347" w:rsidRDefault="002C7D2F" w:rsidP="00E97301">
      <w:pPr>
        <w:rPr>
          <w:rFonts w:ascii="Times New Roman" w:hAnsi="Times New Roman" w:cs="Times New Roman"/>
          <w:sz w:val="24"/>
          <w:szCs w:val="24"/>
        </w:rPr>
      </w:pPr>
      <w:r w:rsidRPr="008112F4">
        <w:rPr>
          <w:rFonts w:ascii="Times New Roman" w:hAnsi="Times New Roman" w:cs="Times New Roman"/>
          <w:strike/>
          <w:sz w:val="24"/>
          <w:szCs w:val="24"/>
        </w:rPr>
        <w:t>d)</w:t>
      </w:r>
      <w:r w:rsidRPr="008112F4">
        <w:rPr>
          <w:rFonts w:ascii="Times New Roman" w:hAnsi="Times New Roman" w:cs="Times New Roman"/>
          <w:sz w:val="24"/>
          <w:szCs w:val="24"/>
        </w:rPr>
        <w:t xml:space="preserve"> </w:t>
      </w:r>
      <w:r w:rsidR="00CE5210" w:rsidRPr="008112F4">
        <w:rPr>
          <w:rFonts w:ascii="Times New Roman" w:hAnsi="Times New Roman" w:cs="Times New Roman"/>
          <w:b/>
          <w:sz w:val="24"/>
          <w:szCs w:val="24"/>
        </w:rPr>
        <w:t>f</w:t>
      </w:r>
      <w:r w:rsidRPr="008112F4">
        <w:rPr>
          <w:rFonts w:ascii="Times New Roman" w:hAnsi="Times New Roman" w:cs="Times New Roman"/>
          <w:b/>
          <w:sz w:val="24"/>
          <w:szCs w:val="24"/>
        </w:rPr>
        <w:t>)</w:t>
      </w:r>
      <w:r w:rsidRPr="008112F4">
        <w:rPr>
          <w:rFonts w:ascii="Times New Roman" w:hAnsi="Times New Roman" w:cs="Times New Roman"/>
          <w:sz w:val="24"/>
          <w:szCs w:val="24"/>
        </w:rPr>
        <w:t xml:space="preserve"> ve</w:t>
      </w:r>
      <w:r w:rsidRPr="00492347">
        <w:rPr>
          <w:rFonts w:ascii="Times New Roman" w:hAnsi="Times New Roman" w:cs="Times New Roman"/>
          <w:sz w:val="24"/>
          <w:szCs w:val="24"/>
        </w:rPr>
        <w:t xml:space="preserve"> věcech kapitálového trhu,</w:t>
      </w:r>
    </w:p>
    <w:p w:rsidR="002C7D2F" w:rsidRPr="00492347" w:rsidRDefault="002C7D2F" w:rsidP="00E97301">
      <w:pPr>
        <w:rPr>
          <w:rFonts w:ascii="Times New Roman" w:hAnsi="Times New Roman" w:cs="Times New Roman"/>
          <w:sz w:val="24"/>
          <w:szCs w:val="24"/>
        </w:rPr>
      </w:pPr>
      <w:r w:rsidRPr="008112F4">
        <w:rPr>
          <w:rFonts w:ascii="Times New Roman" w:hAnsi="Times New Roman" w:cs="Times New Roman"/>
          <w:strike/>
          <w:sz w:val="24"/>
          <w:szCs w:val="24"/>
        </w:rPr>
        <w:t>e)</w:t>
      </w:r>
      <w:r w:rsidRPr="008112F4">
        <w:rPr>
          <w:rFonts w:ascii="Times New Roman" w:hAnsi="Times New Roman" w:cs="Times New Roman"/>
          <w:sz w:val="24"/>
          <w:szCs w:val="24"/>
        </w:rPr>
        <w:t xml:space="preserve"> </w:t>
      </w:r>
      <w:r w:rsidR="00CE5210" w:rsidRPr="008112F4">
        <w:rPr>
          <w:rFonts w:ascii="Times New Roman" w:hAnsi="Times New Roman" w:cs="Times New Roman"/>
          <w:b/>
          <w:sz w:val="24"/>
          <w:szCs w:val="24"/>
        </w:rPr>
        <w:t>g</w:t>
      </w:r>
      <w:r w:rsidRPr="008112F4">
        <w:rPr>
          <w:rFonts w:ascii="Times New Roman" w:hAnsi="Times New Roman" w:cs="Times New Roman"/>
          <w:b/>
          <w:sz w:val="24"/>
          <w:szCs w:val="24"/>
        </w:rPr>
        <w:t xml:space="preserve">) </w:t>
      </w:r>
      <w:r w:rsidRPr="00492347">
        <w:rPr>
          <w:rFonts w:ascii="Times New Roman" w:hAnsi="Times New Roman" w:cs="Times New Roman"/>
          <w:sz w:val="24"/>
          <w:szCs w:val="24"/>
        </w:rPr>
        <w:t>o předběžném souhlasu s provedením šetření ve věcech ochrany hospodářské soutěže,</w:t>
      </w:r>
    </w:p>
    <w:p w:rsidR="002C7D2F" w:rsidRDefault="002C7D2F" w:rsidP="00E97301">
      <w:pPr>
        <w:rPr>
          <w:rFonts w:ascii="Times New Roman" w:hAnsi="Times New Roman" w:cs="Times New Roman"/>
          <w:sz w:val="24"/>
          <w:szCs w:val="24"/>
        </w:rPr>
      </w:pPr>
      <w:r w:rsidRPr="008112F4">
        <w:rPr>
          <w:rFonts w:ascii="Times New Roman" w:hAnsi="Times New Roman" w:cs="Times New Roman"/>
          <w:strike/>
          <w:sz w:val="24"/>
          <w:szCs w:val="24"/>
        </w:rPr>
        <w:t>f)</w:t>
      </w:r>
      <w:r w:rsidRPr="008112F4">
        <w:rPr>
          <w:rFonts w:ascii="Times New Roman" w:hAnsi="Times New Roman" w:cs="Times New Roman"/>
          <w:sz w:val="24"/>
          <w:szCs w:val="24"/>
        </w:rPr>
        <w:t xml:space="preserve"> </w:t>
      </w:r>
      <w:r w:rsidR="00CE5210" w:rsidRPr="008112F4">
        <w:rPr>
          <w:rFonts w:ascii="Times New Roman" w:hAnsi="Times New Roman" w:cs="Times New Roman"/>
          <w:b/>
          <w:sz w:val="24"/>
          <w:szCs w:val="24"/>
        </w:rPr>
        <w:t>h</w:t>
      </w:r>
      <w:r w:rsidRPr="008112F4">
        <w:rPr>
          <w:rFonts w:ascii="Times New Roman" w:hAnsi="Times New Roman" w:cs="Times New Roman"/>
          <w:b/>
          <w:sz w:val="24"/>
          <w:szCs w:val="24"/>
        </w:rPr>
        <w:t xml:space="preserve">) </w:t>
      </w:r>
      <w:r w:rsidRPr="008112F4">
        <w:rPr>
          <w:rFonts w:ascii="Times New Roman" w:hAnsi="Times New Roman" w:cs="Times New Roman"/>
          <w:sz w:val="24"/>
          <w:szCs w:val="24"/>
        </w:rPr>
        <w:t>o</w:t>
      </w:r>
      <w:r w:rsidRPr="00492347">
        <w:rPr>
          <w:rFonts w:ascii="Times New Roman" w:hAnsi="Times New Roman" w:cs="Times New Roman"/>
          <w:sz w:val="24"/>
          <w:szCs w:val="24"/>
        </w:rPr>
        <w:t xml:space="preserve"> nahrazení souhlasu zástupce České advokátní komory nebo Komory daňových poradců k seznámení se s obsahem listin.</w:t>
      </w:r>
    </w:p>
    <w:p w:rsidR="00505F59" w:rsidRPr="00505F59" w:rsidRDefault="00505F59" w:rsidP="000C1039">
      <w:pPr>
        <w:jc w:val="center"/>
        <w:rPr>
          <w:rFonts w:ascii="Times New Roman" w:hAnsi="Times New Roman" w:cs="Times New Roman"/>
          <w:sz w:val="24"/>
          <w:szCs w:val="24"/>
        </w:rPr>
      </w:pPr>
      <w:r w:rsidRPr="00505F59">
        <w:rPr>
          <w:rFonts w:ascii="Times New Roman" w:hAnsi="Times New Roman" w:cs="Times New Roman"/>
          <w:sz w:val="24"/>
          <w:szCs w:val="24"/>
        </w:rPr>
        <w:t>§ 20</w:t>
      </w:r>
    </w:p>
    <w:p w:rsidR="00505F59" w:rsidRPr="00505F59" w:rsidRDefault="00505F59" w:rsidP="000C1039">
      <w:pPr>
        <w:jc w:val="center"/>
        <w:rPr>
          <w:rFonts w:ascii="Times New Roman" w:hAnsi="Times New Roman" w:cs="Times New Roman"/>
          <w:sz w:val="24"/>
          <w:szCs w:val="24"/>
        </w:rPr>
      </w:pPr>
      <w:r w:rsidRPr="00505F59">
        <w:rPr>
          <w:rFonts w:ascii="Times New Roman" w:hAnsi="Times New Roman" w:cs="Times New Roman"/>
          <w:sz w:val="24"/>
          <w:szCs w:val="24"/>
        </w:rPr>
        <w:t>Průběh řízení</w:t>
      </w:r>
    </w:p>
    <w:p w:rsidR="00505F59" w:rsidRPr="00505F59" w:rsidRDefault="00505F59" w:rsidP="000C1039">
      <w:pPr>
        <w:ind w:firstLine="708"/>
        <w:jc w:val="both"/>
        <w:rPr>
          <w:rFonts w:ascii="Times New Roman" w:hAnsi="Times New Roman" w:cs="Times New Roman"/>
          <w:sz w:val="24"/>
          <w:szCs w:val="24"/>
        </w:rPr>
      </w:pPr>
      <w:r w:rsidRPr="00505F59">
        <w:rPr>
          <w:rFonts w:ascii="Times New Roman" w:hAnsi="Times New Roman" w:cs="Times New Roman"/>
          <w:sz w:val="24"/>
          <w:szCs w:val="24"/>
        </w:rPr>
        <w:t>(1) Soud je povinen zjistit všechny skutečnosti důležité pro rozhodnutí. Přitom není omezen na skutečnosti, které uvádějí účastníci.</w:t>
      </w:r>
    </w:p>
    <w:p w:rsidR="00505F59" w:rsidRPr="00505F59" w:rsidRDefault="00505F59" w:rsidP="000C1039">
      <w:pPr>
        <w:ind w:firstLine="708"/>
        <w:jc w:val="both"/>
        <w:rPr>
          <w:rFonts w:ascii="Times New Roman" w:hAnsi="Times New Roman" w:cs="Times New Roman"/>
          <w:sz w:val="24"/>
          <w:szCs w:val="24"/>
        </w:rPr>
      </w:pPr>
      <w:r w:rsidRPr="00505F59">
        <w:rPr>
          <w:rFonts w:ascii="Times New Roman" w:hAnsi="Times New Roman" w:cs="Times New Roman"/>
          <w:sz w:val="24"/>
          <w:szCs w:val="24"/>
        </w:rPr>
        <w:t>(2) Účastník může uvádět rozhodné skutečnosti a označovat důkazy až do vydání nebo vyhlášení rozhodnutí. Tím není dotčeno právo účastníka uvádět nové skutečnosti a důkazy v odvolacím řízení.</w:t>
      </w:r>
    </w:p>
    <w:p w:rsidR="00505F59" w:rsidRPr="00505F59" w:rsidRDefault="00505F59" w:rsidP="000C1039">
      <w:pPr>
        <w:ind w:firstLine="708"/>
        <w:jc w:val="both"/>
        <w:rPr>
          <w:rFonts w:ascii="Times New Roman" w:hAnsi="Times New Roman" w:cs="Times New Roman"/>
          <w:sz w:val="24"/>
          <w:szCs w:val="24"/>
        </w:rPr>
      </w:pPr>
      <w:r w:rsidRPr="00505F59">
        <w:rPr>
          <w:rFonts w:ascii="Times New Roman" w:hAnsi="Times New Roman" w:cs="Times New Roman"/>
          <w:sz w:val="24"/>
          <w:szCs w:val="24"/>
        </w:rPr>
        <w:t>(3) Nelze mít za to, že nedostavením se účastníka k jednání či nepodání písemného vyjádření k výzvě soudu se určité skutečnosti pokládají za prokázané či že účastník nárok uznal; to nebrání soudu, aby účastníka vyzval k vyjádření se o určitém procesním návrhu s připojením doložky, že nevyjádří-li se do určité lhůty, bude se mít za to, že s návrhem souhlasí.</w:t>
      </w:r>
    </w:p>
    <w:p w:rsidR="00505F59" w:rsidRPr="000C1039" w:rsidRDefault="00505F59" w:rsidP="000C1039">
      <w:pPr>
        <w:ind w:firstLine="708"/>
        <w:jc w:val="both"/>
        <w:rPr>
          <w:rFonts w:ascii="Times New Roman" w:hAnsi="Times New Roman" w:cs="Times New Roman"/>
          <w:b/>
          <w:sz w:val="24"/>
          <w:szCs w:val="24"/>
        </w:rPr>
      </w:pPr>
      <w:r w:rsidRPr="00505F59">
        <w:rPr>
          <w:rFonts w:ascii="Times New Roman" w:hAnsi="Times New Roman" w:cs="Times New Roman"/>
          <w:sz w:val="24"/>
          <w:szCs w:val="24"/>
        </w:rPr>
        <w:t>(4) V řízení, jehož účastníkem je nezletilý, který je schopen pochopit situaci, soud postupuje tak, aby nezletilý dostal potřebné informace o soudním řízení a byl informován o možných důsledcích vyhovění svému názoru i důsledcích soudního rozhodnutí.</w:t>
      </w:r>
      <w:r>
        <w:rPr>
          <w:rFonts w:ascii="Times New Roman" w:hAnsi="Times New Roman" w:cs="Times New Roman"/>
          <w:sz w:val="24"/>
          <w:szCs w:val="24"/>
        </w:rPr>
        <w:t xml:space="preserve"> </w:t>
      </w:r>
      <w:r w:rsidR="00E14EBA">
        <w:rPr>
          <w:rFonts w:ascii="Times New Roman" w:hAnsi="Times New Roman" w:cs="Times New Roman"/>
          <w:b/>
          <w:sz w:val="24"/>
          <w:szCs w:val="24"/>
        </w:rPr>
        <w:t>Obdobnou povinnost vůči nezletilému má i jeho zákonný zástupce nebo opatrovník.</w:t>
      </w:r>
    </w:p>
    <w:p w:rsidR="00552DC9" w:rsidRDefault="00552DC9" w:rsidP="00E97301">
      <w:pPr>
        <w:jc w:val="center"/>
        <w:rPr>
          <w:rFonts w:ascii="Times New Roman" w:hAnsi="Times New Roman" w:cs="Times New Roman"/>
          <w:b/>
          <w:sz w:val="24"/>
          <w:szCs w:val="24"/>
        </w:rPr>
      </w:pPr>
    </w:p>
    <w:p w:rsidR="00552DC9" w:rsidRPr="00552DC9" w:rsidRDefault="00552DC9" w:rsidP="00552DC9">
      <w:pPr>
        <w:pStyle w:val="paragraf"/>
        <w:rPr>
          <w:rStyle w:val="tituleknadpisu"/>
        </w:rPr>
      </w:pPr>
      <w:r>
        <w:t>§ 27</w:t>
      </w:r>
      <w:r>
        <w:br/>
      </w:r>
      <w:r>
        <w:rPr>
          <w:rStyle w:val="tituleknadpisu"/>
        </w:rPr>
        <w:t xml:space="preserve">Závaznost výroku </w:t>
      </w:r>
      <w:r w:rsidRPr="00552DC9">
        <w:rPr>
          <w:rStyle w:val="tituleknadpisu"/>
          <w:strike/>
        </w:rPr>
        <w:t>rozsudku</w:t>
      </w:r>
      <w:r>
        <w:rPr>
          <w:rStyle w:val="tituleknadpisu"/>
        </w:rPr>
        <w:t xml:space="preserve"> rozhodnutí</w:t>
      </w:r>
    </w:p>
    <w:p w:rsidR="00552DC9" w:rsidRDefault="00552DC9" w:rsidP="00552DC9">
      <w:pPr>
        <w:pStyle w:val="odstavec"/>
        <w:ind w:firstLine="708"/>
      </w:pPr>
      <w:r>
        <w:t xml:space="preserve">Výrok pravomocného </w:t>
      </w:r>
      <w:r w:rsidRPr="00552DC9">
        <w:rPr>
          <w:strike/>
        </w:rPr>
        <w:t>rozsudku</w:t>
      </w:r>
      <w:r>
        <w:t xml:space="preserve"> </w:t>
      </w:r>
      <w:r w:rsidRPr="00552DC9">
        <w:rPr>
          <w:b/>
        </w:rPr>
        <w:t>rozhodnutí</w:t>
      </w:r>
      <w:r>
        <w:t>, kterým bylo rozhodnuto o statusové věci fyzické nebo právnické osoby, je závazný pro každého.</w:t>
      </w:r>
    </w:p>
    <w:p w:rsidR="00552DC9" w:rsidRDefault="00552DC9" w:rsidP="00E97301">
      <w:pPr>
        <w:jc w:val="center"/>
        <w:rPr>
          <w:rFonts w:ascii="Times New Roman" w:hAnsi="Times New Roman" w:cs="Times New Roman"/>
          <w:b/>
          <w:sz w:val="24"/>
          <w:szCs w:val="24"/>
        </w:rPr>
      </w:pPr>
    </w:p>
    <w:p w:rsidR="00F720A0" w:rsidRPr="004530B3" w:rsidRDefault="00F720A0" w:rsidP="00E97301">
      <w:pPr>
        <w:jc w:val="center"/>
        <w:rPr>
          <w:rFonts w:ascii="Times New Roman" w:hAnsi="Times New Roman" w:cs="Times New Roman"/>
          <w:b/>
          <w:sz w:val="24"/>
          <w:szCs w:val="24"/>
        </w:rPr>
      </w:pPr>
      <w:r w:rsidRPr="004530B3">
        <w:rPr>
          <w:rFonts w:ascii="Times New Roman" w:hAnsi="Times New Roman" w:cs="Times New Roman"/>
          <w:b/>
          <w:sz w:val="24"/>
          <w:szCs w:val="24"/>
        </w:rPr>
        <w:t>§</w:t>
      </w:r>
      <w:r w:rsidR="00343D9E">
        <w:rPr>
          <w:rFonts w:ascii="Times New Roman" w:hAnsi="Times New Roman" w:cs="Times New Roman"/>
          <w:b/>
          <w:sz w:val="24"/>
          <w:szCs w:val="24"/>
        </w:rPr>
        <w:t xml:space="preserve"> </w:t>
      </w:r>
      <w:r w:rsidRPr="004530B3">
        <w:rPr>
          <w:rFonts w:ascii="Times New Roman" w:hAnsi="Times New Roman" w:cs="Times New Roman"/>
          <w:b/>
          <w:sz w:val="24"/>
          <w:szCs w:val="24"/>
        </w:rPr>
        <w:t>27a</w:t>
      </w:r>
    </w:p>
    <w:p w:rsidR="00E43358" w:rsidRDefault="00A9676C" w:rsidP="00A9676C">
      <w:pPr>
        <w:jc w:val="both"/>
        <w:rPr>
          <w:rFonts w:ascii="Times New Roman" w:hAnsi="Times New Roman" w:cs="Times New Roman"/>
          <w:b/>
          <w:sz w:val="24"/>
          <w:szCs w:val="24"/>
        </w:rPr>
      </w:pPr>
      <w:r>
        <w:rPr>
          <w:rFonts w:ascii="Times New Roman" w:hAnsi="Times New Roman" w:cs="Times New Roman"/>
          <w:b/>
          <w:sz w:val="24"/>
          <w:szCs w:val="24"/>
        </w:rPr>
        <w:tab/>
      </w:r>
      <w:r w:rsidR="00F720A0" w:rsidRPr="004530B3">
        <w:rPr>
          <w:rFonts w:ascii="Times New Roman" w:hAnsi="Times New Roman" w:cs="Times New Roman"/>
          <w:b/>
          <w:sz w:val="24"/>
          <w:szCs w:val="24"/>
        </w:rPr>
        <w:t xml:space="preserve">Soud může </w:t>
      </w:r>
      <w:r w:rsidR="00EC077F">
        <w:rPr>
          <w:rFonts w:ascii="Times New Roman" w:hAnsi="Times New Roman" w:cs="Times New Roman"/>
          <w:b/>
          <w:sz w:val="24"/>
          <w:szCs w:val="24"/>
        </w:rPr>
        <w:t xml:space="preserve">vyslovit </w:t>
      </w:r>
      <w:r w:rsidR="00F720A0" w:rsidRPr="004530B3">
        <w:rPr>
          <w:rFonts w:ascii="Times New Roman" w:hAnsi="Times New Roman" w:cs="Times New Roman"/>
          <w:b/>
          <w:sz w:val="24"/>
          <w:szCs w:val="24"/>
        </w:rPr>
        <w:t>předběžnou vykonatelnost rozsudku, a to ve výroku rozsudku, jestliže by jinak účastníku hrozilo nebezpečí těžko nahraditelné nebo značné újmy a jestliže řízení bylo možno zahájit i bez návrhu.</w:t>
      </w:r>
    </w:p>
    <w:p w:rsidR="002A287F" w:rsidRDefault="002A287F" w:rsidP="00E97301">
      <w:pPr>
        <w:spacing w:after="0"/>
        <w:jc w:val="center"/>
        <w:rPr>
          <w:rFonts w:ascii="Times New Roman" w:eastAsia="Calibri" w:hAnsi="Times New Roman" w:cs="Times New Roman"/>
          <w:sz w:val="24"/>
          <w:szCs w:val="24"/>
        </w:rPr>
      </w:pPr>
    </w:p>
    <w:p w:rsidR="0019180E" w:rsidRDefault="0019180E" w:rsidP="00A9676C">
      <w:pPr>
        <w:jc w:val="center"/>
        <w:rPr>
          <w:rFonts w:ascii="Times New Roman" w:hAnsi="Times New Roman" w:cs="Times New Roman"/>
          <w:sz w:val="24"/>
          <w:szCs w:val="24"/>
        </w:rPr>
      </w:pPr>
    </w:p>
    <w:p w:rsidR="00FD09BF" w:rsidRDefault="00FD09BF" w:rsidP="00A9676C">
      <w:pPr>
        <w:spacing w:after="0"/>
        <w:jc w:val="both"/>
        <w:rPr>
          <w:rFonts w:ascii="Times New Roman" w:eastAsia="Calibri" w:hAnsi="Times New Roman" w:cs="Times New Roman"/>
          <w:sz w:val="24"/>
          <w:szCs w:val="24"/>
        </w:rPr>
      </w:pPr>
    </w:p>
    <w:p w:rsidR="00FD09BF" w:rsidRDefault="00FD09BF" w:rsidP="00FD09BF">
      <w:pPr>
        <w:spacing w:after="0"/>
        <w:jc w:val="center"/>
        <w:rPr>
          <w:rFonts w:ascii="Times New Roman" w:hAnsi="Times New Roman" w:cs="Times New Roman"/>
          <w:b/>
          <w:sz w:val="24"/>
          <w:szCs w:val="24"/>
        </w:rPr>
      </w:pPr>
      <w:r>
        <w:rPr>
          <w:rFonts w:ascii="Times New Roman" w:hAnsi="Times New Roman" w:cs="Times New Roman"/>
          <w:b/>
          <w:sz w:val="24"/>
          <w:szCs w:val="24"/>
        </w:rPr>
        <w:t>§ 47a</w:t>
      </w:r>
    </w:p>
    <w:p w:rsidR="005E75DD" w:rsidRDefault="005E75DD" w:rsidP="00FD09BF">
      <w:pPr>
        <w:spacing w:after="0"/>
        <w:jc w:val="center"/>
        <w:rPr>
          <w:rFonts w:ascii="Times New Roman" w:hAnsi="Times New Roman" w:cs="Times New Roman"/>
          <w:b/>
          <w:sz w:val="24"/>
          <w:szCs w:val="24"/>
        </w:rPr>
      </w:pPr>
    </w:p>
    <w:p w:rsidR="005E75DD" w:rsidRDefault="005E75DD" w:rsidP="00FD09BF">
      <w:pPr>
        <w:spacing w:after="0"/>
        <w:jc w:val="center"/>
        <w:rPr>
          <w:rFonts w:ascii="Times New Roman" w:hAnsi="Times New Roman" w:cs="Times New Roman"/>
          <w:b/>
          <w:sz w:val="24"/>
          <w:szCs w:val="24"/>
        </w:rPr>
      </w:pPr>
      <w:r>
        <w:rPr>
          <w:rFonts w:ascii="Times New Roman" w:hAnsi="Times New Roman" w:cs="Times New Roman"/>
          <w:b/>
          <w:sz w:val="24"/>
          <w:szCs w:val="24"/>
        </w:rPr>
        <w:t>Rozhodnutí</w:t>
      </w:r>
    </w:p>
    <w:p w:rsidR="00E761BE" w:rsidRDefault="00E761BE" w:rsidP="00FD09BF">
      <w:pPr>
        <w:spacing w:after="0"/>
        <w:jc w:val="center"/>
        <w:rPr>
          <w:rFonts w:ascii="Times New Roman" w:hAnsi="Times New Roman" w:cs="Times New Roman"/>
          <w:b/>
          <w:sz w:val="24"/>
          <w:szCs w:val="24"/>
        </w:rPr>
      </w:pPr>
    </w:p>
    <w:p w:rsidR="00FD09BF" w:rsidRPr="00FD09BF" w:rsidRDefault="00FD09BF" w:rsidP="00F16EC7">
      <w:pPr>
        <w:spacing w:after="0"/>
        <w:ind w:firstLine="708"/>
        <w:jc w:val="both"/>
        <w:rPr>
          <w:rFonts w:ascii="Times New Roman" w:eastAsia="Times New Roman" w:hAnsi="Times New Roman" w:cs="Times New Roman"/>
          <w:b/>
          <w:sz w:val="24"/>
          <w:szCs w:val="24"/>
          <w:lang w:val="x-none" w:eastAsia="x-none"/>
        </w:rPr>
      </w:pPr>
      <w:r w:rsidRPr="00FD09BF">
        <w:rPr>
          <w:rFonts w:ascii="Times New Roman" w:hAnsi="Times New Roman" w:cs="Times New Roman"/>
          <w:b/>
          <w:sz w:val="24"/>
          <w:szCs w:val="24"/>
        </w:rPr>
        <w:t>O schválení právního jednání opatrovance soud rozhoduje rozsudkem.</w:t>
      </w:r>
    </w:p>
    <w:p w:rsidR="002C7D2F" w:rsidRPr="004530B3" w:rsidRDefault="002C7D2F" w:rsidP="00E97301">
      <w:pPr>
        <w:pStyle w:val="xxx"/>
        <w:spacing w:line="276" w:lineRule="auto"/>
        <w:rPr>
          <w:b/>
        </w:rPr>
      </w:pPr>
      <w:r w:rsidRPr="004530B3">
        <w:rPr>
          <w:b/>
        </w:rPr>
        <w:t>Řízení o některých otázkách týkajících se právnických osob</w:t>
      </w:r>
    </w:p>
    <w:p w:rsidR="002C17DE" w:rsidRPr="002C17DE" w:rsidRDefault="002C7D2F" w:rsidP="002C17DE">
      <w:pPr>
        <w:jc w:val="center"/>
        <w:rPr>
          <w:rFonts w:ascii="Times New Roman" w:hAnsi="Times New Roman" w:cs="Times New Roman"/>
          <w:sz w:val="24"/>
          <w:szCs w:val="24"/>
        </w:rPr>
      </w:pPr>
      <w:r w:rsidRPr="002C17DE">
        <w:rPr>
          <w:rFonts w:ascii="Times New Roman" w:hAnsi="Times New Roman" w:cs="Times New Roman"/>
          <w:sz w:val="24"/>
          <w:szCs w:val="24"/>
        </w:rPr>
        <w:t>§ 85</w:t>
      </w:r>
    </w:p>
    <w:p w:rsidR="002C7D2F" w:rsidRPr="002C17DE" w:rsidRDefault="002C7D2F" w:rsidP="002C17DE">
      <w:pPr>
        <w:jc w:val="center"/>
        <w:rPr>
          <w:rFonts w:ascii="Times New Roman" w:hAnsi="Times New Roman" w:cs="Times New Roman"/>
          <w:sz w:val="24"/>
          <w:szCs w:val="24"/>
        </w:rPr>
      </w:pPr>
      <w:r w:rsidRPr="002C17DE">
        <w:rPr>
          <w:rFonts w:ascii="Times New Roman" w:hAnsi="Times New Roman" w:cs="Times New Roman"/>
          <w:sz w:val="24"/>
          <w:szCs w:val="24"/>
        </w:rPr>
        <w:t>Druhy řízení</w:t>
      </w:r>
    </w:p>
    <w:p w:rsidR="002C7D2F" w:rsidRPr="004530B3" w:rsidRDefault="002C7D2F" w:rsidP="00E97301">
      <w:pPr>
        <w:pStyle w:val="Ustanoven"/>
        <w:spacing w:line="276" w:lineRule="auto"/>
        <w:ind w:firstLine="0"/>
        <w:rPr>
          <w:lang w:val="cs-CZ"/>
        </w:rPr>
      </w:pPr>
      <w:r w:rsidRPr="004530B3">
        <w:rPr>
          <w:lang w:val="cs-CZ"/>
        </w:rPr>
        <w:tab/>
        <w:t>Řízeními o některých otázkách týkajících se právnických osob jsou</w:t>
      </w:r>
    </w:p>
    <w:p w:rsidR="002C7D2F" w:rsidRPr="004530B3" w:rsidRDefault="002C7D2F" w:rsidP="00E97301">
      <w:pPr>
        <w:pStyle w:val="Ustanoven"/>
        <w:spacing w:line="276" w:lineRule="auto"/>
        <w:ind w:firstLine="0"/>
        <w:rPr>
          <w:lang w:val="cs-CZ"/>
        </w:rPr>
      </w:pPr>
      <w:r w:rsidRPr="008112F4">
        <w:rPr>
          <w:lang w:val="cs-CZ"/>
        </w:rPr>
        <w:t>a) řízení ve statusových věcech právnických osob, včetně jejich zrušení a likvidace,</w:t>
      </w:r>
      <w:r w:rsidR="00696A86" w:rsidRPr="008112F4">
        <w:rPr>
          <w:lang w:val="cs-CZ"/>
        </w:rPr>
        <w:t xml:space="preserve"> </w:t>
      </w:r>
      <w:r w:rsidRPr="008112F4">
        <w:rPr>
          <w:lang w:val="cs-CZ"/>
        </w:rPr>
        <w:t>jmenování a odvolávání členů jejich orgánů nebo likvidátora, přeměn a otázek statusu veřejné prospěšnosti,</w:t>
      </w:r>
    </w:p>
    <w:p w:rsidR="002C7D2F" w:rsidRPr="004530B3" w:rsidRDefault="00CF5027" w:rsidP="00E97301">
      <w:pPr>
        <w:pStyle w:val="Ustanoven"/>
        <w:spacing w:line="276" w:lineRule="auto"/>
        <w:ind w:firstLine="0"/>
        <w:rPr>
          <w:b/>
          <w:lang w:val="cs-CZ"/>
        </w:rPr>
      </w:pPr>
      <w:r>
        <w:rPr>
          <w:b/>
          <w:lang w:val="cs-CZ"/>
        </w:rPr>
        <w:t>b</w:t>
      </w:r>
      <w:r w:rsidR="002C7D2F" w:rsidRPr="004530B3">
        <w:rPr>
          <w:b/>
        </w:rPr>
        <w:t xml:space="preserve">) </w:t>
      </w:r>
      <w:r w:rsidR="002C7D2F" w:rsidRPr="004530B3">
        <w:rPr>
          <w:b/>
          <w:lang w:val="cs-CZ"/>
        </w:rPr>
        <w:t xml:space="preserve">řízení </w:t>
      </w:r>
      <w:r w:rsidR="002C7D2F" w:rsidRPr="004530B3">
        <w:rPr>
          <w:b/>
        </w:rPr>
        <w:t xml:space="preserve">o vyloučení </w:t>
      </w:r>
      <w:r w:rsidR="00DD37BF">
        <w:rPr>
          <w:b/>
        </w:rPr>
        <w:t>z výkonu funkce podle zákona o obchodních korporacích</w:t>
      </w:r>
      <w:r w:rsidR="002C7D2F" w:rsidRPr="004530B3">
        <w:rPr>
          <w:b/>
        </w:rPr>
        <w:t>,</w:t>
      </w:r>
    </w:p>
    <w:p w:rsidR="002C7D2F" w:rsidRPr="004530B3" w:rsidRDefault="002C7D2F" w:rsidP="00E97301">
      <w:pPr>
        <w:pStyle w:val="Ustanoven"/>
        <w:spacing w:line="276" w:lineRule="auto"/>
        <w:ind w:firstLine="0"/>
        <w:rPr>
          <w:b/>
          <w:lang w:val="cs-CZ"/>
        </w:rPr>
      </w:pPr>
      <w:r w:rsidRPr="004530B3">
        <w:rPr>
          <w:strike/>
          <w:lang w:val="cs-CZ"/>
        </w:rPr>
        <w:t>b)</w:t>
      </w:r>
      <w:r w:rsidRPr="004530B3">
        <w:rPr>
          <w:lang w:val="cs-CZ"/>
        </w:rPr>
        <w:t xml:space="preserve"> </w:t>
      </w:r>
      <w:r w:rsidR="00DD37BF">
        <w:rPr>
          <w:b/>
          <w:lang w:val="cs-CZ"/>
        </w:rPr>
        <w:t>c</w:t>
      </w:r>
      <w:r w:rsidRPr="004530B3">
        <w:rPr>
          <w:b/>
          <w:lang w:val="cs-CZ"/>
        </w:rPr>
        <w:t xml:space="preserve">) </w:t>
      </w:r>
      <w:r w:rsidRPr="004530B3">
        <w:rPr>
          <w:lang w:val="cs-CZ"/>
        </w:rPr>
        <w:t>řízení o jmenování znalce,</w:t>
      </w:r>
    </w:p>
    <w:p w:rsidR="002C7D2F" w:rsidRPr="004530B3" w:rsidRDefault="002C7D2F" w:rsidP="00E97301">
      <w:pPr>
        <w:pStyle w:val="Ustanoven"/>
        <w:spacing w:line="276" w:lineRule="auto"/>
        <w:ind w:firstLine="0"/>
        <w:rPr>
          <w:lang w:val="cs-CZ"/>
        </w:rPr>
      </w:pPr>
      <w:r w:rsidRPr="004530B3">
        <w:rPr>
          <w:strike/>
          <w:lang w:val="cs-CZ"/>
        </w:rPr>
        <w:t>c)</w:t>
      </w:r>
      <w:r w:rsidRPr="004530B3">
        <w:rPr>
          <w:lang w:val="cs-CZ"/>
        </w:rPr>
        <w:t xml:space="preserve"> </w:t>
      </w:r>
      <w:r w:rsidR="00DD37BF">
        <w:rPr>
          <w:b/>
          <w:lang w:val="cs-CZ"/>
        </w:rPr>
        <w:t>d</w:t>
      </w:r>
      <w:r w:rsidRPr="004530B3">
        <w:rPr>
          <w:b/>
          <w:lang w:val="cs-CZ"/>
        </w:rPr>
        <w:t xml:space="preserve">) </w:t>
      </w:r>
      <w:r w:rsidRPr="004530B3">
        <w:rPr>
          <w:lang w:val="cs-CZ"/>
        </w:rPr>
        <w:t>řízení ve věcech právnických osob, nejde-li o řízení podle písmene a), vyplývá-li ze zákona, že je lze zahájit i bez návrhu</w:t>
      </w:r>
      <w:r w:rsidR="008112F4">
        <w:rPr>
          <w:b/>
          <w:lang w:val="cs-CZ"/>
        </w:rPr>
        <w:t>,</w:t>
      </w:r>
    </w:p>
    <w:p w:rsidR="002C7D2F" w:rsidRPr="00492347" w:rsidRDefault="002C7D2F" w:rsidP="00E97301">
      <w:pPr>
        <w:pStyle w:val="Ustanoven"/>
        <w:spacing w:line="276" w:lineRule="auto"/>
        <w:ind w:firstLine="0"/>
        <w:rPr>
          <w:lang w:val="cs-CZ"/>
        </w:rPr>
      </w:pPr>
      <w:r w:rsidRPr="008112F4">
        <w:rPr>
          <w:strike/>
          <w:lang w:val="cs-CZ"/>
        </w:rPr>
        <w:t>d)</w:t>
      </w:r>
      <w:r w:rsidRPr="008112F4">
        <w:rPr>
          <w:lang w:val="cs-CZ"/>
        </w:rPr>
        <w:t xml:space="preserve"> </w:t>
      </w:r>
      <w:r w:rsidR="00DD37BF">
        <w:rPr>
          <w:b/>
          <w:lang w:val="cs-CZ"/>
        </w:rPr>
        <w:t>e)</w:t>
      </w:r>
      <w:r w:rsidRPr="008112F4">
        <w:rPr>
          <w:b/>
          <w:lang w:val="cs-CZ"/>
        </w:rPr>
        <w:t xml:space="preserve"> </w:t>
      </w:r>
      <w:r w:rsidRPr="008112F4">
        <w:rPr>
          <w:lang w:val="cs-CZ"/>
        </w:rPr>
        <w:t>řízení ve věcech opatrovnictví právnických osob.</w:t>
      </w:r>
    </w:p>
    <w:p w:rsidR="002C17DE" w:rsidRPr="002C17DE" w:rsidRDefault="002C7D2F" w:rsidP="002C17DE">
      <w:pPr>
        <w:jc w:val="center"/>
        <w:rPr>
          <w:rFonts w:ascii="Times New Roman" w:hAnsi="Times New Roman" w:cs="Times New Roman"/>
          <w:sz w:val="24"/>
          <w:szCs w:val="24"/>
        </w:rPr>
      </w:pPr>
      <w:r w:rsidRPr="002C17DE">
        <w:rPr>
          <w:rFonts w:ascii="Times New Roman" w:hAnsi="Times New Roman" w:cs="Times New Roman"/>
          <w:sz w:val="24"/>
          <w:szCs w:val="24"/>
        </w:rPr>
        <w:t>§ 86</w:t>
      </w:r>
    </w:p>
    <w:p w:rsidR="002C7D2F" w:rsidRPr="002C17DE" w:rsidRDefault="002C7D2F" w:rsidP="002C17DE">
      <w:pPr>
        <w:jc w:val="center"/>
        <w:rPr>
          <w:rFonts w:ascii="Times New Roman" w:hAnsi="Times New Roman" w:cs="Times New Roman"/>
          <w:sz w:val="24"/>
          <w:szCs w:val="24"/>
        </w:rPr>
      </w:pPr>
      <w:r w:rsidRPr="002C17DE">
        <w:rPr>
          <w:rFonts w:ascii="Times New Roman" w:hAnsi="Times New Roman" w:cs="Times New Roman"/>
          <w:sz w:val="24"/>
          <w:szCs w:val="24"/>
        </w:rPr>
        <w:t>Místní příslušnost</w:t>
      </w:r>
    </w:p>
    <w:p w:rsidR="002C7D2F" w:rsidRPr="004530B3" w:rsidRDefault="002C7D2F" w:rsidP="00E97301">
      <w:pPr>
        <w:pStyle w:val="Ustanoven"/>
        <w:spacing w:line="276" w:lineRule="auto"/>
        <w:rPr>
          <w:lang w:val="cs-CZ"/>
        </w:rPr>
      </w:pPr>
      <w:r w:rsidRPr="004530B3">
        <w:rPr>
          <w:lang w:val="cs-CZ"/>
        </w:rPr>
        <w:t>(1) Pro řízení ve věcech uvedených v</w:t>
      </w:r>
      <w:r w:rsidR="007A1CBB">
        <w:rPr>
          <w:lang w:val="cs-CZ"/>
        </w:rPr>
        <w:t xml:space="preserve"> </w:t>
      </w:r>
      <w:r w:rsidRPr="004530B3">
        <w:rPr>
          <w:lang w:val="cs-CZ"/>
        </w:rPr>
        <w:t xml:space="preserve">§ 85 písm. </w:t>
      </w:r>
      <w:r w:rsidRPr="008F1714">
        <w:rPr>
          <w:strike/>
          <w:lang w:val="cs-CZ"/>
        </w:rPr>
        <w:t>a) a d)</w:t>
      </w:r>
      <w:r w:rsidRPr="004530B3">
        <w:rPr>
          <w:lang w:val="cs-CZ"/>
        </w:rPr>
        <w:t xml:space="preserve"> </w:t>
      </w:r>
      <w:r w:rsidR="008F1714" w:rsidRPr="008112F4">
        <w:rPr>
          <w:b/>
          <w:lang w:val="cs-CZ"/>
        </w:rPr>
        <w:t>a)</w:t>
      </w:r>
      <w:r w:rsidR="003B4CD9">
        <w:rPr>
          <w:b/>
          <w:lang w:val="cs-CZ"/>
        </w:rPr>
        <w:t>, b</w:t>
      </w:r>
      <w:r w:rsidRPr="008112F4">
        <w:rPr>
          <w:b/>
          <w:lang w:val="cs-CZ"/>
        </w:rPr>
        <w:t>)</w:t>
      </w:r>
      <w:r w:rsidRPr="008112F4">
        <w:rPr>
          <w:lang w:val="cs-CZ"/>
        </w:rPr>
        <w:t xml:space="preserve"> </w:t>
      </w:r>
      <w:r w:rsidRPr="008112F4">
        <w:rPr>
          <w:b/>
          <w:lang w:val="cs-CZ"/>
        </w:rPr>
        <w:t xml:space="preserve">a </w:t>
      </w:r>
      <w:r w:rsidR="003B4CD9">
        <w:rPr>
          <w:b/>
          <w:lang w:val="cs-CZ"/>
        </w:rPr>
        <w:t>e</w:t>
      </w:r>
      <w:r w:rsidRPr="008112F4">
        <w:rPr>
          <w:b/>
          <w:lang w:val="cs-CZ"/>
        </w:rPr>
        <w:t>)</w:t>
      </w:r>
      <w:r w:rsidR="00241646">
        <w:rPr>
          <w:b/>
          <w:lang w:val="cs-CZ"/>
        </w:rPr>
        <w:t xml:space="preserve"> </w:t>
      </w:r>
      <w:r w:rsidR="00241646" w:rsidRPr="00241646">
        <w:rPr>
          <w:b/>
          <w:lang w:val="cs-CZ"/>
        </w:rPr>
        <w:t xml:space="preserve">a pro řízení uvedená </w:t>
      </w:r>
      <w:r w:rsidR="00241646">
        <w:rPr>
          <w:b/>
          <w:lang w:val="cs-CZ"/>
        </w:rPr>
        <w:t xml:space="preserve">v </w:t>
      </w:r>
      <w:r w:rsidR="00241646" w:rsidRPr="00241646">
        <w:rPr>
          <w:b/>
          <w:lang w:val="cs-CZ"/>
        </w:rPr>
        <w:t>§ 85 písm. c), jde-li o věci podle § 3 odst. 2 písm. c),</w:t>
      </w:r>
      <w:r w:rsidRPr="008112F4">
        <w:rPr>
          <w:lang w:val="cs-CZ"/>
        </w:rPr>
        <w:t xml:space="preserve"> je</w:t>
      </w:r>
      <w:r w:rsidRPr="004530B3">
        <w:rPr>
          <w:lang w:val="cs-CZ"/>
        </w:rPr>
        <w:t xml:space="preserve"> příslušný soud, u něhož je právnická osoba zapsána ve veřejném rejstříku. Jde-li o právnickou osobu, která se do veřejného rejstříku nezapisuje, je příslušný soud, v jehož obvodu má tato právnická osoba svůj obecný soud.</w:t>
      </w:r>
    </w:p>
    <w:p w:rsidR="002C7D2F" w:rsidRPr="004530B3" w:rsidRDefault="002C7D2F" w:rsidP="00E97301">
      <w:pPr>
        <w:pStyle w:val="Ustanoven"/>
        <w:spacing w:line="276" w:lineRule="auto"/>
        <w:rPr>
          <w:lang w:val="cs-CZ"/>
        </w:rPr>
      </w:pPr>
      <w:r w:rsidRPr="004530B3">
        <w:rPr>
          <w:lang w:val="cs-CZ"/>
        </w:rPr>
        <w:t xml:space="preserve"> (2) Pro řízení ve věcech uvedených v § 85 písm. </w:t>
      </w:r>
      <w:r w:rsidRPr="008F1714">
        <w:rPr>
          <w:strike/>
          <w:lang w:val="cs-CZ"/>
        </w:rPr>
        <w:t>b) a c</w:t>
      </w:r>
      <w:r w:rsidRPr="004530B3">
        <w:rPr>
          <w:strike/>
          <w:lang w:val="cs-CZ"/>
        </w:rPr>
        <w:t>)</w:t>
      </w:r>
      <w:r w:rsidRPr="004530B3">
        <w:rPr>
          <w:lang w:val="cs-CZ"/>
        </w:rPr>
        <w:t xml:space="preserve"> </w:t>
      </w:r>
      <w:r w:rsidR="003B4CD9">
        <w:rPr>
          <w:b/>
          <w:lang w:val="cs-CZ"/>
        </w:rPr>
        <w:t>c</w:t>
      </w:r>
      <w:r w:rsidR="008F1714" w:rsidRPr="008F1714">
        <w:rPr>
          <w:b/>
          <w:lang w:val="cs-CZ"/>
        </w:rPr>
        <w:t>) a</w:t>
      </w:r>
      <w:r w:rsidR="008F1714">
        <w:rPr>
          <w:lang w:val="cs-CZ"/>
        </w:rPr>
        <w:t xml:space="preserve"> </w:t>
      </w:r>
      <w:r w:rsidR="003B4CD9">
        <w:rPr>
          <w:b/>
          <w:lang w:val="cs-CZ"/>
        </w:rPr>
        <w:t>d</w:t>
      </w:r>
      <w:r w:rsidRPr="004530B3">
        <w:rPr>
          <w:b/>
          <w:lang w:val="cs-CZ"/>
        </w:rPr>
        <w:t>)</w:t>
      </w:r>
      <w:r w:rsidRPr="004530B3">
        <w:rPr>
          <w:lang w:val="cs-CZ"/>
        </w:rPr>
        <w:t xml:space="preserve"> je příslušný obecný soud právnické osoby, o kterou se jedná.</w:t>
      </w:r>
    </w:p>
    <w:p w:rsidR="002C7D2F" w:rsidRPr="004530B3" w:rsidRDefault="002C7D2F" w:rsidP="00E97301">
      <w:pPr>
        <w:pStyle w:val="Ustanoven"/>
        <w:spacing w:line="276" w:lineRule="auto"/>
      </w:pPr>
      <w:r w:rsidRPr="004530B3">
        <w:t xml:space="preserve"> (3) Ve věcech zakládané právnické osoby je pro určení místní příslušnosti rozhodné její budoucí sídlo, má-li být na území České republiky.</w:t>
      </w:r>
    </w:p>
    <w:p w:rsidR="00CB6E70" w:rsidRPr="00CB6E70" w:rsidRDefault="00CB6E70" w:rsidP="002204BE">
      <w:pPr>
        <w:jc w:val="center"/>
        <w:rPr>
          <w:rFonts w:ascii="Times New Roman" w:hAnsi="Times New Roman" w:cs="Times New Roman"/>
          <w:sz w:val="24"/>
          <w:szCs w:val="24"/>
        </w:rPr>
      </w:pPr>
      <w:r w:rsidRPr="00CB6E70">
        <w:rPr>
          <w:rFonts w:ascii="Times New Roman" w:hAnsi="Times New Roman" w:cs="Times New Roman"/>
          <w:sz w:val="24"/>
          <w:szCs w:val="24"/>
        </w:rPr>
        <w:t>§ 376</w:t>
      </w:r>
    </w:p>
    <w:p w:rsidR="00CB6E70" w:rsidRPr="00CB6E70" w:rsidRDefault="00CB6E70" w:rsidP="002204BE">
      <w:pPr>
        <w:jc w:val="center"/>
        <w:rPr>
          <w:rFonts w:ascii="Times New Roman" w:hAnsi="Times New Roman" w:cs="Times New Roman"/>
          <w:sz w:val="24"/>
          <w:szCs w:val="24"/>
        </w:rPr>
      </w:pPr>
      <w:r w:rsidRPr="00CB6E70">
        <w:rPr>
          <w:rFonts w:ascii="Times New Roman" w:hAnsi="Times New Roman" w:cs="Times New Roman"/>
          <w:sz w:val="24"/>
          <w:szCs w:val="24"/>
        </w:rPr>
        <w:lastRenderedPageBreak/>
        <w:t>Ztráta způsobilosti být účastníkem</w:t>
      </w:r>
    </w:p>
    <w:p w:rsidR="00CB6E70" w:rsidRPr="00CB6E70" w:rsidRDefault="00CB6E70" w:rsidP="002204BE">
      <w:pPr>
        <w:ind w:firstLine="708"/>
        <w:jc w:val="both"/>
        <w:rPr>
          <w:rFonts w:ascii="Times New Roman" w:hAnsi="Times New Roman" w:cs="Times New Roman"/>
          <w:sz w:val="24"/>
          <w:szCs w:val="24"/>
        </w:rPr>
      </w:pPr>
      <w:r w:rsidRPr="00CB6E70">
        <w:rPr>
          <w:rFonts w:ascii="Times New Roman" w:hAnsi="Times New Roman" w:cs="Times New Roman"/>
          <w:sz w:val="24"/>
          <w:szCs w:val="24"/>
        </w:rPr>
        <w:t>(1) Ztratí-li účastník po zahájení řízení způsobilost být účastníkem, soud řízení zastaví</w:t>
      </w:r>
      <w:r>
        <w:rPr>
          <w:rFonts w:ascii="Times New Roman" w:hAnsi="Times New Roman" w:cs="Times New Roman"/>
          <w:b/>
          <w:sz w:val="24"/>
          <w:szCs w:val="24"/>
        </w:rPr>
        <w:t>; to neplatí, jde-li o řízení o určení, zda tu manželství je či není</w:t>
      </w:r>
      <w:r w:rsidRPr="00CB6E70">
        <w:rPr>
          <w:rFonts w:ascii="Times New Roman" w:hAnsi="Times New Roman" w:cs="Times New Roman"/>
          <w:sz w:val="24"/>
          <w:szCs w:val="24"/>
        </w:rPr>
        <w:t>.</w:t>
      </w:r>
    </w:p>
    <w:p w:rsidR="00CB6E70" w:rsidRPr="00CB6E70" w:rsidRDefault="00CB6E70" w:rsidP="002204BE">
      <w:pPr>
        <w:ind w:firstLine="708"/>
        <w:jc w:val="both"/>
        <w:rPr>
          <w:rFonts w:ascii="Times New Roman" w:hAnsi="Times New Roman" w:cs="Times New Roman"/>
          <w:sz w:val="24"/>
          <w:szCs w:val="24"/>
        </w:rPr>
      </w:pPr>
      <w:r>
        <w:rPr>
          <w:rFonts w:ascii="Times New Roman" w:hAnsi="Times New Roman" w:cs="Times New Roman"/>
          <w:sz w:val="24"/>
          <w:szCs w:val="24"/>
        </w:rPr>
        <w:t>(</w:t>
      </w:r>
      <w:r w:rsidRPr="00CB6E70">
        <w:rPr>
          <w:rFonts w:ascii="Times New Roman" w:hAnsi="Times New Roman" w:cs="Times New Roman"/>
          <w:sz w:val="24"/>
          <w:szCs w:val="24"/>
        </w:rPr>
        <w:t>2) Bylo-li zahájeno řízení podle § 374 odst. 1 a manžel, který nepodal návrh na zahájení řízení, zemře před tím, než je ve věci pravomocně rozhodnuto, pokračuje soud v řízení s opatrovníkem, kterého zemřelému manželu jmenuje.</w:t>
      </w:r>
    </w:p>
    <w:p w:rsidR="00CB6E70" w:rsidRPr="00CB6E70" w:rsidRDefault="00CB6E70" w:rsidP="002204BE">
      <w:pPr>
        <w:ind w:firstLine="708"/>
        <w:jc w:val="both"/>
        <w:rPr>
          <w:rFonts w:ascii="Times New Roman" w:hAnsi="Times New Roman" w:cs="Times New Roman"/>
          <w:sz w:val="24"/>
          <w:szCs w:val="24"/>
        </w:rPr>
      </w:pPr>
      <w:r w:rsidRPr="00CB6E70">
        <w:rPr>
          <w:rFonts w:ascii="Times New Roman" w:hAnsi="Times New Roman" w:cs="Times New Roman"/>
          <w:sz w:val="24"/>
          <w:szCs w:val="24"/>
        </w:rPr>
        <w:t>(3) Bylo-li zahájeno řízení podle § 374 odst. 1 a navrhovatel zemře, pokračuje soud v řízení na návrh potomků zemřelého podaný ve lhůtě 1 roku po smrti zemřelého navrhovatele. Soud jmenuje zemřelému navrhovateli opatrovníka.</w:t>
      </w:r>
    </w:p>
    <w:p w:rsidR="00CB6E70" w:rsidRPr="004530B3" w:rsidRDefault="00CB6E70" w:rsidP="00E97301">
      <w:pPr>
        <w:jc w:val="both"/>
        <w:rPr>
          <w:rFonts w:ascii="Times New Roman" w:hAnsi="Times New Roman" w:cs="Times New Roman"/>
          <w:sz w:val="24"/>
          <w:szCs w:val="24"/>
        </w:rPr>
      </w:pPr>
    </w:p>
    <w:p w:rsidR="002C17DE" w:rsidRDefault="00542C4E" w:rsidP="00E97301">
      <w:pPr>
        <w:jc w:val="center"/>
        <w:rPr>
          <w:rFonts w:ascii="Times New Roman" w:hAnsi="Times New Roman" w:cs="Times New Roman"/>
          <w:sz w:val="24"/>
          <w:szCs w:val="24"/>
        </w:rPr>
      </w:pPr>
      <w:r w:rsidRPr="004530B3">
        <w:rPr>
          <w:rFonts w:ascii="Times New Roman" w:hAnsi="Times New Roman" w:cs="Times New Roman"/>
          <w:sz w:val="24"/>
          <w:szCs w:val="24"/>
        </w:rPr>
        <w:t>§ 390</w:t>
      </w:r>
    </w:p>
    <w:p w:rsidR="00542C4E" w:rsidRPr="004530B3" w:rsidRDefault="00542C4E" w:rsidP="00E97301">
      <w:pPr>
        <w:jc w:val="center"/>
        <w:rPr>
          <w:rFonts w:ascii="Times New Roman" w:hAnsi="Times New Roman" w:cs="Times New Roman"/>
          <w:sz w:val="24"/>
          <w:szCs w:val="24"/>
        </w:rPr>
      </w:pPr>
      <w:r w:rsidRPr="004530B3">
        <w:rPr>
          <w:rFonts w:ascii="Times New Roman" w:hAnsi="Times New Roman" w:cs="Times New Roman"/>
          <w:sz w:val="24"/>
          <w:szCs w:val="24"/>
        </w:rPr>
        <w:t>Dokazování</w:t>
      </w:r>
    </w:p>
    <w:p w:rsidR="00E761BE" w:rsidRDefault="00542C4E" w:rsidP="00E761BE">
      <w:pPr>
        <w:jc w:val="both"/>
        <w:rPr>
          <w:rFonts w:ascii="Times New Roman" w:hAnsi="Times New Roman" w:cs="Times New Roman"/>
          <w:sz w:val="24"/>
          <w:szCs w:val="24"/>
        </w:rPr>
      </w:pPr>
      <w:r w:rsidRPr="004530B3">
        <w:rPr>
          <w:rFonts w:ascii="Times New Roman" w:hAnsi="Times New Roman" w:cs="Times New Roman"/>
          <w:sz w:val="24"/>
          <w:szCs w:val="24"/>
        </w:rPr>
        <w:tab/>
        <w:t xml:space="preserve">V řízení může soud provést jiné než účastníky navržené důkazy, jen je-li to třeba ke zjištění skutkového stavu a vyplývají-li z obsahu spisu, nebo je-li toho třeba ke zjištění zájmů nezletilých </w:t>
      </w:r>
      <w:r w:rsidRPr="004530B3">
        <w:rPr>
          <w:rFonts w:ascii="Times New Roman" w:hAnsi="Times New Roman" w:cs="Times New Roman"/>
          <w:b/>
          <w:sz w:val="24"/>
          <w:szCs w:val="24"/>
        </w:rPr>
        <w:t>dětí</w:t>
      </w:r>
      <w:r w:rsidRPr="004530B3">
        <w:rPr>
          <w:rFonts w:ascii="Times New Roman" w:hAnsi="Times New Roman" w:cs="Times New Roman"/>
          <w:sz w:val="24"/>
          <w:szCs w:val="24"/>
        </w:rPr>
        <w:t xml:space="preserve"> účastníků, pro něž nemůže být manželství rozvedeno, ačkoli je rozvráceno. Ustanovení § 20 odst. 1 a § 21 se nepoužijí.</w:t>
      </w:r>
    </w:p>
    <w:p w:rsidR="00E761BE" w:rsidRDefault="00E761BE" w:rsidP="00E761BE">
      <w:pPr>
        <w:jc w:val="both"/>
        <w:rPr>
          <w:rFonts w:ascii="Times New Roman" w:hAnsi="Times New Roman" w:cs="Times New Roman"/>
          <w:sz w:val="24"/>
          <w:szCs w:val="24"/>
        </w:rPr>
      </w:pPr>
    </w:p>
    <w:p w:rsidR="00E761BE" w:rsidRDefault="00E761BE" w:rsidP="00E761BE">
      <w:pPr>
        <w:jc w:val="center"/>
        <w:rPr>
          <w:rFonts w:ascii="Times New Roman" w:hAnsi="Times New Roman" w:cs="Times New Roman"/>
          <w:b/>
          <w:sz w:val="24"/>
          <w:szCs w:val="24"/>
        </w:rPr>
      </w:pPr>
      <w:r>
        <w:rPr>
          <w:rFonts w:ascii="Times New Roman" w:hAnsi="Times New Roman" w:cs="Times New Roman"/>
          <w:b/>
          <w:sz w:val="24"/>
          <w:szCs w:val="24"/>
        </w:rPr>
        <w:t>§ 425a</w:t>
      </w:r>
    </w:p>
    <w:p w:rsidR="00786943" w:rsidRPr="00E761BE" w:rsidRDefault="00786943" w:rsidP="00E761BE">
      <w:pPr>
        <w:jc w:val="center"/>
        <w:rPr>
          <w:rFonts w:ascii="Times New Roman" w:hAnsi="Times New Roman" w:cs="Times New Roman"/>
          <w:sz w:val="24"/>
          <w:szCs w:val="24"/>
        </w:rPr>
      </w:pPr>
      <w:r>
        <w:rPr>
          <w:rFonts w:ascii="Times New Roman" w:hAnsi="Times New Roman" w:cs="Times New Roman"/>
          <w:b/>
          <w:sz w:val="24"/>
          <w:szCs w:val="24"/>
        </w:rPr>
        <w:t>Obnova řízení</w:t>
      </w:r>
    </w:p>
    <w:p w:rsidR="00E761BE" w:rsidRPr="00E761BE" w:rsidRDefault="00E761BE" w:rsidP="00E761BE">
      <w:pPr>
        <w:ind w:firstLine="708"/>
        <w:jc w:val="both"/>
        <w:rPr>
          <w:rFonts w:ascii="Times New Roman" w:hAnsi="Times New Roman" w:cs="Times New Roman"/>
          <w:b/>
          <w:sz w:val="24"/>
          <w:szCs w:val="24"/>
        </w:rPr>
      </w:pPr>
      <w:r w:rsidRPr="00E761BE">
        <w:rPr>
          <w:rFonts w:ascii="Times New Roman" w:hAnsi="Times New Roman" w:cs="Times New Roman"/>
          <w:b/>
          <w:sz w:val="24"/>
          <w:szCs w:val="24"/>
        </w:rPr>
        <w:t xml:space="preserve">(1) Žalobu na obnovu řízení o určení nebo popření otcovství lze podat i po </w:t>
      </w:r>
      <w:r w:rsidR="00343D9E">
        <w:rPr>
          <w:rFonts w:ascii="Times New Roman" w:hAnsi="Times New Roman" w:cs="Times New Roman"/>
          <w:b/>
          <w:sz w:val="24"/>
          <w:szCs w:val="24"/>
        </w:rPr>
        <w:t>3</w:t>
      </w:r>
      <w:r w:rsidR="00343D9E" w:rsidRPr="00E761BE">
        <w:rPr>
          <w:rFonts w:ascii="Times New Roman" w:hAnsi="Times New Roman" w:cs="Times New Roman"/>
          <w:b/>
          <w:sz w:val="24"/>
          <w:szCs w:val="24"/>
        </w:rPr>
        <w:t xml:space="preserve"> </w:t>
      </w:r>
      <w:r w:rsidRPr="00E761BE">
        <w:rPr>
          <w:rFonts w:ascii="Times New Roman" w:hAnsi="Times New Roman" w:cs="Times New Roman"/>
          <w:b/>
          <w:sz w:val="24"/>
          <w:szCs w:val="24"/>
        </w:rPr>
        <w:t>letech od právní moci napadeného rozhodnutí, jestliže</w:t>
      </w:r>
    </w:p>
    <w:p w:rsidR="00E761BE" w:rsidRPr="00E761BE" w:rsidRDefault="00E761BE" w:rsidP="00E761BE">
      <w:pPr>
        <w:jc w:val="both"/>
        <w:rPr>
          <w:rFonts w:ascii="Times New Roman" w:hAnsi="Times New Roman" w:cs="Times New Roman"/>
          <w:b/>
          <w:sz w:val="24"/>
          <w:szCs w:val="24"/>
        </w:rPr>
      </w:pPr>
      <w:r w:rsidRPr="00E761BE">
        <w:rPr>
          <w:rFonts w:ascii="Times New Roman" w:hAnsi="Times New Roman" w:cs="Times New Roman"/>
          <w:b/>
          <w:sz w:val="24"/>
          <w:szCs w:val="24"/>
        </w:rPr>
        <w:t xml:space="preserve">a) otcovství bylo určeno soudem přede dnem 31. prosince 1995 a </w:t>
      </w:r>
    </w:p>
    <w:p w:rsidR="00E761BE" w:rsidRPr="00E761BE" w:rsidRDefault="00E761BE" w:rsidP="00E761BE">
      <w:pPr>
        <w:jc w:val="both"/>
        <w:rPr>
          <w:rFonts w:ascii="Times New Roman" w:hAnsi="Times New Roman" w:cs="Times New Roman"/>
          <w:b/>
          <w:sz w:val="24"/>
          <w:szCs w:val="24"/>
        </w:rPr>
      </w:pPr>
      <w:r w:rsidRPr="00E761BE">
        <w:rPr>
          <w:rFonts w:ascii="Times New Roman" w:hAnsi="Times New Roman" w:cs="Times New Roman"/>
          <w:b/>
          <w:sz w:val="24"/>
          <w:szCs w:val="24"/>
        </w:rPr>
        <w:t>b) jsou tu nové důkazy, které souvisí s novými vědeckými metodami, které v původním řízení nebylo možné použít.</w:t>
      </w:r>
    </w:p>
    <w:p w:rsidR="00E761BE" w:rsidRPr="004530B3" w:rsidRDefault="00E761BE" w:rsidP="0019180E">
      <w:pPr>
        <w:ind w:firstLine="708"/>
        <w:jc w:val="both"/>
        <w:rPr>
          <w:rFonts w:ascii="Times New Roman" w:hAnsi="Times New Roman" w:cs="Times New Roman"/>
          <w:sz w:val="24"/>
          <w:szCs w:val="24"/>
        </w:rPr>
      </w:pPr>
      <w:r w:rsidRPr="00E761BE">
        <w:rPr>
          <w:rFonts w:ascii="Times New Roman" w:hAnsi="Times New Roman" w:cs="Times New Roman"/>
          <w:b/>
          <w:sz w:val="24"/>
          <w:szCs w:val="24"/>
        </w:rPr>
        <w:t>(2) Rozhodnutím o určení nebo popření otcovství není dotčena platnost právních jednání učiněných v souvislosti s výkonem práv a povinností rodiče před nabytím právní moci rozhodnutí.</w:t>
      </w:r>
    </w:p>
    <w:p w:rsidR="002C17DE" w:rsidRDefault="00542C4E" w:rsidP="002C17DE">
      <w:pPr>
        <w:jc w:val="center"/>
        <w:rPr>
          <w:rFonts w:ascii="Times New Roman" w:hAnsi="Times New Roman" w:cs="Times New Roman"/>
          <w:sz w:val="24"/>
          <w:szCs w:val="24"/>
        </w:rPr>
      </w:pPr>
      <w:r w:rsidRPr="004530B3">
        <w:rPr>
          <w:rFonts w:ascii="Times New Roman" w:hAnsi="Times New Roman" w:cs="Times New Roman"/>
          <w:sz w:val="24"/>
          <w:szCs w:val="24"/>
        </w:rPr>
        <w:t>§ 434</w:t>
      </w:r>
    </w:p>
    <w:p w:rsidR="00542C4E" w:rsidRPr="004530B3" w:rsidRDefault="00542C4E" w:rsidP="002C17DE">
      <w:pPr>
        <w:jc w:val="center"/>
        <w:rPr>
          <w:rFonts w:ascii="Times New Roman" w:hAnsi="Times New Roman" w:cs="Times New Roman"/>
          <w:sz w:val="24"/>
          <w:szCs w:val="24"/>
        </w:rPr>
      </w:pPr>
      <w:r w:rsidRPr="004530B3">
        <w:rPr>
          <w:rFonts w:ascii="Times New Roman" w:hAnsi="Times New Roman" w:cs="Times New Roman"/>
          <w:sz w:val="24"/>
          <w:szCs w:val="24"/>
        </w:rPr>
        <w:t>Zastoupení</w:t>
      </w:r>
    </w:p>
    <w:p w:rsidR="00542C4E" w:rsidRPr="004530B3" w:rsidRDefault="00542C4E" w:rsidP="00E97301">
      <w:pPr>
        <w:spacing w:after="0"/>
        <w:jc w:val="both"/>
        <w:rPr>
          <w:rFonts w:ascii="Times New Roman" w:hAnsi="Times New Roman" w:cs="Times New Roman"/>
          <w:sz w:val="24"/>
          <w:szCs w:val="24"/>
        </w:rPr>
      </w:pPr>
      <w:r w:rsidRPr="004530B3">
        <w:rPr>
          <w:rFonts w:ascii="Times New Roman" w:hAnsi="Times New Roman" w:cs="Times New Roman"/>
          <w:sz w:val="24"/>
          <w:szCs w:val="24"/>
        </w:rPr>
        <w:t xml:space="preserve"> </w:t>
      </w:r>
    </w:p>
    <w:p w:rsidR="00542C4E" w:rsidRPr="004530B3" w:rsidRDefault="00542C4E" w:rsidP="00E97301">
      <w:pPr>
        <w:spacing w:after="0"/>
        <w:jc w:val="both"/>
        <w:rPr>
          <w:rFonts w:ascii="Times New Roman" w:hAnsi="Times New Roman" w:cs="Times New Roman"/>
          <w:sz w:val="24"/>
          <w:szCs w:val="24"/>
        </w:rPr>
      </w:pPr>
      <w:r w:rsidRPr="004530B3">
        <w:rPr>
          <w:rFonts w:ascii="Times New Roman" w:hAnsi="Times New Roman" w:cs="Times New Roman"/>
          <w:sz w:val="24"/>
          <w:szCs w:val="24"/>
        </w:rPr>
        <w:tab/>
        <w:t>(1) Nezletilý osvojenec, který není plně svéprávný, je v řízení zastoupen opatrovníkem, kterým soud jmenuje zpravidla orgán sociálně-právní ochrany dětí.</w:t>
      </w:r>
    </w:p>
    <w:p w:rsidR="00542C4E" w:rsidRPr="004530B3" w:rsidRDefault="00542C4E" w:rsidP="00E97301">
      <w:pPr>
        <w:spacing w:after="0"/>
        <w:jc w:val="both"/>
        <w:rPr>
          <w:rFonts w:ascii="Times New Roman" w:hAnsi="Times New Roman" w:cs="Times New Roman"/>
          <w:sz w:val="24"/>
          <w:szCs w:val="24"/>
        </w:rPr>
      </w:pPr>
      <w:r w:rsidRPr="004530B3">
        <w:rPr>
          <w:rFonts w:ascii="Times New Roman" w:hAnsi="Times New Roman" w:cs="Times New Roman"/>
          <w:sz w:val="24"/>
          <w:szCs w:val="24"/>
        </w:rPr>
        <w:t xml:space="preserve"> </w:t>
      </w:r>
    </w:p>
    <w:p w:rsidR="00542C4E" w:rsidRPr="004530B3" w:rsidRDefault="00542C4E" w:rsidP="00E97301">
      <w:pPr>
        <w:spacing w:after="0"/>
        <w:jc w:val="both"/>
        <w:rPr>
          <w:rFonts w:ascii="Times New Roman" w:hAnsi="Times New Roman" w:cs="Times New Roman"/>
          <w:strike/>
          <w:sz w:val="24"/>
          <w:szCs w:val="24"/>
        </w:rPr>
      </w:pPr>
      <w:r w:rsidRPr="004530B3">
        <w:rPr>
          <w:rFonts w:ascii="Times New Roman" w:hAnsi="Times New Roman" w:cs="Times New Roman"/>
          <w:sz w:val="24"/>
          <w:szCs w:val="24"/>
        </w:rPr>
        <w:lastRenderedPageBreak/>
        <w:tab/>
        <w:t xml:space="preserve">(2) </w:t>
      </w:r>
      <w:r w:rsidRPr="004530B3">
        <w:rPr>
          <w:rFonts w:ascii="Times New Roman" w:hAnsi="Times New Roman" w:cs="Times New Roman"/>
          <w:strike/>
          <w:sz w:val="24"/>
          <w:szCs w:val="24"/>
        </w:rPr>
        <w:t>Byl-li jmenován opatrovníkem nezletilého orgán sociálně-právní ochrany dětí, který podal podnět nebo návrh na zahájení řízení, jmenuje soud na návrh opatrovníka jiného.</w:t>
      </w:r>
    </w:p>
    <w:p w:rsidR="00542C4E" w:rsidRPr="004530B3" w:rsidRDefault="00542C4E" w:rsidP="00E97301">
      <w:pPr>
        <w:spacing w:after="0"/>
        <w:jc w:val="both"/>
        <w:rPr>
          <w:rFonts w:ascii="Times New Roman" w:hAnsi="Times New Roman" w:cs="Times New Roman"/>
          <w:b/>
          <w:sz w:val="24"/>
          <w:szCs w:val="24"/>
        </w:rPr>
      </w:pPr>
      <w:r w:rsidRPr="004530B3">
        <w:rPr>
          <w:rFonts w:ascii="Times New Roman" w:hAnsi="Times New Roman" w:cs="Times New Roman"/>
          <w:b/>
          <w:sz w:val="24"/>
          <w:szCs w:val="24"/>
        </w:rPr>
        <w:t>Opatrovníkem nelze jmenovat orgán sociálně-právní ochrany dětí, který podal návrh na zahájení řízení.</w:t>
      </w:r>
    </w:p>
    <w:p w:rsidR="00542C4E" w:rsidRPr="004530B3" w:rsidRDefault="00542C4E" w:rsidP="00E97301">
      <w:pPr>
        <w:spacing w:after="0"/>
        <w:jc w:val="both"/>
        <w:rPr>
          <w:rFonts w:ascii="Times New Roman" w:hAnsi="Times New Roman" w:cs="Times New Roman"/>
          <w:sz w:val="24"/>
          <w:szCs w:val="24"/>
        </w:rPr>
      </w:pPr>
    </w:p>
    <w:p w:rsidR="00542C4E" w:rsidRPr="004530B3" w:rsidRDefault="00542C4E" w:rsidP="002C17DE">
      <w:pPr>
        <w:jc w:val="center"/>
        <w:rPr>
          <w:rFonts w:ascii="Times New Roman" w:hAnsi="Times New Roman" w:cs="Times New Roman"/>
          <w:sz w:val="24"/>
          <w:szCs w:val="24"/>
        </w:rPr>
      </w:pPr>
      <w:r w:rsidRPr="004530B3">
        <w:rPr>
          <w:rFonts w:ascii="Times New Roman" w:hAnsi="Times New Roman" w:cs="Times New Roman"/>
          <w:sz w:val="24"/>
          <w:szCs w:val="24"/>
        </w:rPr>
        <w:t>§ 455</w:t>
      </w:r>
    </w:p>
    <w:p w:rsidR="00542C4E" w:rsidRPr="004530B3" w:rsidRDefault="00542C4E" w:rsidP="002C17DE">
      <w:pPr>
        <w:jc w:val="center"/>
        <w:rPr>
          <w:rFonts w:ascii="Times New Roman" w:hAnsi="Times New Roman" w:cs="Times New Roman"/>
          <w:sz w:val="24"/>
          <w:szCs w:val="24"/>
        </w:rPr>
      </w:pPr>
      <w:r w:rsidRPr="004530B3">
        <w:rPr>
          <w:rFonts w:ascii="Times New Roman" w:hAnsi="Times New Roman" w:cs="Times New Roman"/>
          <w:sz w:val="24"/>
          <w:szCs w:val="24"/>
        </w:rPr>
        <w:t>Zastoupení nezletilého</w:t>
      </w:r>
    </w:p>
    <w:p w:rsidR="00542C4E" w:rsidRPr="004530B3" w:rsidRDefault="00542C4E" w:rsidP="00E97301">
      <w:pPr>
        <w:spacing w:after="0"/>
        <w:jc w:val="both"/>
        <w:rPr>
          <w:rFonts w:ascii="Times New Roman" w:hAnsi="Times New Roman" w:cs="Times New Roman"/>
          <w:sz w:val="24"/>
          <w:szCs w:val="24"/>
        </w:rPr>
      </w:pPr>
      <w:r w:rsidRPr="004530B3">
        <w:rPr>
          <w:rFonts w:ascii="Times New Roman" w:hAnsi="Times New Roman" w:cs="Times New Roman"/>
          <w:sz w:val="24"/>
          <w:szCs w:val="24"/>
        </w:rPr>
        <w:t xml:space="preserve"> </w:t>
      </w:r>
    </w:p>
    <w:p w:rsidR="00542C4E" w:rsidRPr="004530B3" w:rsidRDefault="00542C4E" w:rsidP="00E97301">
      <w:pPr>
        <w:spacing w:after="0"/>
        <w:jc w:val="both"/>
        <w:rPr>
          <w:rFonts w:ascii="Times New Roman" w:hAnsi="Times New Roman" w:cs="Times New Roman"/>
          <w:sz w:val="24"/>
          <w:szCs w:val="24"/>
        </w:rPr>
      </w:pPr>
      <w:r w:rsidRPr="004530B3">
        <w:rPr>
          <w:rFonts w:ascii="Times New Roman" w:hAnsi="Times New Roman" w:cs="Times New Roman"/>
          <w:sz w:val="24"/>
          <w:szCs w:val="24"/>
        </w:rPr>
        <w:tab/>
        <w:t>(1) Nezletilý nemusí být zastoupen; nemá-li nezletilý zákonného zástupce nebo nemůže-li jej zákonný zástupce v řízení zastupovat, jmenuje mu soud příslušný podle § 467 opatrovníka bezodkladně po předání věci. Opatrovníkem soud jmenuje zpravidla orgán sociálně-právní ochrany dětí.</w:t>
      </w:r>
    </w:p>
    <w:p w:rsidR="00542C4E" w:rsidRPr="004530B3" w:rsidRDefault="00542C4E" w:rsidP="00E97301">
      <w:pPr>
        <w:spacing w:after="0"/>
        <w:jc w:val="both"/>
        <w:rPr>
          <w:rFonts w:ascii="Times New Roman" w:hAnsi="Times New Roman" w:cs="Times New Roman"/>
          <w:sz w:val="24"/>
          <w:szCs w:val="24"/>
        </w:rPr>
      </w:pPr>
      <w:r w:rsidRPr="004530B3">
        <w:rPr>
          <w:rFonts w:ascii="Times New Roman" w:hAnsi="Times New Roman" w:cs="Times New Roman"/>
          <w:sz w:val="24"/>
          <w:szCs w:val="24"/>
        </w:rPr>
        <w:t xml:space="preserve"> </w:t>
      </w:r>
    </w:p>
    <w:p w:rsidR="00542C4E" w:rsidRPr="004530B3" w:rsidRDefault="00542C4E" w:rsidP="00E97301">
      <w:pPr>
        <w:spacing w:after="0"/>
        <w:jc w:val="both"/>
        <w:rPr>
          <w:rFonts w:ascii="Times New Roman" w:hAnsi="Times New Roman" w:cs="Times New Roman"/>
          <w:strike/>
          <w:sz w:val="24"/>
          <w:szCs w:val="24"/>
        </w:rPr>
      </w:pPr>
      <w:r w:rsidRPr="004530B3">
        <w:rPr>
          <w:rFonts w:ascii="Times New Roman" w:hAnsi="Times New Roman" w:cs="Times New Roman"/>
          <w:sz w:val="24"/>
          <w:szCs w:val="24"/>
        </w:rPr>
        <w:tab/>
        <w:t xml:space="preserve">(2) </w:t>
      </w:r>
      <w:r w:rsidRPr="004530B3">
        <w:rPr>
          <w:rFonts w:ascii="Times New Roman" w:hAnsi="Times New Roman" w:cs="Times New Roman"/>
          <w:strike/>
          <w:sz w:val="24"/>
          <w:szCs w:val="24"/>
        </w:rPr>
        <w:t>Byl-li jmenován opatrovníkem nezletilého orgán sociálně-právní ochrany dětí, který podal návrh na předběžné opatření, jmenuje soud na návrh opatrovníka jiného.</w:t>
      </w:r>
    </w:p>
    <w:p w:rsidR="00542C4E" w:rsidRDefault="00542C4E" w:rsidP="00E97301">
      <w:pPr>
        <w:spacing w:after="0"/>
        <w:jc w:val="both"/>
        <w:rPr>
          <w:rFonts w:ascii="Times New Roman" w:hAnsi="Times New Roman" w:cs="Times New Roman"/>
          <w:b/>
          <w:sz w:val="24"/>
          <w:szCs w:val="24"/>
        </w:rPr>
      </w:pPr>
      <w:r w:rsidRPr="004530B3">
        <w:rPr>
          <w:rFonts w:ascii="Times New Roman" w:hAnsi="Times New Roman" w:cs="Times New Roman"/>
          <w:b/>
          <w:sz w:val="24"/>
          <w:szCs w:val="24"/>
        </w:rPr>
        <w:t>Opatrovníkem nelze jmenovat orgán sociálně-právní ochrany dětí, který pod</w:t>
      </w:r>
      <w:r w:rsidR="00CB2FFB">
        <w:rPr>
          <w:rFonts w:ascii="Times New Roman" w:hAnsi="Times New Roman" w:cs="Times New Roman"/>
          <w:b/>
          <w:sz w:val="24"/>
          <w:szCs w:val="24"/>
        </w:rPr>
        <w:t>al návrh na předběžné opatření.</w:t>
      </w:r>
    </w:p>
    <w:p w:rsidR="00CB2FFB" w:rsidRDefault="00CB2FFB" w:rsidP="00E97301">
      <w:pPr>
        <w:spacing w:after="0"/>
        <w:jc w:val="both"/>
        <w:rPr>
          <w:rFonts w:ascii="Times New Roman" w:hAnsi="Times New Roman" w:cs="Times New Roman"/>
          <w:b/>
          <w:sz w:val="24"/>
          <w:szCs w:val="24"/>
        </w:rPr>
      </w:pPr>
    </w:p>
    <w:p w:rsidR="0019180E" w:rsidRDefault="0019180E" w:rsidP="00CB2FFB">
      <w:pPr>
        <w:spacing w:after="0"/>
        <w:jc w:val="center"/>
        <w:rPr>
          <w:rFonts w:ascii="Times New Roman" w:hAnsi="Times New Roman" w:cs="Times New Roman"/>
          <w:sz w:val="24"/>
          <w:szCs w:val="24"/>
        </w:rPr>
      </w:pPr>
    </w:p>
    <w:p w:rsidR="00CB2FFB" w:rsidRPr="00CB2FFB" w:rsidRDefault="00CB2FFB" w:rsidP="00CB2FFB">
      <w:pPr>
        <w:spacing w:after="0"/>
        <w:jc w:val="center"/>
        <w:rPr>
          <w:rFonts w:ascii="Times New Roman" w:hAnsi="Times New Roman" w:cs="Times New Roman"/>
          <w:sz w:val="24"/>
          <w:szCs w:val="24"/>
        </w:rPr>
      </w:pPr>
      <w:r w:rsidRPr="00CB2FFB">
        <w:rPr>
          <w:rFonts w:ascii="Times New Roman" w:hAnsi="Times New Roman" w:cs="Times New Roman"/>
          <w:sz w:val="24"/>
          <w:szCs w:val="24"/>
        </w:rPr>
        <w:t>§ 466</w:t>
      </w:r>
    </w:p>
    <w:p w:rsidR="00CB2FFB" w:rsidRPr="00CB2FFB" w:rsidRDefault="00CB2FFB" w:rsidP="00CB2FFB">
      <w:pPr>
        <w:spacing w:after="0"/>
        <w:jc w:val="center"/>
        <w:rPr>
          <w:rFonts w:ascii="Times New Roman" w:hAnsi="Times New Roman" w:cs="Times New Roman"/>
          <w:sz w:val="24"/>
          <w:szCs w:val="24"/>
        </w:rPr>
      </w:pPr>
    </w:p>
    <w:p w:rsidR="00CB2FFB" w:rsidRPr="00CB2FFB" w:rsidRDefault="00CB2FFB" w:rsidP="00CB2FFB">
      <w:pPr>
        <w:spacing w:after="0"/>
        <w:jc w:val="center"/>
        <w:rPr>
          <w:rFonts w:ascii="Times New Roman" w:hAnsi="Times New Roman" w:cs="Times New Roman"/>
          <w:sz w:val="24"/>
          <w:szCs w:val="24"/>
        </w:rPr>
      </w:pPr>
      <w:r w:rsidRPr="00CB2FFB">
        <w:rPr>
          <w:rFonts w:ascii="Times New Roman" w:hAnsi="Times New Roman" w:cs="Times New Roman"/>
          <w:sz w:val="24"/>
          <w:szCs w:val="24"/>
        </w:rPr>
        <w:t>Předmět řízení</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ab/>
        <w:t>V řízení soud rozhoduje zejména ve věcech</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a) jména a příjmení nezletilého dítěte,</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b) péče o nezletilé dítě,</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c) výživy nezletilého dítěte,</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d) styku s nezletilým dítětem,</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e) rodičovské odpovědnosti,</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f) poručenství,</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g) opatrovnictví nezletilého dítěte,</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h) předání nezletilého dítěte,</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i) navrácení nezletilého dítěte,</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lastRenderedPageBreak/>
        <w:t xml:space="preserve"> </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j) pro nezletilé dítě významných, na nichž se rodiče nemohou dohodnout,</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8B583A" w:rsidRDefault="0058316E" w:rsidP="00CB2FFB">
      <w:pPr>
        <w:spacing w:after="0"/>
        <w:jc w:val="both"/>
        <w:rPr>
          <w:rFonts w:ascii="Times New Roman" w:hAnsi="Times New Roman" w:cs="Times New Roman"/>
          <w:b/>
          <w:sz w:val="24"/>
          <w:szCs w:val="24"/>
        </w:rPr>
      </w:pPr>
      <w:r w:rsidRPr="008B583A">
        <w:rPr>
          <w:rFonts w:ascii="Times New Roman" w:hAnsi="Times New Roman" w:cs="Times New Roman"/>
          <w:strike/>
          <w:sz w:val="24"/>
          <w:szCs w:val="24"/>
        </w:rPr>
        <w:t>k) souhlasu s právním jednáním nezletilého dítěte,</w:t>
      </w:r>
    </w:p>
    <w:p w:rsidR="008B583A" w:rsidRDefault="008B583A" w:rsidP="00CB2FFB">
      <w:pPr>
        <w:spacing w:after="0"/>
        <w:jc w:val="both"/>
        <w:rPr>
          <w:rFonts w:ascii="Times New Roman" w:hAnsi="Times New Roman" w:cs="Times New Roman"/>
          <w:b/>
          <w:sz w:val="24"/>
          <w:szCs w:val="24"/>
        </w:rPr>
      </w:pPr>
    </w:p>
    <w:p w:rsidR="00CB2FFB" w:rsidRPr="00632B56" w:rsidRDefault="00CB2FFB" w:rsidP="00CB2FFB">
      <w:pPr>
        <w:spacing w:after="0"/>
        <w:jc w:val="both"/>
        <w:rPr>
          <w:rFonts w:ascii="Times New Roman" w:hAnsi="Times New Roman" w:cs="Times New Roman"/>
          <w:b/>
          <w:sz w:val="24"/>
          <w:szCs w:val="24"/>
        </w:rPr>
      </w:pPr>
      <w:r w:rsidRPr="00632B56">
        <w:rPr>
          <w:rFonts w:ascii="Times New Roman" w:hAnsi="Times New Roman" w:cs="Times New Roman"/>
          <w:b/>
          <w:sz w:val="24"/>
          <w:szCs w:val="24"/>
        </w:rPr>
        <w:t xml:space="preserve">k) souhlasu </w:t>
      </w:r>
      <w:r w:rsidR="005E75DD" w:rsidRPr="005E75DD">
        <w:rPr>
          <w:rFonts w:ascii="Times New Roman" w:hAnsi="Times New Roman" w:cs="Times New Roman"/>
          <w:b/>
          <w:sz w:val="24"/>
          <w:szCs w:val="24"/>
        </w:rPr>
        <w:t>s nakládáním se jměním nezletilého</w:t>
      </w:r>
      <w:r w:rsidR="005E75DD">
        <w:rPr>
          <w:rFonts w:ascii="Times New Roman" w:hAnsi="Times New Roman" w:cs="Times New Roman"/>
          <w:b/>
          <w:sz w:val="24"/>
          <w:szCs w:val="24"/>
        </w:rPr>
        <w:t xml:space="preserve"> </w:t>
      </w:r>
      <w:r w:rsidR="005E75DD" w:rsidRPr="005E75DD">
        <w:rPr>
          <w:rFonts w:ascii="Times New Roman" w:hAnsi="Times New Roman" w:cs="Times New Roman"/>
          <w:b/>
          <w:sz w:val="24"/>
          <w:szCs w:val="24"/>
        </w:rPr>
        <w:t>dítěte</w:t>
      </w:r>
      <w:r w:rsidRPr="00632B56">
        <w:rPr>
          <w:rFonts w:ascii="Times New Roman" w:hAnsi="Times New Roman" w:cs="Times New Roman"/>
          <w:b/>
          <w:sz w:val="24"/>
          <w:szCs w:val="24"/>
        </w:rPr>
        <w:t>,</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CB2FFB" w:rsidRDefault="00CB2FFB" w:rsidP="00CB2FFB">
      <w:pPr>
        <w:spacing w:after="0"/>
        <w:jc w:val="both"/>
        <w:rPr>
          <w:rFonts w:ascii="Times New Roman" w:hAnsi="Times New Roman" w:cs="Times New Roman"/>
          <w:sz w:val="24"/>
          <w:szCs w:val="24"/>
        </w:rPr>
      </w:pPr>
      <w:r w:rsidRPr="007B7D33">
        <w:rPr>
          <w:rFonts w:ascii="Times New Roman" w:hAnsi="Times New Roman" w:cs="Times New Roman"/>
          <w:sz w:val="24"/>
          <w:szCs w:val="24"/>
        </w:rPr>
        <w:t>l)</w:t>
      </w:r>
      <w:r w:rsidRPr="00CB2FFB">
        <w:rPr>
          <w:rFonts w:ascii="Times New Roman" w:hAnsi="Times New Roman" w:cs="Times New Roman"/>
          <w:sz w:val="24"/>
          <w:szCs w:val="24"/>
        </w:rPr>
        <w:t xml:space="preserve"> zastupování nezletilého dítěte,</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7349CB" w:rsidRDefault="00CB2FFB" w:rsidP="00CB2FFB">
      <w:pPr>
        <w:spacing w:after="0"/>
        <w:jc w:val="both"/>
        <w:rPr>
          <w:rFonts w:ascii="Times New Roman" w:hAnsi="Times New Roman" w:cs="Times New Roman"/>
          <w:strike/>
          <w:sz w:val="24"/>
          <w:szCs w:val="24"/>
        </w:rPr>
      </w:pPr>
      <w:r w:rsidRPr="007349CB">
        <w:rPr>
          <w:rFonts w:ascii="Times New Roman" w:hAnsi="Times New Roman" w:cs="Times New Roman"/>
          <w:strike/>
          <w:sz w:val="24"/>
          <w:szCs w:val="24"/>
        </w:rPr>
        <w:t>m) péče o jmění nezletilého dítěte,</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CB2FFB" w:rsidRDefault="00CB2FFB" w:rsidP="00CB2FFB">
      <w:pPr>
        <w:spacing w:after="0"/>
        <w:jc w:val="both"/>
        <w:rPr>
          <w:rFonts w:ascii="Times New Roman" w:hAnsi="Times New Roman" w:cs="Times New Roman"/>
          <w:sz w:val="24"/>
          <w:szCs w:val="24"/>
        </w:rPr>
      </w:pPr>
      <w:r w:rsidRPr="008B583A">
        <w:rPr>
          <w:rFonts w:ascii="Times New Roman" w:hAnsi="Times New Roman" w:cs="Times New Roman"/>
          <w:strike/>
          <w:sz w:val="24"/>
          <w:szCs w:val="24"/>
        </w:rPr>
        <w:t>n)</w:t>
      </w:r>
      <w:r w:rsidRPr="00CB2FFB">
        <w:rPr>
          <w:rFonts w:ascii="Times New Roman" w:hAnsi="Times New Roman" w:cs="Times New Roman"/>
          <w:sz w:val="24"/>
          <w:szCs w:val="24"/>
        </w:rPr>
        <w:t xml:space="preserve"> </w:t>
      </w:r>
      <w:r w:rsidR="007349CB">
        <w:rPr>
          <w:rFonts w:ascii="Times New Roman" w:hAnsi="Times New Roman" w:cs="Times New Roman"/>
          <w:b/>
          <w:sz w:val="24"/>
          <w:szCs w:val="24"/>
        </w:rPr>
        <w:t>m</w:t>
      </w:r>
      <w:r w:rsidR="00BF26FF" w:rsidRPr="00BF26FF">
        <w:rPr>
          <w:rFonts w:ascii="Times New Roman" w:hAnsi="Times New Roman" w:cs="Times New Roman"/>
          <w:b/>
          <w:sz w:val="24"/>
          <w:szCs w:val="24"/>
        </w:rPr>
        <w:t>)</w:t>
      </w:r>
      <w:r w:rsidR="00BF26FF">
        <w:rPr>
          <w:rFonts w:ascii="Times New Roman" w:hAnsi="Times New Roman" w:cs="Times New Roman"/>
          <w:sz w:val="24"/>
          <w:szCs w:val="24"/>
        </w:rPr>
        <w:t xml:space="preserve"> </w:t>
      </w:r>
      <w:r w:rsidRPr="00CB2FFB">
        <w:rPr>
          <w:rFonts w:ascii="Times New Roman" w:hAnsi="Times New Roman" w:cs="Times New Roman"/>
          <w:sz w:val="24"/>
          <w:szCs w:val="24"/>
        </w:rPr>
        <w:t>ústavní výchovy nezletilého dítěte a jiných výchovných opatření,</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BF26FF" w:rsidRDefault="00CB2FFB" w:rsidP="00CB2FFB">
      <w:pPr>
        <w:spacing w:after="0"/>
        <w:jc w:val="both"/>
        <w:rPr>
          <w:rFonts w:ascii="Times New Roman" w:hAnsi="Times New Roman" w:cs="Times New Roman"/>
          <w:strike/>
          <w:sz w:val="24"/>
          <w:szCs w:val="24"/>
        </w:rPr>
      </w:pPr>
      <w:r w:rsidRPr="00BF26FF">
        <w:rPr>
          <w:rFonts w:ascii="Times New Roman" w:hAnsi="Times New Roman" w:cs="Times New Roman"/>
          <w:strike/>
          <w:sz w:val="24"/>
          <w:szCs w:val="24"/>
        </w:rPr>
        <w:t>o) ochranných opatření,</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CB2FFB" w:rsidRDefault="00CB2FFB" w:rsidP="00CB2FFB">
      <w:pPr>
        <w:spacing w:after="0"/>
        <w:jc w:val="both"/>
        <w:rPr>
          <w:rFonts w:ascii="Times New Roman" w:hAnsi="Times New Roman" w:cs="Times New Roman"/>
          <w:sz w:val="24"/>
          <w:szCs w:val="24"/>
        </w:rPr>
      </w:pPr>
      <w:r w:rsidRPr="00F433EB">
        <w:rPr>
          <w:rFonts w:ascii="Times New Roman" w:hAnsi="Times New Roman" w:cs="Times New Roman"/>
          <w:strike/>
          <w:sz w:val="24"/>
          <w:szCs w:val="24"/>
        </w:rPr>
        <w:t>p)</w:t>
      </w:r>
      <w:r w:rsidRPr="00CB2FFB">
        <w:rPr>
          <w:rFonts w:ascii="Times New Roman" w:hAnsi="Times New Roman" w:cs="Times New Roman"/>
          <w:sz w:val="24"/>
          <w:szCs w:val="24"/>
        </w:rPr>
        <w:t xml:space="preserve"> </w:t>
      </w:r>
      <w:r w:rsidR="007349CB">
        <w:rPr>
          <w:rFonts w:ascii="Times New Roman" w:hAnsi="Times New Roman" w:cs="Times New Roman"/>
          <w:b/>
          <w:sz w:val="24"/>
          <w:szCs w:val="24"/>
        </w:rPr>
        <w:t>n</w:t>
      </w:r>
      <w:r w:rsidR="00F433EB" w:rsidRPr="00F433EB">
        <w:rPr>
          <w:rFonts w:ascii="Times New Roman" w:hAnsi="Times New Roman" w:cs="Times New Roman"/>
          <w:b/>
          <w:sz w:val="24"/>
          <w:szCs w:val="24"/>
        </w:rPr>
        <w:t>)</w:t>
      </w:r>
      <w:r w:rsidR="00F433EB">
        <w:rPr>
          <w:rFonts w:ascii="Times New Roman" w:hAnsi="Times New Roman" w:cs="Times New Roman"/>
          <w:sz w:val="24"/>
          <w:szCs w:val="24"/>
        </w:rPr>
        <w:t xml:space="preserve"> </w:t>
      </w:r>
      <w:r w:rsidRPr="00CB2FFB">
        <w:rPr>
          <w:rFonts w:ascii="Times New Roman" w:hAnsi="Times New Roman" w:cs="Times New Roman"/>
          <w:sz w:val="24"/>
          <w:szCs w:val="24"/>
        </w:rPr>
        <w:t>pěstounské péče,</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CB2FFB" w:rsidRDefault="00CB2FFB" w:rsidP="00CB2FFB">
      <w:pPr>
        <w:spacing w:after="0"/>
        <w:jc w:val="both"/>
        <w:rPr>
          <w:rFonts w:ascii="Times New Roman" w:hAnsi="Times New Roman" w:cs="Times New Roman"/>
          <w:sz w:val="24"/>
          <w:szCs w:val="24"/>
        </w:rPr>
      </w:pPr>
      <w:r w:rsidRPr="00F433EB">
        <w:rPr>
          <w:rFonts w:ascii="Times New Roman" w:hAnsi="Times New Roman" w:cs="Times New Roman"/>
          <w:strike/>
          <w:sz w:val="24"/>
          <w:szCs w:val="24"/>
        </w:rPr>
        <w:t>q)</w:t>
      </w:r>
      <w:r w:rsidRPr="00CB2FFB">
        <w:rPr>
          <w:rFonts w:ascii="Times New Roman" w:hAnsi="Times New Roman" w:cs="Times New Roman"/>
          <w:sz w:val="24"/>
          <w:szCs w:val="24"/>
        </w:rPr>
        <w:t xml:space="preserve"> </w:t>
      </w:r>
      <w:r w:rsidR="007349CB">
        <w:rPr>
          <w:rFonts w:ascii="Times New Roman" w:hAnsi="Times New Roman" w:cs="Times New Roman"/>
          <w:b/>
          <w:sz w:val="24"/>
          <w:szCs w:val="24"/>
        </w:rPr>
        <w:t>o</w:t>
      </w:r>
      <w:r w:rsidR="00F433EB" w:rsidRPr="00F433EB">
        <w:rPr>
          <w:rFonts w:ascii="Times New Roman" w:hAnsi="Times New Roman" w:cs="Times New Roman"/>
          <w:b/>
          <w:sz w:val="24"/>
          <w:szCs w:val="24"/>
        </w:rPr>
        <w:t>)</w:t>
      </w:r>
      <w:r w:rsidR="00F433EB">
        <w:rPr>
          <w:rFonts w:ascii="Times New Roman" w:hAnsi="Times New Roman" w:cs="Times New Roman"/>
          <w:sz w:val="24"/>
          <w:szCs w:val="24"/>
        </w:rPr>
        <w:t xml:space="preserve"> </w:t>
      </w:r>
      <w:r w:rsidRPr="00CB2FFB">
        <w:rPr>
          <w:rFonts w:ascii="Times New Roman" w:hAnsi="Times New Roman" w:cs="Times New Roman"/>
          <w:sz w:val="24"/>
          <w:szCs w:val="24"/>
        </w:rPr>
        <w:t>určení data narození nezletilého dítěte,</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CB2FFB" w:rsidRDefault="00CB2FFB" w:rsidP="00CB2FFB">
      <w:pPr>
        <w:spacing w:after="0"/>
        <w:jc w:val="both"/>
        <w:rPr>
          <w:rFonts w:ascii="Times New Roman" w:hAnsi="Times New Roman" w:cs="Times New Roman"/>
          <w:sz w:val="24"/>
          <w:szCs w:val="24"/>
        </w:rPr>
      </w:pPr>
      <w:r w:rsidRPr="00F433EB">
        <w:rPr>
          <w:rFonts w:ascii="Times New Roman" w:hAnsi="Times New Roman" w:cs="Times New Roman"/>
          <w:strike/>
          <w:sz w:val="24"/>
          <w:szCs w:val="24"/>
        </w:rPr>
        <w:t>r)</w:t>
      </w:r>
      <w:r w:rsidRPr="00CB2FFB">
        <w:rPr>
          <w:rFonts w:ascii="Times New Roman" w:hAnsi="Times New Roman" w:cs="Times New Roman"/>
          <w:sz w:val="24"/>
          <w:szCs w:val="24"/>
        </w:rPr>
        <w:t xml:space="preserve"> </w:t>
      </w:r>
      <w:r w:rsidR="007349CB">
        <w:rPr>
          <w:rFonts w:ascii="Times New Roman" w:hAnsi="Times New Roman" w:cs="Times New Roman"/>
          <w:b/>
          <w:sz w:val="24"/>
          <w:szCs w:val="24"/>
        </w:rPr>
        <w:t>p</w:t>
      </w:r>
      <w:r w:rsidR="00F433EB" w:rsidRPr="00F433EB">
        <w:rPr>
          <w:rFonts w:ascii="Times New Roman" w:hAnsi="Times New Roman" w:cs="Times New Roman"/>
          <w:b/>
          <w:sz w:val="24"/>
          <w:szCs w:val="24"/>
        </w:rPr>
        <w:t>)</w:t>
      </w:r>
      <w:r w:rsidR="00F433EB">
        <w:rPr>
          <w:rFonts w:ascii="Times New Roman" w:hAnsi="Times New Roman" w:cs="Times New Roman"/>
          <w:sz w:val="24"/>
          <w:szCs w:val="24"/>
        </w:rPr>
        <w:t xml:space="preserve"> </w:t>
      </w:r>
      <w:r w:rsidRPr="00CB2FFB">
        <w:rPr>
          <w:rFonts w:ascii="Times New Roman" w:hAnsi="Times New Roman" w:cs="Times New Roman"/>
          <w:sz w:val="24"/>
          <w:szCs w:val="24"/>
        </w:rPr>
        <w:t>přiznání svéprávnosti nezletilému dítěti,</w:t>
      </w:r>
    </w:p>
    <w:p w:rsidR="00CB2FFB" w:rsidRPr="00CB2FFB" w:rsidRDefault="00CB2FFB" w:rsidP="00CB2FFB">
      <w:pPr>
        <w:spacing w:after="0"/>
        <w:jc w:val="both"/>
        <w:rPr>
          <w:rFonts w:ascii="Times New Roman" w:hAnsi="Times New Roman" w:cs="Times New Roman"/>
          <w:sz w:val="24"/>
          <w:szCs w:val="24"/>
        </w:rPr>
      </w:pPr>
      <w:r w:rsidRPr="00CB2FFB">
        <w:rPr>
          <w:rFonts w:ascii="Times New Roman" w:hAnsi="Times New Roman" w:cs="Times New Roman"/>
          <w:sz w:val="24"/>
          <w:szCs w:val="24"/>
        </w:rPr>
        <w:t xml:space="preserve"> </w:t>
      </w:r>
    </w:p>
    <w:p w:rsidR="00CB2FFB" w:rsidRPr="00CB2FFB" w:rsidRDefault="00CB2FFB" w:rsidP="00CB2FFB">
      <w:pPr>
        <w:spacing w:after="0"/>
        <w:jc w:val="both"/>
        <w:rPr>
          <w:rFonts w:ascii="Times New Roman" w:hAnsi="Times New Roman" w:cs="Times New Roman"/>
          <w:sz w:val="24"/>
          <w:szCs w:val="24"/>
        </w:rPr>
      </w:pPr>
      <w:r w:rsidRPr="00F433EB">
        <w:rPr>
          <w:rFonts w:ascii="Times New Roman" w:hAnsi="Times New Roman" w:cs="Times New Roman"/>
          <w:strike/>
          <w:sz w:val="24"/>
          <w:szCs w:val="24"/>
        </w:rPr>
        <w:t>s)</w:t>
      </w:r>
      <w:r w:rsidRPr="00CB2FFB">
        <w:rPr>
          <w:rFonts w:ascii="Times New Roman" w:hAnsi="Times New Roman" w:cs="Times New Roman"/>
          <w:sz w:val="24"/>
          <w:szCs w:val="24"/>
        </w:rPr>
        <w:t xml:space="preserve"> </w:t>
      </w:r>
      <w:r w:rsidR="007349CB">
        <w:rPr>
          <w:rFonts w:ascii="Times New Roman" w:hAnsi="Times New Roman" w:cs="Times New Roman"/>
          <w:b/>
          <w:sz w:val="24"/>
          <w:szCs w:val="24"/>
        </w:rPr>
        <w:t>q</w:t>
      </w:r>
      <w:r w:rsidR="00F433EB" w:rsidRPr="00F433EB">
        <w:rPr>
          <w:rFonts w:ascii="Times New Roman" w:hAnsi="Times New Roman" w:cs="Times New Roman"/>
          <w:b/>
          <w:sz w:val="24"/>
          <w:szCs w:val="24"/>
        </w:rPr>
        <w:t>)</w:t>
      </w:r>
      <w:r w:rsidR="00F433EB">
        <w:rPr>
          <w:rFonts w:ascii="Times New Roman" w:hAnsi="Times New Roman" w:cs="Times New Roman"/>
          <w:sz w:val="24"/>
          <w:szCs w:val="24"/>
        </w:rPr>
        <w:t xml:space="preserve"> </w:t>
      </w:r>
      <w:r w:rsidRPr="00CB2FFB">
        <w:rPr>
          <w:rFonts w:ascii="Times New Roman" w:hAnsi="Times New Roman" w:cs="Times New Roman"/>
          <w:sz w:val="24"/>
          <w:szCs w:val="24"/>
        </w:rPr>
        <w:t>přivolení souhlasu a odvolání souhlasu zákonného zástupce k samostatnému provozování obchodního závodu nebo k jiné obdobné výdělečné činnosti.</w:t>
      </w:r>
    </w:p>
    <w:p w:rsidR="00AB071C" w:rsidRDefault="00AB071C" w:rsidP="008E50D7">
      <w:pPr>
        <w:spacing w:after="0"/>
        <w:jc w:val="center"/>
        <w:rPr>
          <w:rFonts w:ascii="Times New Roman" w:hAnsi="Times New Roman" w:cs="Times New Roman"/>
          <w:sz w:val="24"/>
          <w:szCs w:val="24"/>
        </w:rPr>
      </w:pPr>
    </w:p>
    <w:p w:rsidR="008E50D7" w:rsidRPr="008E50D7" w:rsidRDefault="008E50D7" w:rsidP="008E50D7">
      <w:pPr>
        <w:spacing w:after="0"/>
        <w:jc w:val="center"/>
        <w:rPr>
          <w:rFonts w:ascii="Times New Roman" w:hAnsi="Times New Roman" w:cs="Times New Roman"/>
          <w:sz w:val="24"/>
          <w:szCs w:val="24"/>
        </w:rPr>
      </w:pPr>
      <w:r w:rsidRPr="008E50D7">
        <w:rPr>
          <w:rFonts w:ascii="Times New Roman" w:hAnsi="Times New Roman" w:cs="Times New Roman"/>
          <w:sz w:val="24"/>
          <w:szCs w:val="24"/>
        </w:rPr>
        <w:t>§ 468</w:t>
      </w:r>
    </w:p>
    <w:p w:rsidR="008E50D7" w:rsidRPr="008E50D7" w:rsidRDefault="008E50D7" w:rsidP="008E50D7">
      <w:pPr>
        <w:spacing w:after="0"/>
        <w:jc w:val="center"/>
        <w:rPr>
          <w:rFonts w:ascii="Times New Roman" w:hAnsi="Times New Roman" w:cs="Times New Roman"/>
          <w:sz w:val="24"/>
          <w:szCs w:val="24"/>
        </w:rPr>
      </w:pPr>
    </w:p>
    <w:p w:rsidR="008E50D7" w:rsidRPr="008E50D7" w:rsidRDefault="008E50D7" w:rsidP="008E50D7">
      <w:pPr>
        <w:spacing w:after="0"/>
        <w:jc w:val="center"/>
        <w:rPr>
          <w:rFonts w:ascii="Times New Roman" w:hAnsi="Times New Roman" w:cs="Times New Roman"/>
          <w:sz w:val="24"/>
          <w:szCs w:val="24"/>
        </w:rPr>
      </w:pPr>
      <w:r w:rsidRPr="008E50D7">
        <w:rPr>
          <w:rFonts w:ascii="Times New Roman" w:hAnsi="Times New Roman" w:cs="Times New Roman"/>
          <w:sz w:val="24"/>
          <w:szCs w:val="24"/>
        </w:rPr>
        <w:t>Zahájení řízení</w:t>
      </w:r>
    </w:p>
    <w:p w:rsidR="008E50D7" w:rsidRPr="008E50D7" w:rsidRDefault="008E50D7" w:rsidP="008E50D7">
      <w:pPr>
        <w:spacing w:after="0"/>
        <w:jc w:val="both"/>
        <w:rPr>
          <w:rFonts w:ascii="Times New Roman" w:hAnsi="Times New Roman" w:cs="Times New Roman"/>
          <w:sz w:val="24"/>
          <w:szCs w:val="24"/>
        </w:rPr>
      </w:pPr>
      <w:r w:rsidRPr="008E50D7">
        <w:rPr>
          <w:rFonts w:ascii="Times New Roman" w:hAnsi="Times New Roman" w:cs="Times New Roman"/>
          <w:sz w:val="24"/>
          <w:szCs w:val="24"/>
        </w:rPr>
        <w:t xml:space="preserve"> </w:t>
      </w:r>
    </w:p>
    <w:p w:rsidR="008E50D7" w:rsidRPr="008E50D7" w:rsidRDefault="008E50D7" w:rsidP="008E50D7">
      <w:pPr>
        <w:spacing w:after="0"/>
        <w:jc w:val="both"/>
        <w:rPr>
          <w:rFonts w:ascii="Times New Roman" w:hAnsi="Times New Roman" w:cs="Times New Roman"/>
          <w:sz w:val="24"/>
          <w:szCs w:val="24"/>
        </w:rPr>
      </w:pPr>
      <w:r w:rsidRPr="008E50D7">
        <w:rPr>
          <w:rFonts w:ascii="Times New Roman" w:hAnsi="Times New Roman" w:cs="Times New Roman"/>
          <w:sz w:val="24"/>
          <w:szCs w:val="24"/>
        </w:rPr>
        <w:tab/>
        <w:t>(1) Řízení podle § 466 písm.</w:t>
      </w:r>
      <w:r w:rsidRPr="005E75DD">
        <w:rPr>
          <w:rFonts w:ascii="Times New Roman" w:hAnsi="Times New Roman" w:cs="Times New Roman"/>
          <w:sz w:val="24"/>
          <w:szCs w:val="24"/>
        </w:rPr>
        <w:t xml:space="preserve"> </w:t>
      </w:r>
      <w:r w:rsidRPr="008B583A">
        <w:rPr>
          <w:rFonts w:ascii="Times New Roman" w:hAnsi="Times New Roman" w:cs="Times New Roman"/>
          <w:strike/>
          <w:sz w:val="24"/>
          <w:szCs w:val="24"/>
        </w:rPr>
        <w:t>j), l) a m)</w:t>
      </w:r>
      <w:r w:rsidRPr="008B583A">
        <w:rPr>
          <w:rFonts w:ascii="Times New Roman" w:hAnsi="Times New Roman" w:cs="Times New Roman"/>
          <w:sz w:val="24"/>
          <w:szCs w:val="24"/>
        </w:rPr>
        <w:t xml:space="preserve"> </w:t>
      </w:r>
      <w:r w:rsidR="008B583A">
        <w:rPr>
          <w:rFonts w:ascii="Times New Roman" w:hAnsi="Times New Roman" w:cs="Times New Roman"/>
          <w:b/>
          <w:sz w:val="24"/>
          <w:szCs w:val="24"/>
        </w:rPr>
        <w:t xml:space="preserve">j) a l) </w:t>
      </w:r>
      <w:r w:rsidRPr="008E50D7">
        <w:rPr>
          <w:rFonts w:ascii="Times New Roman" w:hAnsi="Times New Roman" w:cs="Times New Roman"/>
          <w:sz w:val="24"/>
          <w:szCs w:val="24"/>
        </w:rPr>
        <w:t>lze zahájit jen na návrh zákonného zástupce.</w:t>
      </w:r>
    </w:p>
    <w:p w:rsidR="008E50D7" w:rsidRPr="008E50D7" w:rsidRDefault="008E50D7" w:rsidP="008E50D7">
      <w:pPr>
        <w:spacing w:after="0"/>
        <w:jc w:val="both"/>
        <w:rPr>
          <w:rFonts w:ascii="Times New Roman" w:hAnsi="Times New Roman" w:cs="Times New Roman"/>
          <w:sz w:val="24"/>
          <w:szCs w:val="24"/>
        </w:rPr>
      </w:pPr>
      <w:r w:rsidRPr="008E50D7">
        <w:rPr>
          <w:rFonts w:ascii="Times New Roman" w:hAnsi="Times New Roman" w:cs="Times New Roman"/>
          <w:sz w:val="24"/>
          <w:szCs w:val="24"/>
        </w:rPr>
        <w:t xml:space="preserve"> </w:t>
      </w:r>
    </w:p>
    <w:p w:rsidR="008E50D7" w:rsidRPr="008E50D7" w:rsidRDefault="008E50D7" w:rsidP="008E50D7">
      <w:pPr>
        <w:spacing w:after="0"/>
        <w:jc w:val="both"/>
        <w:rPr>
          <w:rFonts w:ascii="Times New Roman" w:hAnsi="Times New Roman" w:cs="Times New Roman"/>
          <w:sz w:val="24"/>
          <w:szCs w:val="24"/>
        </w:rPr>
      </w:pPr>
      <w:r w:rsidRPr="008E50D7">
        <w:rPr>
          <w:rFonts w:ascii="Times New Roman" w:hAnsi="Times New Roman" w:cs="Times New Roman"/>
          <w:sz w:val="24"/>
          <w:szCs w:val="24"/>
        </w:rPr>
        <w:tab/>
        <w:t xml:space="preserve">(2) Řízení podle § 466 písm. </w:t>
      </w:r>
      <w:r w:rsidRPr="008E50D7">
        <w:rPr>
          <w:rFonts w:ascii="Times New Roman" w:hAnsi="Times New Roman" w:cs="Times New Roman"/>
          <w:strike/>
          <w:sz w:val="24"/>
          <w:szCs w:val="24"/>
        </w:rPr>
        <w:t>r) a s)</w:t>
      </w:r>
      <w:r w:rsidRPr="008E50D7">
        <w:rPr>
          <w:rFonts w:ascii="Times New Roman" w:hAnsi="Times New Roman" w:cs="Times New Roman"/>
          <w:sz w:val="24"/>
          <w:szCs w:val="24"/>
        </w:rPr>
        <w:t xml:space="preserve"> </w:t>
      </w:r>
      <w:r w:rsidR="00632B56">
        <w:rPr>
          <w:rFonts w:ascii="Times New Roman" w:hAnsi="Times New Roman" w:cs="Times New Roman"/>
          <w:b/>
          <w:sz w:val="24"/>
          <w:szCs w:val="24"/>
        </w:rPr>
        <w:t>p</w:t>
      </w:r>
      <w:r w:rsidRPr="008E50D7">
        <w:rPr>
          <w:rFonts w:ascii="Times New Roman" w:hAnsi="Times New Roman" w:cs="Times New Roman"/>
          <w:b/>
          <w:sz w:val="24"/>
          <w:szCs w:val="24"/>
        </w:rPr>
        <w:t xml:space="preserve">) a </w:t>
      </w:r>
      <w:r w:rsidR="00632B56">
        <w:rPr>
          <w:rFonts w:ascii="Times New Roman" w:hAnsi="Times New Roman" w:cs="Times New Roman"/>
          <w:b/>
          <w:sz w:val="24"/>
          <w:szCs w:val="24"/>
        </w:rPr>
        <w:t>q</w:t>
      </w:r>
      <w:r w:rsidRPr="008E50D7">
        <w:rPr>
          <w:rFonts w:ascii="Times New Roman" w:hAnsi="Times New Roman" w:cs="Times New Roman"/>
          <w:b/>
          <w:sz w:val="24"/>
          <w:szCs w:val="24"/>
        </w:rPr>
        <w:t>)</w:t>
      </w:r>
      <w:r>
        <w:rPr>
          <w:rFonts w:ascii="Times New Roman" w:hAnsi="Times New Roman" w:cs="Times New Roman"/>
          <w:sz w:val="24"/>
          <w:szCs w:val="24"/>
        </w:rPr>
        <w:t xml:space="preserve"> </w:t>
      </w:r>
      <w:r w:rsidRPr="008E50D7">
        <w:rPr>
          <w:rFonts w:ascii="Times New Roman" w:hAnsi="Times New Roman" w:cs="Times New Roman"/>
          <w:sz w:val="24"/>
          <w:szCs w:val="24"/>
        </w:rPr>
        <w:t>lze zahájit jen na návrh nezletilého nebo jeho zákonného zástupce.</w:t>
      </w:r>
    </w:p>
    <w:p w:rsidR="008E50D7" w:rsidRPr="008E50D7" w:rsidRDefault="008E50D7" w:rsidP="008E50D7">
      <w:pPr>
        <w:spacing w:after="0"/>
        <w:jc w:val="both"/>
        <w:rPr>
          <w:rFonts w:ascii="Times New Roman" w:hAnsi="Times New Roman" w:cs="Times New Roman"/>
          <w:sz w:val="24"/>
          <w:szCs w:val="24"/>
        </w:rPr>
      </w:pPr>
      <w:r w:rsidRPr="008E50D7">
        <w:rPr>
          <w:rFonts w:ascii="Times New Roman" w:hAnsi="Times New Roman" w:cs="Times New Roman"/>
          <w:sz w:val="24"/>
          <w:szCs w:val="24"/>
        </w:rPr>
        <w:t xml:space="preserve"> </w:t>
      </w:r>
    </w:p>
    <w:p w:rsidR="008E50D7" w:rsidRDefault="008E50D7" w:rsidP="008E50D7">
      <w:pPr>
        <w:spacing w:after="0"/>
        <w:jc w:val="both"/>
        <w:rPr>
          <w:rFonts w:ascii="Times New Roman" w:hAnsi="Times New Roman" w:cs="Times New Roman"/>
          <w:sz w:val="24"/>
          <w:szCs w:val="24"/>
        </w:rPr>
      </w:pPr>
      <w:r w:rsidRPr="008E50D7">
        <w:rPr>
          <w:rFonts w:ascii="Times New Roman" w:hAnsi="Times New Roman" w:cs="Times New Roman"/>
          <w:sz w:val="24"/>
          <w:szCs w:val="24"/>
        </w:rPr>
        <w:tab/>
        <w:t>(3) Bylo-li nařízeno předběžné opatření podle § 452, zahájí soud příslušný podle § 467 bezodkladně poté, co mu byla věc předána nebo co bylo rozhodnuto o jeho příslušnosti, i bez návrhu řízení o péči o nezletilého. Osobě, které bylo nezletilé dítě na základě předběžného opatření podle § 452 předáno do péče, se doručuje usnesení o zahájení řízení ve věci samé a rozhodnutí ve věci samé.</w:t>
      </w:r>
    </w:p>
    <w:p w:rsidR="00831398" w:rsidRDefault="00831398" w:rsidP="008E50D7">
      <w:pPr>
        <w:spacing w:after="0"/>
        <w:jc w:val="both"/>
        <w:rPr>
          <w:rFonts w:ascii="Times New Roman" w:hAnsi="Times New Roman" w:cs="Times New Roman"/>
          <w:sz w:val="24"/>
          <w:szCs w:val="24"/>
        </w:rPr>
      </w:pPr>
    </w:p>
    <w:p w:rsidR="00831398" w:rsidRPr="00831398" w:rsidRDefault="00831398" w:rsidP="00831398">
      <w:pPr>
        <w:spacing w:after="0"/>
        <w:jc w:val="center"/>
        <w:rPr>
          <w:rFonts w:ascii="Times New Roman" w:hAnsi="Times New Roman" w:cs="Times New Roman"/>
          <w:b/>
          <w:sz w:val="24"/>
          <w:szCs w:val="24"/>
        </w:rPr>
      </w:pPr>
      <w:r w:rsidRPr="00831398">
        <w:rPr>
          <w:rFonts w:ascii="Times New Roman" w:hAnsi="Times New Roman" w:cs="Times New Roman"/>
          <w:b/>
          <w:sz w:val="24"/>
          <w:szCs w:val="24"/>
        </w:rPr>
        <w:t>§ 468a</w:t>
      </w:r>
    </w:p>
    <w:p w:rsidR="00831398" w:rsidRPr="00831398" w:rsidRDefault="00831398" w:rsidP="00831398">
      <w:pPr>
        <w:spacing w:after="0"/>
        <w:jc w:val="center"/>
        <w:rPr>
          <w:rFonts w:ascii="Times New Roman" w:hAnsi="Times New Roman" w:cs="Times New Roman"/>
          <w:b/>
          <w:sz w:val="24"/>
          <w:szCs w:val="24"/>
        </w:rPr>
      </w:pPr>
    </w:p>
    <w:p w:rsidR="00831398" w:rsidRPr="00831398" w:rsidRDefault="00831398" w:rsidP="00831398">
      <w:pPr>
        <w:spacing w:after="0"/>
        <w:jc w:val="center"/>
        <w:rPr>
          <w:rFonts w:ascii="Times New Roman" w:hAnsi="Times New Roman" w:cs="Times New Roman"/>
          <w:b/>
          <w:sz w:val="24"/>
          <w:szCs w:val="24"/>
        </w:rPr>
      </w:pPr>
      <w:r w:rsidRPr="00831398">
        <w:rPr>
          <w:rFonts w:ascii="Times New Roman" w:hAnsi="Times New Roman" w:cs="Times New Roman"/>
          <w:b/>
          <w:sz w:val="24"/>
          <w:szCs w:val="24"/>
        </w:rPr>
        <w:t>Spojení řízení</w:t>
      </w:r>
    </w:p>
    <w:p w:rsidR="00831398" w:rsidRPr="00831398" w:rsidRDefault="00831398" w:rsidP="00831398">
      <w:pPr>
        <w:spacing w:after="0"/>
        <w:jc w:val="both"/>
        <w:rPr>
          <w:rFonts w:ascii="Times New Roman" w:hAnsi="Times New Roman" w:cs="Times New Roman"/>
          <w:b/>
          <w:sz w:val="24"/>
          <w:szCs w:val="24"/>
        </w:rPr>
      </w:pPr>
      <w:r w:rsidRPr="00831398">
        <w:rPr>
          <w:rFonts w:ascii="Times New Roman" w:hAnsi="Times New Roman" w:cs="Times New Roman"/>
          <w:b/>
          <w:sz w:val="24"/>
          <w:szCs w:val="24"/>
        </w:rPr>
        <w:t xml:space="preserve"> </w:t>
      </w:r>
    </w:p>
    <w:p w:rsidR="00831398" w:rsidRPr="00831398" w:rsidRDefault="00831398" w:rsidP="00831398">
      <w:pPr>
        <w:spacing w:after="0"/>
        <w:jc w:val="both"/>
        <w:rPr>
          <w:rFonts w:ascii="Times New Roman" w:hAnsi="Times New Roman" w:cs="Times New Roman"/>
          <w:b/>
          <w:sz w:val="24"/>
          <w:szCs w:val="24"/>
        </w:rPr>
      </w:pPr>
      <w:r w:rsidRPr="00831398">
        <w:rPr>
          <w:rFonts w:ascii="Times New Roman" w:hAnsi="Times New Roman" w:cs="Times New Roman"/>
          <w:b/>
          <w:sz w:val="24"/>
          <w:szCs w:val="24"/>
        </w:rPr>
        <w:lastRenderedPageBreak/>
        <w:tab/>
        <w:t>(1) Nebylo-li zastaveno řízení o svéprávnosti rodiče nezletilého dítěte podle § 35 odst. 2, soud zahájí řízení ve věcech rodičovské odpovědnosti a řízení spojí.</w:t>
      </w:r>
    </w:p>
    <w:p w:rsidR="00831398" w:rsidRPr="00831398" w:rsidRDefault="00831398" w:rsidP="00831398">
      <w:pPr>
        <w:spacing w:after="0"/>
        <w:jc w:val="both"/>
        <w:rPr>
          <w:rFonts w:ascii="Times New Roman" w:hAnsi="Times New Roman" w:cs="Times New Roman"/>
          <w:b/>
          <w:sz w:val="24"/>
          <w:szCs w:val="24"/>
        </w:rPr>
      </w:pPr>
      <w:r w:rsidRPr="00831398">
        <w:rPr>
          <w:rFonts w:ascii="Times New Roman" w:hAnsi="Times New Roman" w:cs="Times New Roman"/>
          <w:b/>
          <w:sz w:val="24"/>
          <w:szCs w:val="24"/>
        </w:rPr>
        <w:t xml:space="preserve"> </w:t>
      </w:r>
    </w:p>
    <w:p w:rsidR="00831398" w:rsidRDefault="00831398" w:rsidP="00831398">
      <w:pPr>
        <w:spacing w:after="0"/>
        <w:jc w:val="both"/>
        <w:rPr>
          <w:rFonts w:ascii="Times New Roman" w:hAnsi="Times New Roman" w:cs="Times New Roman"/>
          <w:b/>
          <w:sz w:val="24"/>
          <w:szCs w:val="24"/>
        </w:rPr>
      </w:pPr>
      <w:r w:rsidRPr="00831398">
        <w:rPr>
          <w:rFonts w:ascii="Times New Roman" w:hAnsi="Times New Roman" w:cs="Times New Roman"/>
          <w:b/>
          <w:sz w:val="24"/>
          <w:szCs w:val="24"/>
        </w:rPr>
        <w:tab/>
        <w:t>(2) Pro řízení je příslušný soud, který vede řízení o svéprávnosti.</w:t>
      </w:r>
    </w:p>
    <w:p w:rsidR="00FE7165" w:rsidRDefault="00FE7165" w:rsidP="00831398">
      <w:pPr>
        <w:spacing w:after="0"/>
        <w:jc w:val="both"/>
        <w:rPr>
          <w:rFonts w:ascii="Times New Roman" w:hAnsi="Times New Roman" w:cs="Times New Roman"/>
          <w:b/>
          <w:sz w:val="24"/>
          <w:szCs w:val="24"/>
        </w:rPr>
      </w:pPr>
    </w:p>
    <w:p w:rsidR="0059218F" w:rsidRDefault="00FE7165" w:rsidP="00831398">
      <w:pPr>
        <w:spacing w:after="0"/>
        <w:jc w:val="both"/>
        <w:rPr>
          <w:rFonts w:ascii="Times New Roman" w:hAnsi="Times New Roman" w:cs="Times New Roman"/>
          <w:b/>
          <w:sz w:val="24"/>
          <w:szCs w:val="24"/>
        </w:rPr>
      </w:pPr>
      <w:r>
        <w:rPr>
          <w:rFonts w:ascii="Times New Roman" w:hAnsi="Times New Roman" w:cs="Times New Roman"/>
          <w:b/>
          <w:sz w:val="24"/>
          <w:szCs w:val="24"/>
        </w:rPr>
        <w:tab/>
      </w:r>
      <w:r w:rsidRPr="00FE7165">
        <w:rPr>
          <w:rFonts w:ascii="Times New Roman" w:hAnsi="Times New Roman" w:cs="Times New Roman"/>
          <w:b/>
          <w:sz w:val="24"/>
          <w:szCs w:val="24"/>
        </w:rPr>
        <w:t>(</w:t>
      </w:r>
      <w:r>
        <w:rPr>
          <w:rFonts w:ascii="Times New Roman" w:hAnsi="Times New Roman" w:cs="Times New Roman"/>
          <w:b/>
          <w:sz w:val="24"/>
          <w:szCs w:val="24"/>
        </w:rPr>
        <w:t>3</w:t>
      </w:r>
      <w:r w:rsidR="0059218F">
        <w:rPr>
          <w:rFonts w:ascii="Times New Roman" w:hAnsi="Times New Roman" w:cs="Times New Roman"/>
          <w:b/>
          <w:sz w:val="24"/>
          <w:szCs w:val="24"/>
        </w:rPr>
        <w:t xml:space="preserve">) </w:t>
      </w:r>
      <w:r w:rsidRPr="00FE7165">
        <w:rPr>
          <w:rFonts w:ascii="Times New Roman" w:hAnsi="Times New Roman" w:cs="Times New Roman"/>
          <w:b/>
          <w:sz w:val="24"/>
          <w:szCs w:val="24"/>
        </w:rPr>
        <w:t>V rozsudku, jímž se omezuje svéprávnost</w:t>
      </w:r>
      <w:r>
        <w:rPr>
          <w:rFonts w:ascii="Times New Roman" w:hAnsi="Times New Roman" w:cs="Times New Roman"/>
          <w:b/>
          <w:sz w:val="24"/>
          <w:szCs w:val="24"/>
        </w:rPr>
        <w:t xml:space="preserve"> v oblasti rodičovské odpovědnosti</w:t>
      </w:r>
      <w:r w:rsidRPr="00FE7165">
        <w:rPr>
          <w:rFonts w:ascii="Times New Roman" w:hAnsi="Times New Roman" w:cs="Times New Roman"/>
          <w:b/>
          <w:sz w:val="24"/>
          <w:szCs w:val="24"/>
        </w:rPr>
        <w:t xml:space="preserve">, vymezí soud rozsah, v jakém způsobilost posuzovaného omezil, </w:t>
      </w:r>
      <w:r w:rsidR="0059218F">
        <w:rPr>
          <w:rFonts w:ascii="Times New Roman" w:hAnsi="Times New Roman" w:cs="Times New Roman"/>
          <w:b/>
          <w:sz w:val="24"/>
          <w:szCs w:val="24"/>
        </w:rPr>
        <w:t xml:space="preserve">nepostačují-li vzhledem k zájmu dítěte </w:t>
      </w:r>
      <w:r w:rsidR="0059218F" w:rsidRPr="0059218F">
        <w:rPr>
          <w:rFonts w:ascii="Times New Roman" w:hAnsi="Times New Roman" w:cs="Times New Roman"/>
          <w:b/>
          <w:sz w:val="24"/>
          <w:szCs w:val="24"/>
        </w:rPr>
        <w:t>mírnější a méně omezující opatření</w:t>
      </w:r>
      <w:r w:rsidR="0059218F">
        <w:rPr>
          <w:rFonts w:ascii="Times New Roman" w:hAnsi="Times New Roman" w:cs="Times New Roman"/>
          <w:b/>
          <w:sz w:val="24"/>
          <w:szCs w:val="24"/>
        </w:rPr>
        <w:t>.</w:t>
      </w:r>
    </w:p>
    <w:p w:rsidR="0059218F" w:rsidRDefault="0059218F" w:rsidP="00831398">
      <w:pPr>
        <w:spacing w:after="0"/>
        <w:jc w:val="both"/>
        <w:rPr>
          <w:rFonts w:ascii="Times New Roman" w:hAnsi="Times New Roman" w:cs="Times New Roman"/>
          <w:b/>
          <w:sz w:val="24"/>
          <w:szCs w:val="24"/>
        </w:rPr>
      </w:pPr>
    </w:p>
    <w:p w:rsidR="008E50D7" w:rsidRPr="004530B3" w:rsidRDefault="008E50D7" w:rsidP="00E97301">
      <w:pPr>
        <w:spacing w:after="0"/>
        <w:jc w:val="center"/>
        <w:rPr>
          <w:rFonts w:ascii="Times New Roman" w:hAnsi="Times New Roman" w:cs="Times New Roman"/>
          <w:b/>
          <w:sz w:val="24"/>
          <w:szCs w:val="24"/>
        </w:rPr>
      </w:pPr>
    </w:p>
    <w:p w:rsidR="00542C4E" w:rsidRPr="004530B3" w:rsidRDefault="00542C4E" w:rsidP="00E97301">
      <w:pPr>
        <w:spacing w:after="0"/>
        <w:jc w:val="center"/>
        <w:rPr>
          <w:rFonts w:ascii="Times New Roman" w:hAnsi="Times New Roman" w:cs="Times New Roman"/>
          <w:sz w:val="24"/>
          <w:szCs w:val="24"/>
        </w:rPr>
      </w:pPr>
      <w:r w:rsidRPr="004530B3">
        <w:rPr>
          <w:rFonts w:ascii="Times New Roman" w:hAnsi="Times New Roman" w:cs="Times New Roman"/>
          <w:sz w:val="24"/>
          <w:szCs w:val="24"/>
        </w:rPr>
        <w:t>§ 469</w:t>
      </w:r>
    </w:p>
    <w:p w:rsidR="00542C4E" w:rsidRPr="004530B3" w:rsidRDefault="00542C4E" w:rsidP="00E97301">
      <w:pPr>
        <w:spacing w:after="0"/>
        <w:jc w:val="center"/>
        <w:rPr>
          <w:rFonts w:ascii="Times New Roman" w:hAnsi="Times New Roman" w:cs="Times New Roman"/>
          <w:sz w:val="24"/>
          <w:szCs w:val="24"/>
        </w:rPr>
      </w:pPr>
      <w:r w:rsidRPr="004530B3">
        <w:rPr>
          <w:rFonts w:ascii="Times New Roman" w:hAnsi="Times New Roman" w:cs="Times New Roman"/>
          <w:sz w:val="24"/>
          <w:szCs w:val="24"/>
        </w:rPr>
        <w:t>Zastoupení</w:t>
      </w:r>
    </w:p>
    <w:p w:rsidR="00542C4E" w:rsidRPr="004530B3" w:rsidRDefault="00542C4E" w:rsidP="00E97301">
      <w:pPr>
        <w:spacing w:after="0"/>
        <w:jc w:val="center"/>
        <w:rPr>
          <w:rFonts w:ascii="Times New Roman" w:hAnsi="Times New Roman" w:cs="Times New Roman"/>
          <w:sz w:val="24"/>
          <w:szCs w:val="24"/>
        </w:rPr>
      </w:pPr>
    </w:p>
    <w:p w:rsidR="00542C4E" w:rsidRPr="004530B3" w:rsidRDefault="00542C4E" w:rsidP="00E97301">
      <w:pPr>
        <w:spacing w:after="0"/>
        <w:jc w:val="both"/>
        <w:rPr>
          <w:rFonts w:ascii="Times New Roman" w:hAnsi="Times New Roman" w:cs="Times New Roman"/>
          <w:sz w:val="24"/>
          <w:szCs w:val="24"/>
        </w:rPr>
      </w:pPr>
      <w:r w:rsidRPr="004530B3">
        <w:rPr>
          <w:rFonts w:ascii="Times New Roman" w:hAnsi="Times New Roman" w:cs="Times New Roman"/>
          <w:sz w:val="24"/>
          <w:szCs w:val="24"/>
        </w:rPr>
        <w:tab/>
        <w:t>(1) Dítě je v řízení zastoupeno opatrovníkem, kterého soud pro řízení jmenuje. Opatrovníkem soud jmenuje zpravidla orgán sociálně-právní ochrany dětí.</w:t>
      </w:r>
    </w:p>
    <w:p w:rsidR="00542C4E" w:rsidRPr="004530B3" w:rsidRDefault="00542C4E" w:rsidP="00E97301">
      <w:pPr>
        <w:spacing w:after="0"/>
        <w:jc w:val="both"/>
        <w:rPr>
          <w:rFonts w:ascii="Times New Roman" w:hAnsi="Times New Roman" w:cs="Times New Roman"/>
          <w:sz w:val="24"/>
          <w:szCs w:val="24"/>
        </w:rPr>
      </w:pPr>
      <w:r w:rsidRPr="004530B3">
        <w:rPr>
          <w:rFonts w:ascii="Times New Roman" w:hAnsi="Times New Roman" w:cs="Times New Roman"/>
          <w:sz w:val="24"/>
          <w:szCs w:val="24"/>
        </w:rPr>
        <w:t xml:space="preserve"> </w:t>
      </w:r>
    </w:p>
    <w:p w:rsidR="00542C4E" w:rsidRPr="004530B3" w:rsidRDefault="00542C4E" w:rsidP="00E97301">
      <w:pPr>
        <w:spacing w:after="0"/>
        <w:jc w:val="both"/>
        <w:rPr>
          <w:rFonts w:ascii="Times New Roman" w:hAnsi="Times New Roman" w:cs="Times New Roman"/>
          <w:strike/>
          <w:sz w:val="24"/>
          <w:szCs w:val="24"/>
        </w:rPr>
      </w:pPr>
      <w:r w:rsidRPr="004530B3">
        <w:rPr>
          <w:rFonts w:ascii="Times New Roman" w:hAnsi="Times New Roman" w:cs="Times New Roman"/>
          <w:sz w:val="24"/>
          <w:szCs w:val="24"/>
        </w:rPr>
        <w:tab/>
        <w:t xml:space="preserve">(2) </w:t>
      </w:r>
      <w:r w:rsidRPr="004530B3">
        <w:rPr>
          <w:rFonts w:ascii="Times New Roman" w:hAnsi="Times New Roman" w:cs="Times New Roman"/>
          <w:strike/>
          <w:sz w:val="24"/>
          <w:szCs w:val="24"/>
        </w:rPr>
        <w:t>Byl-li jmenován opatrovníkem nezletilého orgán sociálně-právní ochrany dětí, který podal podnět nebo návrh na zahájení řízení, jmenuje soud na návrh opatrovníka jiného.</w:t>
      </w:r>
    </w:p>
    <w:p w:rsidR="00542C4E" w:rsidRPr="004530B3" w:rsidRDefault="00542C4E" w:rsidP="00E97301">
      <w:pPr>
        <w:spacing w:after="0"/>
        <w:jc w:val="both"/>
        <w:rPr>
          <w:rFonts w:ascii="Times New Roman" w:hAnsi="Times New Roman" w:cs="Times New Roman"/>
          <w:b/>
          <w:sz w:val="24"/>
          <w:szCs w:val="24"/>
        </w:rPr>
      </w:pPr>
      <w:r w:rsidRPr="004530B3">
        <w:rPr>
          <w:rFonts w:ascii="Times New Roman" w:hAnsi="Times New Roman" w:cs="Times New Roman"/>
          <w:b/>
          <w:sz w:val="24"/>
          <w:szCs w:val="24"/>
        </w:rPr>
        <w:t>Opatrovníkem nelze jmenovat orgán sociálně-právní ochrany dětí, který podal návrh na zahájení řízení.</w:t>
      </w:r>
    </w:p>
    <w:p w:rsidR="00542C4E" w:rsidRPr="004530B3" w:rsidRDefault="00542C4E" w:rsidP="00E97301">
      <w:pPr>
        <w:spacing w:after="0"/>
        <w:jc w:val="both"/>
        <w:rPr>
          <w:rFonts w:ascii="Times New Roman" w:hAnsi="Times New Roman" w:cs="Times New Roman"/>
          <w:sz w:val="24"/>
          <w:szCs w:val="24"/>
        </w:rPr>
      </w:pPr>
      <w:r w:rsidRPr="004530B3">
        <w:rPr>
          <w:rFonts w:ascii="Times New Roman" w:hAnsi="Times New Roman" w:cs="Times New Roman"/>
          <w:sz w:val="24"/>
          <w:szCs w:val="24"/>
        </w:rPr>
        <w:t xml:space="preserve"> </w:t>
      </w:r>
    </w:p>
    <w:p w:rsidR="00542C4E" w:rsidRPr="004530B3" w:rsidRDefault="00542C4E" w:rsidP="00E97301">
      <w:pPr>
        <w:spacing w:after="0"/>
        <w:jc w:val="both"/>
        <w:rPr>
          <w:rFonts w:ascii="Times New Roman" w:hAnsi="Times New Roman" w:cs="Times New Roman"/>
          <w:sz w:val="24"/>
          <w:szCs w:val="24"/>
        </w:rPr>
      </w:pPr>
      <w:r w:rsidRPr="004530B3">
        <w:rPr>
          <w:rFonts w:ascii="Times New Roman" w:hAnsi="Times New Roman" w:cs="Times New Roman"/>
          <w:sz w:val="24"/>
          <w:szCs w:val="24"/>
        </w:rPr>
        <w:tab/>
        <w:t>(3) Ustanovení odstavce 1 neplatí pro řízení podle § 468 odst. 2. V těchto řízeních má nezletilý plnou procesní způsobilost.</w:t>
      </w:r>
    </w:p>
    <w:p w:rsidR="00542C4E" w:rsidRPr="004530B3" w:rsidRDefault="00542C4E" w:rsidP="00E97301">
      <w:pPr>
        <w:spacing w:after="0"/>
        <w:jc w:val="both"/>
        <w:rPr>
          <w:rFonts w:ascii="Times New Roman" w:hAnsi="Times New Roman" w:cs="Times New Roman"/>
          <w:b/>
          <w:sz w:val="24"/>
          <w:szCs w:val="24"/>
        </w:rPr>
      </w:pPr>
    </w:p>
    <w:p w:rsidR="00542C4E" w:rsidRPr="004530B3" w:rsidRDefault="00542C4E" w:rsidP="00E97301">
      <w:pPr>
        <w:jc w:val="center"/>
        <w:rPr>
          <w:rFonts w:ascii="Times New Roman" w:hAnsi="Times New Roman" w:cs="Times New Roman"/>
          <w:sz w:val="24"/>
          <w:szCs w:val="24"/>
        </w:rPr>
      </w:pPr>
      <w:r w:rsidRPr="004530B3">
        <w:rPr>
          <w:rFonts w:ascii="Times New Roman" w:hAnsi="Times New Roman" w:cs="Times New Roman"/>
          <w:sz w:val="24"/>
          <w:szCs w:val="24"/>
        </w:rPr>
        <w:t>§ 471</w:t>
      </w:r>
    </w:p>
    <w:p w:rsidR="00542C4E" w:rsidRPr="00A90045" w:rsidRDefault="00542C4E" w:rsidP="00E97301">
      <w:pPr>
        <w:jc w:val="center"/>
        <w:rPr>
          <w:rFonts w:ascii="Times New Roman" w:hAnsi="Times New Roman" w:cs="Times New Roman"/>
          <w:sz w:val="24"/>
          <w:szCs w:val="24"/>
        </w:rPr>
      </w:pPr>
      <w:r w:rsidRPr="00A90045">
        <w:rPr>
          <w:rFonts w:ascii="Times New Roman" w:hAnsi="Times New Roman" w:cs="Times New Roman"/>
          <w:sz w:val="24"/>
          <w:szCs w:val="24"/>
        </w:rPr>
        <w:t>Rozhodnutí</w:t>
      </w:r>
    </w:p>
    <w:p w:rsidR="00542C4E" w:rsidRPr="00CB2FFB" w:rsidRDefault="00542C4E" w:rsidP="00E97301">
      <w:pPr>
        <w:spacing w:after="0"/>
        <w:jc w:val="both"/>
        <w:rPr>
          <w:rFonts w:ascii="Times New Roman" w:hAnsi="Times New Roman"/>
          <w:b/>
          <w:spacing w:val="-2"/>
          <w:sz w:val="24"/>
          <w:szCs w:val="24"/>
        </w:rPr>
      </w:pPr>
      <w:r w:rsidRPr="00A90045">
        <w:rPr>
          <w:rFonts w:ascii="Times New Roman" w:hAnsi="Times New Roman" w:cs="Times New Roman"/>
          <w:sz w:val="24"/>
          <w:szCs w:val="24"/>
        </w:rPr>
        <w:tab/>
        <w:t>(1) Ve věci samé rozhoduje soud rozsudkem</w:t>
      </w:r>
      <w:r w:rsidR="008F1714" w:rsidRPr="00A90045">
        <w:rPr>
          <w:rFonts w:ascii="Times New Roman" w:hAnsi="Times New Roman" w:cs="Times New Roman"/>
          <w:sz w:val="24"/>
          <w:szCs w:val="24"/>
        </w:rPr>
        <w:t xml:space="preserve"> </w:t>
      </w:r>
      <w:r w:rsidR="00520762" w:rsidRPr="00A90045">
        <w:rPr>
          <w:rFonts w:ascii="Times New Roman" w:hAnsi="Times New Roman" w:cs="Times New Roman"/>
          <w:b/>
          <w:sz w:val="24"/>
          <w:szCs w:val="24"/>
        </w:rPr>
        <w:t>ve věcech podle § 466 písm. a) až f),</w:t>
      </w:r>
      <w:r w:rsidR="00CB2FFB" w:rsidRPr="00A90045">
        <w:rPr>
          <w:rFonts w:ascii="Times New Roman" w:hAnsi="Times New Roman" w:cs="Times New Roman"/>
          <w:b/>
          <w:sz w:val="24"/>
          <w:szCs w:val="24"/>
        </w:rPr>
        <w:t xml:space="preserve"> </w:t>
      </w:r>
      <w:r w:rsidR="00CB2FFB" w:rsidRPr="00A90045">
        <w:rPr>
          <w:rFonts w:ascii="Times New Roman" w:hAnsi="Times New Roman"/>
          <w:b/>
          <w:spacing w:val="-2"/>
          <w:sz w:val="24"/>
          <w:szCs w:val="24"/>
        </w:rPr>
        <w:t xml:space="preserve">g), jde-li o jmenování nebo zproštění funkce opatrovníka pro správu jmění dítěte, </w:t>
      </w:r>
      <w:r w:rsidR="00520762" w:rsidRPr="00A90045">
        <w:rPr>
          <w:rFonts w:ascii="Times New Roman" w:hAnsi="Times New Roman" w:cs="Times New Roman"/>
          <w:b/>
          <w:sz w:val="24"/>
          <w:szCs w:val="24"/>
        </w:rPr>
        <w:t>i)</w:t>
      </w:r>
      <w:r w:rsidR="00A90045" w:rsidRPr="00A90045">
        <w:rPr>
          <w:rFonts w:ascii="Times New Roman" w:hAnsi="Times New Roman" w:cs="Times New Roman"/>
          <w:b/>
          <w:sz w:val="24"/>
          <w:szCs w:val="24"/>
        </w:rPr>
        <w:t xml:space="preserve"> až k</w:t>
      </w:r>
      <w:r w:rsidR="00F433EB" w:rsidRPr="00A90045">
        <w:rPr>
          <w:rFonts w:ascii="Times New Roman" w:hAnsi="Times New Roman" w:cs="Times New Roman"/>
          <w:b/>
          <w:sz w:val="24"/>
          <w:szCs w:val="24"/>
        </w:rPr>
        <w:t>),</w:t>
      </w:r>
      <w:r w:rsidR="002C6D75">
        <w:rPr>
          <w:rFonts w:ascii="Times New Roman" w:hAnsi="Times New Roman" w:cs="Times New Roman"/>
          <w:b/>
          <w:sz w:val="24"/>
          <w:szCs w:val="24"/>
        </w:rPr>
        <w:t xml:space="preserve"> m),</w:t>
      </w:r>
      <w:r w:rsidR="00520762" w:rsidRPr="00A90045">
        <w:rPr>
          <w:rFonts w:ascii="Times New Roman" w:hAnsi="Times New Roman" w:cs="Times New Roman"/>
          <w:b/>
          <w:sz w:val="24"/>
          <w:szCs w:val="24"/>
        </w:rPr>
        <w:t xml:space="preserve"> </w:t>
      </w:r>
      <w:r w:rsidR="00A90045" w:rsidRPr="00A90045">
        <w:rPr>
          <w:rFonts w:ascii="Times New Roman" w:hAnsi="Times New Roman" w:cs="Times New Roman"/>
          <w:b/>
          <w:sz w:val="24"/>
          <w:szCs w:val="24"/>
        </w:rPr>
        <w:t>n)</w:t>
      </w:r>
      <w:r w:rsidR="00520762" w:rsidRPr="00A90045">
        <w:rPr>
          <w:rFonts w:ascii="Times New Roman" w:hAnsi="Times New Roman" w:cs="Times New Roman"/>
          <w:b/>
          <w:sz w:val="24"/>
          <w:szCs w:val="24"/>
        </w:rPr>
        <w:t>,</w:t>
      </w:r>
      <w:r w:rsidR="00F433EB" w:rsidRPr="00A90045">
        <w:rPr>
          <w:rFonts w:ascii="Times New Roman" w:hAnsi="Times New Roman" w:cs="Times New Roman"/>
          <w:b/>
          <w:sz w:val="24"/>
          <w:szCs w:val="24"/>
        </w:rPr>
        <w:t xml:space="preserve"> </w:t>
      </w:r>
      <w:r w:rsidR="00F433EB" w:rsidRPr="00A90045">
        <w:rPr>
          <w:rFonts w:ascii="Times New Roman" w:hAnsi="Times New Roman"/>
          <w:b/>
          <w:spacing w:val="-2"/>
          <w:sz w:val="24"/>
          <w:szCs w:val="24"/>
        </w:rPr>
        <w:t>jde-li o svěření dítěte do pěstounské péče, o její zrušení, nebo o z</w:t>
      </w:r>
      <w:r w:rsidR="00A90045" w:rsidRPr="00A90045">
        <w:rPr>
          <w:rFonts w:ascii="Times New Roman" w:hAnsi="Times New Roman"/>
          <w:b/>
          <w:spacing w:val="-2"/>
          <w:sz w:val="24"/>
          <w:szCs w:val="24"/>
        </w:rPr>
        <w:t>měnu práv a povinností pěstouna</w:t>
      </w:r>
      <w:r w:rsidR="00241646">
        <w:rPr>
          <w:rFonts w:ascii="Times New Roman" w:hAnsi="Times New Roman"/>
          <w:b/>
          <w:spacing w:val="-2"/>
          <w:sz w:val="24"/>
          <w:szCs w:val="24"/>
        </w:rPr>
        <w:t>,</w:t>
      </w:r>
      <w:r w:rsidR="00A90045" w:rsidRPr="00A90045">
        <w:rPr>
          <w:rFonts w:ascii="Times New Roman" w:hAnsi="Times New Roman"/>
          <w:b/>
          <w:spacing w:val="-2"/>
          <w:sz w:val="24"/>
          <w:szCs w:val="24"/>
        </w:rPr>
        <w:t xml:space="preserve"> a p) až q)</w:t>
      </w:r>
      <w:r w:rsidR="00CB2FFB" w:rsidRPr="00A90045">
        <w:rPr>
          <w:rFonts w:ascii="Times New Roman" w:hAnsi="Times New Roman" w:cs="Times New Roman"/>
          <w:sz w:val="24"/>
          <w:szCs w:val="24"/>
        </w:rPr>
        <w:t>.</w:t>
      </w:r>
    </w:p>
    <w:p w:rsidR="00542C4E" w:rsidRPr="004530B3" w:rsidRDefault="00542C4E" w:rsidP="00E97301">
      <w:pPr>
        <w:spacing w:after="0"/>
        <w:jc w:val="both"/>
        <w:rPr>
          <w:rFonts w:ascii="Times New Roman" w:hAnsi="Times New Roman" w:cs="Times New Roman"/>
          <w:sz w:val="24"/>
          <w:szCs w:val="24"/>
        </w:rPr>
      </w:pPr>
    </w:p>
    <w:p w:rsidR="00542C4E" w:rsidRPr="00AF05DC" w:rsidRDefault="00542C4E" w:rsidP="00E97301">
      <w:pPr>
        <w:spacing w:after="0"/>
        <w:jc w:val="both"/>
        <w:rPr>
          <w:rFonts w:ascii="Times New Roman" w:hAnsi="Times New Roman"/>
          <w:b/>
          <w:sz w:val="24"/>
          <w:szCs w:val="24"/>
        </w:rPr>
      </w:pPr>
      <w:r w:rsidRPr="004530B3">
        <w:rPr>
          <w:rFonts w:ascii="Times New Roman" w:hAnsi="Times New Roman" w:cs="Times New Roman"/>
          <w:sz w:val="24"/>
          <w:szCs w:val="24"/>
        </w:rPr>
        <w:tab/>
        <w:t>(2) Ve věcech péče soudu o nezletilé rozhoduje soud s největším urychlením.</w:t>
      </w:r>
      <w:r w:rsidR="00AF05DC">
        <w:rPr>
          <w:rFonts w:ascii="Times New Roman" w:hAnsi="Times New Roman" w:cs="Times New Roman"/>
          <w:sz w:val="24"/>
          <w:szCs w:val="24"/>
        </w:rPr>
        <w:t xml:space="preserve"> </w:t>
      </w:r>
      <w:r w:rsidR="00AF05DC" w:rsidRPr="00AF05DC">
        <w:rPr>
          <w:rFonts w:ascii="Times New Roman" w:hAnsi="Times New Roman" w:cs="Times New Roman"/>
          <w:b/>
          <w:sz w:val="24"/>
          <w:szCs w:val="24"/>
        </w:rPr>
        <w:t>Nejsou-li dány důvody zvláštního zřetele hodné, vydá soud rozhodnutí ve věci samé zpravidla do 6 měsíců od zahájení řízení; vydá-li soud rozhodnutí po uplynutí této lhůty, uvede v odůvodnění rozhodnutí skutečnosti, pro které nebylo možné tuto lhůtu dodržet.</w:t>
      </w:r>
    </w:p>
    <w:p w:rsidR="00AF05DC" w:rsidRDefault="00AF05DC" w:rsidP="007A5AFF">
      <w:pPr>
        <w:rPr>
          <w:rFonts w:ascii="Times New Roman" w:hAnsi="Times New Roman" w:cs="Times New Roman"/>
          <w:b/>
          <w:sz w:val="24"/>
          <w:szCs w:val="24"/>
        </w:rPr>
      </w:pPr>
    </w:p>
    <w:p w:rsidR="00542C4E" w:rsidRPr="004530B3" w:rsidRDefault="00542C4E" w:rsidP="00E97301">
      <w:pPr>
        <w:jc w:val="center"/>
        <w:rPr>
          <w:rFonts w:ascii="Times New Roman" w:hAnsi="Times New Roman" w:cs="Times New Roman"/>
          <w:b/>
          <w:sz w:val="24"/>
          <w:szCs w:val="24"/>
        </w:rPr>
      </w:pPr>
      <w:r w:rsidRPr="004530B3">
        <w:rPr>
          <w:rFonts w:ascii="Times New Roman" w:hAnsi="Times New Roman" w:cs="Times New Roman"/>
          <w:b/>
          <w:sz w:val="24"/>
          <w:szCs w:val="24"/>
        </w:rPr>
        <w:t>§ 473a</w:t>
      </w:r>
    </w:p>
    <w:p w:rsidR="00542C4E" w:rsidRPr="004530B3" w:rsidRDefault="00542C4E" w:rsidP="00E97301">
      <w:pPr>
        <w:ind w:firstLine="708"/>
        <w:jc w:val="both"/>
        <w:rPr>
          <w:rFonts w:ascii="Times New Roman" w:hAnsi="Times New Roman" w:cs="Times New Roman"/>
          <w:sz w:val="24"/>
          <w:szCs w:val="24"/>
        </w:rPr>
      </w:pPr>
      <w:r w:rsidRPr="004530B3">
        <w:rPr>
          <w:rFonts w:ascii="Times New Roman" w:hAnsi="Times New Roman" w:cs="Times New Roman"/>
          <w:b/>
          <w:sz w:val="24"/>
          <w:szCs w:val="24"/>
        </w:rPr>
        <w:t>Rozsudek odvolacího soudu, kterým se potvrzuje rozsudek soudu prvního stupně o zrušení ústavní výchovy nebo o zamítnutí návrhu na prodloužení ústavní výchovy, nebo kterým se mění rozsudek soudu prvního stupně tak, že se ústavní výchova zrušuje nebo neprodlužuje</w:t>
      </w:r>
      <w:r w:rsidR="009F2F15">
        <w:rPr>
          <w:rFonts w:ascii="Times New Roman" w:hAnsi="Times New Roman" w:cs="Times New Roman"/>
          <w:b/>
          <w:sz w:val="24"/>
          <w:szCs w:val="24"/>
        </w:rPr>
        <w:t>,</w:t>
      </w:r>
      <w:r w:rsidRPr="004530B3">
        <w:rPr>
          <w:rFonts w:ascii="Times New Roman" w:hAnsi="Times New Roman" w:cs="Times New Roman"/>
          <w:b/>
          <w:sz w:val="24"/>
          <w:szCs w:val="24"/>
        </w:rPr>
        <w:t xml:space="preserve"> je vykonatelný </w:t>
      </w:r>
      <w:r w:rsidR="005F40CF">
        <w:rPr>
          <w:rFonts w:ascii="Times New Roman" w:hAnsi="Times New Roman" w:cs="Times New Roman"/>
          <w:b/>
          <w:sz w:val="24"/>
          <w:szCs w:val="24"/>
        </w:rPr>
        <w:t xml:space="preserve">jeho </w:t>
      </w:r>
      <w:r w:rsidRPr="004530B3">
        <w:rPr>
          <w:rFonts w:ascii="Times New Roman" w:hAnsi="Times New Roman" w:cs="Times New Roman"/>
          <w:b/>
          <w:sz w:val="24"/>
          <w:szCs w:val="24"/>
        </w:rPr>
        <w:t>vyhlášením.</w:t>
      </w:r>
      <w:r w:rsidRPr="004530B3">
        <w:rPr>
          <w:rFonts w:ascii="Times New Roman" w:hAnsi="Times New Roman" w:cs="Times New Roman"/>
          <w:sz w:val="24"/>
          <w:szCs w:val="24"/>
        </w:rPr>
        <w:t xml:space="preserve"> </w:t>
      </w:r>
    </w:p>
    <w:p w:rsidR="00D81478" w:rsidRPr="00D81478" w:rsidRDefault="00D81478" w:rsidP="00D81478">
      <w:pPr>
        <w:jc w:val="center"/>
        <w:rPr>
          <w:rFonts w:ascii="Times New Roman" w:hAnsi="Times New Roman" w:cs="Times New Roman"/>
          <w:sz w:val="24"/>
          <w:szCs w:val="24"/>
        </w:rPr>
      </w:pPr>
      <w:r w:rsidRPr="00D81478">
        <w:rPr>
          <w:rFonts w:ascii="Times New Roman" w:hAnsi="Times New Roman" w:cs="Times New Roman"/>
          <w:sz w:val="24"/>
          <w:szCs w:val="24"/>
        </w:rPr>
        <w:lastRenderedPageBreak/>
        <w:t>§ 474</w:t>
      </w:r>
    </w:p>
    <w:p w:rsidR="00D81478" w:rsidRPr="00D81478" w:rsidRDefault="00D81478" w:rsidP="00D81478">
      <w:pPr>
        <w:jc w:val="center"/>
        <w:rPr>
          <w:rFonts w:ascii="Times New Roman" w:hAnsi="Times New Roman" w:cs="Times New Roman"/>
          <w:sz w:val="24"/>
          <w:szCs w:val="24"/>
        </w:rPr>
      </w:pPr>
      <w:r w:rsidRPr="00D81478">
        <w:rPr>
          <w:rFonts w:ascii="Times New Roman" w:hAnsi="Times New Roman" w:cs="Times New Roman"/>
          <w:sz w:val="24"/>
          <w:szCs w:val="24"/>
        </w:rPr>
        <w:t>Úkoly soudu při péči o nezletilé</w:t>
      </w:r>
    </w:p>
    <w:p w:rsidR="00D81478" w:rsidRPr="00D81478" w:rsidRDefault="00D81478" w:rsidP="00AF05DC">
      <w:pPr>
        <w:ind w:firstLine="708"/>
        <w:jc w:val="both"/>
        <w:rPr>
          <w:rFonts w:ascii="Times New Roman" w:hAnsi="Times New Roman" w:cs="Times New Roman"/>
          <w:sz w:val="24"/>
          <w:szCs w:val="24"/>
        </w:rPr>
      </w:pPr>
      <w:r w:rsidRPr="00D81478">
        <w:rPr>
          <w:rFonts w:ascii="Times New Roman" w:hAnsi="Times New Roman" w:cs="Times New Roman"/>
          <w:sz w:val="24"/>
          <w:szCs w:val="24"/>
        </w:rPr>
        <w:t xml:space="preserve">(1) Za účelem ochrany zájmu dítěte soud vede rodiče k nalezení smírného řešení. Soud může rodičům uložit na dobu nejvýše 3 měsíců účast na mimosoudním smírčím nebo mediačním jednání nebo rodinné terapii, nebo jim nařídit setkání </w:t>
      </w:r>
      <w:r w:rsidRPr="00AA2F08">
        <w:rPr>
          <w:rFonts w:ascii="Times New Roman" w:hAnsi="Times New Roman" w:cs="Times New Roman"/>
          <w:strike/>
          <w:sz w:val="24"/>
          <w:szCs w:val="24"/>
        </w:rPr>
        <w:t>s</w:t>
      </w:r>
      <w:r w:rsidR="00984021" w:rsidRPr="00AA2F08">
        <w:rPr>
          <w:rFonts w:ascii="Times New Roman" w:hAnsi="Times New Roman" w:cs="Times New Roman"/>
          <w:strike/>
          <w:sz w:val="24"/>
          <w:szCs w:val="24"/>
        </w:rPr>
        <w:t xml:space="preserve"> odborníkem v oboru pedopsychologie</w:t>
      </w:r>
      <w:r w:rsidR="00047F5C">
        <w:rPr>
          <w:rFonts w:ascii="Times New Roman" w:hAnsi="Times New Roman" w:cs="Times New Roman"/>
          <w:sz w:val="24"/>
          <w:szCs w:val="24"/>
        </w:rPr>
        <w:t> </w:t>
      </w:r>
      <w:r w:rsidR="00047F5C">
        <w:rPr>
          <w:rFonts w:ascii="Times New Roman" w:hAnsi="Times New Roman" w:cs="Times New Roman"/>
          <w:b/>
          <w:sz w:val="24"/>
          <w:szCs w:val="24"/>
        </w:rPr>
        <w:t xml:space="preserve">poskytovatelem odborné pomoci, zejména </w:t>
      </w:r>
      <w:r w:rsidR="00984021" w:rsidRPr="00984021">
        <w:rPr>
          <w:rFonts w:ascii="Times New Roman" w:hAnsi="Times New Roman" w:cs="Times New Roman"/>
          <w:b/>
          <w:sz w:val="24"/>
          <w:szCs w:val="24"/>
        </w:rPr>
        <w:t>odborníkem v oboru pedopsychologie</w:t>
      </w:r>
      <w:r w:rsidRPr="00D81478">
        <w:rPr>
          <w:rFonts w:ascii="Times New Roman" w:hAnsi="Times New Roman" w:cs="Times New Roman"/>
          <w:sz w:val="24"/>
          <w:szCs w:val="24"/>
        </w:rPr>
        <w:t>.</w:t>
      </w:r>
    </w:p>
    <w:p w:rsidR="00D81478" w:rsidRPr="00D81478" w:rsidRDefault="00D81478" w:rsidP="00AF05DC">
      <w:pPr>
        <w:ind w:firstLine="708"/>
        <w:jc w:val="both"/>
        <w:rPr>
          <w:rFonts w:ascii="Times New Roman" w:hAnsi="Times New Roman" w:cs="Times New Roman"/>
          <w:sz w:val="24"/>
          <w:szCs w:val="24"/>
        </w:rPr>
      </w:pPr>
      <w:r w:rsidRPr="00D81478">
        <w:rPr>
          <w:rFonts w:ascii="Times New Roman" w:hAnsi="Times New Roman" w:cs="Times New Roman"/>
          <w:sz w:val="24"/>
          <w:szCs w:val="24"/>
        </w:rPr>
        <w:t>(2) Soud vede rodiče, popřípadě poručníky nezletilých k řádnému plnění povinností při péči o nezletilého a správě jeho majetkových záležitostí. Vyřizuje podněty a upozornění fyzických a právnických osob stran péče o nezletilého a činí vhodná opatření.</w:t>
      </w:r>
    </w:p>
    <w:p w:rsidR="0060330F" w:rsidRDefault="00D81478" w:rsidP="00AF05DC">
      <w:pPr>
        <w:ind w:firstLine="708"/>
        <w:jc w:val="both"/>
        <w:rPr>
          <w:rFonts w:ascii="Times New Roman" w:hAnsi="Times New Roman" w:cs="Times New Roman"/>
          <w:sz w:val="24"/>
          <w:szCs w:val="24"/>
        </w:rPr>
      </w:pPr>
      <w:r w:rsidRPr="00D81478">
        <w:rPr>
          <w:rFonts w:ascii="Times New Roman" w:hAnsi="Times New Roman" w:cs="Times New Roman"/>
          <w:sz w:val="24"/>
          <w:szCs w:val="24"/>
        </w:rPr>
        <w:t>(3) O vhodnosti a účelnosti navržených nebo zamýšlených opatření soud zpravidla zjistí názor orgánu vykonávajícího sociálně-právní ochranu dětí, který je obeznámen s poměry.</w:t>
      </w:r>
    </w:p>
    <w:p w:rsidR="00542C4E" w:rsidRPr="004530B3" w:rsidRDefault="00542C4E" w:rsidP="00E97301">
      <w:pPr>
        <w:jc w:val="center"/>
        <w:rPr>
          <w:rFonts w:ascii="Times New Roman" w:hAnsi="Times New Roman" w:cs="Times New Roman"/>
          <w:sz w:val="24"/>
          <w:szCs w:val="24"/>
        </w:rPr>
      </w:pPr>
      <w:r w:rsidRPr="004530B3">
        <w:rPr>
          <w:rFonts w:ascii="Times New Roman" w:hAnsi="Times New Roman" w:cs="Times New Roman"/>
          <w:sz w:val="24"/>
          <w:szCs w:val="24"/>
        </w:rPr>
        <w:t>§ 482</w:t>
      </w:r>
    </w:p>
    <w:p w:rsidR="00542C4E" w:rsidRPr="004530B3" w:rsidRDefault="00542C4E" w:rsidP="00E97301">
      <w:pPr>
        <w:jc w:val="center"/>
        <w:rPr>
          <w:rFonts w:ascii="Times New Roman" w:hAnsi="Times New Roman" w:cs="Times New Roman"/>
          <w:b/>
          <w:sz w:val="24"/>
          <w:szCs w:val="24"/>
        </w:rPr>
      </w:pPr>
      <w:r w:rsidRPr="004530B3">
        <w:rPr>
          <w:rFonts w:ascii="Times New Roman" w:hAnsi="Times New Roman" w:cs="Times New Roman"/>
          <w:b/>
          <w:sz w:val="24"/>
          <w:szCs w:val="24"/>
        </w:rPr>
        <w:t xml:space="preserve">Zastoupení </w:t>
      </w:r>
    </w:p>
    <w:p w:rsidR="00542C4E" w:rsidRPr="004530B3" w:rsidRDefault="00542C4E" w:rsidP="00E97301">
      <w:pPr>
        <w:jc w:val="both"/>
        <w:rPr>
          <w:rFonts w:ascii="Times New Roman" w:hAnsi="Times New Roman" w:cs="Times New Roman"/>
          <w:sz w:val="24"/>
          <w:szCs w:val="24"/>
        </w:rPr>
      </w:pPr>
      <w:r w:rsidRPr="004530B3">
        <w:rPr>
          <w:rFonts w:ascii="Times New Roman" w:hAnsi="Times New Roman" w:cs="Times New Roman"/>
          <w:sz w:val="24"/>
          <w:szCs w:val="24"/>
        </w:rPr>
        <w:tab/>
        <w:t>(1) Dítě je v řízení zastoupeno opatrovníkem, kterým soud zpravidla jmenuje orgán sociálně-právní ochrany dětí.</w:t>
      </w:r>
    </w:p>
    <w:p w:rsidR="00542C4E" w:rsidRPr="004530B3" w:rsidRDefault="00542C4E" w:rsidP="00E97301">
      <w:pPr>
        <w:jc w:val="both"/>
        <w:rPr>
          <w:rFonts w:ascii="Times New Roman" w:hAnsi="Times New Roman" w:cs="Times New Roman"/>
          <w:sz w:val="24"/>
          <w:szCs w:val="24"/>
        </w:rPr>
      </w:pPr>
      <w:r w:rsidRPr="004530B3">
        <w:rPr>
          <w:rFonts w:ascii="Times New Roman" w:hAnsi="Times New Roman" w:cs="Times New Roman"/>
          <w:sz w:val="24"/>
          <w:szCs w:val="24"/>
        </w:rPr>
        <w:tab/>
      </w:r>
      <w:r w:rsidRPr="004530B3">
        <w:rPr>
          <w:rFonts w:ascii="Times New Roman" w:hAnsi="Times New Roman" w:cs="Times New Roman"/>
          <w:strike/>
          <w:sz w:val="24"/>
          <w:szCs w:val="24"/>
        </w:rPr>
        <w:t>(2) Byl-li jmenován opatrovníkem nezletilého orgán sociálně-právní ochrany dětí, který podal podnět nebo návrh na zahájení řízení, jmenuje soud na návrh opatrovníka jiného</w:t>
      </w:r>
      <w:r w:rsidRPr="0057313C">
        <w:rPr>
          <w:rFonts w:ascii="Times New Roman" w:hAnsi="Times New Roman" w:cs="Times New Roman"/>
          <w:strike/>
          <w:sz w:val="24"/>
          <w:szCs w:val="24"/>
        </w:rPr>
        <w:t>.</w:t>
      </w:r>
    </w:p>
    <w:p w:rsidR="00542C4E" w:rsidRDefault="00542C4E" w:rsidP="00E97301">
      <w:pPr>
        <w:jc w:val="both"/>
        <w:rPr>
          <w:rFonts w:ascii="Times New Roman" w:hAnsi="Times New Roman" w:cs="Times New Roman"/>
          <w:sz w:val="24"/>
          <w:szCs w:val="24"/>
        </w:rPr>
      </w:pPr>
      <w:r w:rsidRPr="004530B3">
        <w:rPr>
          <w:rFonts w:ascii="Times New Roman" w:hAnsi="Times New Roman" w:cs="Times New Roman"/>
          <w:sz w:val="24"/>
          <w:szCs w:val="24"/>
        </w:rPr>
        <w:tab/>
      </w:r>
      <w:r w:rsidRPr="004530B3">
        <w:rPr>
          <w:rFonts w:ascii="Times New Roman" w:hAnsi="Times New Roman" w:cs="Times New Roman"/>
          <w:strike/>
          <w:sz w:val="24"/>
          <w:szCs w:val="24"/>
        </w:rPr>
        <w:t>(3)</w:t>
      </w:r>
      <w:r w:rsidR="009F2F15" w:rsidRPr="009F2F15">
        <w:rPr>
          <w:rFonts w:ascii="Times New Roman" w:hAnsi="Times New Roman" w:cs="Times New Roman"/>
          <w:sz w:val="24"/>
          <w:szCs w:val="24"/>
        </w:rPr>
        <w:t xml:space="preserve"> </w:t>
      </w:r>
      <w:r w:rsidRPr="004530B3">
        <w:rPr>
          <w:rFonts w:ascii="Times New Roman" w:hAnsi="Times New Roman" w:cs="Times New Roman"/>
          <w:b/>
          <w:sz w:val="24"/>
          <w:szCs w:val="24"/>
        </w:rPr>
        <w:t>(2)</w:t>
      </w:r>
      <w:r w:rsidRPr="004530B3">
        <w:rPr>
          <w:rFonts w:ascii="Times New Roman" w:hAnsi="Times New Roman" w:cs="Times New Roman"/>
          <w:sz w:val="24"/>
          <w:szCs w:val="24"/>
        </w:rPr>
        <w:t xml:space="preserve"> Proti usnesení o jmenování opatrovníka není odvolání přípustné.</w:t>
      </w:r>
    </w:p>
    <w:p w:rsidR="00080683" w:rsidRPr="00080683" w:rsidRDefault="00080683" w:rsidP="00AF05DC">
      <w:pPr>
        <w:jc w:val="center"/>
        <w:rPr>
          <w:rFonts w:ascii="Times New Roman" w:hAnsi="Times New Roman" w:cs="Times New Roman"/>
          <w:sz w:val="24"/>
          <w:szCs w:val="24"/>
        </w:rPr>
      </w:pPr>
      <w:r w:rsidRPr="00080683">
        <w:rPr>
          <w:rFonts w:ascii="Times New Roman" w:hAnsi="Times New Roman" w:cs="Times New Roman"/>
          <w:sz w:val="24"/>
          <w:szCs w:val="24"/>
        </w:rPr>
        <w:t>§ 503</w:t>
      </w:r>
    </w:p>
    <w:p w:rsidR="00080683" w:rsidRPr="00080683" w:rsidRDefault="00080683" w:rsidP="00AF05DC">
      <w:pPr>
        <w:jc w:val="center"/>
        <w:rPr>
          <w:rFonts w:ascii="Times New Roman" w:hAnsi="Times New Roman" w:cs="Times New Roman"/>
          <w:sz w:val="24"/>
          <w:szCs w:val="24"/>
        </w:rPr>
      </w:pPr>
      <w:r w:rsidRPr="00080683">
        <w:rPr>
          <w:rFonts w:ascii="Times New Roman" w:hAnsi="Times New Roman" w:cs="Times New Roman"/>
          <w:sz w:val="24"/>
          <w:szCs w:val="24"/>
        </w:rPr>
        <w:t>Další opatření</w:t>
      </w:r>
    </w:p>
    <w:p w:rsidR="00080683" w:rsidRPr="00080683" w:rsidRDefault="00080683" w:rsidP="00AF05DC">
      <w:pPr>
        <w:ind w:firstLine="708"/>
        <w:jc w:val="both"/>
        <w:rPr>
          <w:rFonts w:ascii="Times New Roman" w:hAnsi="Times New Roman" w:cs="Times New Roman"/>
          <w:sz w:val="24"/>
          <w:szCs w:val="24"/>
        </w:rPr>
      </w:pPr>
      <w:r w:rsidRPr="00080683">
        <w:rPr>
          <w:rFonts w:ascii="Times New Roman" w:hAnsi="Times New Roman" w:cs="Times New Roman"/>
          <w:sz w:val="24"/>
          <w:szCs w:val="24"/>
        </w:rPr>
        <w:t>(1) Je-li to účelné, může soud</w:t>
      </w:r>
    </w:p>
    <w:p w:rsidR="00080683" w:rsidRPr="00080683" w:rsidRDefault="00080683" w:rsidP="00AF05DC">
      <w:pPr>
        <w:ind w:firstLine="708"/>
        <w:jc w:val="both"/>
        <w:rPr>
          <w:rFonts w:ascii="Times New Roman" w:hAnsi="Times New Roman" w:cs="Times New Roman"/>
          <w:sz w:val="24"/>
          <w:szCs w:val="24"/>
        </w:rPr>
      </w:pPr>
      <w:r w:rsidRPr="00080683">
        <w:rPr>
          <w:rFonts w:ascii="Times New Roman" w:hAnsi="Times New Roman" w:cs="Times New Roman"/>
          <w:sz w:val="24"/>
          <w:szCs w:val="24"/>
        </w:rPr>
        <w:t xml:space="preserve">a) tomu, kdo neplní dobrovolně soudní rozhodnutí nebo soudem schválenou dohodu o péči o nezletilé dítě, popřípadě o úpravě styku s ním anebo rozhodnutí o navrácení dítěte, nařídit první setkání s mediátorem v rozsahu 3 hodin, </w:t>
      </w:r>
    </w:p>
    <w:p w:rsidR="00080683" w:rsidRPr="00080683" w:rsidRDefault="00080683" w:rsidP="00AF05DC">
      <w:pPr>
        <w:ind w:firstLine="708"/>
        <w:jc w:val="both"/>
        <w:rPr>
          <w:rFonts w:ascii="Times New Roman" w:hAnsi="Times New Roman" w:cs="Times New Roman"/>
          <w:sz w:val="24"/>
          <w:szCs w:val="24"/>
        </w:rPr>
      </w:pPr>
      <w:r w:rsidRPr="00080683">
        <w:rPr>
          <w:rFonts w:ascii="Times New Roman" w:hAnsi="Times New Roman" w:cs="Times New Roman"/>
          <w:sz w:val="24"/>
          <w:szCs w:val="24"/>
        </w:rPr>
        <w:t xml:space="preserve">b) nejsou-li dány podmínky pro změnu rozhodnutí, stanovit plán navykacího režimu (dále jen „plán“), je-li to v zájmu dítěte; plán se stanoví tak, aby byl umožněn postupný kontakt dítěte s osobou oprávněnou ke styku s ním; soud zpravidla před stanovením plánu opatří odborné vyjádření o vhodnosti, obsahu, rozsahu a době trvání; výkonem kontroly plnění plánu soud pověří vhodnou osobu nebo zařízení, neprovádí-li soud výkon kontroly přímo, </w:t>
      </w:r>
    </w:p>
    <w:p w:rsidR="00080683" w:rsidRPr="00080683" w:rsidRDefault="00080683" w:rsidP="00AF05DC">
      <w:pPr>
        <w:ind w:firstLine="708"/>
        <w:jc w:val="both"/>
        <w:rPr>
          <w:rFonts w:ascii="Times New Roman" w:hAnsi="Times New Roman" w:cs="Times New Roman"/>
          <w:sz w:val="24"/>
          <w:szCs w:val="24"/>
        </w:rPr>
      </w:pPr>
      <w:r w:rsidRPr="00080683">
        <w:rPr>
          <w:rFonts w:ascii="Times New Roman" w:hAnsi="Times New Roman" w:cs="Times New Roman"/>
          <w:sz w:val="24"/>
          <w:szCs w:val="24"/>
        </w:rPr>
        <w:t xml:space="preserve">c) rozhodnout o uložení povinnosti osobám, mezi kterými má být styk realizován, styk vykonávat pod dohledem orgánu sociálně-právní ochrany dětí, </w:t>
      </w:r>
    </w:p>
    <w:p w:rsidR="00080683" w:rsidRPr="00080683" w:rsidRDefault="00080683" w:rsidP="00AF05DC">
      <w:pPr>
        <w:ind w:firstLine="708"/>
        <w:jc w:val="both"/>
        <w:rPr>
          <w:rFonts w:ascii="Times New Roman" w:hAnsi="Times New Roman" w:cs="Times New Roman"/>
          <w:sz w:val="24"/>
          <w:szCs w:val="24"/>
        </w:rPr>
      </w:pPr>
      <w:r w:rsidRPr="00080683">
        <w:rPr>
          <w:rFonts w:ascii="Times New Roman" w:hAnsi="Times New Roman" w:cs="Times New Roman"/>
          <w:sz w:val="24"/>
          <w:szCs w:val="24"/>
        </w:rPr>
        <w:lastRenderedPageBreak/>
        <w:t>d) nařídit povinnému setkání s</w:t>
      </w:r>
      <w:r w:rsidR="00984021" w:rsidRPr="00984021">
        <w:rPr>
          <w:rFonts w:ascii="Times New Roman" w:hAnsi="Times New Roman" w:cs="Times New Roman"/>
          <w:sz w:val="24"/>
          <w:szCs w:val="24"/>
        </w:rPr>
        <w:t xml:space="preserve"> </w:t>
      </w:r>
      <w:r w:rsidR="00984021" w:rsidRPr="00AA2F08">
        <w:rPr>
          <w:rFonts w:ascii="Times New Roman" w:hAnsi="Times New Roman" w:cs="Times New Roman"/>
          <w:strike/>
          <w:sz w:val="24"/>
          <w:szCs w:val="24"/>
        </w:rPr>
        <w:t>odborníkem v oboru pedopsychologie</w:t>
      </w:r>
      <w:r w:rsidR="003C73EB">
        <w:rPr>
          <w:rFonts w:ascii="Times New Roman" w:hAnsi="Times New Roman" w:cs="Times New Roman"/>
          <w:sz w:val="24"/>
          <w:szCs w:val="24"/>
        </w:rPr>
        <w:t> </w:t>
      </w:r>
      <w:r w:rsidR="003C73EB">
        <w:rPr>
          <w:rFonts w:ascii="Times New Roman" w:hAnsi="Times New Roman" w:cs="Times New Roman"/>
          <w:b/>
          <w:sz w:val="24"/>
          <w:szCs w:val="24"/>
        </w:rPr>
        <w:t xml:space="preserve">poskytovatelem odborné pomoci, zejména </w:t>
      </w:r>
      <w:r w:rsidR="00984021" w:rsidRPr="00984021">
        <w:rPr>
          <w:rFonts w:ascii="Times New Roman" w:hAnsi="Times New Roman" w:cs="Times New Roman"/>
          <w:b/>
          <w:sz w:val="24"/>
          <w:szCs w:val="24"/>
        </w:rPr>
        <w:t>odborníkem v oboru pedopsychologie</w:t>
      </w:r>
      <w:r w:rsidRPr="00080683">
        <w:rPr>
          <w:rFonts w:ascii="Times New Roman" w:hAnsi="Times New Roman" w:cs="Times New Roman"/>
          <w:sz w:val="24"/>
          <w:szCs w:val="24"/>
        </w:rPr>
        <w:t>.</w:t>
      </w:r>
    </w:p>
    <w:p w:rsidR="00080683" w:rsidRDefault="00080683" w:rsidP="00915B0E">
      <w:pPr>
        <w:jc w:val="both"/>
        <w:rPr>
          <w:rFonts w:ascii="Times New Roman" w:hAnsi="Times New Roman" w:cs="Times New Roman"/>
          <w:sz w:val="24"/>
          <w:szCs w:val="24"/>
        </w:rPr>
      </w:pPr>
      <w:r w:rsidRPr="00080683">
        <w:rPr>
          <w:rFonts w:ascii="Times New Roman" w:hAnsi="Times New Roman" w:cs="Times New Roman"/>
          <w:sz w:val="24"/>
          <w:szCs w:val="24"/>
        </w:rPr>
        <w:t xml:space="preserve"> (2) Shledá-li soud porušování plánu některým z účastníků, které má vliv na účel navykacího režimu, nebo dospěje-li k závěru, že navykací režim neplní svůj účel, plán zruší a přistoupí k výkonu rozhodnutí podle § 504.</w:t>
      </w:r>
    </w:p>
    <w:p w:rsidR="00C942BA" w:rsidRPr="002B6F9C" w:rsidRDefault="00C942BA" w:rsidP="00C942BA">
      <w:pPr>
        <w:jc w:val="center"/>
        <w:rPr>
          <w:rFonts w:ascii="Times New Roman" w:hAnsi="Times New Roman" w:cs="Times New Roman"/>
          <w:b/>
          <w:sz w:val="24"/>
          <w:szCs w:val="24"/>
        </w:rPr>
      </w:pPr>
      <w:r>
        <w:rPr>
          <w:rFonts w:ascii="Times New Roman" w:hAnsi="Times New Roman" w:cs="Times New Roman"/>
          <w:b/>
          <w:sz w:val="24"/>
          <w:szCs w:val="24"/>
        </w:rPr>
        <w:t>P</w:t>
      </w:r>
      <w:r w:rsidRPr="002B6F9C">
        <w:rPr>
          <w:rFonts w:ascii="Times New Roman" w:hAnsi="Times New Roman" w:cs="Times New Roman"/>
          <w:b/>
          <w:sz w:val="24"/>
          <w:szCs w:val="24"/>
        </w:rPr>
        <w:t>řechodn</w:t>
      </w:r>
      <w:r w:rsidR="0057313C">
        <w:rPr>
          <w:rFonts w:ascii="Times New Roman" w:hAnsi="Times New Roman" w:cs="Times New Roman"/>
          <w:b/>
          <w:sz w:val="24"/>
          <w:szCs w:val="24"/>
        </w:rPr>
        <w:t>é</w:t>
      </w:r>
      <w:r w:rsidRPr="002B6F9C">
        <w:rPr>
          <w:rFonts w:ascii="Times New Roman" w:hAnsi="Times New Roman" w:cs="Times New Roman"/>
          <w:b/>
          <w:sz w:val="24"/>
          <w:szCs w:val="24"/>
        </w:rPr>
        <w:t xml:space="preserve"> ustanovení</w:t>
      </w:r>
    </w:p>
    <w:p w:rsidR="00AA2F08" w:rsidRDefault="00C942BA" w:rsidP="0057313C">
      <w:pPr>
        <w:jc w:val="both"/>
        <w:rPr>
          <w:rFonts w:ascii="Times New Roman" w:hAnsi="Times New Roman" w:cs="Times New Roman"/>
          <w:sz w:val="24"/>
          <w:szCs w:val="24"/>
        </w:rPr>
      </w:pPr>
      <w:r w:rsidRPr="009F2F15">
        <w:rPr>
          <w:rFonts w:ascii="Times New Roman" w:hAnsi="Times New Roman" w:cs="Times New Roman"/>
          <w:sz w:val="24"/>
          <w:szCs w:val="24"/>
        </w:rPr>
        <w:t xml:space="preserve">Není-li dále stanoveno jinak, použije se </w:t>
      </w:r>
      <w:r>
        <w:rPr>
          <w:rFonts w:ascii="Times New Roman" w:hAnsi="Times New Roman" w:cs="Times New Roman"/>
          <w:sz w:val="24"/>
          <w:szCs w:val="24"/>
        </w:rPr>
        <w:t xml:space="preserve">zákon </w:t>
      </w:r>
      <w:r w:rsidR="00BA690D">
        <w:rPr>
          <w:rFonts w:ascii="Times New Roman" w:hAnsi="Times New Roman" w:cs="Times New Roman"/>
          <w:sz w:val="24"/>
          <w:szCs w:val="24"/>
        </w:rPr>
        <w:t>č. 292/2013 Sb.,</w:t>
      </w:r>
      <w:r w:rsidRPr="009F2F15">
        <w:rPr>
          <w:rFonts w:ascii="Times New Roman" w:hAnsi="Times New Roman" w:cs="Times New Roman"/>
          <w:sz w:val="24"/>
          <w:szCs w:val="24"/>
        </w:rPr>
        <w:t xml:space="preserve"> ve znění účinném ode dne nabytí účinnosti tohoto zákona</w:t>
      </w:r>
      <w:r w:rsidR="00BA690D">
        <w:rPr>
          <w:rFonts w:ascii="Times New Roman" w:hAnsi="Times New Roman" w:cs="Times New Roman"/>
          <w:sz w:val="24"/>
          <w:szCs w:val="24"/>
        </w:rPr>
        <w:t>,</w:t>
      </w:r>
      <w:r w:rsidRPr="009F2F15">
        <w:rPr>
          <w:rFonts w:ascii="Times New Roman" w:hAnsi="Times New Roman" w:cs="Times New Roman"/>
          <w:sz w:val="24"/>
          <w:szCs w:val="24"/>
        </w:rPr>
        <w:t xml:space="preserve"> i pro řízení zahájená přede dnem nabytí účinnosti tohoto zákona; právní účinky úkonů, které v řízení nastaly přede dnem nabytí účinnosti toho</w:t>
      </w:r>
      <w:r w:rsidR="0057313C">
        <w:rPr>
          <w:rFonts w:ascii="Times New Roman" w:hAnsi="Times New Roman" w:cs="Times New Roman"/>
          <w:sz w:val="24"/>
          <w:szCs w:val="24"/>
        </w:rPr>
        <w:t>to zákona, zůstávají zachovány.</w:t>
      </w:r>
      <w:r w:rsidR="00AA2F08">
        <w:rPr>
          <w:rFonts w:ascii="Times New Roman" w:hAnsi="Times New Roman" w:cs="Times New Roman"/>
          <w:sz w:val="24"/>
          <w:szCs w:val="24"/>
        </w:rPr>
        <w:br w:type="page"/>
      </w:r>
    </w:p>
    <w:p w:rsidR="004F0436" w:rsidRPr="004530B3" w:rsidRDefault="0034338C" w:rsidP="00E97301">
      <w:pPr>
        <w:jc w:val="center"/>
        <w:rPr>
          <w:rFonts w:ascii="Times New Roman" w:hAnsi="Times New Roman" w:cs="Times New Roman"/>
          <w:b/>
          <w:sz w:val="24"/>
          <w:szCs w:val="24"/>
        </w:rPr>
      </w:pPr>
      <w:r w:rsidRPr="004530B3">
        <w:rPr>
          <w:rFonts w:ascii="Times New Roman" w:hAnsi="Times New Roman" w:cs="Times New Roman"/>
          <w:b/>
          <w:sz w:val="24"/>
          <w:szCs w:val="24"/>
        </w:rPr>
        <w:lastRenderedPageBreak/>
        <w:t>ZÁKON Č. 549/1991 Sb., O SOUDNÍCH POPLATCÍCH</w:t>
      </w:r>
    </w:p>
    <w:p w:rsidR="00041C95" w:rsidRPr="00041C95" w:rsidRDefault="00041C95" w:rsidP="00E97301">
      <w:pPr>
        <w:jc w:val="center"/>
        <w:rPr>
          <w:rFonts w:ascii="Times New Roman" w:hAnsi="Times New Roman" w:cs="Times New Roman"/>
          <w:sz w:val="24"/>
          <w:szCs w:val="24"/>
        </w:rPr>
      </w:pPr>
      <w:r w:rsidRPr="00041C95">
        <w:rPr>
          <w:rFonts w:ascii="Times New Roman" w:hAnsi="Times New Roman" w:cs="Times New Roman"/>
          <w:sz w:val="24"/>
          <w:szCs w:val="24"/>
        </w:rPr>
        <w:t>§ 4</w:t>
      </w:r>
    </w:p>
    <w:p w:rsidR="00041C95" w:rsidRPr="00041C95" w:rsidRDefault="00041C95" w:rsidP="00E97301">
      <w:pPr>
        <w:jc w:val="center"/>
        <w:rPr>
          <w:rFonts w:ascii="Times New Roman" w:hAnsi="Times New Roman" w:cs="Times New Roman"/>
          <w:sz w:val="24"/>
          <w:szCs w:val="24"/>
        </w:rPr>
      </w:pPr>
      <w:r w:rsidRPr="00041C95">
        <w:rPr>
          <w:rFonts w:ascii="Times New Roman" w:hAnsi="Times New Roman" w:cs="Times New Roman"/>
          <w:sz w:val="24"/>
          <w:szCs w:val="24"/>
        </w:rPr>
        <w:t>Vznik poplatkové povinnosti</w:t>
      </w:r>
    </w:p>
    <w:p w:rsidR="00041C95" w:rsidRPr="00041C95" w:rsidRDefault="00041C95" w:rsidP="002A14CD">
      <w:pPr>
        <w:ind w:firstLine="708"/>
        <w:jc w:val="both"/>
        <w:rPr>
          <w:rFonts w:ascii="Times New Roman" w:hAnsi="Times New Roman" w:cs="Times New Roman"/>
          <w:sz w:val="24"/>
          <w:szCs w:val="24"/>
        </w:rPr>
      </w:pPr>
      <w:r w:rsidRPr="00041C95">
        <w:rPr>
          <w:rFonts w:ascii="Times New Roman" w:hAnsi="Times New Roman" w:cs="Times New Roman"/>
          <w:sz w:val="24"/>
          <w:szCs w:val="24"/>
        </w:rPr>
        <w:t>(1) Jde-li o poplatek za řízení, vzniká poplatková povi</w:t>
      </w:r>
      <w:r w:rsidR="002A14CD">
        <w:rPr>
          <w:rFonts w:ascii="Times New Roman" w:hAnsi="Times New Roman" w:cs="Times New Roman"/>
          <w:sz w:val="24"/>
          <w:szCs w:val="24"/>
        </w:rPr>
        <w:t>nnost</w:t>
      </w:r>
    </w:p>
    <w:p w:rsidR="00041C95" w:rsidRPr="00041C95" w:rsidRDefault="00041C95" w:rsidP="00E97301">
      <w:pPr>
        <w:spacing w:after="0"/>
        <w:jc w:val="both"/>
        <w:rPr>
          <w:rFonts w:ascii="Times New Roman" w:hAnsi="Times New Roman" w:cs="Times New Roman"/>
          <w:sz w:val="24"/>
          <w:szCs w:val="24"/>
        </w:rPr>
      </w:pPr>
      <w:r w:rsidRPr="00041C95">
        <w:rPr>
          <w:rFonts w:ascii="Times New Roman" w:hAnsi="Times New Roman" w:cs="Times New Roman"/>
          <w:sz w:val="24"/>
          <w:szCs w:val="24"/>
        </w:rPr>
        <w:t>a) podáním žaloby nebo jiného návrhu na zahájení řízení (dále jen "návrh na zahájení řízení"),</w:t>
      </w:r>
    </w:p>
    <w:p w:rsidR="00041C95" w:rsidRPr="00041C95" w:rsidRDefault="00041C95" w:rsidP="00E97301">
      <w:pPr>
        <w:spacing w:after="0"/>
        <w:jc w:val="both"/>
        <w:rPr>
          <w:rFonts w:ascii="Times New Roman" w:hAnsi="Times New Roman" w:cs="Times New Roman"/>
          <w:sz w:val="24"/>
          <w:szCs w:val="24"/>
        </w:rPr>
      </w:pPr>
    </w:p>
    <w:p w:rsidR="00041C95" w:rsidRPr="00041C95" w:rsidRDefault="00041C95" w:rsidP="00E97301">
      <w:pPr>
        <w:spacing w:after="0"/>
        <w:jc w:val="both"/>
        <w:rPr>
          <w:rFonts w:ascii="Times New Roman" w:hAnsi="Times New Roman" w:cs="Times New Roman"/>
          <w:sz w:val="24"/>
          <w:szCs w:val="24"/>
        </w:rPr>
      </w:pPr>
      <w:r w:rsidRPr="00041C95">
        <w:rPr>
          <w:rFonts w:ascii="Times New Roman" w:hAnsi="Times New Roman" w:cs="Times New Roman"/>
          <w:sz w:val="24"/>
          <w:szCs w:val="24"/>
        </w:rPr>
        <w:t>b) podáním odvolání,</w:t>
      </w:r>
    </w:p>
    <w:p w:rsidR="00041C95" w:rsidRPr="00041C95" w:rsidRDefault="00041C95" w:rsidP="00E97301">
      <w:pPr>
        <w:spacing w:after="0"/>
        <w:jc w:val="both"/>
        <w:rPr>
          <w:rFonts w:ascii="Times New Roman" w:hAnsi="Times New Roman" w:cs="Times New Roman"/>
          <w:sz w:val="24"/>
          <w:szCs w:val="24"/>
        </w:rPr>
      </w:pPr>
    </w:p>
    <w:p w:rsidR="00041C95" w:rsidRPr="00041C95" w:rsidRDefault="00041C95" w:rsidP="00E97301">
      <w:pPr>
        <w:spacing w:after="0"/>
        <w:jc w:val="both"/>
        <w:rPr>
          <w:rFonts w:ascii="Times New Roman" w:hAnsi="Times New Roman" w:cs="Times New Roman"/>
          <w:sz w:val="24"/>
          <w:szCs w:val="24"/>
        </w:rPr>
      </w:pPr>
      <w:r w:rsidRPr="00041C95">
        <w:rPr>
          <w:rFonts w:ascii="Times New Roman" w:hAnsi="Times New Roman" w:cs="Times New Roman"/>
          <w:sz w:val="24"/>
          <w:szCs w:val="24"/>
        </w:rPr>
        <w:t>c) podáním dovolání,</w:t>
      </w:r>
    </w:p>
    <w:p w:rsidR="00041C95" w:rsidRPr="00041C95" w:rsidRDefault="00041C95" w:rsidP="00E97301">
      <w:pPr>
        <w:spacing w:after="0"/>
        <w:jc w:val="both"/>
        <w:rPr>
          <w:rFonts w:ascii="Times New Roman" w:hAnsi="Times New Roman" w:cs="Times New Roman"/>
          <w:sz w:val="24"/>
          <w:szCs w:val="24"/>
        </w:rPr>
      </w:pPr>
    </w:p>
    <w:p w:rsidR="00041C95" w:rsidRPr="00041C95" w:rsidRDefault="00041C95" w:rsidP="00E97301">
      <w:pPr>
        <w:spacing w:after="0"/>
        <w:jc w:val="both"/>
        <w:rPr>
          <w:rFonts w:ascii="Times New Roman" w:hAnsi="Times New Roman" w:cs="Times New Roman"/>
          <w:sz w:val="24"/>
          <w:szCs w:val="24"/>
        </w:rPr>
      </w:pPr>
      <w:r w:rsidRPr="00041C95">
        <w:rPr>
          <w:rFonts w:ascii="Times New Roman" w:hAnsi="Times New Roman" w:cs="Times New Roman"/>
          <w:sz w:val="24"/>
          <w:szCs w:val="24"/>
        </w:rPr>
        <w:t>d) podáním kasační stížnosti,</w:t>
      </w:r>
    </w:p>
    <w:p w:rsidR="00041C95" w:rsidRPr="00041C95" w:rsidRDefault="00041C95" w:rsidP="00E97301">
      <w:pPr>
        <w:spacing w:after="0"/>
        <w:jc w:val="both"/>
        <w:rPr>
          <w:rFonts w:ascii="Times New Roman" w:hAnsi="Times New Roman" w:cs="Times New Roman"/>
          <w:sz w:val="24"/>
          <w:szCs w:val="24"/>
        </w:rPr>
      </w:pPr>
    </w:p>
    <w:p w:rsidR="00041C95" w:rsidRPr="00041C95" w:rsidRDefault="00041C95" w:rsidP="00E97301">
      <w:pPr>
        <w:spacing w:after="0"/>
        <w:jc w:val="both"/>
        <w:rPr>
          <w:rFonts w:ascii="Times New Roman" w:hAnsi="Times New Roman" w:cs="Times New Roman"/>
          <w:sz w:val="24"/>
          <w:szCs w:val="24"/>
        </w:rPr>
      </w:pPr>
      <w:r w:rsidRPr="00041C95">
        <w:rPr>
          <w:rFonts w:ascii="Times New Roman" w:hAnsi="Times New Roman" w:cs="Times New Roman"/>
          <w:sz w:val="24"/>
          <w:szCs w:val="24"/>
        </w:rPr>
        <w:t>e) v insolvenčním řízení uložením povinnosti zaplatit poplatek v souvislosti s rozhodnutím soudu o insolvenčním návrhu,</w:t>
      </w:r>
    </w:p>
    <w:p w:rsidR="00041C95" w:rsidRPr="00041C95" w:rsidRDefault="00041C95" w:rsidP="00E97301">
      <w:pPr>
        <w:spacing w:after="0"/>
        <w:jc w:val="both"/>
        <w:rPr>
          <w:rFonts w:ascii="Times New Roman" w:hAnsi="Times New Roman" w:cs="Times New Roman"/>
          <w:sz w:val="24"/>
          <w:szCs w:val="24"/>
        </w:rPr>
      </w:pPr>
    </w:p>
    <w:p w:rsidR="00041C95" w:rsidRPr="00041C95" w:rsidRDefault="00041C95" w:rsidP="00E97301">
      <w:pPr>
        <w:spacing w:after="0"/>
        <w:jc w:val="both"/>
        <w:rPr>
          <w:rFonts w:ascii="Times New Roman" w:hAnsi="Times New Roman" w:cs="Times New Roman"/>
          <w:sz w:val="24"/>
          <w:szCs w:val="24"/>
        </w:rPr>
      </w:pPr>
      <w:r w:rsidRPr="00041C95">
        <w:rPr>
          <w:rFonts w:ascii="Times New Roman" w:hAnsi="Times New Roman" w:cs="Times New Roman"/>
          <w:sz w:val="24"/>
          <w:szCs w:val="24"/>
        </w:rPr>
        <w:t>f) ve vyrovnacím řízení uložením povinnosti zaplatit poplatek v souvislosti s rozhodnutím, jímž soud prohlásí vyrovnání za skončené,</w:t>
      </w:r>
    </w:p>
    <w:p w:rsidR="00041C95" w:rsidRPr="00041C95" w:rsidRDefault="00041C95" w:rsidP="00E97301">
      <w:pPr>
        <w:spacing w:after="0"/>
        <w:jc w:val="both"/>
        <w:rPr>
          <w:rFonts w:ascii="Times New Roman" w:hAnsi="Times New Roman" w:cs="Times New Roman"/>
          <w:sz w:val="24"/>
          <w:szCs w:val="24"/>
        </w:rPr>
      </w:pPr>
    </w:p>
    <w:p w:rsidR="00041C95" w:rsidRPr="00041C95" w:rsidRDefault="00041C95" w:rsidP="00E97301">
      <w:pPr>
        <w:spacing w:after="0"/>
        <w:jc w:val="both"/>
        <w:rPr>
          <w:rFonts w:ascii="Times New Roman" w:hAnsi="Times New Roman" w:cs="Times New Roman"/>
          <w:sz w:val="24"/>
          <w:szCs w:val="24"/>
        </w:rPr>
      </w:pPr>
      <w:r w:rsidRPr="00041C95">
        <w:rPr>
          <w:rFonts w:ascii="Times New Roman" w:hAnsi="Times New Roman" w:cs="Times New Roman"/>
          <w:sz w:val="24"/>
          <w:szCs w:val="24"/>
        </w:rPr>
        <w:t>g) uložením povinnosti zaplatit poplatek v souvislosti se schválením smíru ve smírčím řízení,</w:t>
      </w:r>
    </w:p>
    <w:p w:rsidR="00041C95" w:rsidRPr="00041C95" w:rsidRDefault="00041C95" w:rsidP="00E97301">
      <w:pPr>
        <w:spacing w:after="0"/>
        <w:jc w:val="both"/>
        <w:rPr>
          <w:rFonts w:ascii="Times New Roman" w:hAnsi="Times New Roman" w:cs="Times New Roman"/>
          <w:sz w:val="24"/>
          <w:szCs w:val="24"/>
        </w:rPr>
      </w:pPr>
    </w:p>
    <w:p w:rsidR="00041C95" w:rsidRDefault="00041C95" w:rsidP="00E97301">
      <w:pPr>
        <w:spacing w:after="0"/>
        <w:jc w:val="both"/>
        <w:rPr>
          <w:rFonts w:ascii="Times New Roman" w:hAnsi="Times New Roman" w:cs="Times New Roman"/>
          <w:sz w:val="24"/>
          <w:szCs w:val="24"/>
        </w:rPr>
      </w:pPr>
      <w:r w:rsidRPr="00041C95">
        <w:rPr>
          <w:rFonts w:ascii="Times New Roman" w:hAnsi="Times New Roman" w:cs="Times New Roman"/>
          <w:sz w:val="24"/>
          <w:szCs w:val="24"/>
        </w:rPr>
        <w:t>h) uložením povinnosti zaplatit poplatek v souvislosti s rozhodnutím soudu o návrhu na nařízení předběžného opatření,</w:t>
      </w:r>
    </w:p>
    <w:p w:rsidR="00041C95" w:rsidRDefault="00041C95" w:rsidP="00E97301">
      <w:pPr>
        <w:spacing w:after="0"/>
        <w:jc w:val="both"/>
        <w:rPr>
          <w:rFonts w:ascii="Times New Roman" w:hAnsi="Times New Roman" w:cs="Times New Roman"/>
          <w:sz w:val="24"/>
          <w:szCs w:val="24"/>
        </w:rPr>
      </w:pPr>
    </w:p>
    <w:p w:rsidR="00041C95" w:rsidRPr="00041C95" w:rsidRDefault="00041C95" w:rsidP="00E97301">
      <w:pPr>
        <w:spacing w:after="0"/>
        <w:jc w:val="both"/>
        <w:rPr>
          <w:rFonts w:ascii="Times New Roman" w:hAnsi="Times New Roman" w:cs="Times New Roman"/>
          <w:b/>
          <w:sz w:val="24"/>
          <w:szCs w:val="24"/>
        </w:rPr>
      </w:pPr>
      <w:r w:rsidRPr="00041C95">
        <w:rPr>
          <w:rFonts w:ascii="Times New Roman" w:hAnsi="Times New Roman" w:cs="Times New Roman"/>
          <w:b/>
          <w:sz w:val="24"/>
          <w:szCs w:val="24"/>
        </w:rPr>
        <w:t>i) uložením povinnosti zaplatit poplatek v souvislosti s rozhodnutím soudu o odmítn</w:t>
      </w:r>
      <w:r>
        <w:rPr>
          <w:rFonts w:ascii="Times New Roman" w:hAnsi="Times New Roman" w:cs="Times New Roman"/>
          <w:b/>
          <w:sz w:val="24"/>
          <w:szCs w:val="24"/>
        </w:rPr>
        <w:t>utí</w:t>
      </w:r>
      <w:r w:rsidRPr="00041C95">
        <w:rPr>
          <w:rFonts w:ascii="Times New Roman" w:hAnsi="Times New Roman" w:cs="Times New Roman"/>
          <w:b/>
          <w:sz w:val="24"/>
          <w:szCs w:val="24"/>
        </w:rPr>
        <w:t xml:space="preserve"> dovolání pro nepřípustnost podle § 238 občanského soudního řád</w:t>
      </w:r>
      <w:r>
        <w:rPr>
          <w:rFonts w:ascii="Times New Roman" w:hAnsi="Times New Roman" w:cs="Times New Roman"/>
          <w:b/>
          <w:sz w:val="24"/>
          <w:szCs w:val="24"/>
        </w:rPr>
        <w:t>u</w:t>
      </w:r>
      <w:r w:rsidRPr="00041C95">
        <w:rPr>
          <w:rFonts w:ascii="Times New Roman" w:hAnsi="Times New Roman" w:cs="Times New Roman"/>
          <w:b/>
          <w:sz w:val="24"/>
          <w:szCs w:val="24"/>
        </w:rPr>
        <w:t>,</w:t>
      </w:r>
    </w:p>
    <w:p w:rsidR="00041C95" w:rsidRPr="00041C95" w:rsidRDefault="00041C95" w:rsidP="00E97301">
      <w:pPr>
        <w:spacing w:after="0"/>
        <w:jc w:val="both"/>
        <w:rPr>
          <w:rFonts w:ascii="Times New Roman" w:hAnsi="Times New Roman" w:cs="Times New Roman"/>
          <w:sz w:val="24"/>
          <w:szCs w:val="24"/>
        </w:rPr>
      </w:pPr>
    </w:p>
    <w:p w:rsidR="00041C95" w:rsidRDefault="00041C95" w:rsidP="002A14CD">
      <w:pPr>
        <w:spacing w:after="0"/>
        <w:jc w:val="both"/>
        <w:rPr>
          <w:rFonts w:ascii="Times New Roman" w:hAnsi="Times New Roman" w:cs="Times New Roman"/>
          <w:sz w:val="24"/>
          <w:szCs w:val="24"/>
        </w:rPr>
      </w:pPr>
      <w:r w:rsidRPr="00041C95">
        <w:rPr>
          <w:rFonts w:ascii="Times New Roman" w:hAnsi="Times New Roman" w:cs="Times New Roman"/>
          <w:strike/>
          <w:sz w:val="24"/>
          <w:szCs w:val="24"/>
        </w:rPr>
        <w:t>i)</w:t>
      </w:r>
      <w:r w:rsidRPr="00041C95">
        <w:rPr>
          <w:rFonts w:ascii="Times New Roman" w:hAnsi="Times New Roman" w:cs="Times New Roman"/>
          <w:sz w:val="24"/>
          <w:szCs w:val="24"/>
        </w:rPr>
        <w:t xml:space="preserve"> </w:t>
      </w:r>
      <w:r w:rsidRPr="00041C95">
        <w:rPr>
          <w:rFonts w:ascii="Times New Roman" w:hAnsi="Times New Roman" w:cs="Times New Roman"/>
          <w:b/>
          <w:sz w:val="24"/>
          <w:szCs w:val="24"/>
        </w:rPr>
        <w:t>j)</w:t>
      </w:r>
      <w:r>
        <w:rPr>
          <w:rFonts w:ascii="Times New Roman" w:hAnsi="Times New Roman" w:cs="Times New Roman"/>
          <w:sz w:val="24"/>
          <w:szCs w:val="24"/>
        </w:rPr>
        <w:t xml:space="preserve"> </w:t>
      </w:r>
      <w:r w:rsidRPr="00041C95">
        <w:rPr>
          <w:rFonts w:ascii="Times New Roman" w:hAnsi="Times New Roman" w:cs="Times New Roman"/>
          <w:sz w:val="24"/>
          <w:szCs w:val="24"/>
        </w:rPr>
        <w:t>v ostatních případech uložením povinnosti zaplatit poplatek v souvislosti s</w:t>
      </w:r>
      <w:r w:rsidR="002A14CD">
        <w:rPr>
          <w:rFonts w:ascii="Times New Roman" w:hAnsi="Times New Roman" w:cs="Times New Roman"/>
          <w:sz w:val="24"/>
          <w:szCs w:val="24"/>
        </w:rPr>
        <w:t xml:space="preserve"> rozhodnutím soudu o věci samé.</w:t>
      </w:r>
    </w:p>
    <w:p w:rsidR="002A14CD" w:rsidRPr="00041C95" w:rsidRDefault="002A14CD" w:rsidP="002A14CD">
      <w:pPr>
        <w:spacing w:after="0"/>
        <w:jc w:val="both"/>
        <w:rPr>
          <w:rFonts w:ascii="Times New Roman" w:hAnsi="Times New Roman" w:cs="Times New Roman"/>
          <w:sz w:val="24"/>
          <w:szCs w:val="24"/>
        </w:rPr>
      </w:pPr>
    </w:p>
    <w:p w:rsidR="00041C95" w:rsidRPr="00041C95" w:rsidRDefault="00041C95" w:rsidP="00E97301">
      <w:pPr>
        <w:ind w:firstLine="708"/>
        <w:jc w:val="both"/>
        <w:rPr>
          <w:rFonts w:ascii="Times New Roman" w:hAnsi="Times New Roman" w:cs="Times New Roman"/>
          <w:sz w:val="24"/>
          <w:szCs w:val="24"/>
        </w:rPr>
      </w:pPr>
      <w:r w:rsidRPr="00041C95">
        <w:rPr>
          <w:rFonts w:ascii="Times New Roman" w:hAnsi="Times New Roman" w:cs="Times New Roman"/>
          <w:sz w:val="24"/>
          <w:szCs w:val="24"/>
        </w:rPr>
        <w:t>(2) Jde-li o poplatek za úkon, poplatková povinnost vzniká</w:t>
      </w:r>
    </w:p>
    <w:p w:rsidR="00041C95" w:rsidRPr="00041C95" w:rsidRDefault="00041C95" w:rsidP="00E97301">
      <w:pPr>
        <w:jc w:val="both"/>
        <w:rPr>
          <w:rFonts w:ascii="Times New Roman" w:hAnsi="Times New Roman" w:cs="Times New Roman"/>
          <w:sz w:val="24"/>
          <w:szCs w:val="24"/>
        </w:rPr>
      </w:pPr>
      <w:r w:rsidRPr="00041C95">
        <w:rPr>
          <w:rFonts w:ascii="Times New Roman" w:hAnsi="Times New Roman" w:cs="Times New Roman"/>
          <w:sz w:val="24"/>
          <w:szCs w:val="24"/>
        </w:rPr>
        <w:t>a) sepsáním podání do protokolu u soudu,</w:t>
      </w:r>
    </w:p>
    <w:p w:rsidR="00041C95" w:rsidRPr="00041C95" w:rsidRDefault="00041C95" w:rsidP="00E97301">
      <w:pPr>
        <w:jc w:val="both"/>
        <w:rPr>
          <w:rFonts w:ascii="Times New Roman" w:hAnsi="Times New Roman" w:cs="Times New Roman"/>
          <w:sz w:val="24"/>
          <w:szCs w:val="24"/>
        </w:rPr>
      </w:pPr>
      <w:r w:rsidRPr="00041C95">
        <w:rPr>
          <w:rFonts w:ascii="Times New Roman" w:hAnsi="Times New Roman" w:cs="Times New Roman"/>
          <w:sz w:val="24"/>
          <w:szCs w:val="24"/>
        </w:rPr>
        <w:t>b) v ostatních případech podáním návrhu na provedení úkonu.</w:t>
      </w:r>
    </w:p>
    <w:p w:rsidR="00041C95" w:rsidRPr="00041C95" w:rsidRDefault="00041C95" w:rsidP="00E97301">
      <w:pPr>
        <w:ind w:firstLine="708"/>
        <w:jc w:val="both"/>
        <w:rPr>
          <w:rFonts w:ascii="Times New Roman" w:hAnsi="Times New Roman" w:cs="Times New Roman"/>
          <w:sz w:val="24"/>
          <w:szCs w:val="24"/>
        </w:rPr>
      </w:pPr>
      <w:r w:rsidRPr="00041C95">
        <w:rPr>
          <w:rFonts w:ascii="Times New Roman" w:hAnsi="Times New Roman" w:cs="Times New Roman"/>
          <w:sz w:val="24"/>
          <w:szCs w:val="24"/>
        </w:rPr>
        <w:t>(3) Jde-li o poplatek za zápis skutečnosti do veřejného rejstříku provedený notářem, vzniká poplatková povinnost okamžikem podání žádosti u notáře osobou oprávněnou k jejímu podání.</w:t>
      </w:r>
    </w:p>
    <w:p w:rsidR="00041C95" w:rsidRPr="00041C95" w:rsidRDefault="00041C95" w:rsidP="00AA2F08">
      <w:pPr>
        <w:keepNext/>
        <w:jc w:val="center"/>
        <w:rPr>
          <w:rFonts w:ascii="Times New Roman" w:hAnsi="Times New Roman" w:cs="Times New Roman"/>
          <w:sz w:val="24"/>
          <w:szCs w:val="24"/>
        </w:rPr>
      </w:pPr>
      <w:r w:rsidRPr="00041C95">
        <w:rPr>
          <w:rFonts w:ascii="Times New Roman" w:hAnsi="Times New Roman" w:cs="Times New Roman"/>
          <w:sz w:val="24"/>
          <w:szCs w:val="24"/>
        </w:rPr>
        <w:lastRenderedPageBreak/>
        <w:t>§ 7</w:t>
      </w:r>
    </w:p>
    <w:p w:rsidR="00041C95" w:rsidRPr="00041C95" w:rsidRDefault="00041C95" w:rsidP="00AA2F08">
      <w:pPr>
        <w:keepNext/>
        <w:jc w:val="center"/>
        <w:rPr>
          <w:rFonts w:ascii="Times New Roman" w:hAnsi="Times New Roman" w:cs="Times New Roman"/>
          <w:b/>
          <w:sz w:val="24"/>
          <w:szCs w:val="24"/>
        </w:rPr>
      </w:pPr>
      <w:r w:rsidRPr="00041C95">
        <w:rPr>
          <w:rFonts w:ascii="Times New Roman" w:hAnsi="Times New Roman" w:cs="Times New Roman"/>
          <w:b/>
          <w:sz w:val="24"/>
          <w:szCs w:val="24"/>
        </w:rPr>
        <w:t>Splatnost poplatku</w:t>
      </w:r>
    </w:p>
    <w:p w:rsidR="00041C95" w:rsidRPr="00041C95" w:rsidRDefault="00041C95" w:rsidP="00AA2F08">
      <w:pPr>
        <w:keepNext/>
        <w:ind w:firstLine="708"/>
        <w:jc w:val="both"/>
        <w:rPr>
          <w:rFonts w:ascii="Times New Roman" w:hAnsi="Times New Roman" w:cs="Times New Roman"/>
          <w:sz w:val="24"/>
          <w:szCs w:val="24"/>
        </w:rPr>
      </w:pPr>
      <w:r w:rsidRPr="00041C95">
        <w:rPr>
          <w:rFonts w:ascii="Times New Roman" w:hAnsi="Times New Roman" w:cs="Times New Roman"/>
          <w:sz w:val="24"/>
          <w:szCs w:val="24"/>
        </w:rPr>
        <w:t xml:space="preserve">(1) Poplatek, s výjimkou poplatku za zápis skutečnosti do veřejného rejstříku provedený notářem, je splatný vznikem poplatkové povinnosti. Vzniká-li poplatková povinnost způsobem uvedeným v </w:t>
      </w:r>
      <w:r w:rsidRPr="00CF3A3C">
        <w:rPr>
          <w:rFonts w:ascii="Times New Roman" w:hAnsi="Times New Roman" w:cs="Times New Roman"/>
          <w:sz w:val="24"/>
          <w:szCs w:val="24"/>
        </w:rPr>
        <w:t>§ 4 odst. 1 písm.</w:t>
      </w:r>
      <w:r w:rsidRPr="00041C95">
        <w:rPr>
          <w:rFonts w:ascii="Times New Roman" w:hAnsi="Times New Roman" w:cs="Times New Roman"/>
          <w:b/>
          <w:sz w:val="24"/>
          <w:szCs w:val="24"/>
        </w:rPr>
        <w:t xml:space="preserve"> </w:t>
      </w:r>
      <w:r w:rsidR="00CF3A3C" w:rsidRPr="00041C95">
        <w:rPr>
          <w:rFonts w:ascii="Times New Roman" w:hAnsi="Times New Roman" w:cs="Times New Roman"/>
          <w:strike/>
          <w:sz w:val="24"/>
          <w:szCs w:val="24"/>
        </w:rPr>
        <w:t>e) až i)</w:t>
      </w:r>
      <w:r w:rsidR="00CF3A3C" w:rsidRPr="00041C95">
        <w:rPr>
          <w:rFonts w:ascii="Times New Roman" w:hAnsi="Times New Roman" w:cs="Times New Roman"/>
          <w:sz w:val="24"/>
          <w:szCs w:val="24"/>
        </w:rPr>
        <w:t xml:space="preserve"> </w:t>
      </w:r>
      <w:r w:rsidRPr="00041C95">
        <w:rPr>
          <w:rFonts w:ascii="Times New Roman" w:hAnsi="Times New Roman" w:cs="Times New Roman"/>
          <w:b/>
          <w:sz w:val="24"/>
          <w:szCs w:val="24"/>
        </w:rPr>
        <w:t>e) až j)</w:t>
      </w:r>
      <w:r w:rsidRPr="00041C95">
        <w:rPr>
          <w:rFonts w:ascii="Times New Roman" w:hAnsi="Times New Roman" w:cs="Times New Roman"/>
          <w:sz w:val="24"/>
          <w:szCs w:val="24"/>
        </w:rPr>
        <w:t>, je poplatek splatný do 3 dnů od právní moci rozhodnutí, kterým byla povinnost poplatek zaplatit uložena nebo jímž byl schválen smír, nestanoví-li rozhodnutí o schválení smíru splatnost delší.</w:t>
      </w:r>
    </w:p>
    <w:p w:rsidR="00041C95" w:rsidRDefault="00041C95" w:rsidP="00AF05DC">
      <w:pPr>
        <w:ind w:firstLine="708"/>
        <w:jc w:val="both"/>
        <w:rPr>
          <w:rFonts w:ascii="Times New Roman" w:hAnsi="Times New Roman" w:cs="Times New Roman"/>
          <w:sz w:val="24"/>
          <w:szCs w:val="24"/>
        </w:rPr>
      </w:pPr>
      <w:r w:rsidRPr="00041C95">
        <w:rPr>
          <w:rFonts w:ascii="Times New Roman" w:hAnsi="Times New Roman" w:cs="Times New Roman"/>
          <w:sz w:val="24"/>
          <w:szCs w:val="24"/>
        </w:rPr>
        <w:t>(2) Rozšíří-li poplatník návrh na provedení úkonu nebo rozšíří-li se předmět řízení po podání návrhu na zahájení řízení, doplatí poplatník poplatek ve lhůtě a za podmínek stanovených v odstavci 1. Obdobně to platí, rozšíří-li poplatník po podání odvolání předmět řízení před odvolacím soudem nebo rozšíří-li po podání dovolání předmět řízení před dovolac</w:t>
      </w:r>
      <w:r w:rsidR="00AF05DC">
        <w:rPr>
          <w:rFonts w:ascii="Times New Roman" w:hAnsi="Times New Roman" w:cs="Times New Roman"/>
          <w:sz w:val="24"/>
          <w:szCs w:val="24"/>
        </w:rPr>
        <w:t>ím soudem.</w:t>
      </w:r>
    </w:p>
    <w:p w:rsidR="00AF05DC" w:rsidRPr="004530B3" w:rsidRDefault="00AF05DC" w:rsidP="00AF05DC">
      <w:pPr>
        <w:jc w:val="center"/>
        <w:rPr>
          <w:rFonts w:ascii="Times New Roman" w:hAnsi="Times New Roman" w:cs="Times New Roman"/>
          <w:sz w:val="24"/>
          <w:szCs w:val="24"/>
        </w:rPr>
      </w:pPr>
      <w:r w:rsidRPr="004530B3">
        <w:rPr>
          <w:rFonts w:ascii="Times New Roman" w:hAnsi="Times New Roman" w:cs="Times New Roman"/>
          <w:sz w:val="24"/>
          <w:szCs w:val="24"/>
        </w:rPr>
        <w:t>§ 9</w:t>
      </w:r>
    </w:p>
    <w:p w:rsidR="00AF05DC" w:rsidRPr="004530B3" w:rsidRDefault="00AF05DC" w:rsidP="00AF05DC">
      <w:pPr>
        <w:jc w:val="center"/>
        <w:rPr>
          <w:rFonts w:ascii="Times New Roman" w:hAnsi="Times New Roman" w:cs="Times New Roman"/>
          <w:sz w:val="24"/>
          <w:szCs w:val="24"/>
        </w:rPr>
      </w:pPr>
      <w:r w:rsidRPr="004530B3">
        <w:rPr>
          <w:rFonts w:ascii="Times New Roman" w:hAnsi="Times New Roman" w:cs="Times New Roman"/>
          <w:sz w:val="24"/>
          <w:szCs w:val="24"/>
        </w:rPr>
        <w:t>Následky nezaplacení poplatku</w:t>
      </w:r>
    </w:p>
    <w:p w:rsidR="00AF05DC" w:rsidRPr="0006504A" w:rsidRDefault="00AF05DC" w:rsidP="00AF05DC">
      <w:pPr>
        <w:jc w:val="both"/>
        <w:rPr>
          <w:rFonts w:ascii="Times New Roman" w:hAnsi="Times New Roman" w:cs="Times New Roman"/>
          <w:sz w:val="24"/>
          <w:szCs w:val="24"/>
        </w:rPr>
      </w:pPr>
      <w:r w:rsidRPr="0006504A">
        <w:rPr>
          <w:rFonts w:ascii="Times New Roman" w:hAnsi="Times New Roman" w:cs="Times New Roman"/>
          <w:sz w:val="24"/>
          <w:szCs w:val="24"/>
        </w:rPr>
        <w:tab/>
        <w:t>(1) Nebyl-li poplatek za řízení splatný podáním návrhu na zahájení řízení, odvolání, dovolání nebo kasační stížnosti zaplacen</w:t>
      </w:r>
      <w:r w:rsidR="000D07AD">
        <w:rPr>
          <w:rFonts w:ascii="Times New Roman" w:hAnsi="Times New Roman" w:cs="Times New Roman"/>
          <w:sz w:val="24"/>
          <w:szCs w:val="24"/>
        </w:rPr>
        <w:t>,</w:t>
      </w:r>
      <w:r w:rsidRPr="0006504A">
        <w:rPr>
          <w:rFonts w:ascii="Times New Roman" w:hAnsi="Times New Roman" w:cs="Times New Roman"/>
          <w:sz w:val="24"/>
          <w:szCs w:val="24"/>
        </w:rPr>
        <w:t xml:space="preserve"> soud vyzve poplatníka k jeho zaplacení ve lhůtě, kterou mu určí</w:t>
      </w:r>
      <w:r w:rsidR="00C2330B" w:rsidRPr="00C2330B">
        <w:rPr>
          <w:rFonts w:ascii="Times New Roman" w:hAnsi="Times New Roman" w:cs="Times New Roman"/>
          <w:strike/>
          <w:sz w:val="24"/>
          <w:szCs w:val="24"/>
        </w:rPr>
        <w:t>; po marném uplynutí této lhůty soud řízení zastaví.</w:t>
      </w:r>
      <w:r w:rsidR="00AA2F08">
        <w:rPr>
          <w:rFonts w:ascii="Times New Roman" w:hAnsi="Times New Roman" w:cs="Times New Roman"/>
          <w:b/>
          <w:sz w:val="24"/>
          <w:szCs w:val="24"/>
        </w:rPr>
        <w:t xml:space="preserve"> v délce alespoň 15</w:t>
      </w:r>
      <w:r w:rsidR="00047F5C">
        <w:rPr>
          <w:rFonts w:ascii="Times New Roman" w:hAnsi="Times New Roman" w:cs="Times New Roman"/>
          <w:b/>
          <w:sz w:val="24"/>
          <w:szCs w:val="24"/>
        </w:rPr>
        <w:t xml:space="preserve"> dnů; výjimečně může soud určit lhůtu kratší. Po marném uplynutí</w:t>
      </w:r>
      <w:r w:rsidR="001864CE">
        <w:rPr>
          <w:rFonts w:ascii="Times New Roman" w:hAnsi="Times New Roman" w:cs="Times New Roman"/>
          <w:b/>
          <w:sz w:val="24"/>
          <w:szCs w:val="24"/>
        </w:rPr>
        <w:t xml:space="preserve"> této</w:t>
      </w:r>
      <w:r w:rsidR="00047F5C">
        <w:rPr>
          <w:rFonts w:ascii="Times New Roman" w:hAnsi="Times New Roman" w:cs="Times New Roman"/>
          <w:b/>
          <w:sz w:val="24"/>
          <w:szCs w:val="24"/>
        </w:rPr>
        <w:t xml:space="preserve"> lhůty soud řízení </w:t>
      </w:r>
      <w:r w:rsidR="002204BE">
        <w:rPr>
          <w:rFonts w:ascii="Times New Roman" w:hAnsi="Times New Roman" w:cs="Times New Roman"/>
          <w:b/>
          <w:sz w:val="24"/>
          <w:szCs w:val="24"/>
        </w:rPr>
        <w:t>zastaví.</w:t>
      </w:r>
      <w:r w:rsidR="00176885" w:rsidRPr="00047F5C">
        <w:rPr>
          <w:rFonts w:ascii="Times New Roman" w:hAnsi="Times New Roman" w:cs="Times New Roman"/>
          <w:sz w:val="24"/>
          <w:szCs w:val="24"/>
        </w:rPr>
        <w:t xml:space="preserve"> </w:t>
      </w:r>
      <w:r w:rsidR="00176885" w:rsidRPr="00047F5C">
        <w:rPr>
          <w:rFonts w:ascii="Times New Roman" w:hAnsi="Times New Roman" w:cs="Times New Roman"/>
          <w:b/>
          <w:sz w:val="24"/>
          <w:szCs w:val="24"/>
        </w:rPr>
        <w:t>K zaplacení poplatku po marném uplynutí lhůty se nepřihlíží.</w:t>
      </w:r>
    </w:p>
    <w:p w:rsidR="00AF05DC" w:rsidRPr="00093979" w:rsidRDefault="00AF05DC" w:rsidP="00AF05DC">
      <w:pPr>
        <w:jc w:val="both"/>
        <w:rPr>
          <w:rFonts w:ascii="Times New Roman" w:hAnsi="Times New Roman" w:cs="Times New Roman"/>
          <w:sz w:val="24"/>
          <w:szCs w:val="24"/>
        </w:rPr>
      </w:pPr>
      <w:r>
        <w:rPr>
          <w:rFonts w:ascii="Times New Roman" w:hAnsi="Times New Roman" w:cs="Times New Roman"/>
          <w:b/>
          <w:sz w:val="24"/>
          <w:szCs w:val="24"/>
        </w:rPr>
        <w:t xml:space="preserve"> </w:t>
      </w:r>
      <w:r w:rsidRPr="00093979">
        <w:rPr>
          <w:rFonts w:ascii="Times New Roman" w:hAnsi="Times New Roman" w:cs="Times New Roman"/>
          <w:sz w:val="24"/>
          <w:szCs w:val="24"/>
        </w:rPr>
        <w:tab/>
        <w:t xml:space="preserve">(2) </w:t>
      </w:r>
      <w:r w:rsidRPr="001864CE">
        <w:rPr>
          <w:rFonts w:ascii="Times New Roman" w:hAnsi="Times New Roman" w:cs="Times New Roman"/>
          <w:strike/>
          <w:sz w:val="24"/>
          <w:szCs w:val="24"/>
        </w:rPr>
        <w:t>Zjistí-li odvolací soud poté, co mu byla věc předložena k rozhodnutí o odvolání, že nebyl zaplacen poplatek splatný podáním odvolání,</w:t>
      </w:r>
      <w:r w:rsidRPr="001864CE">
        <w:rPr>
          <w:rFonts w:ascii="Times New Roman" w:hAnsi="Times New Roman" w:cs="Times New Roman"/>
          <w:b/>
          <w:strike/>
          <w:sz w:val="24"/>
          <w:szCs w:val="24"/>
        </w:rPr>
        <w:t xml:space="preserve"> </w:t>
      </w:r>
      <w:r w:rsidR="0045233A" w:rsidRPr="001864CE">
        <w:rPr>
          <w:rFonts w:ascii="Times New Roman" w:hAnsi="Times New Roman" w:cs="Times New Roman"/>
          <w:strike/>
          <w:sz w:val="24"/>
          <w:szCs w:val="24"/>
        </w:rPr>
        <w:t>vyzve poplatníka,</w:t>
      </w:r>
      <w:r w:rsidR="0045233A" w:rsidRPr="00FD73C7">
        <w:rPr>
          <w:rFonts w:ascii="Times New Roman" w:hAnsi="Times New Roman" w:cs="Times New Roman"/>
          <w:strike/>
          <w:sz w:val="24"/>
          <w:szCs w:val="24"/>
        </w:rPr>
        <w:t xml:space="preserve"> aby ve lhůtě, kterou mu určí, zaplatil poplatek soudu, který rozhodl o věci v prvním stupni</w:t>
      </w:r>
      <w:r w:rsidR="00176885" w:rsidRPr="001864CE">
        <w:rPr>
          <w:rFonts w:ascii="Times New Roman" w:hAnsi="Times New Roman" w:cs="Times New Roman"/>
          <w:strike/>
          <w:sz w:val="24"/>
          <w:szCs w:val="24"/>
        </w:rPr>
        <w:t>.</w:t>
      </w:r>
      <w:r w:rsidR="002204BE" w:rsidRPr="001864CE">
        <w:rPr>
          <w:rFonts w:ascii="Times New Roman" w:hAnsi="Times New Roman" w:cs="Times New Roman"/>
          <w:b/>
          <w:strike/>
          <w:sz w:val="24"/>
          <w:szCs w:val="24"/>
        </w:rPr>
        <w:t xml:space="preserve"> </w:t>
      </w:r>
      <w:r w:rsidRPr="001864CE">
        <w:rPr>
          <w:rFonts w:ascii="Times New Roman" w:hAnsi="Times New Roman" w:cs="Times New Roman"/>
          <w:strike/>
          <w:sz w:val="24"/>
          <w:szCs w:val="24"/>
        </w:rPr>
        <w:t>Po</w:t>
      </w:r>
      <w:r w:rsidRPr="00744EF3">
        <w:rPr>
          <w:rFonts w:ascii="Times New Roman" w:hAnsi="Times New Roman" w:cs="Times New Roman"/>
          <w:strike/>
          <w:sz w:val="24"/>
          <w:szCs w:val="24"/>
        </w:rPr>
        <w:t xml:space="preserve"> doručení výzvy vrátí věc tomuto soudu s pokynem, aby ji znovu předložil po zaplacení poplatku. Soud, jemuž byla věc vrácena, je výzvou odvolacího soudu vázán a po marném uplynutí v ní určené lhůty řízení zastaví.</w:t>
      </w:r>
      <w:r w:rsidRPr="001864CE">
        <w:rPr>
          <w:rFonts w:ascii="Times New Roman" w:hAnsi="Times New Roman" w:cs="Times New Roman"/>
          <w:strike/>
          <w:sz w:val="24"/>
          <w:szCs w:val="24"/>
        </w:rPr>
        <w:t xml:space="preserve"> Obdobně se postupuje při řízení před dovolacím soudem.</w:t>
      </w:r>
      <w:r w:rsidR="001864CE" w:rsidRPr="001864CE">
        <w:rPr>
          <w:rFonts w:ascii="Times New Roman" w:hAnsi="Times New Roman" w:cs="Times New Roman"/>
          <w:b/>
          <w:sz w:val="24"/>
          <w:szCs w:val="24"/>
        </w:rPr>
        <w:t xml:space="preserve"> Zjistí-li odvolací soud poté, co mu byla věc předložena k rozhodnutí o odvolání, že nebyl zaplacen poplatek splatný podáním odvolání, vyzve poplatníka k jeho zaplacení ve lhůtě, kterou mu určí v délce alespoň 15 dnů; výjimečně může </w:t>
      </w:r>
      <w:r w:rsidR="001864CE">
        <w:rPr>
          <w:rFonts w:ascii="Times New Roman" w:hAnsi="Times New Roman" w:cs="Times New Roman"/>
          <w:b/>
          <w:sz w:val="24"/>
          <w:szCs w:val="24"/>
        </w:rPr>
        <w:t xml:space="preserve">odvolací </w:t>
      </w:r>
      <w:r w:rsidR="001864CE" w:rsidRPr="001864CE">
        <w:rPr>
          <w:rFonts w:ascii="Times New Roman" w:hAnsi="Times New Roman" w:cs="Times New Roman"/>
          <w:b/>
          <w:sz w:val="24"/>
          <w:szCs w:val="24"/>
        </w:rPr>
        <w:t>soud určit lhůtu kratší. Po marném uplynutí této lhůty odvolací soud řízení zastaví. K zaplacení poplatku po marném uplynutí lhůty se nepřihlíží. Obdobně se postupuje při řízení před dovolacím soudem.</w:t>
      </w:r>
    </w:p>
    <w:p w:rsidR="00AF05DC" w:rsidRPr="004530B3" w:rsidRDefault="00AF05DC" w:rsidP="00AF05DC">
      <w:pPr>
        <w:jc w:val="both"/>
        <w:rPr>
          <w:rFonts w:ascii="Times New Roman" w:hAnsi="Times New Roman" w:cs="Times New Roman"/>
          <w:sz w:val="24"/>
          <w:szCs w:val="24"/>
        </w:rPr>
      </w:pPr>
      <w:r>
        <w:rPr>
          <w:rFonts w:ascii="Times New Roman" w:hAnsi="Times New Roman" w:cs="Times New Roman"/>
          <w:sz w:val="24"/>
          <w:szCs w:val="24"/>
        </w:rPr>
        <w:tab/>
      </w:r>
      <w:r w:rsidRPr="004530B3">
        <w:rPr>
          <w:rFonts w:ascii="Times New Roman" w:hAnsi="Times New Roman" w:cs="Times New Roman"/>
          <w:sz w:val="24"/>
          <w:szCs w:val="24"/>
        </w:rPr>
        <w:t>(3) Soud poplatníka ve výzvě poučí o tom, že řízení zastaví, jestliže poplatek nebude ve stanovené lhůtě zaplacen.</w:t>
      </w:r>
    </w:p>
    <w:p w:rsidR="00AF05DC" w:rsidRPr="004530B3" w:rsidRDefault="00AF05DC" w:rsidP="00AF05DC">
      <w:pPr>
        <w:jc w:val="both"/>
        <w:rPr>
          <w:rFonts w:ascii="Times New Roman" w:hAnsi="Times New Roman" w:cs="Times New Roman"/>
          <w:sz w:val="24"/>
          <w:szCs w:val="24"/>
        </w:rPr>
      </w:pPr>
      <w:r>
        <w:rPr>
          <w:rFonts w:ascii="Times New Roman" w:hAnsi="Times New Roman" w:cs="Times New Roman"/>
          <w:sz w:val="24"/>
          <w:szCs w:val="24"/>
        </w:rPr>
        <w:tab/>
      </w:r>
      <w:r w:rsidRPr="004530B3">
        <w:rPr>
          <w:rFonts w:ascii="Times New Roman" w:hAnsi="Times New Roman" w:cs="Times New Roman"/>
          <w:sz w:val="24"/>
          <w:szCs w:val="24"/>
        </w:rPr>
        <w:t>(4) Pro nezaplacení poplatku soud řízení nezastaví,</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a) začal-li již jednat o věci samé,</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b) vznikla-li povinnost zaplatit poplatek poplatníku, kterému soud v řízení ustanovil opatrovníka jako účastníku, jehož pobyt není znám nebo jemuž se nepodařilo doručit na známou adresu v cizině,</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lastRenderedPageBreak/>
        <w:t>c) je-li nebezpečí z prodlení, v jehož důsledku by poplatníku mohla vzniknout újma, a poplatník ve lhůtě určené soudem ve výzvě podle odstavců 1 a 2 sdělí soudu okolnosti, které toto nebezpečí osvědčují, a doloží, že bez své viny nemohl poplatek dosud zaplatit,</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d) došlo-li k rozšíření návrhu na zahájení řízení v téže věci nebo rozšířil-li poplatník odvolání nebo dovolání poté, co soud začal jednat o věci samé.</w:t>
      </w:r>
    </w:p>
    <w:p w:rsidR="00AF05DC" w:rsidRPr="004530B3" w:rsidRDefault="00AF05DC" w:rsidP="00AF05DC">
      <w:pPr>
        <w:jc w:val="both"/>
        <w:rPr>
          <w:rFonts w:ascii="Times New Roman" w:hAnsi="Times New Roman" w:cs="Times New Roman"/>
          <w:sz w:val="24"/>
          <w:szCs w:val="24"/>
        </w:rPr>
      </w:pPr>
      <w:r>
        <w:rPr>
          <w:rFonts w:ascii="Times New Roman" w:hAnsi="Times New Roman" w:cs="Times New Roman"/>
          <w:sz w:val="24"/>
          <w:szCs w:val="24"/>
        </w:rPr>
        <w:tab/>
      </w:r>
      <w:r w:rsidRPr="004530B3">
        <w:rPr>
          <w:rFonts w:ascii="Times New Roman" w:hAnsi="Times New Roman" w:cs="Times New Roman"/>
          <w:sz w:val="24"/>
          <w:szCs w:val="24"/>
        </w:rPr>
        <w:t>(5) O tom, že jsou splněny podmínky uvedené v odstavci 4 písm. c), rozhodne soud usnesením, které není třeba doručovat.</w:t>
      </w:r>
    </w:p>
    <w:p w:rsidR="00AF05DC" w:rsidRPr="004530B3" w:rsidRDefault="00AF05DC" w:rsidP="00AF05DC">
      <w:pPr>
        <w:jc w:val="both"/>
        <w:rPr>
          <w:rFonts w:ascii="Times New Roman" w:hAnsi="Times New Roman" w:cs="Times New Roman"/>
          <w:sz w:val="24"/>
          <w:szCs w:val="24"/>
        </w:rPr>
      </w:pPr>
      <w:r>
        <w:rPr>
          <w:rFonts w:ascii="Times New Roman" w:hAnsi="Times New Roman" w:cs="Times New Roman"/>
          <w:sz w:val="24"/>
          <w:szCs w:val="24"/>
        </w:rPr>
        <w:tab/>
      </w:r>
      <w:r w:rsidRPr="004530B3">
        <w:rPr>
          <w:rFonts w:ascii="Times New Roman" w:hAnsi="Times New Roman" w:cs="Times New Roman"/>
          <w:sz w:val="24"/>
          <w:szCs w:val="24"/>
        </w:rPr>
        <w:t>(6) V případech uvedených v odstavci 4 rozhoduje soud o uložení povinnosti zaplatit poplatek spolu s rozhodnutím, jímž se řízení končí. Obdobně postupuje soud i v případě ručitele za zaplacení poplatku za řízení ve věcech veřejného rejstříku nebo za řízení o jmenování likvidátora právnické osoby zahájená bez návrhu (§ 2 odst. 9).</w:t>
      </w:r>
    </w:p>
    <w:p w:rsidR="00AF05DC" w:rsidRPr="009334DA" w:rsidRDefault="00AF05DC" w:rsidP="00AF05DC">
      <w:pPr>
        <w:jc w:val="both"/>
        <w:rPr>
          <w:rFonts w:ascii="Times New Roman" w:hAnsi="Times New Roman" w:cs="Times New Roman"/>
          <w:sz w:val="24"/>
          <w:szCs w:val="24"/>
        </w:rPr>
      </w:pPr>
      <w:r w:rsidRPr="00720A44">
        <w:rPr>
          <w:rFonts w:ascii="Times New Roman" w:hAnsi="Times New Roman" w:cs="Times New Roman"/>
          <w:sz w:val="24"/>
          <w:szCs w:val="24"/>
        </w:rPr>
        <w:tab/>
        <w:t xml:space="preserve">(7) </w:t>
      </w:r>
      <w:r w:rsidRPr="001A5E2C">
        <w:rPr>
          <w:rFonts w:ascii="Times New Roman" w:hAnsi="Times New Roman" w:cs="Times New Roman"/>
          <w:strike/>
          <w:sz w:val="24"/>
          <w:szCs w:val="24"/>
        </w:rPr>
        <w:t>Usnesení o zastavení řízení pro nezaplacení poplatku zruší soud, který usnesení vydal, je-li poplatek zaplacen ve věcech správního soudnictví dříve, než usnesení nabylo právní moci, a v ostatních věcech nejpozději do konce lhůty k odvolání proti tomuto usnesení.</w:t>
      </w:r>
      <w:r>
        <w:rPr>
          <w:rFonts w:ascii="Times New Roman" w:hAnsi="Times New Roman" w:cs="Times New Roman"/>
          <w:strike/>
          <w:sz w:val="24"/>
          <w:szCs w:val="24"/>
        </w:rPr>
        <w:t xml:space="preserve"> </w:t>
      </w:r>
      <w:r w:rsidRPr="00720A44">
        <w:rPr>
          <w:rFonts w:ascii="Times New Roman" w:hAnsi="Times New Roman" w:cs="Times New Roman"/>
          <w:sz w:val="24"/>
          <w:szCs w:val="24"/>
        </w:rPr>
        <w:t>Nabude-li usnesení o zastavení řízení pro nezaplacení poplatku právní moci, zaniká poplatková povinnost.</w:t>
      </w:r>
    </w:p>
    <w:p w:rsidR="00AF05DC" w:rsidRPr="004530B3" w:rsidRDefault="00AF05DC" w:rsidP="00AF05DC">
      <w:pPr>
        <w:jc w:val="both"/>
        <w:rPr>
          <w:rFonts w:ascii="Times New Roman" w:hAnsi="Times New Roman" w:cs="Times New Roman"/>
          <w:sz w:val="24"/>
          <w:szCs w:val="24"/>
        </w:rPr>
      </w:pPr>
      <w:r>
        <w:rPr>
          <w:rFonts w:ascii="Times New Roman" w:hAnsi="Times New Roman" w:cs="Times New Roman"/>
          <w:sz w:val="24"/>
          <w:szCs w:val="24"/>
        </w:rPr>
        <w:tab/>
      </w:r>
      <w:r w:rsidRPr="004530B3">
        <w:rPr>
          <w:rFonts w:ascii="Times New Roman" w:hAnsi="Times New Roman" w:cs="Times New Roman"/>
          <w:sz w:val="24"/>
          <w:szCs w:val="24"/>
        </w:rPr>
        <w:t>(8) Nebude-li ani ve lhůtě stanovené ve výzvě příslušného soudu nebo příslušné správy soudu zaplacen poplatek, který je splatný podáním návrhu na provedení úkonu, úkon se neprovede a návrh se stane neúčinným, i když poplatník později poplatek zaplatí. O tom musí být poplatník poučen ve výzvě příslušného soudu nebo příslušné správy soudu. Povinnost zaplatit poplatek zaniká dnem, kdy se návrh na provedení úkonu stal neúčinným.</w:t>
      </w:r>
    </w:p>
    <w:p w:rsidR="00AF05DC" w:rsidRPr="004530B3" w:rsidRDefault="00AF05DC" w:rsidP="00AF05DC">
      <w:pPr>
        <w:jc w:val="both"/>
        <w:rPr>
          <w:rFonts w:ascii="Times New Roman" w:hAnsi="Times New Roman" w:cs="Times New Roman"/>
          <w:sz w:val="24"/>
          <w:szCs w:val="24"/>
        </w:rPr>
      </w:pPr>
      <w:r>
        <w:rPr>
          <w:rFonts w:ascii="Times New Roman" w:hAnsi="Times New Roman" w:cs="Times New Roman"/>
          <w:sz w:val="24"/>
          <w:szCs w:val="24"/>
        </w:rPr>
        <w:tab/>
      </w:r>
      <w:r w:rsidRPr="004530B3">
        <w:rPr>
          <w:rFonts w:ascii="Times New Roman" w:hAnsi="Times New Roman" w:cs="Times New Roman"/>
          <w:sz w:val="24"/>
          <w:szCs w:val="24"/>
        </w:rPr>
        <w:t>(9) Penále, úrok z prodlení ani úrok za dobu posečkání s placením poplatku, stanovené zvláštním právním předpisem upravujícím správu daní a poplatků, se neuplatňují.</w:t>
      </w:r>
    </w:p>
    <w:p w:rsidR="00AF05DC" w:rsidRPr="004530B3" w:rsidRDefault="00AF05DC" w:rsidP="00AF05DC">
      <w:pPr>
        <w:jc w:val="both"/>
        <w:rPr>
          <w:rFonts w:ascii="Times New Roman" w:hAnsi="Times New Roman" w:cs="Times New Roman"/>
          <w:sz w:val="24"/>
          <w:szCs w:val="24"/>
        </w:rPr>
      </w:pPr>
      <w:r>
        <w:rPr>
          <w:rFonts w:ascii="Times New Roman" w:hAnsi="Times New Roman" w:cs="Times New Roman"/>
          <w:sz w:val="24"/>
          <w:szCs w:val="24"/>
        </w:rPr>
        <w:tab/>
      </w:r>
      <w:r w:rsidRPr="004530B3">
        <w:rPr>
          <w:rFonts w:ascii="Times New Roman" w:hAnsi="Times New Roman" w:cs="Times New Roman"/>
          <w:sz w:val="24"/>
          <w:szCs w:val="24"/>
        </w:rPr>
        <w:t>(10) Není-li poplatníkem poplatek za zápis skutečnosti do veřejného rejstříku provedený notářem plátci poplatku zaplacen a plátce poplatku v důsledku toho tento poplatek nevybere, plátce poplatku tento zápis neprovede.</w:t>
      </w:r>
    </w:p>
    <w:p w:rsidR="00AF05DC" w:rsidRPr="004530B3" w:rsidRDefault="00AF05DC" w:rsidP="00AF05DC">
      <w:pPr>
        <w:jc w:val="both"/>
        <w:rPr>
          <w:rFonts w:ascii="Times New Roman" w:hAnsi="Times New Roman" w:cs="Times New Roman"/>
          <w:sz w:val="24"/>
          <w:szCs w:val="24"/>
        </w:rPr>
      </w:pPr>
      <w:r>
        <w:rPr>
          <w:rFonts w:ascii="Times New Roman" w:hAnsi="Times New Roman" w:cs="Times New Roman"/>
          <w:sz w:val="24"/>
          <w:szCs w:val="24"/>
        </w:rPr>
        <w:tab/>
      </w:r>
      <w:r w:rsidRPr="004530B3">
        <w:rPr>
          <w:rFonts w:ascii="Times New Roman" w:hAnsi="Times New Roman" w:cs="Times New Roman"/>
          <w:sz w:val="24"/>
          <w:szCs w:val="24"/>
        </w:rPr>
        <w:t>(11) Je-li plátce poplatku za zápis skutečnosti do veřejného rejstříku provedený notářem v prodlení déle než 4 pracovní dny následující po dni splatnosti podle § 7a odst. 4, uloží mu správce poplatku zaplatit nezaplacenou část poplatku rozhodnutím a v něm stanoví zvýšení poplatku, a to ve výši 20 % nezaplacené části poplatku; toto zvýšení je příslušenstvím poplatku sledujícím jeho osud.</w:t>
      </w:r>
    </w:p>
    <w:p w:rsidR="00AF05DC" w:rsidRPr="004530B3" w:rsidRDefault="00AF05DC" w:rsidP="00AF05DC">
      <w:pPr>
        <w:jc w:val="center"/>
        <w:rPr>
          <w:rFonts w:ascii="Times New Roman" w:hAnsi="Times New Roman" w:cs="Times New Roman"/>
          <w:b/>
          <w:sz w:val="24"/>
          <w:szCs w:val="24"/>
        </w:rPr>
      </w:pPr>
      <w:r w:rsidRPr="004530B3">
        <w:rPr>
          <w:rFonts w:ascii="Times New Roman" w:hAnsi="Times New Roman" w:cs="Times New Roman"/>
          <w:b/>
          <w:sz w:val="24"/>
          <w:szCs w:val="24"/>
        </w:rPr>
        <w:t>Osvobození od poplatku</w:t>
      </w:r>
    </w:p>
    <w:p w:rsidR="00AF05DC" w:rsidRPr="004530B3" w:rsidRDefault="00AF05DC" w:rsidP="00AF05DC">
      <w:pPr>
        <w:jc w:val="center"/>
        <w:rPr>
          <w:rFonts w:ascii="Times New Roman" w:hAnsi="Times New Roman" w:cs="Times New Roman"/>
          <w:sz w:val="24"/>
          <w:szCs w:val="24"/>
        </w:rPr>
      </w:pPr>
      <w:r w:rsidRPr="004530B3">
        <w:rPr>
          <w:rFonts w:ascii="Times New Roman" w:hAnsi="Times New Roman" w:cs="Times New Roman"/>
          <w:sz w:val="24"/>
          <w:szCs w:val="24"/>
        </w:rPr>
        <w:t>§ 11</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(1) Od poplatku se osvobozují řízení ve věcech</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a) opatrovnických, péče soudu o nezletilé, osvojení a povolení uzavřít manželství,</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lastRenderedPageBreak/>
        <w:t>b) důchodového pojištění (zabezpečení), příplatku k důchodu, zvláštního příspěvku k důchodu, nemocenského pojištění, státní sociální podpory, pojistného na veřejné zdravotní pojištění, sociální péče, pomoci v hmotné nouzi a státních dávek, podpory v nezaměstnanosti, podpory při rekvalifikaci a kompenzace a dávek pěstounské péče,</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c) vzájemné vyživovací povinnosti rodičů a dětí,</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d) zásahu do integrity, vyslovení přípustnosti převzetí nebo držení v ústavu zdravotnické péče,</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e) pozůstalostních v prvním stupni řízení,</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f) svéprávnosti, podpůrných opatření, poručenských a určení, zda je třeba souhlasu rodičů dítěte k jeho osvojení,</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g) veřejného rejstříku, týká-li se zápis fyzické nebo právnické osoby, jejíž úpadek nebo hrozící úpadek se řeší v insolvenčním řízení, v němž již bylo vydáno rozhodnutí o úpadku,</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h) přiznání statusu veřejné prospěšnosti,</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i) volebních,</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j) kompetenčních žalob,</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k) zápisu údajů o spolku, pobočném spolku, odborové organizaci, mezinárodní odborové organizaci, organizaci zaměstnavatelů a mezinárodní organizaci zaměstnavatelů a jejich pobočné organizaci, nadaci, nadačním fondu, ústavu a obecně prospěšné společnosti do veřejného rejstříku nebo jeho změny,</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l) návrhů na určení lhůty k provedení procesního úkonu</w:t>
      </w:r>
      <w:r w:rsidRPr="000531A4">
        <w:rPr>
          <w:rFonts w:ascii="Times New Roman" w:hAnsi="Times New Roman" w:cs="Times New Roman"/>
          <w:sz w:val="24"/>
          <w:szCs w:val="24"/>
          <w:vertAlign w:val="superscript"/>
        </w:rPr>
        <w:t>2b</w:t>
      </w:r>
      <w:r w:rsidRPr="004530B3">
        <w:rPr>
          <w:rFonts w:ascii="Times New Roman" w:hAnsi="Times New Roman" w:cs="Times New Roman"/>
          <w:sz w:val="24"/>
          <w:szCs w:val="24"/>
        </w:rPr>
        <w:t>,</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m) výmazu osoby z veřejného rejstříku,</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n) náhrady škody nebo jiné újmy způsobené při výkonu veřejné moci nezákonným rozhodnutím, rozhodnutím o vazbě, trestu nebo ochranném opatření nebo nesprávným úředním postupem.</w:t>
      </w:r>
    </w:p>
    <w:p w:rsidR="00AF05DC" w:rsidRPr="004530B3" w:rsidRDefault="00AF05DC" w:rsidP="00AF05DC">
      <w:pPr>
        <w:jc w:val="both"/>
        <w:rPr>
          <w:rFonts w:ascii="Times New Roman" w:hAnsi="Times New Roman" w:cs="Times New Roman"/>
          <w:sz w:val="24"/>
          <w:szCs w:val="24"/>
        </w:rPr>
      </w:pPr>
      <w:r>
        <w:rPr>
          <w:rFonts w:ascii="Times New Roman" w:hAnsi="Times New Roman" w:cs="Times New Roman"/>
          <w:sz w:val="24"/>
          <w:szCs w:val="24"/>
        </w:rPr>
        <w:tab/>
      </w:r>
      <w:r w:rsidRPr="004530B3">
        <w:rPr>
          <w:rFonts w:ascii="Times New Roman" w:hAnsi="Times New Roman" w:cs="Times New Roman"/>
          <w:sz w:val="24"/>
          <w:szCs w:val="24"/>
        </w:rPr>
        <w:t>(2) Od poplatku se osvobozují</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a) Česká republika a státní fondy,</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b) územní samosprávné celky v případech, kdy se spor týká výkonu státní správy, který je na ně přenesen,</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c) navrhovatel v řízení o určení výživného včetně jeho zvýšení, nejde-li o vzájemnou vyživovací povinnost rodičů a dětí,</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d) navrhovatel, jemuž byla způsobena újma, v řízení o náhradu újmy na zdraví nebo újmy způsobené usmrcením včetně náhrady škody na věcech vzniklé v souvislosti s ublížením na zdraví nebo usmrcením a náhrady nákladů léčení,</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lastRenderedPageBreak/>
        <w:t>e) navrhovatel v řízení o náhradu škody z pracovního nebo služebního úrazu a nemoci z povolání,</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f) neprovdaná matka v řízení o výživu a příspěvek na úhradu nákladů spojených s těhotenstvím a porodem,</w:t>
      </w:r>
    </w:p>
    <w:p w:rsidR="00FD09BF" w:rsidRPr="00FD09BF" w:rsidRDefault="00AF05DC" w:rsidP="00AF05DC">
      <w:pPr>
        <w:jc w:val="both"/>
        <w:rPr>
          <w:rFonts w:ascii="Times New Roman" w:hAnsi="Times New Roman" w:cs="Times New Roman"/>
          <w:strike/>
          <w:sz w:val="24"/>
          <w:szCs w:val="24"/>
        </w:rPr>
      </w:pPr>
      <w:r w:rsidRPr="00FD09BF">
        <w:rPr>
          <w:rFonts w:ascii="Times New Roman" w:hAnsi="Times New Roman" w:cs="Times New Roman"/>
          <w:strike/>
          <w:sz w:val="24"/>
          <w:szCs w:val="24"/>
        </w:rPr>
        <w:t>g) navrhovatel v řízení o určení rodičovství, s výjimkou navrhovatele v řízení o popření rodičovství,</w:t>
      </w:r>
      <w:r w:rsidR="00FD09BF" w:rsidRPr="00FD09BF">
        <w:rPr>
          <w:rFonts w:ascii="Times New Roman" w:hAnsi="Times New Roman" w:cs="Times New Roman"/>
          <w:strike/>
          <w:sz w:val="24"/>
          <w:szCs w:val="24"/>
        </w:rPr>
        <w:t xml:space="preserve"> </w:t>
      </w:r>
    </w:p>
    <w:p w:rsidR="00AF05DC" w:rsidRPr="00FD09BF" w:rsidRDefault="00FD09BF" w:rsidP="00AF05DC">
      <w:pPr>
        <w:jc w:val="both"/>
        <w:rPr>
          <w:rFonts w:ascii="Times New Roman" w:hAnsi="Times New Roman" w:cs="Times New Roman"/>
          <w:b/>
          <w:sz w:val="24"/>
          <w:szCs w:val="24"/>
        </w:rPr>
      </w:pPr>
      <w:r w:rsidRPr="00FD09BF">
        <w:rPr>
          <w:rFonts w:ascii="Times New Roman" w:hAnsi="Times New Roman"/>
          <w:b/>
          <w:sz w:val="24"/>
          <w:szCs w:val="24"/>
        </w:rPr>
        <w:t>g) navrhovatel v řízení o určení rodičovství, s výjimkou navrhovatele v řízení o určení otcovství po rozvodu nebo prohlášení manželství za neplatné a navrhovatele v řízení o popření rodičovství,</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h) diplomatická zastupitelství cizích států a delegovaní diplomatičtí zástupci, konzulové z povolání a další osoby, jsou-li státními příslušníky cizích států, požívající podle mezinárodního práva výsady a imunity, je-li zaručena vzájemnost a nejde-li o poplatné úkony prováděné v osobním zájmu nebo k osobnímu prospěchu těchto osob,</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i) cizinec v řízení ve věcech mezinárodní ochrany, dočasné ochrany, rozhodnutí o správním vyhoštění, rozhodnutí o zajištění, rozhodnutí o prodloužení zajištění, jakož i jiných rozhodnutí, jejichž důsledkem je omezení osobní svobody cizince, a v řízení o propuštění cizince ze zajištění,</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j) navrhovatel v řízení o vydání věci nebo uplatnění nároku podle zvláštních předpisů, je-li v těchto předpisech zakotven nárok na osvobození,</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k) navrhovatel, který uplatňuje nároky podle zákona o mimosoudních rehabilitacích,</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l) navrhovatel v řízení o poskytnutí peněžité pomoci obětem trestné činnosti,</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m) cizí státy včetně jejich orgánů, je-li zaručena vzájemnost,</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n) insolvenční správce nebo dlužník s dispozičními oprávněními v řízení o nárocích, které se týkají majetku patřícího do majetkové podstaty nebo které mají být uspokojeny z tohoto majetku,</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o) dlužník a insolvenční správce v insolvenčním řízení,</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p) navrhovatel ve věci ochrany proti domácímu násilí,</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q) navrhovatel v řízení o náhradě škody nebo nemajetkové újmy nebo na vydání bezdůvodného obohacení, který byl pravomocným odsuzujícím rozhodnutím v trestním řízení se svým nárokem nebo v jeho zbytku odkázán na řízení ve věcech občanskoprávních, navrhovatel v řízení o náhradě škody nebo nemajetkové újmy nebo na vydání bezdůvodného obohacení, který byl pravomocným odsuzujícím rozhodnutím v trestním řízení se svým nárokem nebo v jeho zbytku odkázán na řízení ve věcech občanskoprávních,</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lastRenderedPageBreak/>
        <w:t>r) navrhovatel v řízení o náhradě škody nebo nemajetkové újmy nebo na vydání bezdůvodného obohacení, který řádně uplatnil nárok v trestním řízení, které bylo zastaveno z důvodu rozhodnutí prezidenta republiky,</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s) poškozený trestným činem, jemuž byl pravomocným rozhodnutím soudu přiznán nárok na náhradu majetkové škody nebo nemajetkové újmy v penězích nebo na vydání bezdůvodného obohacení v řízeních, která souvisí s vymáháním tohoto nároku,</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t) právnická osoba se statusem veřejné prospěšnosti ve věcech veřejného rejstříku,</w:t>
      </w:r>
    </w:p>
    <w:p w:rsidR="00AF05DC" w:rsidRPr="004530B3" w:rsidRDefault="00AF05DC" w:rsidP="00AF05DC">
      <w:pPr>
        <w:tabs>
          <w:tab w:val="left" w:pos="870"/>
        </w:tabs>
        <w:jc w:val="both"/>
        <w:rPr>
          <w:rFonts w:ascii="Times New Roman" w:hAnsi="Times New Roman" w:cs="Times New Roman"/>
          <w:sz w:val="24"/>
          <w:szCs w:val="24"/>
        </w:rPr>
      </w:pPr>
      <w:r w:rsidRPr="004530B3">
        <w:rPr>
          <w:rFonts w:ascii="Times New Roman" w:hAnsi="Times New Roman" w:cs="Times New Roman"/>
          <w:sz w:val="24"/>
          <w:szCs w:val="24"/>
        </w:rPr>
        <w:t>u) odborová organizace, mezinárodní odborová organizace, organizace zaměstnavatelů a mezinárodní organizace zaměstnavatelů nebo jejich pobočné organizace ve věcech zápisu jejich vzniku, změny a zániku do veřejného rejstříku.</w:t>
      </w:r>
    </w:p>
    <w:p w:rsidR="00AF05DC" w:rsidRPr="004530B3" w:rsidRDefault="00AF05DC" w:rsidP="00AF05DC">
      <w:pPr>
        <w:jc w:val="both"/>
        <w:rPr>
          <w:rFonts w:ascii="Times New Roman" w:hAnsi="Times New Roman" w:cs="Times New Roman"/>
          <w:sz w:val="24"/>
          <w:szCs w:val="24"/>
        </w:rPr>
      </w:pPr>
      <w:r>
        <w:rPr>
          <w:rFonts w:ascii="Times New Roman" w:hAnsi="Times New Roman" w:cs="Times New Roman"/>
          <w:sz w:val="24"/>
          <w:szCs w:val="24"/>
        </w:rPr>
        <w:tab/>
      </w:r>
      <w:r w:rsidRPr="004530B3">
        <w:rPr>
          <w:rFonts w:ascii="Times New Roman" w:hAnsi="Times New Roman" w:cs="Times New Roman"/>
          <w:sz w:val="24"/>
          <w:szCs w:val="24"/>
        </w:rPr>
        <w:t>(3) Osvobození podle odstavců 1 a 2 se vztahuje, s výjimkou pozůstalostního řízení, i na řízení</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a) o návrhu na nařízení předběžného opatření,</w:t>
      </w:r>
    </w:p>
    <w:p w:rsidR="00AF05DC" w:rsidRPr="004530B3"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b) před odvolacím soudem,</w:t>
      </w:r>
    </w:p>
    <w:p w:rsidR="00AF05DC" w:rsidRDefault="00AF05DC" w:rsidP="00AF05DC">
      <w:pPr>
        <w:jc w:val="both"/>
        <w:rPr>
          <w:rFonts w:ascii="Times New Roman" w:hAnsi="Times New Roman" w:cs="Times New Roman"/>
          <w:sz w:val="24"/>
          <w:szCs w:val="24"/>
        </w:rPr>
      </w:pPr>
      <w:r w:rsidRPr="004530B3">
        <w:rPr>
          <w:rFonts w:ascii="Times New Roman" w:hAnsi="Times New Roman" w:cs="Times New Roman"/>
          <w:sz w:val="24"/>
          <w:szCs w:val="24"/>
        </w:rPr>
        <w:t>c) o povolení obnovy,</w:t>
      </w:r>
    </w:p>
    <w:p w:rsidR="00AF05DC" w:rsidRPr="0006504A" w:rsidRDefault="00AF05DC" w:rsidP="00AF05DC">
      <w:pPr>
        <w:autoSpaceDE w:val="0"/>
        <w:autoSpaceDN w:val="0"/>
        <w:adjustRightInd w:val="0"/>
        <w:spacing w:before="120" w:after="0" w:line="360" w:lineRule="auto"/>
        <w:jc w:val="both"/>
        <w:rPr>
          <w:rFonts w:ascii="Times New Roman" w:hAnsi="Times New Roman"/>
          <w:sz w:val="24"/>
          <w:szCs w:val="24"/>
        </w:rPr>
      </w:pPr>
      <w:r>
        <w:rPr>
          <w:rFonts w:ascii="Times New Roman" w:hAnsi="Times New Roman"/>
          <w:sz w:val="24"/>
          <w:szCs w:val="24"/>
        </w:rPr>
        <w:t xml:space="preserve">d) o žalobě pro zmatečnost, </w:t>
      </w:r>
    </w:p>
    <w:p w:rsidR="00AF05DC" w:rsidRPr="002A5282" w:rsidRDefault="00AF05DC" w:rsidP="00AF05DC">
      <w:pPr>
        <w:jc w:val="both"/>
        <w:rPr>
          <w:rFonts w:ascii="Times New Roman" w:hAnsi="Times New Roman" w:cs="Times New Roman"/>
          <w:strike/>
          <w:sz w:val="24"/>
          <w:szCs w:val="24"/>
        </w:rPr>
      </w:pPr>
      <w:r w:rsidRPr="005105A2">
        <w:rPr>
          <w:rFonts w:ascii="Times New Roman" w:hAnsi="Times New Roman" w:cs="Times New Roman"/>
          <w:strike/>
          <w:sz w:val="24"/>
          <w:szCs w:val="24"/>
        </w:rPr>
        <w:t>e)</w:t>
      </w:r>
      <w:r w:rsidRPr="00240E23">
        <w:rPr>
          <w:rFonts w:ascii="Times New Roman" w:hAnsi="Times New Roman" w:cs="Times New Roman"/>
          <w:strike/>
          <w:sz w:val="24"/>
          <w:szCs w:val="24"/>
        </w:rPr>
        <w:t xml:space="preserve"> před dovolacím soudem</w:t>
      </w:r>
      <w:r>
        <w:rPr>
          <w:rFonts w:ascii="Times New Roman" w:hAnsi="Times New Roman" w:cs="Times New Roman"/>
          <w:strike/>
          <w:sz w:val="24"/>
          <w:szCs w:val="24"/>
        </w:rPr>
        <w:t>,</w:t>
      </w:r>
    </w:p>
    <w:p w:rsidR="00AF05DC" w:rsidRPr="004530B3" w:rsidRDefault="00AF05DC" w:rsidP="00AF05DC">
      <w:pPr>
        <w:jc w:val="both"/>
        <w:rPr>
          <w:rFonts w:ascii="Times New Roman" w:hAnsi="Times New Roman" w:cs="Times New Roman"/>
          <w:sz w:val="24"/>
          <w:szCs w:val="24"/>
        </w:rPr>
      </w:pPr>
      <w:r w:rsidRPr="002A5282">
        <w:rPr>
          <w:rFonts w:ascii="Times New Roman" w:hAnsi="Times New Roman" w:cs="Times New Roman"/>
          <w:strike/>
          <w:sz w:val="24"/>
          <w:szCs w:val="24"/>
        </w:rPr>
        <w:t>f)</w:t>
      </w:r>
      <w:r w:rsidRPr="004530B3">
        <w:rPr>
          <w:rFonts w:ascii="Times New Roman" w:hAnsi="Times New Roman" w:cs="Times New Roman"/>
          <w:sz w:val="24"/>
          <w:szCs w:val="24"/>
        </w:rPr>
        <w:t xml:space="preserve"> </w:t>
      </w:r>
      <w:r>
        <w:rPr>
          <w:rFonts w:ascii="Times New Roman" w:hAnsi="Times New Roman" w:cs="Times New Roman"/>
          <w:b/>
          <w:sz w:val="24"/>
          <w:szCs w:val="24"/>
        </w:rPr>
        <w:t>e)</w:t>
      </w:r>
      <w:r w:rsidRPr="004530B3">
        <w:rPr>
          <w:rFonts w:ascii="Times New Roman" w:hAnsi="Times New Roman" w:cs="Times New Roman"/>
          <w:sz w:val="24"/>
          <w:szCs w:val="24"/>
        </w:rPr>
        <w:t xml:space="preserve"> o kasační stížnosti,</w:t>
      </w:r>
    </w:p>
    <w:p w:rsidR="00AF05DC" w:rsidRPr="004530B3" w:rsidRDefault="00AF05DC" w:rsidP="00AF05DC">
      <w:pPr>
        <w:jc w:val="both"/>
        <w:rPr>
          <w:rFonts w:ascii="Times New Roman" w:hAnsi="Times New Roman" w:cs="Times New Roman"/>
          <w:sz w:val="24"/>
          <w:szCs w:val="24"/>
        </w:rPr>
      </w:pPr>
      <w:r w:rsidRPr="002A5282">
        <w:rPr>
          <w:rFonts w:ascii="Times New Roman" w:hAnsi="Times New Roman" w:cs="Times New Roman"/>
          <w:strike/>
          <w:sz w:val="24"/>
          <w:szCs w:val="24"/>
        </w:rPr>
        <w:t>g)</w:t>
      </w:r>
      <w:r w:rsidRPr="004530B3">
        <w:rPr>
          <w:rFonts w:ascii="Times New Roman" w:hAnsi="Times New Roman" w:cs="Times New Roman"/>
          <w:sz w:val="24"/>
          <w:szCs w:val="24"/>
        </w:rPr>
        <w:t xml:space="preserve"> </w:t>
      </w:r>
      <w:r>
        <w:rPr>
          <w:rFonts w:ascii="Times New Roman" w:hAnsi="Times New Roman" w:cs="Times New Roman"/>
          <w:b/>
          <w:sz w:val="24"/>
          <w:szCs w:val="24"/>
        </w:rPr>
        <w:t>f)</w:t>
      </w:r>
      <w:r w:rsidRPr="004530B3">
        <w:rPr>
          <w:rFonts w:ascii="Times New Roman" w:hAnsi="Times New Roman" w:cs="Times New Roman"/>
          <w:sz w:val="24"/>
          <w:szCs w:val="24"/>
        </w:rPr>
        <w:t xml:space="preserve"> o výkon rozhodnutí,</w:t>
      </w:r>
    </w:p>
    <w:p w:rsidR="00AF05DC" w:rsidRPr="004530B3" w:rsidRDefault="00AF05DC" w:rsidP="00AF05DC">
      <w:pPr>
        <w:jc w:val="both"/>
        <w:rPr>
          <w:rFonts w:ascii="Times New Roman" w:hAnsi="Times New Roman" w:cs="Times New Roman"/>
          <w:sz w:val="24"/>
          <w:szCs w:val="24"/>
        </w:rPr>
      </w:pPr>
      <w:r w:rsidRPr="002A5282">
        <w:rPr>
          <w:rFonts w:ascii="Times New Roman" w:hAnsi="Times New Roman" w:cs="Times New Roman"/>
          <w:strike/>
          <w:sz w:val="24"/>
          <w:szCs w:val="24"/>
        </w:rPr>
        <w:t>h)</w:t>
      </w:r>
      <w:r w:rsidRPr="004530B3">
        <w:rPr>
          <w:rFonts w:ascii="Times New Roman" w:hAnsi="Times New Roman" w:cs="Times New Roman"/>
          <w:sz w:val="24"/>
          <w:szCs w:val="24"/>
        </w:rPr>
        <w:t xml:space="preserve"> </w:t>
      </w:r>
      <w:r>
        <w:rPr>
          <w:rFonts w:ascii="Times New Roman" w:hAnsi="Times New Roman" w:cs="Times New Roman"/>
          <w:b/>
          <w:sz w:val="24"/>
          <w:szCs w:val="24"/>
        </w:rPr>
        <w:t xml:space="preserve">g) </w:t>
      </w:r>
      <w:r w:rsidRPr="004530B3">
        <w:rPr>
          <w:rFonts w:ascii="Times New Roman" w:hAnsi="Times New Roman" w:cs="Times New Roman"/>
          <w:sz w:val="24"/>
          <w:szCs w:val="24"/>
        </w:rPr>
        <w:t>exekuční.</w:t>
      </w:r>
    </w:p>
    <w:p w:rsidR="00AF05DC" w:rsidRPr="0006504A" w:rsidRDefault="00AF05DC" w:rsidP="00AF05DC">
      <w:pPr>
        <w:jc w:val="both"/>
        <w:rPr>
          <w:rFonts w:ascii="Times New Roman" w:hAnsi="Times New Roman" w:cs="Times New Roman"/>
          <w:sz w:val="24"/>
          <w:szCs w:val="24"/>
        </w:rPr>
      </w:pPr>
      <w:r w:rsidRPr="0006504A">
        <w:rPr>
          <w:rFonts w:ascii="Times New Roman" w:hAnsi="Times New Roman" w:cs="Times New Roman"/>
          <w:sz w:val="24"/>
          <w:szCs w:val="24"/>
        </w:rPr>
        <w:tab/>
        <w:t xml:space="preserve">(4) Od poplatku se osvobozují také řízení před odvolacím soudem </w:t>
      </w:r>
      <w:r w:rsidRPr="0006504A">
        <w:rPr>
          <w:rFonts w:ascii="Times New Roman" w:hAnsi="Times New Roman" w:cs="Times New Roman"/>
          <w:strike/>
          <w:sz w:val="24"/>
          <w:szCs w:val="24"/>
        </w:rPr>
        <w:t>a řízení před dovolacím soudem</w:t>
      </w:r>
      <w:r w:rsidRPr="0006504A">
        <w:rPr>
          <w:rFonts w:ascii="Times New Roman" w:hAnsi="Times New Roman" w:cs="Times New Roman"/>
          <w:sz w:val="24"/>
          <w:szCs w:val="24"/>
        </w:rPr>
        <w:t>, jde-li o řízení o výkon rozhodnutí a o exekuční řízení</w:t>
      </w:r>
      <w:r w:rsidRPr="0006504A">
        <w:rPr>
          <w:rFonts w:ascii="Times New Roman" w:hAnsi="Times New Roman" w:cs="Times New Roman"/>
          <w:sz w:val="24"/>
          <w:szCs w:val="24"/>
          <w:vertAlign w:val="superscript"/>
        </w:rPr>
        <w:t>2a)</w:t>
      </w:r>
      <w:r w:rsidRPr="0006504A">
        <w:rPr>
          <w:rFonts w:ascii="Times New Roman" w:hAnsi="Times New Roman" w:cs="Times New Roman"/>
          <w:sz w:val="24"/>
          <w:szCs w:val="24"/>
        </w:rPr>
        <w:t>.</w:t>
      </w:r>
    </w:p>
    <w:p w:rsidR="00AF05DC" w:rsidRDefault="00AF05DC" w:rsidP="00AF05DC">
      <w:pPr>
        <w:jc w:val="both"/>
        <w:rPr>
          <w:rFonts w:ascii="Times New Roman" w:hAnsi="Times New Roman" w:cs="Times New Roman"/>
          <w:sz w:val="24"/>
          <w:szCs w:val="24"/>
        </w:rPr>
      </w:pPr>
      <w:r>
        <w:rPr>
          <w:rFonts w:ascii="Times New Roman" w:hAnsi="Times New Roman" w:cs="Times New Roman"/>
          <w:sz w:val="24"/>
          <w:szCs w:val="24"/>
        </w:rPr>
        <w:tab/>
      </w:r>
      <w:r w:rsidRPr="004530B3">
        <w:rPr>
          <w:rFonts w:ascii="Times New Roman" w:hAnsi="Times New Roman" w:cs="Times New Roman"/>
          <w:sz w:val="24"/>
          <w:szCs w:val="24"/>
        </w:rPr>
        <w:t>(5) Osvobození podle odstavce 1 písm. g) a osvobození podle odstavce 2 se vztahuje i na poplatky za úkony. Od poplatku se dále osvobozuje sepsání návrhu</w:t>
      </w:r>
      <w:r w:rsidRPr="004530B3">
        <w:rPr>
          <w:rFonts w:ascii="Times New Roman" w:hAnsi="Times New Roman" w:cs="Times New Roman"/>
          <w:b/>
          <w:sz w:val="24"/>
          <w:szCs w:val="24"/>
        </w:rPr>
        <w:t xml:space="preserve"> </w:t>
      </w:r>
      <w:r w:rsidRPr="004530B3">
        <w:rPr>
          <w:rFonts w:ascii="Times New Roman" w:hAnsi="Times New Roman" w:cs="Times New Roman"/>
          <w:sz w:val="24"/>
          <w:szCs w:val="24"/>
        </w:rPr>
        <w:t xml:space="preserve">ve věci </w:t>
      </w:r>
      <w:r w:rsidRPr="004530B3">
        <w:rPr>
          <w:rFonts w:ascii="Times New Roman" w:hAnsi="Times New Roman" w:cs="Times New Roman"/>
          <w:b/>
          <w:sz w:val="24"/>
          <w:szCs w:val="24"/>
        </w:rPr>
        <w:t>svéprávnosti, podpůrných opatření,</w:t>
      </w:r>
      <w:r w:rsidRPr="004530B3">
        <w:rPr>
          <w:rFonts w:ascii="Times New Roman" w:hAnsi="Times New Roman" w:cs="Times New Roman"/>
          <w:sz w:val="24"/>
          <w:szCs w:val="24"/>
        </w:rPr>
        <w:t xml:space="preserve"> péče soudu o nezletilé, návrhu na nařízení výkonu rozhodnutí o výživném pro nezletilé děti a pomoc soudu před nařízením výkonu rozhodnutí, jde-li o vymáhání výživného pro nezletilé děti.</w:t>
      </w:r>
    </w:p>
    <w:p w:rsidR="00AF05DC" w:rsidRDefault="00AF05DC" w:rsidP="00AF05DC">
      <w:pPr>
        <w:jc w:val="both"/>
        <w:rPr>
          <w:rFonts w:ascii="Times New Roman" w:hAnsi="Times New Roman" w:cs="Times New Roman"/>
          <w:sz w:val="24"/>
          <w:szCs w:val="24"/>
        </w:rPr>
      </w:pPr>
      <w:r>
        <w:rPr>
          <w:rFonts w:ascii="Times New Roman" w:hAnsi="Times New Roman" w:cs="Times New Roman"/>
          <w:sz w:val="24"/>
          <w:szCs w:val="24"/>
        </w:rPr>
        <w:tab/>
      </w:r>
      <w:r w:rsidRPr="004530B3">
        <w:rPr>
          <w:rFonts w:ascii="Times New Roman" w:hAnsi="Times New Roman" w:cs="Times New Roman"/>
          <w:sz w:val="24"/>
          <w:szCs w:val="24"/>
        </w:rPr>
        <w:t>(6) Od poplatku se dále osvobozuje řízení podle položky 11 odst. 1 písm. c) sazebníku zahájené v důsledku přírodní živelní pohromy na území České republiky a úkony uvedené v položkách 28, 29, 30, 31, 33 a 34 sazebníku, pokud jsou navrhovány v důsledku přírodní živelní pohromy na území České republiky.</w:t>
      </w:r>
    </w:p>
    <w:p w:rsidR="00AF05DC" w:rsidRPr="009F2F15" w:rsidRDefault="00AF05DC" w:rsidP="00AF05DC">
      <w:pPr>
        <w:jc w:val="both"/>
        <w:rPr>
          <w:rFonts w:ascii="Times New Roman" w:hAnsi="Times New Roman" w:cs="Times New Roman"/>
          <w:sz w:val="24"/>
          <w:szCs w:val="24"/>
        </w:rPr>
      </w:pPr>
      <w:r>
        <w:rPr>
          <w:rFonts w:ascii="Times New Roman" w:hAnsi="Times New Roman" w:cs="Times New Roman"/>
          <w:sz w:val="24"/>
          <w:szCs w:val="24"/>
        </w:rPr>
        <w:tab/>
      </w:r>
      <w:r w:rsidRPr="009F2F15">
        <w:rPr>
          <w:rFonts w:ascii="Times New Roman" w:hAnsi="Times New Roman" w:cs="Times New Roman"/>
          <w:sz w:val="24"/>
          <w:szCs w:val="24"/>
        </w:rPr>
        <w:t>(7) Osvobození podle odstavce 2 se vztahuje i na poplatek za zápis skutečnosti do veřejné</w:t>
      </w:r>
      <w:r>
        <w:rPr>
          <w:rFonts w:ascii="Times New Roman" w:hAnsi="Times New Roman" w:cs="Times New Roman"/>
          <w:sz w:val="24"/>
          <w:szCs w:val="24"/>
        </w:rPr>
        <w:t>ho rejstříku provedený notářem.</w:t>
      </w:r>
    </w:p>
    <w:p w:rsidR="00AF05DC" w:rsidRPr="009F2F15" w:rsidRDefault="00AF05DC" w:rsidP="00AF05DC">
      <w:pPr>
        <w:jc w:val="both"/>
        <w:rPr>
          <w:rFonts w:ascii="Times New Roman" w:hAnsi="Times New Roman" w:cs="Times New Roman"/>
          <w:sz w:val="24"/>
          <w:szCs w:val="24"/>
        </w:rPr>
      </w:pPr>
      <w:r>
        <w:rPr>
          <w:rFonts w:ascii="Times New Roman" w:hAnsi="Times New Roman" w:cs="Times New Roman"/>
          <w:sz w:val="24"/>
          <w:szCs w:val="24"/>
        </w:rPr>
        <w:lastRenderedPageBreak/>
        <w:tab/>
      </w:r>
      <w:r w:rsidRPr="009F2F15">
        <w:rPr>
          <w:rFonts w:ascii="Times New Roman" w:hAnsi="Times New Roman" w:cs="Times New Roman"/>
          <w:sz w:val="24"/>
          <w:szCs w:val="24"/>
        </w:rPr>
        <w:t>(8) Od poplatku za zápis skutečnosti do veřejného rejstříku provedený notářem se osvobozuje</w:t>
      </w:r>
    </w:p>
    <w:p w:rsidR="00AF05DC" w:rsidRPr="009F2F15" w:rsidRDefault="00AF05DC" w:rsidP="00AF05DC">
      <w:pPr>
        <w:jc w:val="both"/>
        <w:rPr>
          <w:rFonts w:ascii="Times New Roman" w:hAnsi="Times New Roman" w:cs="Times New Roman"/>
          <w:sz w:val="24"/>
          <w:szCs w:val="24"/>
        </w:rPr>
      </w:pPr>
      <w:r>
        <w:rPr>
          <w:rFonts w:ascii="Times New Roman" w:hAnsi="Times New Roman" w:cs="Times New Roman"/>
          <w:sz w:val="24"/>
          <w:szCs w:val="24"/>
        </w:rPr>
        <w:t xml:space="preserve">a) </w:t>
      </w:r>
      <w:r w:rsidRPr="009F2F15">
        <w:rPr>
          <w:rFonts w:ascii="Times New Roman" w:hAnsi="Times New Roman" w:cs="Times New Roman"/>
          <w:sz w:val="24"/>
          <w:szCs w:val="24"/>
        </w:rPr>
        <w:t>zápis skutečnosti do veřejného rejstříku, týká-li se zápis fyzické nebo právnické osoby, jejíž úpadek nebo hrozící úpadek se řeší v insolvenčním řízení, v němž již bylo vydáno rozhodnutí o úpadku,</w:t>
      </w:r>
    </w:p>
    <w:p w:rsidR="00AF05DC" w:rsidRPr="009F2F15" w:rsidRDefault="00AF05DC" w:rsidP="00AF05DC">
      <w:pPr>
        <w:jc w:val="both"/>
        <w:rPr>
          <w:rFonts w:ascii="Times New Roman" w:hAnsi="Times New Roman" w:cs="Times New Roman"/>
          <w:sz w:val="24"/>
          <w:szCs w:val="24"/>
        </w:rPr>
      </w:pPr>
      <w:r>
        <w:rPr>
          <w:rFonts w:ascii="Times New Roman" w:hAnsi="Times New Roman" w:cs="Times New Roman"/>
          <w:sz w:val="24"/>
          <w:szCs w:val="24"/>
        </w:rPr>
        <w:t xml:space="preserve">b) </w:t>
      </w:r>
      <w:r w:rsidRPr="009F2F15">
        <w:rPr>
          <w:rFonts w:ascii="Times New Roman" w:hAnsi="Times New Roman" w:cs="Times New Roman"/>
          <w:sz w:val="24"/>
          <w:szCs w:val="24"/>
        </w:rPr>
        <w:t>zápis výmazu osoby z veřejného rejstříku,</w:t>
      </w:r>
    </w:p>
    <w:p w:rsidR="00AF05DC" w:rsidRDefault="00AF05DC" w:rsidP="00AF05DC">
      <w:pPr>
        <w:jc w:val="both"/>
        <w:rPr>
          <w:rFonts w:ascii="Times New Roman" w:hAnsi="Times New Roman" w:cs="Times New Roman"/>
          <w:sz w:val="24"/>
          <w:szCs w:val="24"/>
        </w:rPr>
      </w:pPr>
      <w:r>
        <w:rPr>
          <w:rFonts w:ascii="Times New Roman" w:hAnsi="Times New Roman" w:cs="Times New Roman"/>
          <w:sz w:val="24"/>
          <w:szCs w:val="24"/>
        </w:rPr>
        <w:t xml:space="preserve">c) </w:t>
      </w:r>
      <w:r w:rsidRPr="009F2F15">
        <w:rPr>
          <w:rFonts w:ascii="Times New Roman" w:hAnsi="Times New Roman" w:cs="Times New Roman"/>
          <w:sz w:val="24"/>
          <w:szCs w:val="24"/>
        </w:rPr>
        <w:t>zápis skutečnosti do obchodního rejstříku provedený notářem na podkladě notářského zápisu o zakladatelském právním jednání o založení společnosti s ručením omezeným, které obsahuje jen povinné náležitosti předepsané občanským zákoníkem a zákonem o obchodních korporacích a podle kterého vkladová povinnost má být splněna splacením v penězích.</w:t>
      </w:r>
    </w:p>
    <w:p w:rsidR="00AF05DC" w:rsidRDefault="00AF05DC" w:rsidP="00AF05DC">
      <w:pPr>
        <w:ind w:firstLine="708"/>
        <w:jc w:val="both"/>
        <w:rPr>
          <w:rFonts w:ascii="Times New Roman" w:hAnsi="Times New Roman" w:cs="Times New Roman"/>
          <w:sz w:val="24"/>
          <w:szCs w:val="24"/>
        </w:rPr>
      </w:pPr>
      <w:r>
        <w:rPr>
          <w:rFonts w:ascii="Times New Roman" w:hAnsi="Times New Roman"/>
          <w:b/>
          <w:sz w:val="24"/>
          <w:szCs w:val="24"/>
        </w:rPr>
        <w:t>(9</w:t>
      </w:r>
      <w:r w:rsidRPr="00075839">
        <w:rPr>
          <w:rFonts w:ascii="Times New Roman" w:hAnsi="Times New Roman"/>
          <w:b/>
          <w:sz w:val="24"/>
          <w:szCs w:val="24"/>
        </w:rPr>
        <w:t xml:space="preserve">) </w:t>
      </w:r>
      <w:r>
        <w:rPr>
          <w:rFonts w:ascii="Times New Roman" w:hAnsi="Times New Roman"/>
          <w:b/>
          <w:sz w:val="24"/>
          <w:szCs w:val="24"/>
        </w:rPr>
        <w:t>O</w:t>
      </w:r>
      <w:r w:rsidRPr="00075839">
        <w:rPr>
          <w:rFonts w:ascii="Times New Roman" w:hAnsi="Times New Roman"/>
          <w:b/>
          <w:sz w:val="24"/>
          <w:szCs w:val="24"/>
        </w:rPr>
        <w:t>svobození podle odstavce 2</w:t>
      </w:r>
      <w:r>
        <w:rPr>
          <w:rFonts w:ascii="Times New Roman" w:hAnsi="Times New Roman"/>
          <w:b/>
          <w:sz w:val="24"/>
          <w:szCs w:val="24"/>
        </w:rPr>
        <w:t xml:space="preserve"> se vztahuje</w:t>
      </w:r>
      <w:r w:rsidRPr="00075839">
        <w:rPr>
          <w:rFonts w:ascii="Times New Roman" w:hAnsi="Times New Roman"/>
          <w:b/>
          <w:sz w:val="24"/>
          <w:szCs w:val="24"/>
        </w:rPr>
        <w:t>, s výjimkou pozůstalostního řízení, i na řízení před dovolacím soudem.</w:t>
      </w:r>
    </w:p>
    <w:p w:rsidR="00AF05DC" w:rsidRPr="000C45EE" w:rsidRDefault="00AF05DC" w:rsidP="00AF05DC">
      <w:pPr>
        <w:jc w:val="center"/>
        <w:rPr>
          <w:rFonts w:ascii="Times New Roman" w:hAnsi="Times New Roman" w:cs="Times New Roman"/>
          <w:b/>
          <w:sz w:val="24"/>
          <w:szCs w:val="24"/>
        </w:rPr>
      </w:pPr>
      <w:r w:rsidRPr="000C45EE">
        <w:rPr>
          <w:rFonts w:ascii="Times New Roman" w:hAnsi="Times New Roman" w:cs="Times New Roman"/>
          <w:b/>
          <w:sz w:val="24"/>
          <w:szCs w:val="24"/>
        </w:rPr>
        <w:t>§ 11a</w:t>
      </w:r>
    </w:p>
    <w:p w:rsidR="00AF05DC" w:rsidRPr="00AF05DC" w:rsidRDefault="00AF05DC" w:rsidP="00AF05DC">
      <w:pPr>
        <w:ind w:firstLine="708"/>
        <w:jc w:val="both"/>
        <w:rPr>
          <w:rFonts w:ascii="Times New Roman" w:hAnsi="Times New Roman" w:cs="Times New Roman"/>
          <w:b/>
          <w:sz w:val="24"/>
          <w:szCs w:val="24"/>
        </w:rPr>
      </w:pPr>
      <w:r w:rsidRPr="000C45EE">
        <w:rPr>
          <w:rFonts w:ascii="Times New Roman" w:hAnsi="Times New Roman" w:cs="Times New Roman"/>
          <w:b/>
          <w:sz w:val="24"/>
          <w:szCs w:val="24"/>
        </w:rPr>
        <w:t xml:space="preserve">Osvobození od poplatku podle </w:t>
      </w:r>
      <w:r>
        <w:rPr>
          <w:rFonts w:ascii="Times New Roman" w:hAnsi="Times New Roman" w:cs="Times New Roman"/>
          <w:b/>
          <w:sz w:val="24"/>
          <w:szCs w:val="24"/>
        </w:rPr>
        <w:t xml:space="preserve">§ 11 odst. </w:t>
      </w:r>
      <w:r w:rsidRPr="00AF1E45">
        <w:rPr>
          <w:rFonts w:ascii="Times New Roman" w:hAnsi="Times New Roman" w:cs="Times New Roman"/>
          <w:b/>
          <w:sz w:val="24"/>
          <w:szCs w:val="24"/>
        </w:rPr>
        <w:t>2</w:t>
      </w:r>
      <w:r>
        <w:rPr>
          <w:rFonts w:ascii="Times New Roman" w:hAnsi="Times New Roman" w:cs="Times New Roman"/>
          <w:b/>
          <w:sz w:val="24"/>
          <w:szCs w:val="24"/>
        </w:rPr>
        <w:t>, jakož i osvobození podle</w:t>
      </w:r>
      <w:r w:rsidRPr="002A5282">
        <w:t xml:space="preserve"> </w:t>
      </w:r>
      <w:r w:rsidRPr="002A5282">
        <w:rPr>
          <w:rFonts w:ascii="Times New Roman" w:hAnsi="Times New Roman" w:cs="Times New Roman"/>
          <w:b/>
          <w:sz w:val="24"/>
          <w:szCs w:val="24"/>
        </w:rPr>
        <w:t>rozhodnutí předsedy senátu o přiznání osvobození od soudních poplatků</w:t>
      </w:r>
      <w:r>
        <w:rPr>
          <w:rFonts w:ascii="Times New Roman" w:hAnsi="Times New Roman" w:cs="Times New Roman"/>
          <w:b/>
          <w:sz w:val="24"/>
          <w:szCs w:val="24"/>
        </w:rPr>
        <w:t xml:space="preserve">, </w:t>
      </w:r>
      <w:r w:rsidRPr="00AF1E45">
        <w:rPr>
          <w:rFonts w:ascii="Times New Roman" w:hAnsi="Times New Roman" w:cs="Times New Roman"/>
          <w:b/>
          <w:sz w:val="24"/>
          <w:szCs w:val="24"/>
        </w:rPr>
        <w:t>se neuplatní</w:t>
      </w:r>
      <w:r>
        <w:rPr>
          <w:rFonts w:ascii="Times New Roman" w:hAnsi="Times New Roman" w:cs="Times New Roman"/>
          <w:b/>
          <w:sz w:val="24"/>
          <w:szCs w:val="24"/>
        </w:rPr>
        <w:t xml:space="preserve">, je-li </w:t>
      </w:r>
      <w:r w:rsidRPr="000C45EE">
        <w:rPr>
          <w:rFonts w:ascii="Times New Roman" w:hAnsi="Times New Roman" w:cs="Times New Roman"/>
          <w:b/>
          <w:sz w:val="24"/>
          <w:szCs w:val="24"/>
        </w:rPr>
        <w:t>dovolání odmítnuto pro nepřípustnost podle § 238</w:t>
      </w:r>
      <w:r>
        <w:rPr>
          <w:rFonts w:ascii="Times New Roman" w:hAnsi="Times New Roman" w:cs="Times New Roman"/>
          <w:b/>
          <w:sz w:val="24"/>
          <w:szCs w:val="24"/>
        </w:rPr>
        <w:t xml:space="preserve"> občanského soudního řádu.</w:t>
      </w:r>
    </w:p>
    <w:p w:rsidR="0019180E" w:rsidRDefault="0019180E" w:rsidP="00AF05DC">
      <w:pPr>
        <w:jc w:val="center"/>
        <w:rPr>
          <w:rFonts w:ascii="Times New Roman" w:hAnsi="Times New Roman" w:cs="Times New Roman"/>
          <w:sz w:val="24"/>
          <w:szCs w:val="24"/>
        </w:rPr>
      </w:pPr>
    </w:p>
    <w:p w:rsidR="00AF05DC" w:rsidRPr="004530B3" w:rsidRDefault="00AF05DC" w:rsidP="00AF05DC">
      <w:pPr>
        <w:jc w:val="center"/>
        <w:rPr>
          <w:rFonts w:ascii="Times New Roman" w:hAnsi="Times New Roman" w:cs="Times New Roman"/>
          <w:sz w:val="24"/>
          <w:szCs w:val="24"/>
        </w:rPr>
      </w:pPr>
      <w:r w:rsidRPr="004530B3">
        <w:rPr>
          <w:rFonts w:ascii="Times New Roman" w:hAnsi="Times New Roman" w:cs="Times New Roman"/>
          <w:sz w:val="24"/>
          <w:szCs w:val="24"/>
        </w:rPr>
        <w:t>Příloha</w:t>
      </w:r>
    </w:p>
    <w:p w:rsidR="00AF05DC" w:rsidRPr="004530B3" w:rsidRDefault="00AF05DC" w:rsidP="00AF05DC">
      <w:pPr>
        <w:jc w:val="center"/>
        <w:rPr>
          <w:rFonts w:ascii="Times New Roman" w:hAnsi="Times New Roman" w:cs="Times New Roman"/>
          <w:sz w:val="24"/>
          <w:szCs w:val="24"/>
        </w:rPr>
      </w:pPr>
      <w:r w:rsidRPr="004530B3">
        <w:rPr>
          <w:rFonts w:ascii="Times New Roman" w:hAnsi="Times New Roman" w:cs="Times New Roman"/>
          <w:sz w:val="24"/>
          <w:szCs w:val="24"/>
        </w:rPr>
        <w:t>Sazebník poplatků</w:t>
      </w:r>
    </w:p>
    <w:p w:rsidR="00AF05DC" w:rsidRPr="00075839" w:rsidRDefault="00AF05DC" w:rsidP="00AF05DC">
      <w:pPr>
        <w:autoSpaceDE w:val="0"/>
        <w:autoSpaceDN w:val="0"/>
        <w:adjustRightInd w:val="0"/>
        <w:spacing w:before="120" w:after="0"/>
        <w:jc w:val="both"/>
        <w:rPr>
          <w:rFonts w:ascii="Times New Roman" w:hAnsi="Times New Roman"/>
          <w:sz w:val="24"/>
          <w:szCs w:val="24"/>
        </w:rPr>
      </w:pPr>
      <w:r w:rsidRPr="00075839">
        <w:rPr>
          <w:rFonts w:ascii="Times New Roman" w:hAnsi="Times New Roman"/>
          <w:sz w:val="24"/>
          <w:szCs w:val="24"/>
        </w:rPr>
        <w:t xml:space="preserve">Položka 23 </w:t>
      </w:r>
    </w:p>
    <w:p w:rsidR="00AF05DC" w:rsidRPr="00075839" w:rsidRDefault="00AF05DC" w:rsidP="00AF05DC">
      <w:pPr>
        <w:autoSpaceDE w:val="0"/>
        <w:autoSpaceDN w:val="0"/>
        <w:adjustRightInd w:val="0"/>
        <w:spacing w:before="120" w:after="0"/>
        <w:jc w:val="both"/>
        <w:rPr>
          <w:rFonts w:ascii="Times New Roman" w:hAnsi="Times New Roman"/>
          <w:sz w:val="24"/>
          <w:szCs w:val="24"/>
        </w:rPr>
      </w:pPr>
      <w:r w:rsidRPr="00075839">
        <w:rPr>
          <w:rFonts w:ascii="Times New Roman" w:hAnsi="Times New Roman"/>
          <w:sz w:val="24"/>
          <w:szCs w:val="24"/>
        </w:rPr>
        <w:tab/>
        <w:t xml:space="preserve">1. Za dovolání proti rozhodnutí odvolacího soudu ve věci samé, podle předmětu dovolacího řízení </w:t>
      </w:r>
    </w:p>
    <w:p w:rsidR="00AF05DC" w:rsidRPr="00075839" w:rsidRDefault="00AF05DC" w:rsidP="00AF05DC">
      <w:pPr>
        <w:autoSpaceDE w:val="0"/>
        <w:autoSpaceDN w:val="0"/>
        <w:adjustRightInd w:val="0"/>
        <w:spacing w:before="120" w:after="0"/>
        <w:jc w:val="both"/>
        <w:rPr>
          <w:rFonts w:ascii="Times New Roman" w:hAnsi="Times New Roman"/>
          <w:sz w:val="24"/>
          <w:szCs w:val="24"/>
        </w:rPr>
      </w:pPr>
      <w:r w:rsidRPr="00075839">
        <w:rPr>
          <w:rFonts w:ascii="Times New Roman" w:hAnsi="Times New Roman"/>
          <w:sz w:val="24"/>
          <w:szCs w:val="24"/>
        </w:rPr>
        <w:t>a) peněžité plnění do částky 100 000 Kč včetně                  5 000 Kč</w:t>
      </w:r>
    </w:p>
    <w:p w:rsidR="00AF05DC" w:rsidRPr="00075839" w:rsidRDefault="00AF05DC" w:rsidP="00AF05DC">
      <w:pPr>
        <w:autoSpaceDE w:val="0"/>
        <w:autoSpaceDN w:val="0"/>
        <w:adjustRightInd w:val="0"/>
        <w:spacing w:before="120" w:after="0"/>
        <w:jc w:val="both"/>
        <w:rPr>
          <w:rFonts w:ascii="Times New Roman" w:hAnsi="Times New Roman"/>
          <w:sz w:val="24"/>
          <w:szCs w:val="24"/>
        </w:rPr>
      </w:pPr>
      <w:r w:rsidRPr="00075839">
        <w:rPr>
          <w:rFonts w:ascii="Times New Roman" w:hAnsi="Times New Roman"/>
          <w:sz w:val="24"/>
          <w:szCs w:val="24"/>
        </w:rPr>
        <w:t>b) za každou nemovitou věc                                          10 000 Kč</w:t>
      </w:r>
    </w:p>
    <w:p w:rsidR="00AF05DC" w:rsidRPr="00075839" w:rsidRDefault="00AF05DC" w:rsidP="00AF05DC">
      <w:pPr>
        <w:autoSpaceDE w:val="0"/>
        <w:autoSpaceDN w:val="0"/>
        <w:adjustRightInd w:val="0"/>
        <w:spacing w:before="120" w:after="0"/>
        <w:jc w:val="both"/>
        <w:rPr>
          <w:rFonts w:ascii="Times New Roman" w:hAnsi="Times New Roman"/>
          <w:sz w:val="24"/>
          <w:szCs w:val="24"/>
        </w:rPr>
      </w:pPr>
      <w:r w:rsidRPr="00075839">
        <w:rPr>
          <w:rFonts w:ascii="Times New Roman" w:hAnsi="Times New Roman"/>
          <w:sz w:val="24"/>
          <w:szCs w:val="24"/>
        </w:rPr>
        <w:t>c) za každý obchodní závod nebo za každou jeho organizační složku   20 000 Kč</w:t>
      </w:r>
    </w:p>
    <w:p w:rsidR="00AF05DC" w:rsidRPr="00075839" w:rsidRDefault="00AF05DC" w:rsidP="00AF05DC">
      <w:pPr>
        <w:autoSpaceDE w:val="0"/>
        <w:autoSpaceDN w:val="0"/>
        <w:adjustRightInd w:val="0"/>
        <w:spacing w:before="120" w:after="0"/>
        <w:jc w:val="both"/>
        <w:rPr>
          <w:rFonts w:ascii="Times New Roman" w:hAnsi="Times New Roman"/>
          <w:sz w:val="24"/>
          <w:szCs w:val="24"/>
        </w:rPr>
      </w:pPr>
      <w:r w:rsidRPr="00075839">
        <w:rPr>
          <w:rFonts w:ascii="Times New Roman" w:hAnsi="Times New Roman"/>
          <w:sz w:val="24"/>
          <w:szCs w:val="24"/>
        </w:rPr>
        <w:t>d) v ostatních případech                                            10 000 Kč</w:t>
      </w:r>
    </w:p>
    <w:p w:rsidR="00AF05DC" w:rsidRPr="00075839" w:rsidRDefault="00AF05DC" w:rsidP="00AF05DC">
      <w:pPr>
        <w:autoSpaceDE w:val="0"/>
        <w:autoSpaceDN w:val="0"/>
        <w:adjustRightInd w:val="0"/>
        <w:spacing w:before="120" w:after="0"/>
        <w:ind w:firstLine="708"/>
        <w:jc w:val="both"/>
        <w:rPr>
          <w:rFonts w:ascii="Times New Roman" w:hAnsi="Times New Roman"/>
          <w:sz w:val="24"/>
          <w:szCs w:val="24"/>
        </w:rPr>
      </w:pPr>
      <w:r w:rsidRPr="00075839">
        <w:rPr>
          <w:rFonts w:ascii="Times New Roman" w:hAnsi="Times New Roman"/>
          <w:sz w:val="24"/>
          <w:szCs w:val="24"/>
        </w:rPr>
        <w:t>2. Za dovolání proti rozhodnutí, které není uvedeno v bodu 1</w:t>
      </w:r>
    </w:p>
    <w:p w:rsidR="00AF05DC" w:rsidRPr="00075839" w:rsidRDefault="00AF05DC" w:rsidP="00522DD3">
      <w:pPr>
        <w:tabs>
          <w:tab w:val="left" w:pos="6882"/>
        </w:tabs>
        <w:autoSpaceDE w:val="0"/>
        <w:autoSpaceDN w:val="0"/>
        <w:adjustRightInd w:val="0"/>
        <w:spacing w:before="120" w:after="0"/>
        <w:jc w:val="both"/>
        <w:rPr>
          <w:rFonts w:ascii="Times New Roman" w:hAnsi="Times New Roman"/>
          <w:sz w:val="24"/>
          <w:szCs w:val="24"/>
        </w:rPr>
      </w:pPr>
      <w:r w:rsidRPr="00075839">
        <w:rPr>
          <w:rFonts w:ascii="Times New Roman" w:hAnsi="Times New Roman"/>
          <w:sz w:val="24"/>
          <w:szCs w:val="24"/>
        </w:rPr>
        <w:t>této položky                                                      2 000 Kč</w:t>
      </w:r>
      <w:r w:rsidR="00522DD3">
        <w:rPr>
          <w:rFonts w:ascii="Times New Roman" w:hAnsi="Times New Roman"/>
          <w:sz w:val="24"/>
          <w:szCs w:val="24"/>
        </w:rPr>
        <w:tab/>
      </w:r>
    </w:p>
    <w:p w:rsidR="00AF05DC" w:rsidRPr="00075839" w:rsidRDefault="00AF05DC" w:rsidP="00AF05DC">
      <w:pPr>
        <w:autoSpaceDE w:val="0"/>
        <w:autoSpaceDN w:val="0"/>
        <w:adjustRightInd w:val="0"/>
        <w:spacing w:before="120" w:after="0"/>
        <w:jc w:val="both"/>
        <w:rPr>
          <w:rFonts w:ascii="Times New Roman" w:hAnsi="Times New Roman"/>
          <w:sz w:val="24"/>
          <w:szCs w:val="24"/>
        </w:rPr>
      </w:pPr>
      <w:r w:rsidRPr="00075839">
        <w:rPr>
          <w:rFonts w:ascii="Times New Roman" w:hAnsi="Times New Roman"/>
          <w:sz w:val="24"/>
          <w:szCs w:val="24"/>
        </w:rPr>
        <w:tab/>
        <w:t xml:space="preserve">3. Poplatek za dovolání proti rozhodnutí odvolacího soudu, kterým bylo rozhodováno jen o základu předmětu řízení, se </w:t>
      </w:r>
      <w:r w:rsidRPr="00075839">
        <w:rPr>
          <w:rFonts w:ascii="Times New Roman" w:hAnsi="Times New Roman"/>
          <w:strike/>
          <w:sz w:val="24"/>
          <w:szCs w:val="24"/>
        </w:rPr>
        <w:t>neplatí</w:t>
      </w:r>
      <w:r w:rsidRPr="0006504A">
        <w:rPr>
          <w:rFonts w:ascii="Times New Roman" w:hAnsi="Times New Roman"/>
          <w:sz w:val="24"/>
          <w:szCs w:val="24"/>
        </w:rPr>
        <w:t xml:space="preserve"> </w:t>
      </w:r>
      <w:r w:rsidRPr="00075839">
        <w:rPr>
          <w:rFonts w:ascii="Times New Roman" w:hAnsi="Times New Roman"/>
          <w:b/>
          <w:sz w:val="24"/>
          <w:szCs w:val="24"/>
        </w:rPr>
        <w:t>vybere podle bodu 2 této položky</w:t>
      </w:r>
      <w:r w:rsidRPr="00475236">
        <w:rPr>
          <w:rFonts w:ascii="Times New Roman" w:hAnsi="Times New Roman"/>
          <w:sz w:val="24"/>
          <w:szCs w:val="24"/>
        </w:rPr>
        <w:t>.</w:t>
      </w:r>
    </w:p>
    <w:p w:rsidR="00AF05DC" w:rsidRPr="00075839" w:rsidRDefault="00AF05DC" w:rsidP="00AF05DC">
      <w:pPr>
        <w:autoSpaceDE w:val="0"/>
        <w:autoSpaceDN w:val="0"/>
        <w:adjustRightInd w:val="0"/>
        <w:spacing w:before="120" w:after="0"/>
        <w:jc w:val="both"/>
        <w:rPr>
          <w:rFonts w:ascii="Times New Roman" w:hAnsi="Times New Roman"/>
          <w:sz w:val="24"/>
          <w:szCs w:val="24"/>
        </w:rPr>
      </w:pPr>
      <w:r w:rsidRPr="00075839">
        <w:rPr>
          <w:rFonts w:ascii="Times New Roman" w:hAnsi="Times New Roman"/>
          <w:sz w:val="24"/>
          <w:szCs w:val="24"/>
        </w:rPr>
        <w:tab/>
        <w:t xml:space="preserve">4. Za dovolání proti rozhodnutí odvolacího soudu ve věci samé o plnění ze smlouvy, které bylo ve smlouvě vyjádřeno v penězích a které nepřevyšuje částku 100 000 Kč, se vybere poplatek podle bodu 1 písmene a) této položky. Obdobně se postupuje ve sporu o vrácení </w:t>
      </w:r>
      <w:r w:rsidRPr="00075839">
        <w:rPr>
          <w:rFonts w:ascii="Times New Roman" w:hAnsi="Times New Roman"/>
          <w:sz w:val="24"/>
          <w:szCs w:val="24"/>
        </w:rPr>
        <w:lastRenderedPageBreak/>
        <w:t xml:space="preserve">plnění z neplatné nebo zrušené smlouvy. Ve sporu o určení vlastnictví, o prodeji zástavy nebo o vyloučení věci se vybere poplatek podle bodu 1 písmene d) této položky.  </w:t>
      </w:r>
    </w:p>
    <w:p w:rsidR="00AF05DC" w:rsidRPr="00075839" w:rsidRDefault="00AF05DC" w:rsidP="00AF05DC">
      <w:pPr>
        <w:autoSpaceDE w:val="0"/>
        <w:autoSpaceDN w:val="0"/>
        <w:adjustRightInd w:val="0"/>
        <w:spacing w:before="120" w:after="0"/>
        <w:jc w:val="both"/>
        <w:rPr>
          <w:rFonts w:ascii="Times New Roman" w:hAnsi="Times New Roman"/>
          <w:sz w:val="24"/>
          <w:szCs w:val="24"/>
        </w:rPr>
      </w:pPr>
      <w:r w:rsidRPr="00075839">
        <w:rPr>
          <w:rFonts w:ascii="Times New Roman" w:hAnsi="Times New Roman"/>
          <w:sz w:val="24"/>
          <w:szCs w:val="24"/>
        </w:rPr>
        <w:tab/>
        <w:t xml:space="preserve">5. Je-li předmětem dovolacího řízení směnka nebo šek a nejde-li o zaplacení peněžité částky, vybere se poplatek podle bodu 1 této položky podle peněžité částky uvedené ve směnce nebo šeku. Obdobně se postupuje, jde-li o jiný cenný papír, na němž je uvedena jmenovitá hodnota. </w:t>
      </w:r>
    </w:p>
    <w:p w:rsidR="00AF05DC" w:rsidRPr="00075839" w:rsidRDefault="00AF05DC" w:rsidP="00AF05DC">
      <w:pPr>
        <w:autoSpaceDE w:val="0"/>
        <w:autoSpaceDN w:val="0"/>
        <w:adjustRightInd w:val="0"/>
        <w:spacing w:before="120" w:after="0"/>
        <w:jc w:val="both"/>
        <w:rPr>
          <w:rFonts w:ascii="Times New Roman" w:hAnsi="Times New Roman"/>
          <w:sz w:val="24"/>
          <w:szCs w:val="24"/>
        </w:rPr>
      </w:pPr>
      <w:r w:rsidRPr="00075839">
        <w:rPr>
          <w:rFonts w:ascii="Times New Roman" w:hAnsi="Times New Roman"/>
          <w:sz w:val="24"/>
          <w:szCs w:val="24"/>
        </w:rPr>
        <w:tab/>
        <w:t xml:space="preserve">6. Podle bodu 1 písmene d) této položky se vybere poplatek za dovolání proti rozhodnutí odvolacího soudu ve věci samé v pozůstalostní věci, o vypořádání společného jmění manželů, o zrušení a vypořádání podílového spoluvlastnictví, v insolvenčním řízení, v incidenčním sporu, o obnově řízení, o žalobě pro zmatečnost, o žalobě proti rozhodnutí orgánu veřejné správy nebo o opravném prostředku proti rozhodnutí orgánu veřejné správy. </w:t>
      </w:r>
    </w:p>
    <w:p w:rsidR="00AF05DC" w:rsidRPr="000C45EE" w:rsidRDefault="00AF05DC" w:rsidP="00AF05DC">
      <w:pPr>
        <w:autoSpaceDE w:val="0"/>
        <w:autoSpaceDN w:val="0"/>
        <w:adjustRightInd w:val="0"/>
        <w:spacing w:before="120" w:after="0"/>
        <w:jc w:val="both"/>
        <w:rPr>
          <w:rFonts w:ascii="Times New Roman" w:hAnsi="Times New Roman"/>
          <w:sz w:val="24"/>
          <w:szCs w:val="24"/>
        </w:rPr>
      </w:pPr>
      <w:r w:rsidRPr="00075839">
        <w:rPr>
          <w:rFonts w:ascii="Times New Roman" w:hAnsi="Times New Roman"/>
          <w:sz w:val="24"/>
          <w:szCs w:val="24"/>
        </w:rPr>
        <w:tab/>
        <w:t>7. Je-li dovolání podáno proti jednomu rozhodnutí odvolacího soudu, vybere se poplatek podle bodu 1 písmene d) nebo podle bod</w:t>
      </w:r>
      <w:r>
        <w:rPr>
          <w:rFonts w:ascii="Times New Roman" w:hAnsi="Times New Roman"/>
          <w:sz w:val="24"/>
          <w:szCs w:val="24"/>
        </w:rPr>
        <w:t xml:space="preserve">u 2 této položky pouze jednou. </w:t>
      </w:r>
    </w:p>
    <w:p w:rsidR="00AF05DC" w:rsidRPr="008E3B34" w:rsidRDefault="00AF05DC" w:rsidP="00AF05DC">
      <w:pPr>
        <w:autoSpaceDE w:val="0"/>
        <w:autoSpaceDN w:val="0"/>
        <w:adjustRightInd w:val="0"/>
        <w:spacing w:before="120" w:after="0"/>
        <w:ind w:firstLine="708"/>
        <w:jc w:val="both"/>
        <w:rPr>
          <w:rFonts w:ascii="Times New Roman" w:hAnsi="Times New Roman"/>
          <w:b/>
          <w:sz w:val="24"/>
          <w:szCs w:val="24"/>
        </w:rPr>
      </w:pPr>
      <w:r w:rsidRPr="000C45EE">
        <w:rPr>
          <w:rFonts w:ascii="Times New Roman" w:hAnsi="Times New Roman"/>
          <w:b/>
          <w:sz w:val="24"/>
          <w:szCs w:val="24"/>
        </w:rPr>
        <w:t xml:space="preserve">8. Poplatek za dovolání proti rozhodnutí ve věci samé vydanému ve věcech podle § 11 odst. 1 se </w:t>
      </w:r>
      <w:r w:rsidRPr="008E3B34">
        <w:rPr>
          <w:rFonts w:ascii="Times New Roman" w:hAnsi="Times New Roman"/>
          <w:b/>
          <w:sz w:val="24"/>
          <w:szCs w:val="24"/>
        </w:rPr>
        <w:t xml:space="preserve">vybere podle bodu </w:t>
      </w:r>
      <w:r w:rsidRPr="00EF0337">
        <w:rPr>
          <w:rFonts w:ascii="Times New Roman" w:hAnsi="Times New Roman"/>
          <w:b/>
          <w:sz w:val="24"/>
          <w:szCs w:val="24"/>
        </w:rPr>
        <w:t>1</w:t>
      </w:r>
      <w:r w:rsidRPr="008E3B34">
        <w:rPr>
          <w:rFonts w:ascii="Times New Roman" w:hAnsi="Times New Roman"/>
          <w:b/>
          <w:sz w:val="24"/>
          <w:szCs w:val="24"/>
        </w:rPr>
        <w:t xml:space="preserve"> písm. a) této položky. </w:t>
      </w:r>
      <w:r w:rsidRPr="000C45EE">
        <w:rPr>
          <w:rFonts w:ascii="Times New Roman" w:hAnsi="Times New Roman"/>
          <w:b/>
          <w:sz w:val="24"/>
          <w:szCs w:val="24"/>
        </w:rPr>
        <w:t xml:space="preserve">Poplatek za dovolání proti rozhodnutí vydanému v řízení o výkon rozhodnutí anebo v exekučním řízení se </w:t>
      </w:r>
      <w:r w:rsidRPr="008E3B34">
        <w:rPr>
          <w:rFonts w:ascii="Times New Roman" w:hAnsi="Times New Roman"/>
          <w:b/>
          <w:sz w:val="24"/>
          <w:szCs w:val="24"/>
        </w:rPr>
        <w:t>vybere podle bodu 2 této položky.</w:t>
      </w:r>
    </w:p>
    <w:p w:rsidR="00475236" w:rsidRDefault="00475236" w:rsidP="00E97301">
      <w:pPr>
        <w:jc w:val="both"/>
        <w:rPr>
          <w:rFonts w:ascii="Times New Roman" w:hAnsi="Times New Roman" w:cs="Times New Roman"/>
          <w:b/>
          <w:sz w:val="24"/>
          <w:szCs w:val="24"/>
        </w:rPr>
      </w:pPr>
    </w:p>
    <w:p w:rsidR="00475236" w:rsidRPr="004530B3" w:rsidRDefault="00475236" w:rsidP="00E97301">
      <w:pPr>
        <w:jc w:val="both"/>
        <w:rPr>
          <w:rFonts w:ascii="Times New Roman" w:hAnsi="Times New Roman" w:cs="Times New Roman"/>
          <w:b/>
          <w:sz w:val="24"/>
          <w:szCs w:val="24"/>
        </w:rPr>
      </w:pPr>
      <w:r w:rsidRPr="004530B3">
        <w:rPr>
          <w:rFonts w:ascii="Times New Roman" w:hAnsi="Times New Roman" w:cs="Times New Roman"/>
          <w:b/>
          <w:sz w:val="24"/>
          <w:szCs w:val="24"/>
        </w:rPr>
        <w:t>Položka 40</w:t>
      </w:r>
    </w:p>
    <w:p w:rsidR="00475236" w:rsidRDefault="00475236" w:rsidP="00E97301">
      <w:pPr>
        <w:jc w:val="both"/>
        <w:rPr>
          <w:rFonts w:ascii="Times New Roman" w:hAnsi="Times New Roman" w:cs="Times New Roman"/>
          <w:b/>
          <w:sz w:val="24"/>
          <w:szCs w:val="24"/>
        </w:rPr>
      </w:pPr>
      <w:r w:rsidRPr="004530B3">
        <w:rPr>
          <w:rFonts w:ascii="Times New Roman" w:hAnsi="Times New Roman" w:cs="Times New Roman"/>
          <w:b/>
          <w:sz w:val="24"/>
          <w:szCs w:val="24"/>
        </w:rPr>
        <w:t xml:space="preserve">Za návrh na zahájení soudního řízení </w:t>
      </w:r>
      <w:r w:rsidR="0003546D" w:rsidRPr="0003546D">
        <w:rPr>
          <w:rFonts w:ascii="Times New Roman" w:hAnsi="Times New Roman" w:cs="Times New Roman"/>
          <w:b/>
          <w:sz w:val="24"/>
          <w:szCs w:val="24"/>
        </w:rPr>
        <w:t>ve věcech ochrany před diskriminací</w:t>
      </w:r>
      <w:r w:rsidRPr="004530B3">
        <w:rPr>
          <w:rFonts w:ascii="Times New Roman" w:hAnsi="Times New Roman" w:cs="Times New Roman"/>
          <w:b/>
          <w:sz w:val="24"/>
          <w:szCs w:val="24"/>
        </w:rPr>
        <w:tab/>
      </w:r>
      <w:r w:rsidR="0003546D">
        <w:rPr>
          <w:rFonts w:ascii="Times New Roman" w:hAnsi="Times New Roman" w:cs="Times New Roman"/>
          <w:b/>
          <w:sz w:val="24"/>
          <w:szCs w:val="24"/>
        </w:rPr>
        <w:t xml:space="preserve">     </w:t>
      </w:r>
      <w:r w:rsidRPr="004530B3">
        <w:rPr>
          <w:rFonts w:ascii="Times New Roman" w:hAnsi="Times New Roman" w:cs="Times New Roman"/>
          <w:b/>
          <w:sz w:val="24"/>
          <w:szCs w:val="24"/>
        </w:rPr>
        <w:t>1</w:t>
      </w:r>
      <w:r w:rsidR="002D42F4">
        <w:rPr>
          <w:rFonts w:ascii="Times New Roman" w:hAnsi="Times New Roman" w:cs="Times New Roman"/>
          <w:b/>
          <w:sz w:val="24"/>
          <w:szCs w:val="24"/>
        </w:rPr>
        <w:t xml:space="preserve"> </w:t>
      </w:r>
      <w:r w:rsidRPr="004530B3">
        <w:rPr>
          <w:rFonts w:ascii="Times New Roman" w:hAnsi="Times New Roman" w:cs="Times New Roman"/>
          <w:b/>
          <w:sz w:val="24"/>
          <w:szCs w:val="24"/>
        </w:rPr>
        <w:t>000 Kč</w:t>
      </w:r>
    </w:p>
    <w:p w:rsidR="008E3B34" w:rsidRDefault="008E3B34" w:rsidP="00E97301">
      <w:pPr>
        <w:autoSpaceDE w:val="0"/>
        <w:autoSpaceDN w:val="0"/>
        <w:adjustRightInd w:val="0"/>
        <w:spacing w:before="120" w:after="0"/>
        <w:jc w:val="both"/>
        <w:rPr>
          <w:rFonts w:ascii="Times New Roman" w:hAnsi="Times New Roman"/>
          <w:b/>
          <w:sz w:val="24"/>
          <w:szCs w:val="24"/>
        </w:rPr>
      </w:pPr>
    </w:p>
    <w:p w:rsidR="008E3B34" w:rsidRPr="00FA3A3B" w:rsidRDefault="008E3B34" w:rsidP="00E97301">
      <w:pPr>
        <w:autoSpaceDE w:val="0"/>
        <w:autoSpaceDN w:val="0"/>
        <w:adjustRightInd w:val="0"/>
        <w:spacing w:before="120" w:after="0"/>
        <w:jc w:val="center"/>
        <w:rPr>
          <w:rFonts w:ascii="Times New Roman" w:hAnsi="Times New Roman"/>
          <w:b/>
          <w:sz w:val="24"/>
          <w:szCs w:val="24"/>
        </w:rPr>
      </w:pPr>
      <w:r w:rsidRPr="00075839">
        <w:rPr>
          <w:rFonts w:ascii="Times New Roman" w:hAnsi="Times New Roman"/>
          <w:b/>
          <w:sz w:val="24"/>
          <w:szCs w:val="24"/>
        </w:rPr>
        <w:t>Přechodné ustanovení</w:t>
      </w:r>
    </w:p>
    <w:p w:rsidR="00A75E2E" w:rsidRDefault="002303C7" w:rsidP="00E97301">
      <w:pPr>
        <w:autoSpaceDE w:val="0"/>
        <w:autoSpaceDN w:val="0"/>
        <w:adjustRightInd w:val="0"/>
        <w:spacing w:before="120" w:after="0"/>
        <w:jc w:val="both"/>
        <w:rPr>
          <w:rFonts w:ascii="Times New Roman" w:hAnsi="Times New Roman"/>
          <w:sz w:val="24"/>
          <w:szCs w:val="24"/>
        </w:rPr>
      </w:pPr>
      <w:r>
        <w:rPr>
          <w:rFonts w:ascii="Times New Roman" w:hAnsi="Times New Roman"/>
          <w:sz w:val="24"/>
          <w:szCs w:val="24"/>
        </w:rPr>
        <w:t>N</w:t>
      </w:r>
      <w:r w:rsidR="008E3B34" w:rsidRPr="00C942BA">
        <w:rPr>
          <w:rFonts w:ascii="Times New Roman" w:hAnsi="Times New Roman"/>
          <w:sz w:val="24"/>
          <w:szCs w:val="24"/>
        </w:rPr>
        <w:t>a řízení zahájená před</w:t>
      </w:r>
      <w:r>
        <w:rPr>
          <w:rFonts w:ascii="Times New Roman" w:hAnsi="Times New Roman"/>
          <w:sz w:val="24"/>
          <w:szCs w:val="24"/>
        </w:rPr>
        <w:t>e dnem nabytí</w:t>
      </w:r>
      <w:r w:rsidR="008E3B34" w:rsidRPr="00C942BA">
        <w:rPr>
          <w:rFonts w:ascii="Times New Roman" w:hAnsi="Times New Roman"/>
          <w:sz w:val="24"/>
          <w:szCs w:val="24"/>
        </w:rPr>
        <w:t xml:space="preserve"> účinnost</w:t>
      </w:r>
      <w:r>
        <w:rPr>
          <w:rFonts w:ascii="Times New Roman" w:hAnsi="Times New Roman"/>
          <w:sz w:val="24"/>
          <w:szCs w:val="24"/>
        </w:rPr>
        <w:t>i</w:t>
      </w:r>
      <w:r w:rsidR="008E3B34" w:rsidRPr="00C942BA">
        <w:rPr>
          <w:rFonts w:ascii="Times New Roman" w:hAnsi="Times New Roman"/>
          <w:sz w:val="24"/>
          <w:szCs w:val="24"/>
        </w:rPr>
        <w:t xml:space="preserve"> tohoto zákona se </w:t>
      </w:r>
      <w:r>
        <w:rPr>
          <w:rFonts w:ascii="Times New Roman" w:hAnsi="Times New Roman"/>
          <w:sz w:val="24"/>
          <w:szCs w:val="24"/>
        </w:rPr>
        <w:t>použije zákon č. 549/1991 Sb., ve znění účinném přede dnem nabytí účinnosti tohoto zákona.</w:t>
      </w:r>
    </w:p>
    <w:p w:rsidR="00A75E2E" w:rsidRDefault="00A75E2E">
      <w:pPr>
        <w:rPr>
          <w:rFonts w:ascii="Times New Roman" w:hAnsi="Times New Roman"/>
          <w:sz w:val="24"/>
          <w:szCs w:val="24"/>
        </w:rPr>
      </w:pPr>
      <w:r>
        <w:rPr>
          <w:rFonts w:ascii="Times New Roman" w:hAnsi="Times New Roman"/>
          <w:sz w:val="24"/>
          <w:szCs w:val="24"/>
        </w:rPr>
        <w:br w:type="page"/>
      </w:r>
    </w:p>
    <w:p w:rsidR="00A75E2E" w:rsidRPr="004530B3" w:rsidRDefault="00A75E2E" w:rsidP="00A75E2E">
      <w:pPr>
        <w:spacing w:after="0"/>
        <w:jc w:val="center"/>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lastRenderedPageBreak/>
        <w:t xml:space="preserve">ZÁKON Č.96/1993 Sb., O STAVEBNÍM SPOŘENÍ </w:t>
      </w:r>
    </w:p>
    <w:p w:rsidR="00A75E2E" w:rsidRPr="004530B3" w:rsidRDefault="00A75E2E" w:rsidP="00A75E2E">
      <w:pPr>
        <w:spacing w:after="0"/>
        <w:jc w:val="both"/>
        <w:rPr>
          <w:rFonts w:ascii="Times New Roman" w:eastAsia="Calibri" w:hAnsi="Times New Roman" w:cs="Times New Roman"/>
          <w:b/>
          <w:sz w:val="24"/>
          <w:szCs w:val="24"/>
          <w:lang w:eastAsia="cs-CZ"/>
        </w:rPr>
      </w:pPr>
    </w:p>
    <w:p w:rsidR="00A75E2E" w:rsidRPr="004530B3" w:rsidRDefault="00A75E2E" w:rsidP="00A75E2E">
      <w:pPr>
        <w:spacing w:after="0"/>
        <w:jc w:val="center"/>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 9a</w:t>
      </w:r>
    </w:p>
    <w:p w:rsidR="00A75E2E" w:rsidRPr="004530B3" w:rsidRDefault="00A75E2E" w:rsidP="00A75E2E">
      <w:pPr>
        <w:spacing w:after="0"/>
        <w:jc w:val="center"/>
        <w:rPr>
          <w:rFonts w:ascii="Times New Roman" w:eastAsia="Calibri" w:hAnsi="Times New Roman" w:cs="Times New Roman"/>
          <w:sz w:val="24"/>
          <w:szCs w:val="24"/>
          <w:lang w:eastAsia="cs-CZ"/>
        </w:rPr>
      </w:pPr>
    </w:p>
    <w:p w:rsidR="00A75E2E" w:rsidRPr="004530B3" w:rsidRDefault="00A75E2E" w:rsidP="00A75E2E">
      <w:pPr>
        <w:spacing w:after="0"/>
        <w:jc w:val="center"/>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Informační systém</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 xml:space="preserve"> </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b/>
        <w:t>(1) Pro účely</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 kontroly dodržování podmínek pro poskytování státní podpory,</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b) zpracování žádosti o roční zálohy státní podpory, doplnění a opravy této žádosti,</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c) vracení státní podpory stavebními spořitelnami ministerstvu,</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d) změny údajů o účastnících,</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 xml:space="preserve"> je provozován informační systém podle zvláštního právního předpisu upravujícího informační systémy veřejné správy,</w:t>
      </w:r>
      <w:r w:rsidRPr="004530B3">
        <w:rPr>
          <w:rFonts w:ascii="Times New Roman" w:eastAsia="Calibri" w:hAnsi="Times New Roman" w:cs="Times New Roman"/>
          <w:sz w:val="24"/>
          <w:szCs w:val="24"/>
          <w:vertAlign w:val="superscript"/>
          <w:lang w:eastAsia="cs-CZ"/>
        </w:rPr>
        <w:t>10a)</w:t>
      </w:r>
      <w:r w:rsidRPr="004530B3">
        <w:rPr>
          <w:rFonts w:ascii="Times New Roman" w:eastAsia="Calibri" w:hAnsi="Times New Roman" w:cs="Times New Roman"/>
          <w:sz w:val="24"/>
          <w:szCs w:val="24"/>
          <w:lang w:eastAsia="cs-CZ"/>
        </w:rPr>
        <w:t xml:space="preserve"> jehož správcem je ministerstvo (dále jen "informační systém").</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 xml:space="preserve"> </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b/>
        <w:t>(2) V informačním systému se vedou o účastnících, kterými jsou fyzické osoby, tyto údaje u</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 státních občanů České republiky v rozsahu</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1. jméno, popřípadě jména, a příjmení,</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2. rodné číslo,</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3. poštovní směrovací číslo adresy místa trvalého pobytu,</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4. číslo smlouvy, datum jejího uzavření, obchodní firmu stavební spořitelny a identifikační číslo osoby (dále jen „identifikační číslo“) stavební spořitelny,</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5. datum ukončení doby spoření,</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6. datum, důvod a typ změny smlouvy ovlivňující nárok na státní podporu,</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7. výše přiznané státní podpory,</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b) cizinců10b) v rozsahu</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1. jméno, popřípadě jména, a příjmení,</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2. rodné číslo,</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3. poštovní směrovací číslo adresy místa pobytu v České republice,</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4. druh pobytu,</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5. číslo smlouvy, datum jejího uzavření, obchodní firmu stavební spořitelny a identifikační číslo stavební spořitelny,</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6. datum ukončení doby spoření,</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7. datum, důvod a typ změny smlouvy ovlivňující nárok na státní podporu,</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8. výše přiznané státní podpory.</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 xml:space="preserve"> </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b/>
        <w:t>(3) Ministerstvo zavádí do informačního systému údaje stanovené v odstavci 2, které obdrží od stavebních spořitelen.</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 xml:space="preserve"> </w:t>
      </w:r>
    </w:p>
    <w:p w:rsidR="00A75E2E" w:rsidRPr="004530B3" w:rsidRDefault="00A75E2E" w:rsidP="00A75E2E">
      <w:pPr>
        <w:spacing w:after="0"/>
        <w:jc w:val="both"/>
        <w:rPr>
          <w:rFonts w:ascii="Times New Roman" w:eastAsia="Calibri" w:hAnsi="Times New Roman" w:cs="Times New Roman"/>
          <w:b/>
          <w:sz w:val="24"/>
          <w:szCs w:val="24"/>
          <w:lang w:eastAsia="cs-CZ"/>
        </w:rPr>
      </w:pPr>
      <w:r w:rsidRPr="004530B3">
        <w:rPr>
          <w:rFonts w:ascii="Times New Roman" w:eastAsia="Calibri" w:hAnsi="Times New Roman" w:cs="Times New Roman"/>
          <w:sz w:val="24"/>
          <w:szCs w:val="24"/>
          <w:lang w:eastAsia="cs-CZ"/>
        </w:rPr>
        <w:tab/>
        <w:t xml:space="preserve">(4) Ministerstvo poskytuje údaje z informačního systému stavebním spořitelnám a účastníkům, a to v rozsahu stanoveném tímto zákonem. Orgánům státní správy a orgánům pověřeným výkonem státní správy poskytuje ministerstvo údaje z informačního systému, pokud to vyžaduje jejich činnost vyplývající z jejich zákonem stanovené působnosti. </w:t>
      </w:r>
      <w:r>
        <w:rPr>
          <w:rFonts w:ascii="Times New Roman" w:eastAsia="Calibri" w:hAnsi="Times New Roman" w:cs="Times New Roman"/>
          <w:b/>
          <w:sz w:val="24"/>
          <w:szCs w:val="24"/>
          <w:lang w:eastAsia="cs-CZ"/>
        </w:rPr>
        <w:lastRenderedPageBreak/>
        <w:t>M</w:t>
      </w:r>
      <w:r w:rsidRPr="004530B3">
        <w:rPr>
          <w:rFonts w:ascii="Times New Roman" w:eastAsia="Calibri" w:hAnsi="Times New Roman" w:cs="Times New Roman"/>
          <w:b/>
          <w:sz w:val="24"/>
          <w:szCs w:val="24"/>
          <w:lang w:eastAsia="cs-CZ"/>
        </w:rPr>
        <w:t>inisterstvo</w:t>
      </w:r>
      <w:r>
        <w:rPr>
          <w:rFonts w:ascii="Times New Roman" w:eastAsia="Calibri" w:hAnsi="Times New Roman" w:cs="Times New Roman"/>
          <w:b/>
          <w:sz w:val="24"/>
          <w:szCs w:val="24"/>
          <w:lang w:eastAsia="cs-CZ"/>
        </w:rPr>
        <w:t xml:space="preserve"> poskytuje soudům a soudním exekutorům</w:t>
      </w:r>
      <w:r w:rsidRPr="004530B3">
        <w:rPr>
          <w:rFonts w:ascii="Times New Roman" w:eastAsia="Calibri" w:hAnsi="Times New Roman" w:cs="Times New Roman"/>
          <w:b/>
          <w:sz w:val="24"/>
          <w:szCs w:val="24"/>
          <w:lang w:eastAsia="cs-CZ"/>
        </w:rPr>
        <w:t xml:space="preserve"> způsobem umožňujícím dálkový přístup údaje z informačního systému v rozsahu stanoveném zvláštním zákonem.</w:t>
      </w:r>
    </w:p>
    <w:p w:rsidR="00A75E2E" w:rsidRPr="004530B3" w:rsidRDefault="00A75E2E" w:rsidP="00A75E2E">
      <w:pPr>
        <w:spacing w:after="0"/>
        <w:jc w:val="both"/>
        <w:rPr>
          <w:rFonts w:ascii="Times New Roman" w:eastAsia="Calibri" w:hAnsi="Times New Roman" w:cs="Times New Roman"/>
          <w:sz w:val="24"/>
          <w:szCs w:val="24"/>
          <w:lang w:eastAsia="cs-CZ"/>
        </w:rPr>
      </w:pP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b/>
        <w:t>(5) Stavební spořitelně poskytuje ministerstvo písemně, v elektronické podobě podle zvláštního právního předpisu upravujícího elektronický podpis nebo na technickém nosiči dat, údaje uvedené v odstavci 2 vedené v informačním systému o účastnících, kteří s touto stavební spořitelnou uzavřeli smlouvu. Bez žádosti poskytuje ministerstvo stavební spořitelně tyto údaje pouze pro účely zpracování žádostí o roční zálohy státní podpory (§ 11). V ostatních případech poskytuje ministerstvo údaje uvedené v odstavci 2 pouze na základě její písemné žádosti nebo žádosti podané v elektronické podobě podle zvláštního právního předpisu upravujícího elektronický podpis. Stavební spořitelny, které takto získaly údaje z informačního systému, je nesmějí shromažďovat, předávat jiným osobám nebo je využívat nad rámec stanovený zvláštním právním předpisem upravujícím ochranu osobních údajů.</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 xml:space="preserve"> </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b/>
        <w:t>(6) Účastníkovi na základě písemné žádosti nebo žádosti v elektronické podobě poskytuje ministerstvo písemně nebo, pokud o to účastník požádá, v elektronické podobě údaje podle odstavce 2 vedené v informačním systému k jeho osobě. V žádosti účastník uvede</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 jméno, popřípadě jména, a příjmení,</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b) rodné číslo,</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c) adresu místa trvalého pobytu u státních občanů České republiky nebo adresu místa pobytu v České republice u cizinců,</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d) číslo smlouvy, datum jejího uzavření, obchodní firmu stavební spořitelny a identifikační číslo stavební spořitelny.</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b/>
        <w:t>Písemnou žádost účastník opatří úředně ověřeným podpisem. Za nezletilého účastníka žádá o poskytnutí údajů podle tohoto odstavce jeho zákonný zástupce. Za účastníka, jehož svéprávnost byla rozhodnutím soudu omezena tak, že není způsobilý k jednání podle tohoto odstavce, žádá o poskytnutí údajů podle tohoto odstavce jeho opatrovník.</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 xml:space="preserve"> </w:t>
      </w:r>
    </w:p>
    <w:p w:rsidR="00A75E2E" w:rsidRPr="004530B3" w:rsidRDefault="00A75E2E" w:rsidP="00A75E2E">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b/>
        <w:t>(7) Údaje v informačním systému evidované na technických nosičích dat se uchovávají po dobu nezbytně nutnou pro uskutečňování cílů, pro které jsou údaje sbírány a dodatečně zpracovávány.</w:t>
      </w:r>
    </w:p>
    <w:p w:rsidR="008E3B34" w:rsidRPr="00C942BA" w:rsidRDefault="008E3B34" w:rsidP="00E97301">
      <w:pPr>
        <w:autoSpaceDE w:val="0"/>
        <w:autoSpaceDN w:val="0"/>
        <w:adjustRightInd w:val="0"/>
        <w:spacing w:before="120" w:after="0"/>
        <w:jc w:val="both"/>
        <w:rPr>
          <w:rFonts w:ascii="Times New Roman" w:hAnsi="Times New Roman"/>
          <w:sz w:val="24"/>
          <w:szCs w:val="24"/>
        </w:rPr>
      </w:pPr>
    </w:p>
    <w:p w:rsidR="008E3B34" w:rsidRPr="00075839" w:rsidRDefault="008E3B34" w:rsidP="00E97301">
      <w:pPr>
        <w:autoSpaceDE w:val="0"/>
        <w:autoSpaceDN w:val="0"/>
        <w:adjustRightInd w:val="0"/>
        <w:spacing w:before="120" w:after="0"/>
        <w:jc w:val="both"/>
        <w:rPr>
          <w:rFonts w:ascii="Times New Roman" w:hAnsi="Times New Roman"/>
          <w:sz w:val="24"/>
          <w:szCs w:val="24"/>
        </w:rPr>
      </w:pPr>
    </w:p>
    <w:p w:rsidR="00633BEC" w:rsidRDefault="00633BEC" w:rsidP="00E97301">
      <w:pPr>
        <w:rPr>
          <w:rFonts w:ascii="Times New Roman" w:eastAsia="Calibri" w:hAnsi="Times New Roman" w:cs="Times New Roman"/>
          <w:b/>
          <w:sz w:val="24"/>
          <w:szCs w:val="24"/>
          <w:lang w:eastAsia="cs-CZ"/>
        </w:rPr>
      </w:pPr>
    </w:p>
    <w:p w:rsidR="000C45EE" w:rsidRDefault="000C45EE" w:rsidP="00E97301">
      <w:pPr>
        <w:rPr>
          <w:rFonts w:ascii="Times New Roman" w:eastAsia="Calibri" w:hAnsi="Times New Roman" w:cs="Times New Roman"/>
          <w:b/>
          <w:sz w:val="24"/>
          <w:szCs w:val="24"/>
          <w:lang w:eastAsia="cs-CZ"/>
        </w:rPr>
      </w:pPr>
      <w:r>
        <w:rPr>
          <w:rFonts w:ascii="Times New Roman" w:eastAsia="Calibri" w:hAnsi="Times New Roman" w:cs="Times New Roman"/>
          <w:b/>
          <w:sz w:val="24"/>
          <w:szCs w:val="24"/>
          <w:lang w:eastAsia="cs-CZ"/>
        </w:rPr>
        <w:br w:type="page"/>
      </w:r>
    </w:p>
    <w:p w:rsidR="00F20C1D" w:rsidRPr="004530B3" w:rsidRDefault="0034338C" w:rsidP="00E97301">
      <w:pPr>
        <w:spacing w:after="0"/>
        <w:jc w:val="center"/>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lastRenderedPageBreak/>
        <w:t xml:space="preserve">ZÁKON Č. 6/2002 Sb., O SOUDECH A SOUDCÍCH </w:t>
      </w:r>
    </w:p>
    <w:p w:rsidR="00F20C1D" w:rsidRPr="004530B3" w:rsidRDefault="00F20C1D" w:rsidP="00E97301">
      <w:pPr>
        <w:spacing w:after="0"/>
        <w:jc w:val="both"/>
        <w:rPr>
          <w:rFonts w:ascii="Times New Roman" w:eastAsia="Calibri" w:hAnsi="Times New Roman" w:cs="Times New Roman"/>
          <w:b/>
          <w:sz w:val="24"/>
          <w:szCs w:val="24"/>
          <w:lang w:eastAsia="cs-CZ"/>
        </w:rPr>
      </w:pPr>
    </w:p>
    <w:p w:rsidR="00F20C1D" w:rsidRPr="002B6F9C" w:rsidRDefault="00F20C1D" w:rsidP="00E97301">
      <w:pPr>
        <w:spacing w:after="0"/>
        <w:jc w:val="center"/>
        <w:rPr>
          <w:rFonts w:ascii="Times New Roman" w:eastAsia="Calibri" w:hAnsi="Times New Roman" w:cs="Times New Roman"/>
          <w:sz w:val="24"/>
          <w:szCs w:val="24"/>
          <w:lang w:eastAsia="cs-CZ"/>
        </w:rPr>
      </w:pPr>
      <w:r w:rsidRPr="002B6F9C">
        <w:rPr>
          <w:rFonts w:ascii="Times New Roman" w:eastAsia="Calibri" w:hAnsi="Times New Roman" w:cs="Times New Roman"/>
          <w:sz w:val="24"/>
          <w:szCs w:val="24"/>
          <w:lang w:eastAsia="cs-CZ"/>
        </w:rPr>
        <w:t>§ 37</w:t>
      </w:r>
    </w:p>
    <w:p w:rsidR="00F20C1D" w:rsidRPr="004530B3" w:rsidRDefault="00F20C1D" w:rsidP="00E97301">
      <w:pPr>
        <w:spacing w:after="0"/>
        <w:jc w:val="both"/>
        <w:rPr>
          <w:rFonts w:ascii="Times New Roman" w:eastAsia="Calibri" w:hAnsi="Times New Roman" w:cs="Times New Roman"/>
          <w:sz w:val="24"/>
          <w:szCs w:val="24"/>
          <w:lang w:eastAsia="cs-CZ"/>
        </w:rPr>
      </w:pPr>
    </w:p>
    <w:p w:rsidR="00F20C1D" w:rsidRPr="004530B3" w:rsidRDefault="00F20C1D" w:rsidP="00E97301">
      <w:pPr>
        <w:spacing w:after="0"/>
        <w:jc w:val="both"/>
        <w:rPr>
          <w:rFonts w:ascii="Times New Roman" w:eastAsia="Calibri" w:hAnsi="Times New Roman" w:cs="Times New Roman"/>
          <w:strike/>
          <w:sz w:val="24"/>
          <w:szCs w:val="24"/>
          <w:lang w:eastAsia="cs-CZ"/>
        </w:rPr>
      </w:pPr>
      <w:r w:rsidRPr="004530B3">
        <w:rPr>
          <w:rFonts w:ascii="Times New Roman" w:eastAsia="Calibri" w:hAnsi="Times New Roman" w:cs="Times New Roman"/>
          <w:sz w:val="24"/>
          <w:szCs w:val="24"/>
          <w:lang w:eastAsia="cs-CZ"/>
        </w:rPr>
        <w:tab/>
      </w:r>
      <w:r w:rsidRPr="004530B3">
        <w:rPr>
          <w:rFonts w:ascii="Times New Roman" w:eastAsia="Calibri" w:hAnsi="Times New Roman" w:cs="Times New Roman"/>
          <w:strike/>
          <w:sz w:val="24"/>
          <w:szCs w:val="24"/>
          <w:lang w:eastAsia="cs-CZ"/>
        </w:rPr>
        <w:t>Obvodní soud pro Prahu 2 je příslušný k řízení v trestních věcech proti pachatelům trestných činů spáchaných porušením právních předpisů silničního, železničního, leteckého a plavebního provozu a provozu podzemní dráhy, včetně trestného činu ohrožení pod vlivem návykové látky podle § 274 trestního zákoníku, v nichž by jinak byly příslušné podle zákona o trestním řízení soudním obvodní soudy v hlavním městě Praze.</w:t>
      </w:r>
    </w:p>
    <w:p w:rsidR="00410B16" w:rsidRPr="004530B3" w:rsidRDefault="00410B16" w:rsidP="00E97301">
      <w:pPr>
        <w:jc w:val="both"/>
        <w:rPr>
          <w:rFonts w:ascii="Times New Roman" w:hAnsi="Times New Roman" w:cs="Times New Roman"/>
          <w:sz w:val="24"/>
          <w:szCs w:val="24"/>
        </w:rPr>
      </w:pPr>
    </w:p>
    <w:p w:rsidR="00410B16" w:rsidRPr="004530B3" w:rsidRDefault="00410B16" w:rsidP="00E97301">
      <w:pPr>
        <w:jc w:val="center"/>
        <w:rPr>
          <w:rFonts w:ascii="Times New Roman" w:hAnsi="Times New Roman" w:cs="Times New Roman"/>
          <w:sz w:val="24"/>
          <w:szCs w:val="24"/>
        </w:rPr>
      </w:pPr>
      <w:r w:rsidRPr="004530B3">
        <w:rPr>
          <w:rFonts w:ascii="Times New Roman" w:hAnsi="Times New Roman" w:cs="Times New Roman"/>
          <w:sz w:val="24"/>
          <w:szCs w:val="24"/>
        </w:rPr>
        <w:t>§ 41</w:t>
      </w:r>
    </w:p>
    <w:p w:rsidR="00410B16" w:rsidRPr="004530B3" w:rsidRDefault="00410B16" w:rsidP="00E97301">
      <w:pPr>
        <w:jc w:val="both"/>
        <w:rPr>
          <w:rFonts w:ascii="Times New Roman" w:hAnsi="Times New Roman" w:cs="Times New Roman"/>
          <w:sz w:val="24"/>
          <w:szCs w:val="24"/>
        </w:rPr>
      </w:pPr>
      <w:r w:rsidRPr="004530B3">
        <w:rPr>
          <w:rFonts w:ascii="Times New Roman" w:hAnsi="Times New Roman" w:cs="Times New Roman"/>
          <w:sz w:val="24"/>
          <w:szCs w:val="24"/>
        </w:rPr>
        <w:tab/>
        <w:t>(1) Rozdělení jednotlivých věcí, které mají být u soudu projednány a rozhodnuty, do soudních oddělení se řídí rozvrhem práce.</w:t>
      </w:r>
    </w:p>
    <w:p w:rsidR="00410B16" w:rsidRPr="004530B3" w:rsidRDefault="00410B16" w:rsidP="00E97301">
      <w:pPr>
        <w:jc w:val="both"/>
        <w:rPr>
          <w:rFonts w:ascii="Times New Roman" w:hAnsi="Times New Roman" w:cs="Times New Roman"/>
          <w:sz w:val="24"/>
          <w:szCs w:val="24"/>
        </w:rPr>
      </w:pPr>
      <w:r w:rsidRPr="004530B3">
        <w:rPr>
          <w:rFonts w:ascii="Times New Roman" w:hAnsi="Times New Roman" w:cs="Times New Roman"/>
          <w:sz w:val="24"/>
          <w:szCs w:val="24"/>
        </w:rPr>
        <w:tab/>
        <w:t>(2) Rozvrh práce vydává na období kalendářního roku předseda soudu po projednání s příslušnou soudcovskou radou; rozvrh práce musí být vydán nejpozději do konce předchozího kalendářního roku. V průběhu kalendářního roku může předseda soudu po projednání s příslušnou soudcovskou radou rozvrh práce změnit, jen jestliže to vyžaduje potřeba nového rozdělení prací u soudu.</w:t>
      </w:r>
    </w:p>
    <w:p w:rsidR="00410B16" w:rsidRPr="004530B3" w:rsidRDefault="00410B16" w:rsidP="00E97301">
      <w:pPr>
        <w:jc w:val="both"/>
        <w:rPr>
          <w:rFonts w:ascii="Times New Roman" w:hAnsi="Times New Roman" w:cs="Times New Roman"/>
          <w:sz w:val="24"/>
          <w:szCs w:val="24"/>
        </w:rPr>
      </w:pPr>
      <w:r w:rsidRPr="004530B3">
        <w:rPr>
          <w:rFonts w:ascii="Times New Roman" w:hAnsi="Times New Roman" w:cs="Times New Roman"/>
          <w:sz w:val="24"/>
          <w:szCs w:val="24"/>
        </w:rPr>
        <w:tab/>
        <w:t xml:space="preserve">(3) Vydaný rozvrh práce je veřejně přístupný; každý má právo do něho nahlížet a činit si z něj výpisy nebo opisy. </w:t>
      </w:r>
      <w:r w:rsidRPr="004530B3">
        <w:rPr>
          <w:rFonts w:ascii="Times New Roman" w:hAnsi="Times New Roman" w:cs="Times New Roman"/>
          <w:b/>
          <w:sz w:val="24"/>
          <w:szCs w:val="24"/>
        </w:rPr>
        <w:t>Je-li rozvrh práce dotčen změnou, zveřejní se bez zbytečného odkladu změna i úplné znění rozvrhu práce po zapracování této změny.</w:t>
      </w:r>
    </w:p>
    <w:p w:rsidR="004530B3" w:rsidRPr="004530B3" w:rsidRDefault="004530B3" w:rsidP="0060330F">
      <w:pPr>
        <w:jc w:val="center"/>
        <w:rPr>
          <w:rFonts w:ascii="Times New Roman" w:hAnsi="Times New Roman" w:cs="Times New Roman"/>
          <w:sz w:val="24"/>
          <w:szCs w:val="24"/>
        </w:rPr>
      </w:pPr>
      <w:r w:rsidRPr="004530B3">
        <w:rPr>
          <w:rFonts w:ascii="Times New Roman" w:hAnsi="Times New Roman" w:cs="Times New Roman"/>
          <w:sz w:val="24"/>
          <w:szCs w:val="24"/>
        </w:rPr>
        <w:t>§ 42</w:t>
      </w:r>
    </w:p>
    <w:p w:rsidR="004530B3" w:rsidRPr="004530B3" w:rsidRDefault="004530B3" w:rsidP="00E97301">
      <w:pPr>
        <w:jc w:val="both"/>
        <w:rPr>
          <w:rFonts w:ascii="Times New Roman" w:hAnsi="Times New Roman" w:cs="Times New Roman"/>
          <w:strike/>
          <w:sz w:val="24"/>
          <w:szCs w:val="24"/>
        </w:rPr>
      </w:pPr>
      <w:r w:rsidRPr="004530B3">
        <w:rPr>
          <w:rFonts w:ascii="Times New Roman" w:hAnsi="Times New Roman" w:cs="Times New Roman"/>
          <w:sz w:val="24"/>
          <w:szCs w:val="24"/>
        </w:rPr>
        <w:tab/>
      </w:r>
      <w:r w:rsidRPr="004530B3">
        <w:rPr>
          <w:rFonts w:ascii="Times New Roman" w:hAnsi="Times New Roman" w:cs="Times New Roman"/>
          <w:strike/>
          <w:sz w:val="24"/>
          <w:szCs w:val="24"/>
        </w:rPr>
        <w:t xml:space="preserve">(1) V rozvrhu práce soudu se zejména </w:t>
      </w:r>
    </w:p>
    <w:p w:rsidR="004530B3" w:rsidRPr="004530B3" w:rsidRDefault="004530B3" w:rsidP="00E97301">
      <w:pPr>
        <w:widowControl w:val="0"/>
        <w:autoSpaceDE w:val="0"/>
        <w:autoSpaceDN w:val="0"/>
        <w:adjustRightInd w:val="0"/>
        <w:jc w:val="both"/>
        <w:rPr>
          <w:rFonts w:ascii="Times New Roman" w:hAnsi="Times New Roman" w:cs="Times New Roman"/>
          <w:strike/>
          <w:sz w:val="24"/>
          <w:szCs w:val="24"/>
        </w:rPr>
      </w:pPr>
      <w:r w:rsidRPr="004530B3">
        <w:rPr>
          <w:rFonts w:ascii="Times New Roman" w:hAnsi="Times New Roman" w:cs="Times New Roman"/>
          <w:strike/>
          <w:sz w:val="24"/>
          <w:szCs w:val="24"/>
        </w:rPr>
        <w:t xml:space="preserve">a) jmenovitě určují soudci tvořící senát, samosoudci, přísedící, asistenti soudců, vyšší soudní úředníci, soudní tajemníci a soudní vykonavatelé, kteří budou působit v jednotlivých soudních odděleních, </w:t>
      </w:r>
    </w:p>
    <w:p w:rsidR="004530B3" w:rsidRPr="004530B3" w:rsidRDefault="004530B3" w:rsidP="00E97301">
      <w:pPr>
        <w:widowControl w:val="0"/>
        <w:autoSpaceDE w:val="0"/>
        <w:autoSpaceDN w:val="0"/>
        <w:adjustRightInd w:val="0"/>
        <w:jc w:val="both"/>
        <w:rPr>
          <w:rFonts w:ascii="Times New Roman" w:hAnsi="Times New Roman" w:cs="Times New Roman"/>
          <w:strike/>
          <w:sz w:val="24"/>
          <w:szCs w:val="24"/>
        </w:rPr>
      </w:pPr>
      <w:r w:rsidRPr="004530B3">
        <w:rPr>
          <w:rFonts w:ascii="Times New Roman" w:hAnsi="Times New Roman" w:cs="Times New Roman"/>
          <w:strike/>
          <w:sz w:val="24"/>
          <w:szCs w:val="24"/>
        </w:rPr>
        <w:t>b) stanoví okruh věcí, které se projednávají a rozhodují na pobočce soudu (</w:t>
      </w:r>
      <w:hyperlink r:id="rId9" w:history="1">
        <w:r w:rsidRPr="004530B3">
          <w:rPr>
            <w:rFonts w:ascii="Times New Roman" w:hAnsi="Times New Roman" w:cs="Times New Roman"/>
            <w:strike/>
            <w:sz w:val="24"/>
            <w:szCs w:val="24"/>
          </w:rPr>
          <w:t>§ 13</w:t>
        </w:r>
      </w:hyperlink>
      <w:r w:rsidRPr="004530B3">
        <w:rPr>
          <w:rFonts w:ascii="Times New Roman" w:hAnsi="Times New Roman" w:cs="Times New Roman"/>
          <w:strike/>
          <w:sz w:val="24"/>
          <w:szCs w:val="24"/>
        </w:rPr>
        <w:t xml:space="preserve">), </w:t>
      </w:r>
    </w:p>
    <w:p w:rsidR="004530B3" w:rsidRPr="004530B3" w:rsidRDefault="004530B3" w:rsidP="00E97301">
      <w:pPr>
        <w:widowControl w:val="0"/>
        <w:autoSpaceDE w:val="0"/>
        <w:autoSpaceDN w:val="0"/>
        <w:adjustRightInd w:val="0"/>
        <w:jc w:val="both"/>
        <w:rPr>
          <w:rFonts w:ascii="Times New Roman" w:hAnsi="Times New Roman" w:cs="Times New Roman"/>
          <w:strike/>
          <w:sz w:val="24"/>
          <w:szCs w:val="24"/>
        </w:rPr>
      </w:pPr>
      <w:r w:rsidRPr="004530B3">
        <w:rPr>
          <w:rFonts w:ascii="Times New Roman" w:hAnsi="Times New Roman" w:cs="Times New Roman"/>
          <w:strike/>
          <w:sz w:val="24"/>
          <w:szCs w:val="24"/>
        </w:rPr>
        <w:t xml:space="preserve">c) stanoví způsob rozdělení věcí mezi jednotlivá soudní oddělení, </w:t>
      </w:r>
    </w:p>
    <w:p w:rsidR="004530B3" w:rsidRPr="004530B3" w:rsidRDefault="004530B3" w:rsidP="00E97301">
      <w:pPr>
        <w:widowControl w:val="0"/>
        <w:autoSpaceDE w:val="0"/>
        <w:autoSpaceDN w:val="0"/>
        <w:adjustRightInd w:val="0"/>
        <w:jc w:val="both"/>
        <w:rPr>
          <w:rFonts w:ascii="Times New Roman" w:hAnsi="Times New Roman" w:cs="Times New Roman"/>
          <w:strike/>
          <w:sz w:val="24"/>
          <w:szCs w:val="24"/>
        </w:rPr>
      </w:pPr>
      <w:r w:rsidRPr="004530B3">
        <w:rPr>
          <w:rFonts w:ascii="Times New Roman" w:hAnsi="Times New Roman" w:cs="Times New Roman"/>
          <w:strike/>
          <w:sz w:val="24"/>
          <w:szCs w:val="24"/>
        </w:rPr>
        <w:t xml:space="preserve">d) určují soudci, kteří budou zastupovat v jednotlivých odděleních soudce, kteří nemohou věc z důvodu nepřítomnosti nebo vyloučení anebo z jiných důvodů stanovených zákonem projednat a rozhodnout, </w:t>
      </w:r>
    </w:p>
    <w:p w:rsidR="004530B3" w:rsidRPr="004530B3" w:rsidRDefault="004530B3" w:rsidP="00E97301">
      <w:pPr>
        <w:widowControl w:val="0"/>
        <w:autoSpaceDE w:val="0"/>
        <w:autoSpaceDN w:val="0"/>
        <w:adjustRightInd w:val="0"/>
        <w:jc w:val="both"/>
        <w:rPr>
          <w:rFonts w:ascii="Times New Roman" w:hAnsi="Times New Roman" w:cs="Times New Roman"/>
          <w:strike/>
          <w:sz w:val="24"/>
          <w:szCs w:val="24"/>
        </w:rPr>
      </w:pPr>
      <w:r w:rsidRPr="004530B3">
        <w:rPr>
          <w:rFonts w:ascii="Times New Roman" w:hAnsi="Times New Roman" w:cs="Times New Roman"/>
          <w:strike/>
          <w:sz w:val="24"/>
          <w:szCs w:val="24"/>
        </w:rPr>
        <w:t>e) určuje zastupování asistentů soudců, vyšších soudních úředníků, soudních tajemníků a soudních vykonavatelů působících v jednotlivých soudních odděleních pro případ, že nemohou provést úkony ve věci z důvodu nepřítomnosti nebo vyloučení anebo z jiných vážných důvodů.</w:t>
      </w:r>
      <w:r w:rsidRPr="004530B3">
        <w:rPr>
          <w:rFonts w:ascii="Times New Roman" w:hAnsi="Times New Roman" w:cs="Times New Roman"/>
          <w:sz w:val="24"/>
          <w:szCs w:val="24"/>
        </w:rPr>
        <w:t xml:space="preserve"> </w:t>
      </w:r>
    </w:p>
    <w:p w:rsidR="004530B3" w:rsidRPr="004530B3" w:rsidRDefault="004530B3" w:rsidP="00E97301">
      <w:pPr>
        <w:jc w:val="both"/>
        <w:rPr>
          <w:rFonts w:ascii="Times New Roman" w:hAnsi="Times New Roman" w:cs="Times New Roman"/>
          <w:b/>
          <w:sz w:val="24"/>
          <w:szCs w:val="24"/>
        </w:rPr>
      </w:pPr>
      <w:r w:rsidRPr="004530B3">
        <w:rPr>
          <w:rFonts w:ascii="Times New Roman" w:hAnsi="Times New Roman" w:cs="Times New Roman"/>
          <w:sz w:val="24"/>
          <w:szCs w:val="24"/>
        </w:rPr>
        <w:tab/>
      </w:r>
      <w:r w:rsidRPr="004530B3">
        <w:rPr>
          <w:rFonts w:ascii="Times New Roman" w:hAnsi="Times New Roman" w:cs="Times New Roman"/>
          <w:b/>
          <w:sz w:val="24"/>
          <w:szCs w:val="24"/>
        </w:rPr>
        <w:t>(1) V rozvrhu práce soudu se zejména</w:t>
      </w:r>
    </w:p>
    <w:p w:rsidR="004530B3" w:rsidRPr="004530B3" w:rsidRDefault="004530B3" w:rsidP="00E97301">
      <w:pPr>
        <w:jc w:val="both"/>
        <w:rPr>
          <w:rFonts w:ascii="Times New Roman" w:hAnsi="Times New Roman" w:cs="Times New Roman"/>
          <w:b/>
          <w:sz w:val="24"/>
          <w:szCs w:val="24"/>
        </w:rPr>
      </w:pPr>
      <w:r w:rsidRPr="004530B3">
        <w:rPr>
          <w:rFonts w:ascii="Times New Roman" w:hAnsi="Times New Roman" w:cs="Times New Roman"/>
          <w:b/>
          <w:sz w:val="24"/>
          <w:szCs w:val="24"/>
        </w:rPr>
        <w:lastRenderedPageBreak/>
        <w:t>a) jmenovitě určují soudci tvořící senát, samosoudci, přísedící, asistenti soudců, vyšší soudní úředníci, soudní tajemníci a soudní vykonavatelé, kteří budou působit v jednotlivých soudních odděleních,</w:t>
      </w:r>
    </w:p>
    <w:p w:rsidR="004530B3" w:rsidRPr="004530B3" w:rsidRDefault="004530B3" w:rsidP="00E97301">
      <w:pPr>
        <w:jc w:val="both"/>
        <w:rPr>
          <w:rFonts w:ascii="Times New Roman" w:hAnsi="Times New Roman" w:cs="Times New Roman"/>
          <w:b/>
          <w:sz w:val="24"/>
          <w:szCs w:val="24"/>
        </w:rPr>
      </w:pPr>
      <w:r w:rsidRPr="004530B3">
        <w:rPr>
          <w:rFonts w:ascii="Times New Roman" w:hAnsi="Times New Roman" w:cs="Times New Roman"/>
          <w:b/>
          <w:sz w:val="24"/>
          <w:szCs w:val="24"/>
        </w:rPr>
        <w:t xml:space="preserve">b) </w:t>
      </w:r>
      <w:r w:rsidR="00047F5C">
        <w:rPr>
          <w:rFonts w:ascii="Times New Roman" w:hAnsi="Times New Roman" w:cs="Times New Roman"/>
          <w:b/>
          <w:sz w:val="24"/>
          <w:szCs w:val="24"/>
        </w:rPr>
        <w:t>stanovuje</w:t>
      </w:r>
      <w:r w:rsidR="00047F5C" w:rsidRPr="004530B3">
        <w:rPr>
          <w:rFonts w:ascii="Times New Roman" w:hAnsi="Times New Roman" w:cs="Times New Roman"/>
          <w:b/>
          <w:sz w:val="24"/>
          <w:szCs w:val="24"/>
        </w:rPr>
        <w:t xml:space="preserve"> </w:t>
      </w:r>
      <w:r w:rsidRPr="004530B3">
        <w:rPr>
          <w:rFonts w:ascii="Times New Roman" w:hAnsi="Times New Roman" w:cs="Times New Roman"/>
          <w:b/>
          <w:sz w:val="24"/>
          <w:szCs w:val="24"/>
        </w:rPr>
        <w:t>okruh věcí, které se projednávají a rozhodují na pobočce soudu (§ 13),</w:t>
      </w:r>
    </w:p>
    <w:p w:rsidR="004530B3" w:rsidRPr="004530B3" w:rsidRDefault="004530B3" w:rsidP="00E97301">
      <w:pPr>
        <w:jc w:val="both"/>
        <w:rPr>
          <w:rFonts w:ascii="Times New Roman" w:hAnsi="Times New Roman" w:cs="Times New Roman"/>
          <w:b/>
          <w:sz w:val="24"/>
          <w:szCs w:val="24"/>
        </w:rPr>
      </w:pPr>
      <w:r w:rsidRPr="004530B3">
        <w:rPr>
          <w:rFonts w:ascii="Times New Roman" w:hAnsi="Times New Roman" w:cs="Times New Roman"/>
          <w:b/>
          <w:sz w:val="24"/>
          <w:szCs w:val="24"/>
        </w:rPr>
        <w:t>c) urč</w:t>
      </w:r>
      <w:r w:rsidR="002303C7">
        <w:rPr>
          <w:rFonts w:ascii="Times New Roman" w:hAnsi="Times New Roman" w:cs="Times New Roman"/>
          <w:b/>
          <w:sz w:val="24"/>
          <w:szCs w:val="24"/>
        </w:rPr>
        <w:t>uje</w:t>
      </w:r>
      <w:r w:rsidRPr="004530B3">
        <w:rPr>
          <w:rFonts w:ascii="Times New Roman" w:hAnsi="Times New Roman" w:cs="Times New Roman"/>
          <w:b/>
          <w:sz w:val="24"/>
          <w:szCs w:val="24"/>
        </w:rPr>
        <w:t xml:space="preserve"> specializace soudním oddělením</w:t>
      </w:r>
      <w:r w:rsidR="000B48E1">
        <w:rPr>
          <w:rFonts w:ascii="Times New Roman" w:hAnsi="Times New Roman" w:cs="Times New Roman"/>
          <w:b/>
          <w:sz w:val="24"/>
          <w:szCs w:val="24"/>
        </w:rPr>
        <w:t xml:space="preserve"> podle jiného právního předpisu</w:t>
      </w:r>
      <w:r w:rsidRPr="004530B3">
        <w:rPr>
          <w:rFonts w:ascii="Times New Roman" w:hAnsi="Times New Roman" w:cs="Times New Roman"/>
          <w:b/>
          <w:sz w:val="24"/>
          <w:szCs w:val="24"/>
        </w:rPr>
        <w:t>;</w:t>
      </w:r>
    </w:p>
    <w:p w:rsidR="004530B3" w:rsidRPr="004530B3" w:rsidRDefault="004530B3" w:rsidP="00E97301">
      <w:pPr>
        <w:widowControl w:val="0"/>
        <w:autoSpaceDE w:val="0"/>
        <w:autoSpaceDN w:val="0"/>
        <w:adjustRightInd w:val="0"/>
        <w:jc w:val="both"/>
        <w:rPr>
          <w:rFonts w:ascii="Times New Roman" w:hAnsi="Times New Roman" w:cs="Times New Roman"/>
          <w:b/>
          <w:sz w:val="24"/>
          <w:szCs w:val="24"/>
        </w:rPr>
      </w:pPr>
      <w:r w:rsidRPr="004530B3">
        <w:rPr>
          <w:rFonts w:ascii="Times New Roman" w:hAnsi="Times New Roman" w:cs="Times New Roman"/>
          <w:b/>
          <w:sz w:val="24"/>
          <w:szCs w:val="24"/>
        </w:rPr>
        <w:t xml:space="preserve">d) </w:t>
      </w:r>
      <w:r w:rsidR="001C47E9">
        <w:rPr>
          <w:rFonts w:ascii="Times New Roman" w:hAnsi="Times New Roman" w:cs="Times New Roman"/>
          <w:b/>
          <w:sz w:val="24"/>
          <w:szCs w:val="24"/>
        </w:rPr>
        <w:t>stanovují</w:t>
      </w:r>
      <w:r w:rsidR="001C47E9" w:rsidRPr="004530B3">
        <w:rPr>
          <w:rFonts w:ascii="Times New Roman" w:hAnsi="Times New Roman" w:cs="Times New Roman"/>
          <w:b/>
          <w:sz w:val="24"/>
          <w:szCs w:val="24"/>
        </w:rPr>
        <w:t xml:space="preserve"> </w:t>
      </w:r>
      <w:r w:rsidRPr="004530B3">
        <w:rPr>
          <w:rFonts w:ascii="Times New Roman" w:hAnsi="Times New Roman" w:cs="Times New Roman"/>
          <w:b/>
          <w:sz w:val="24"/>
          <w:szCs w:val="24"/>
        </w:rPr>
        <w:t>pravidla přidělování věcí za použití programových prostředků (dále jen „generátor přidělování“) soudním oddělením podle jejich druhu, určeného předmětem řízení v jednotlivé věci; pravidla přidělování věcí se současně stanoví tak, aby</w:t>
      </w:r>
    </w:p>
    <w:p w:rsidR="004530B3" w:rsidRPr="004530B3" w:rsidRDefault="004530B3" w:rsidP="00E97301">
      <w:pPr>
        <w:widowControl w:val="0"/>
        <w:numPr>
          <w:ilvl w:val="0"/>
          <w:numId w:val="1"/>
        </w:numPr>
        <w:autoSpaceDE w:val="0"/>
        <w:autoSpaceDN w:val="0"/>
        <w:adjustRightInd w:val="0"/>
        <w:spacing w:after="0"/>
        <w:jc w:val="both"/>
        <w:rPr>
          <w:rFonts w:ascii="Times New Roman" w:hAnsi="Times New Roman" w:cs="Times New Roman"/>
          <w:b/>
          <w:sz w:val="24"/>
          <w:szCs w:val="24"/>
        </w:rPr>
      </w:pPr>
      <w:r w:rsidRPr="004530B3">
        <w:rPr>
          <w:rFonts w:ascii="Times New Roman" w:hAnsi="Times New Roman" w:cs="Times New Roman"/>
          <w:b/>
          <w:sz w:val="24"/>
          <w:szCs w:val="24"/>
        </w:rPr>
        <w:t>byla zajištěna specializace soudních oddělení podle jiných právních předpisů,</w:t>
      </w:r>
    </w:p>
    <w:p w:rsidR="004530B3" w:rsidRPr="004530B3" w:rsidRDefault="004530B3" w:rsidP="00E97301">
      <w:pPr>
        <w:widowControl w:val="0"/>
        <w:numPr>
          <w:ilvl w:val="0"/>
          <w:numId w:val="1"/>
        </w:numPr>
        <w:autoSpaceDE w:val="0"/>
        <w:autoSpaceDN w:val="0"/>
        <w:adjustRightInd w:val="0"/>
        <w:spacing w:after="0"/>
        <w:jc w:val="both"/>
        <w:rPr>
          <w:rFonts w:ascii="Times New Roman" w:hAnsi="Times New Roman" w:cs="Times New Roman"/>
          <w:b/>
          <w:sz w:val="24"/>
          <w:szCs w:val="24"/>
        </w:rPr>
      </w:pPr>
      <w:r w:rsidRPr="004530B3">
        <w:rPr>
          <w:rFonts w:ascii="Times New Roman" w:hAnsi="Times New Roman" w:cs="Times New Roman"/>
          <w:b/>
          <w:sz w:val="24"/>
          <w:szCs w:val="24"/>
        </w:rPr>
        <w:t>věci, které se projednávají a rozhodují na pobočce soudu, připadly soudnímu oddělení působícímu na této pobočce,</w:t>
      </w:r>
    </w:p>
    <w:p w:rsidR="004530B3" w:rsidRPr="004530B3" w:rsidRDefault="004530B3" w:rsidP="00E97301">
      <w:pPr>
        <w:widowControl w:val="0"/>
        <w:numPr>
          <w:ilvl w:val="0"/>
          <w:numId w:val="1"/>
        </w:numPr>
        <w:autoSpaceDE w:val="0"/>
        <w:autoSpaceDN w:val="0"/>
        <w:adjustRightInd w:val="0"/>
        <w:spacing w:after="0"/>
        <w:jc w:val="both"/>
        <w:rPr>
          <w:rFonts w:ascii="Times New Roman" w:hAnsi="Times New Roman" w:cs="Times New Roman"/>
          <w:b/>
          <w:sz w:val="24"/>
          <w:szCs w:val="24"/>
        </w:rPr>
      </w:pPr>
      <w:r w:rsidRPr="004530B3">
        <w:rPr>
          <w:rFonts w:ascii="Times New Roman" w:hAnsi="Times New Roman" w:cs="Times New Roman"/>
          <w:b/>
          <w:sz w:val="24"/>
          <w:szCs w:val="24"/>
        </w:rPr>
        <w:t>pracovní vytížení jednotlivých soudních oddělení bylo, pokud je to možné, stejné, a</w:t>
      </w:r>
    </w:p>
    <w:p w:rsidR="000B48E1" w:rsidRPr="004530B3" w:rsidRDefault="004530B3" w:rsidP="00E97301">
      <w:pPr>
        <w:widowControl w:val="0"/>
        <w:numPr>
          <w:ilvl w:val="0"/>
          <w:numId w:val="1"/>
        </w:numPr>
        <w:autoSpaceDE w:val="0"/>
        <w:autoSpaceDN w:val="0"/>
        <w:adjustRightInd w:val="0"/>
        <w:spacing w:after="0"/>
        <w:jc w:val="both"/>
        <w:rPr>
          <w:rFonts w:ascii="Times New Roman" w:hAnsi="Times New Roman" w:cs="Times New Roman"/>
          <w:b/>
          <w:sz w:val="24"/>
          <w:szCs w:val="24"/>
        </w:rPr>
      </w:pPr>
      <w:r w:rsidRPr="004530B3">
        <w:rPr>
          <w:rFonts w:ascii="Times New Roman" w:hAnsi="Times New Roman" w:cs="Times New Roman"/>
          <w:b/>
          <w:sz w:val="24"/>
          <w:szCs w:val="24"/>
        </w:rPr>
        <w:t>insolvenční věci dlužníků, kteří tvoří koncern, projednávalo stejné soudní oddělení,</w:t>
      </w:r>
    </w:p>
    <w:p w:rsidR="004530B3" w:rsidRPr="004530B3" w:rsidRDefault="004530B3" w:rsidP="00E97301">
      <w:pPr>
        <w:widowControl w:val="0"/>
        <w:autoSpaceDE w:val="0"/>
        <w:autoSpaceDN w:val="0"/>
        <w:adjustRightInd w:val="0"/>
        <w:jc w:val="both"/>
        <w:rPr>
          <w:rFonts w:ascii="Times New Roman" w:hAnsi="Times New Roman" w:cs="Times New Roman"/>
          <w:b/>
          <w:sz w:val="24"/>
          <w:szCs w:val="24"/>
        </w:rPr>
      </w:pPr>
      <w:r w:rsidRPr="004530B3">
        <w:rPr>
          <w:rFonts w:ascii="Times New Roman" w:hAnsi="Times New Roman" w:cs="Times New Roman"/>
          <w:b/>
          <w:sz w:val="24"/>
          <w:szCs w:val="24"/>
        </w:rPr>
        <w:t>e) určuje způsob přidělování věcí pro případ, že není možné použít generátor přidělování v důsledku jeho poruchy znemožňující přístup k datům potřebným k přidělování věcí v trvání nejméně 2 pracovních dnů (dále jen „technická porucha“); pro přidělování se použijí pravidla podle písmene d),</w:t>
      </w:r>
    </w:p>
    <w:p w:rsidR="00B161AC" w:rsidRDefault="004530B3" w:rsidP="00E97301">
      <w:pPr>
        <w:jc w:val="both"/>
        <w:rPr>
          <w:rFonts w:ascii="Times New Roman" w:hAnsi="Times New Roman" w:cs="Times New Roman"/>
          <w:b/>
          <w:sz w:val="24"/>
          <w:szCs w:val="24"/>
        </w:rPr>
      </w:pPr>
      <w:r w:rsidRPr="004530B3">
        <w:rPr>
          <w:rFonts w:ascii="Times New Roman" w:hAnsi="Times New Roman" w:cs="Times New Roman"/>
          <w:b/>
          <w:sz w:val="24"/>
          <w:szCs w:val="24"/>
        </w:rPr>
        <w:t xml:space="preserve">f) určuje způsob a pravidla přidělování věcí pro případ, že není možné použít generátor přidělování z jiného důvodu, než v důsledku technické poruchy, </w:t>
      </w:r>
      <w:r w:rsidR="00B161AC">
        <w:rPr>
          <w:rFonts w:ascii="Times New Roman" w:hAnsi="Times New Roman" w:cs="Times New Roman"/>
          <w:b/>
          <w:sz w:val="24"/>
          <w:szCs w:val="24"/>
        </w:rPr>
        <w:t>zejména</w:t>
      </w:r>
      <w:r w:rsidRPr="004530B3">
        <w:rPr>
          <w:rFonts w:ascii="Times New Roman" w:hAnsi="Times New Roman" w:cs="Times New Roman"/>
          <w:b/>
          <w:sz w:val="24"/>
          <w:szCs w:val="24"/>
        </w:rPr>
        <w:t xml:space="preserve"> při nařízení pracovní pohotovosti soudcům,</w:t>
      </w:r>
    </w:p>
    <w:p w:rsidR="004530B3" w:rsidRPr="004530B3" w:rsidRDefault="004530B3" w:rsidP="00E97301">
      <w:pPr>
        <w:jc w:val="both"/>
        <w:rPr>
          <w:rFonts w:ascii="Times New Roman" w:hAnsi="Times New Roman" w:cs="Times New Roman"/>
          <w:b/>
          <w:sz w:val="24"/>
          <w:szCs w:val="24"/>
        </w:rPr>
      </w:pPr>
      <w:r w:rsidRPr="004530B3">
        <w:rPr>
          <w:rFonts w:ascii="Times New Roman" w:hAnsi="Times New Roman" w:cs="Times New Roman"/>
          <w:b/>
          <w:sz w:val="24"/>
          <w:szCs w:val="24"/>
        </w:rPr>
        <w:t xml:space="preserve">g) určují soudci, kteří budou zastupovat v jednotlivých odděleních soudce, kteří nemohou věc projednat a rozhodnout z důvodu své nepřítomnosti </w:t>
      </w:r>
      <w:r w:rsidR="00B161AC">
        <w:rPr>
          <w:rFonts w:ascii="Times New Roman" w:hAnsi="Times New Roman" w:cs="Times New Roman"/>
          <w:b/>
          <w:sz w:val="24"/>
          <w:szCs w:val="24"/>
        </w:rPr>
        <w:t>nepřesahující</w:t>
      </w:r>
      <w:r w:rsidRPr="004530B3">
        <w:rPr>
          <w:rFonts w:ascii="Times New Roman" w:hAnsi="Times New Roman" w:cs="Times New Roman"/>
          <w:b/>
          <w:sz w:val="24"/>
          <w:szCs w:val="24"/>
        </w:rPr>
        <w:t xml:space="preserve"> 6 týdnů, z důvodu vyloučení, nebo z jiných důvodů stanovených zákonem,</w:t>
      </w:r>
    </w:p>
    <w:p w:rsidR="004530B3" w:rsidRPr="004530B3" w:rsidRDefault="004530B3" w:rsidP="00E97301">
      <w:pPr>
        <w:jc w:val="both"/>
        <w:rPr>
          <w:rFonts w:ascii="Times New Roman" w:hAnsi="Times New Roman" w:cs="Times New Roman"/>
          <w:b/>
          <w:sz w:val="24"/>
          <w:szCs w:val="24"/>
        </w:rPr>
      </w:pPr>
      <w:r w:rsidRPr="004530B3">
        <w:rPr>
          <w:rFonts w:ascii="Times New Roman" w:hAnsi="Times New Roman" w:cs="Times New Roman"/>
          <w:b/>
          <w:sz w:val="24"/>
          <w:szCs w:val="24"/>
        </w:rPr>
        <w:t>h) určuje zastupování asistentů soudců, vyšších soudních úředníků, soudních tajemníků a soudních vykonavatelů působících v jednotlivých soudních odděleních pro případ, že nemohou provést úkony ve věci z důvodu nepřítomnosti nebo vyloučení anebo z jiných vážných důvodů.</w:t>
      </w:r>
    </w:p>
    <w:p w:rsidR="004530B3" w:rsidRPr="004530B3" w:rsidRDefault="004530B3" w:rsidP="00E97301">
      <w:pPr>
        <w:jc w:val="both"/>
        <w:rPr>
          <w:rFonts w:ascii="Times New Roman" w:hAnsi="Times New Roman" w:cs="Times New Roman"/>
          <w:strike/>
          <w:sz w:val="24"/>
          <w:szCs w:val="24"/>
        </w:rPr>
      </w:pPr>
      <w:r w:rsidRPr="004530B3">
        <w:rPr>
          <w:rFonts w:ascii="Times New Roman" w:hAnsi="Times New Roman" w:cs="Times New Roman"/>
          <w:sz w:val="24"/>
          <w:szCs w:val="24"/>
        </w:rPr>
        <w:tab/>
      </w:r>
      <w:r w:rsidRPr="004530B3">
        <w:rPr>
          <w:rFonts w:ascii="Times New Roman" w:hAnsi="Times New Roman" w:cs="Times New Roman"/>
          <w:strike/>
          <w:sz w:val="24"/>
          <w:szCs w:val="24"/>
        </w:rPr>
        <w:t xml:space="preserve">(2) Věci se rozdělují mezi jednotlivá soudní oddělení podle jejich druhu, určeného předmětem řízení v jednotlivé věci, ledaže jde o věci, jejichž povaha nebo význam takové opatření nevyžadují. Způsob rozdělení věcí musí být současně stanoven tak, aby byla zajištěna specializace soudců podle zvláštních právních předpisů, aby věci, které se projednávají a rozhodují na pobočce soudu, připadly soudnímu oddělení působícímu na této pobočce, aby pracovní vytížení jednotlivých soudních oddělení bylo, pokud je to možné, stejné a aby v den, kdy věc soudu došla, bylo nepochybné, do kterého soudního oddělení náleží; je-li v rámci jednotlivých úseků určeno rozvrhem práce více soudních oddělení, rozdělují se mezi ně věci ve stanovených poměrech vždy postupně. Způsob rozdělení </w:t>
      </w:r>
      <w:r w:rsidRPr="004530B3">
        <w:rPr>
          <w:rFonts w:ascii="Times New Roman" w:hAnsi="Times New Roman" w:cs="Times New Roman"/>
          <w:strike/>
          <w:sz w:val="24"/>
          <w:szCs w:val="24"/>
        </w:rPr>
        <w:lastRenderedPageBreak/>
        <w:t>insolvenčních věcí musí být dále stanoven tak, aby insolvenční věci dlužníků, kteří tvoří koncern, projednávalo stejné soudní oddělení.</w:t>
      </w:r>
    </w:p>
    <w:p w:rsidR="004530B3" w:rsidRPr="004530B3" w:rsidRDefault="004530B3" w:rsidP="00E97301">
      <w:pPr>
        <w:jc w:val="both"/>
        <w:rPr>
          <w:rFonts w:ascii="Times New Roman" w:hAnsi="Times New Roman" w:cs="Times New Roman"/>
          <w:strike/>
          <w:sz w:val="24"/>
          <w:szCs w:val="24"/>
        </w:rPr>
      </w:pPr>
      <w:r w:rsidRPr="00DE183F">
        <w:rPr>
          <w:rFonts w:ascii="Times New Roman" w:hAnsi="Times New Roman" w:cs="Times New Roman"/>
          <w:sz w:val="24"/>
          <w:szCs w:val="24"/>
        </w:rPr>
        <w:t xml:space="preserve"> </w:t>
      </w:r>
      <w:r w:rsidRPr="004530B3">
        <w:rPr>
          <w:rFonts w:ascii="Times New Roman" w:hAnsi="Times New Roman" w:cs="Times New Roman"/>
          <w:sz w:val="24"/>
          <w:szCs w:val="24"/>
        </w:rPr>
        <w:tab/>
      </w:r>
      <w:r w:rsidRPr="004530B3">
        <w:rPr>
          <w:rFonts w:ascii="Times New Roman" w:hAnsi="Times New Roman" w:cs="Times New Roman"/>
          <w:strike/>
          <w:sz w:val="24"/>
          <w:szCs w:val="24"/>
        </w:rPr>
        <w:t>(3) Změna rozvrhu práce je účinná ode dne jejího vydání, nebyla-li stanovena její pozdější účinnost.</w:t>
      </w:r>
    </w:p>
    <w:p w:rsidR="00F3481F" w:rsidRDefault="004530B3" w:rsidP="00423A6C">
      <w:pPr>
        <w:widowControl w:val="0"/>
        <w:autoSpaceDE w:val="0"/>
        <w:autoSpaceDN w:val="0"/>
        <w:adjustRightInd w:val="0"/>
        <w:jc w:val="both"/>
        <w:rPr>
          <w:rFonts w:ascii="Times New Roman" w:hAnsi="Times New Roman" w:cs="Times New Roman"/>
          <w:sz w:val="24"/>
          <w:szCs w:val="24"/>
        </w:rPr>
      </w:pPr>
      <w:r w:rsidRPr="004530B3">
        <w:rPr>
          <w:rFonts w:ascii="Times New Roman" w:hAnsi="Times New Roman" w:cs="Times New Roman"/>
          <w:sz w:val="24"/>
          <w:szCs w:val="24"/>
        </w:rPr>
        <w:tab/>
      </w:r>
      <w:r w:rsidRPr="004530B3">
        <w:rPr>
          <w:rFonts w:ascii="Times New Roman" w:hAnsi="Times New Roman" w:cs="Times New Roman"/>
          <w:strike/>
          <w:sz w:val="24"/>
          <w:szCs w:val="24"/>
        </w:rPr>
        <w:t>(4)</w:t>
      </w:r>
      <w:r w:rsidRPr="004530B3">
        <w:rPr>
          <w:rFonts w:ascii="Times New Roman" w:hAnsi="Times New Roman" w:cs="Times New Roman"/>
          <w:sz w:val="24"/>
          <w:szCs w:val="24"/>
        </w:rPr>
        <w:t xml:space="preserve"> </w:t>
      </w:r>
      <w:r w:rsidRPr="00423A6C">
        <w:rPr>
          <w:rFonts w:ascii="Times New Roman" w:hAnsi="Times New Roman" w:cs="Times New Roman"/>
          <w:b/>
          <w:sz w:val="24"/>
          <w:szCs w:val="24"/>
        </w:rPr>
        <w:t>(2)</w:t>
      </w:r>
      <w:r w:rsidRPr="004530B3">
        <w:rPr>
          <w:rFonts w:ascii="Times New Roman" w:hAnsi="Times New Roman" w:cs="Times New Roman"/>
          <w:sz w:val="24"/>
          <w:szCs w:val="24"/>
        </w:rPr>
        <w:t xml:space="preserve"> Rozvrhem práce pro příští kalendářní rok nebo změnou rozvrhu práce nesmí být dotčeno rozdělení věcí a, pokud je to možné, ani zařazení soudců a přísedících do jednotlivých soudních oddělení, provedené před jejich účinností. To neplatí, nebyl-li ve věci učiněn žádný úkon nebo došlo-li ke zřízení nového soudního oddělení nebo jeho zrušení.</w:t>
      </w:r>
    </w:p>
    <w:p w:rsidR="000B48E1" w:rsidRDefault="000B48E1" w:rsidP="000B48E1">
      <w:pPr>
        <w:ind w:firstLine="708"/>
        <w:jc w:val="both"/>
        <w:rPr>
          <w:rFonts w:ascii="Times New Roman" w:hAnsi="Times New Roman" w:cs="Times New Roman"/>
          <w:b/>
          <w:sz w:val="24"/>
          <w:szCs w:val="24"/>
        </w:rPr>
      </w:pPr>
      <w:r>
        <w:rPr>
          <w:rFonts w:ascii="Times New Roman" w:hAnsi="Times New Roman" w:cs="Times New Roman"/>
          <w:b/>
          <w:sz w:val="24"/>
          <w:szCs w:val="24"/>
        </w:rPr>
        <w:t>(3) Rozvrh práce sestaví předseda soudu tak, aby k přidělování věcí mohlo být použito generátoru přidělování</w:t>
      </w:r>
      <w:r w:rsidR="00047F5C">
        <w:rPr>
          <w:rFonts w:ascii="Times New Roman" w:hAnsi="Times New Roman" w:cs="Times New Roman"/>
          <w:b/>
          <w:sz w:val="24"/>
          <w:szCs w:val="24"/>
        </w:rPr>
        <w:t>.</w:t>
      </w:r>
    </w:p>
    <w:p w:rsidR="004530B3" w:rsidRPr="004530B3" w:rsidRDefault="004530B3" w:rsidP="00E97301">
      <w:pPr>
        <w:widowControl w:val="0"/>
        <w:autoSpaceDE w:val="0"/>
        <w:autoSpaceDN w:val="0"/>
        <w:adjustRightInd w:val="0"/>
        <w:jc w:val="center"/>
        <w:rPr>
          <w:rFonts w:ascii="Times New Roman" w:hAnsi="Times New Roman" w:cs="Times New Roman"/>
          <w:b/>
          <w:sz w:val="24"/>
          <w:szCs w:val="24"/>
        </w:rPr>
      </w:pPr>
      <w:r w:rsidRPr="004530B3">
        <w:rPr>
          <w:rFonts w:ascii="Times New Roman" w:hAnsi="Times New Roman" w:cs="Times New Roman"/>
          <w:b/>
          <w:sz w:val="24"/>
          <w:szCs w:val="24"/>
        </w:rPr>
        <w:t>§ 42a</w:t>
      </w:r>
    </w:p>
    <w:p w:rsidR="004530B3" w:rsidRPr="004530B3" w:rsidRDefault="004530B3" w:rsidP="00E97301">
      <w:pPr>
        <w:widowControl w:val="0"/>
        <w:autoSpaceDE w:val="0"/>
        <w:autoSpaceDN w:val="0"/>
        <w:adjustRightInd w:val="0"/>
        <w:ind w:firstLine="708"/>
        <w:jc w:val="both"/>
        <w:rPr>
          <w:rFonts w:ascii="Times New Roman" w:hAnsi="Times New Roman" w:cs="Times New Roman"/>
          <w:b/>
          <w:sz w:val="24"/>
          <w:szCs w:val="24"/>
        </w:rPr>
      </w:pPr>
      <w:r w:rsidRPr="004530B3">
        <w:rPr>
          <w:rFonts w:ascii="Times New Roman" w:hAnsi="Times New Roman" w:cs="Times New Roman"/>
          <w:b/>
          <w:sz w:val="24"/>
          <w:szCs w:val="24"/>
        </w:rPr>
        <w:t>(1) Změnu rozvrhu práce předseda soudu odůvodní.</w:t>
      </w:r>
    </w:p>
    <w:p w:rsidR="004530B3" w:rsidRPr="004530B3" w:rsidRDefault="004530B3" w:rsidP="00E97301">
      <w:pPr>
        <w:widowControl w:val="0"/>
        <w:autoSpaceDE w:val="0"/>
        <w:autoSpaceDN w:val="0"/>
        <w:adjustRightInd w:val="0"/>
        <w:ind w:firstLine="708"/>
        <w:jc w:val="both"/>
        <w:rPr>
          <w:rFonts w:ascii="Times New Roman" w:hAnsi="Times New Roman" w:cs="Times New Roman"/>
          <w:b/>
          <w:sz w:val="24"/>
          <w:szCs w:val="24"/>
        </w:rPr>
      </w:pPr>
      <w:r w:rsidRPr="004530B3">
        <w:rPr>
          <w:rFonts w:ascii="Times New Roman" w:hAnsi="Times New Roman" w:cs="Times New Roman"/>
          <w:b/>
          <w:sz w:val="24"/>
          <w:szCs w:val="24"/>
        </w:rPr>
        <w:t xml:space="preserve">(2) Změna rozvrhu práce je účinná ode dne </w:t>
      </w:r>
      <w:r w:rsidR="0025640C" w:rsidRPr="004530B3">
        <w:rPr>
          <w:rFonts w:ascii="Times New Roman" w:hAnsi="Times New Roman" w:cs="Times New Roman"/>
          <w:b/>
          <w:sz w:val="24"/>
          <w:szCs w:val="24"/>
        </w:rPr>
        <w:t>následující</w:t>
      </w:r>
      <w:r w:rsidR="0025640C">
        <w:rPr>
          <w:rFonts w:ascii="Times New Roman" w:hAnsi="Times New Roman" w:cs="Times New Roman"/>
          <w:b/>
          <w:sz w:val="24"/>
          <w:szCs w:val="24"/>
        </w:rPr>
        <w:t>ho</w:t>
      </w:r>
      <w:r w:rsidR="0025640C" w:rsidRPr="004530B3">
        <w:rPr>
          <w:rFonts w:ascii="Times New Roman" w:hAnsi="Times New Roman" w:cs="Times New Roman"/>
          <w:b/>
          <w:sz w:val="24"/>
          <w:szCs w:val="24"/>
        </w:rPr>
        <w:t xml:space="preserve"> </w:t>
      </w:r>
      <w:r w:rsidRPr="004530B3">
        <w:rPr>
          <w:rFonts w:ascii="Times New Roman" w:hAnsi="Times New Roman" w:cs="Times New Roman"/>
          <w:b/>
          <w:sz w:val="24"/>
          <w:szCs w:val="24"/>
        </w:rPr>
        <w:t xml:space="preserve">po jejím vydání, nebyl-li </w:t>
      </w:r>
      <w:r w:rsidR="00B161AC">
        <w:rPr>
          <w:rFonts w:ascii="Times New Roman" w:hAnsi="Times New Roman" w:cs="Times New Roman"/>
          <w:b/>
          <w:sz w:val="24"/>
          <w:szCs w:val="24"/>
        </w:rPr>
        <w:t>určen den</w:t>
      </w:r>
      <w:r w:rsidRPr="004530B3">
        <w:rPr>
          <w:rFonts w:ascii="Times New Roman" w:hAnsi="Times New Roman" w:cs="Times New Roman"/>
          <w:b/>
          <w:sz w:val="24"/>
          <w:szCs w:val="24"/>
        </w:rPr>
        <w:t xml:space="preserve"> pozdější.</w:t>
      </w:r>
    </w:p>
    <w:p w:rsidR="004530B3" w:rsidRPr="004530B3" w:rsidRDefault="004530B3" w:rsidP="00E97301">
      <w:pPr>
        <w:widowControl w:val="0"/>
        <w:autoSpaceDE w:val="0"/>
        <w:autoSpaceDN w:val="0"/>
        <w:adjustRightInd w:val="0"/>
        <w:ind w:firstLine="708"/>
        <w:jc w:val="both"/>
        <w:rPr>
          <w:rFonts w:ascii="Times New Roman" w:hAnsi="Times New Roman" w:cs="Times New Roman"/>
          <w:b/>
          <w:sz w:val="24"/>
          <w:szCs w:val="24"/>
        </w:rPr>
      </w:pPr>
      <w:r w:rsidRPr="004530B3">
        <w:rPr>
          <w:rFonts w:ascii="Times New Roman" w:hAnsi="Times New Roman" w:cs="Times New Roman"/>
          <w:b/>
          <w:sz w:val="24"/>
          <w:szCs w:val="24"/>
        </w:rPr>
        <w:t xml:space="preserve">(3) Předseda soudu může dočasně zastavit přidělování nových věcí soudci, je-li soudce výrazně nerovnoměrně zatížen. </w:t>
      </w:r>
    </w:p>
    <w:p w:rsidR="004530B3" w:rsidRPr="004530B3" w:rsidRDefault="004530B3" w:rsidP="00E97301">
      <w:pPr>
        <w:widowControl w:val="0"/>
        <w:autoSpaceDE w:val="0"/>
        <w:autoSpaceDN w:val="0"/>
        <w:adjustRightInd w:val="0"/>
        <w:ind w:firstLine="708"/>
        <w:jc w:val="both"/>
        <w:rPr>
          <w:rFonts w:ascii="Times New Roman" w:hAnsi="Times New Roman" w:cs="Times New Roman"/>
          <w:b/>
          <w:sz w:val="24"/>
          <w:szCs w:val="24"/>
        </w:rPr>
      </w:pPr>
      <w:r w:rsidRPr="004530B3">
        <w:rPr>
          <w:rFonts w:ascii="Times New Roman" w:hAnsi="Times New Roman" w:cs="Times New Roman"/>
          <w:b/>
          <w:sz w:val="24"/>
          <w:szCs w:val="24"/>
        </w:rPr>
        <w:t>(4)</w:t>
      </w:r>
      <w:r w:rsidRPr="004530B3">
        <w:rPr>
          <w:rFonts w:ascii="Times New Roman" w:hAnsi="Times New Roman" w:cs="Times New Roman"/>
          <w:sz w:val="24"/>
          <w:szCs w:val="24"/>
        </w:rPr>
        <w:t xml:space="preserve"> </w:t>
      </w:r>
      <w:r w:rsidRPr="004530B3">
        <w:rPr>
          <w:rFonts w:ascii="Times New Roman" w:hAnsi="Times New Roman" w:cs="Times New Roman"/>
          <w:b/>
          <w:sz w:val="24"/>
          <w:szCs w:val="24"/>
        </w:rPr>
        <w:t>Přerozdělení již přidělených věcí podle § 42b odst. 3 písm. a) a b) a dočasné zastavení přidělování nových věcí podle odstavce 3 je změnou rozvrhu práce.</w:t>
      </w:r>
    </w:p>
    <w:p w:rsidR="004530B3" w:rsidRPr="004530B3" w:rsidRDefault="004530B3" w:rsidP="00E97301">
      <w:pPr>
        <w:widowControl w:val="0"/>
        <w:autoSpaceDE w:val="0"/>
        <w:autoSpaceDN w:val="0"/>
        <w:adjustRightInd w:val="0"/>
        <w:jc w:val="center"/>
        <w:rPr>
          <w:rFonts w:ascii="Times New Roman" w:hAnsi="Times New Roman" w:cs="Times New Roman"/>
          <w:b/>
          <w:sz w:val="24"/>
          <w:szCs w:val="24"/>
        </w:rPr>
      </w:pPr>
      <w:r w:rsidRPr="004530B3">
        <w:rPr>
          <w:rFonts w:ascii="Times New Roman" w:hAnsi="Times New Roman" w:cs="Times New Roman"/>
          <w:b/>
          <w:sz w:val="24"/>
          <w:szCs w:val="24"/>
        </w:rPr>
        <w:t>Způsob přidělování věcí podle rozvrhu práce</w:t>
      </w:r>
    </w:p>
    <w:p w:rsidR="004530B3" w:rsidRPr="004530B3" w:rsidRDefault="004530B3" w:rsidP="00E97301">
      <w:pPr>
        <w:widowControl w:val="0"/>
        <w:autoSpaceDE w:val="0"/>
        <w:autoSpaceDN w:val="0"/>
        <w:adjustRightInd w:val="0"/>
        <w:jc w:val="center"/>
        <w:rPr>
          <w:rFonts w:ascii="Times New Roman" w:hAnsi="Times New Roman" w:cs="Times New Roman"/>
          <w:b/>
          <w:sz w:val="24"/>
          <w:szCs w:val="24"/>
        </w:rPr>
      </w:pPr>
      <w:r w:rsidRPr="004530B3">
        <w:rPr>
          <w:rFonts w:ascii="Times New Roman" w:hAnsi="Times New Roman" w:cs="Times New Roman"/>
          <w:b/>
          <w:sz w:val="24"/>
          <w:szCs w:val="24"/>
        </w:rPr>
        <w:t>§ 42b</w:t>
      </w:r>
    </w:p>
    <w:p w:rsidR="004530B3" w:rsidRPr="004530B3" w:rsidRDefault="004530B3" w:rsidP="00E97301">
      <w:pPr>
        <w:widowControl w:val="0"/>
        <w:autoSpaceDE w:val="0"/>
        <w:autoSpaceDN w:val="0"/>
        <w:adjustRightInd w:val="0"/>
        <w:ind w:firstLine="708"/>
        <w:jc w:val="both"/>
        <w:rPr>
          <w:rFonts w:ascii="Times New Roman" w:hAnsi="Times New Roman" w:cs="Times New Roman"/>
          <w:b/>
          <w:sz w:val="24"/>
          <w:szCs w:val="24"/>
        </w:rPr>
      </w:pPr>
      <w:r w:rsidRPr="004530B3">
        <w:rPr>
          <w:rFonts w:ascii="Times New Roman" w:hAnsi="Times New Roman" w:cs="Times New Roman"/>
          <w:b/>
          <w:sz w:val="24"/>
          <w:szCs w:val="24"/>
        </w:rPr>
        <w:t xml:space="preserve">(1) Věci určené podle předmětu řízení se přidělují podle pravidel stanovených v rozvrhu práce jednotlivým soudním oddělením náhodným výběrem pomocí generátoru přidělování tak, aby byla vyloučena možnost ovlivňování přidělení věcí. </w:t>
      </w:r>
      <w:r w:rsidR="00FA62C6">
        <w:rPr>
          <w:rFonts w:ascii="Times New Roman" w:hAnsi="Times New Roman" w:cs="Times New Roman"/>
          <w:b/>
          <w:sz w:val="24"/>
          <w:szCs w:val="24"/>
        </w:rPr>
        <w:t>Přidělování náhodným výběrem pomocí generátoru přidělování se použije</w:t>
      </w:r>
      <w:r w:rsidR="00FA62C6" w:rsidRPr="004530B3">
        <w:rPr>
          <w:rFonts w:ascii="Times New Roman" w:hAnsi="Times New Roman" w:cs="Times New Roman"/>
          <w:b/>
          <w:sz w:val="24"/>
          <w:szCs w:val="24"/>
        </w:rPr>
        <w:t xml:space="preserve">, </w:t>
      </w:r>
      <w:r w:rsidR="00FA62C6">
        <w:rPr>
          <w:rFonts w:ascii="Times New Roman" w:hAnsi="Times New Roman" w:cs="Times New Roman"/>
          <w:b/>
          <w:sz w:val="24"/>
          <w:szCs w:val="24"/>
        </w:rPr>
        <w:t>jsou-li na soudu nebo jeho pobočce pro určitou specializaci zřízen</w:t>
      </w:r>
      <w:r w:rsidR="004618A5">
        <w:rPr>
          <w:rFonts w:ascii="Times New Roman" w:hAnsi="Times New Roman" w:cs="Times New Roman"/>
          <w:b/>
          <w:sz w:val="24"/>
          <w:szCs w:val="24"/>
        </w:rPr>
        <w:t xml:space="preserve">a alespoň dvě soudní oddělení. </w:t>
      </w:r>
      <w:r w:rsidR="00FA62C6">
        <w:rPr>
          <w:rFonts w:ascii="Times New Roman" w:hAnsi="Times New Roman" w:cs="Times New Roman"/>
          <w:b/>
          <w:sz w:val="24"/>
          <w:szCs w:val="24"/>
        </w:rPr>
        <w:t>P</w:t>
      </w:r>
      <w:r w:rsidRPr="004530B3">
        <w:rPr>
          <w:rFonts w:ascii="Times New Roman" w:hAnsi="Times New Roman" w:cs="Times New Roman"/>
          <w:b/>
          <w:sz w:val="24"/>
          <w:szCs w:val="24"/>
        </w:rPr>
        <w:t>odmínka náhodného výběru se považuje za splněnou i tehdy, nelze-li soudnímu oddělení dočasně přidělovat věci z důvodu podle § 42a odst. 3.</w:t>
      </w:r>
    </w:p>
    <w:p w:rsidR="00B161AC" w:rsidRPr="00B161AC" w:rsidRDefault="00B161AC" w:rsidP="00E97301">
      <w:pPr>
        <w:widowControl w:val="0"/>
        <w:autoSpaceDE w:val="0"/>
        <w:autoSpaceDN w:val="0"/>
        <w:adjustRightInd w:val="0"/>
        <w:ind w:firstLine="708"/>
        <w:jc w:val="both"/>
        <w:rPr>
          <w:rFonts w:ascii="Times New Roman" w:hAnsi="Times New Roman" w:cs="Times New Roman"/>
          <w:b/>
          <w:sz w:val="24"/>
          <w:szCs w:val="24"/>
        </w:rPr>
      </w:pPr>
      <w:r w:rsidRPr="00B161AC">
        <w:rPr>
          <w:rFonts w:ascii="Times New Roman" w:hAnsi="Times New Roman" w:cs="Times New Roman"/>
          <w:b/>
          <w:sz w:val="24"/>
          <w:szCs w:val="24"/>
        </w:rPr>
        <w:t xml:space="preserve">(2) Je-li věc vrácena soudu k dalšímu řízení, přidělí se soudci, kterému byla původně přidělena. </w:t>
      </w:r>
    </w:p>
    <w:p w:rsidR="00B161AC" w:rsidRPr="00B161AC" w:rsidRDefault="007B7643" w:rsidP="00E97301">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ab/>
      </w:r>
      <w:r w:rsidR="00B161AC" w:rsidRPr="00B161AC">
        <w:rPr>
          <w:rFonts w:ascii="Times New Roman" w:hAnsi="Times New Roman" w:cs="Times New Roman"/>
          <w:b/>
          <w:sz w:val="24"/>
          <w:szCs w:val="24"/>
        </w:rPr>
        <w:t>(3) Náhodným výběrem pomocí generátoru přidělování se podle rozvrhu práce přerozdělují již přidělené věci i v případě</w:t>
      </w:r>
    </w:p>
    <w:p w:rsidR="00B161AC" w:rsidRPr="00B161AC" w:rsidRDefault="00B161AC" w:rsidP="00E97301">
      <w:pPr>
        <w:widowControl w:val="0"/>
        <w:autoSpaceDE w:val="0"/>
        <w:autoSpaceDN w:val="0"/>
        <w:adjustRightInd w:val="0"/>
        <w:jc w:val="both"/>
        <w:rPr>
          <w:rFonts w:ascii="Times New Roman" w:hAnsi="Times New Roman" w:cs="Times New Roman"/>
          <w:b/>
          <w:sz w:val="24"/>
          <w:szCs w:val="24"/>
        </w:rPr>
      </w:pPr>
      <w:r w:rsidRPr="00B161AC">
        <w:rPr>
          <w:rFonts w:ascii="Times New Roman" w:hAnsi="Times New Roman" w:cs="Times New Roman"/>
          <w:b/>
          <w:sz w:val="24"/>
          <w:szCs w:val="24"/>
        </w:rPr>
        <w:t xml:space="preserve">a) nepřítomnosti soudce, kterému byla věc přidělena, přesahující 6 týdnů, nebo lze-li takovou nepřítomnost důvodně očekávat, </w:t>
      </w:r>
    </w:p>
    <w:p w:rsidR="00B161AC" w:rsidRPr="00B161AC" w:rsidRDefault="00B161AC" w:rsidP="00E97301">
      <w:pPr>
        <w:widowControl w:val="0"/>
        <w:autoSpaceDE w:val="0"/>
        <w:autoSpaceDN w:val="0"/>
        <w:adjustRightInd w:val="0"/>
        <w:jc w:val="both"/>
        <w:rPr>
          <w:rFonts w:ascii="Times New Roman" w:hAnsi="Times New Roman" w:cs="Times New Roman"/>
          <w:b/>
          <w:sz w:val="24"/>
          <w:szCs w:val="24"/>
          <w:highlight w:val="yellow"/>
        </w:rPr>
      </w:pPr>
      <w:r w:rsidRPr="00B161AC">
        <w:rPr>
          <w:rFonts w:ascii="Times New Roman" w:hAnsi="Times New Roman" w:cs="Times New Roman"/>
          <w:b/>
          <w:sz w:val="24"/>
          <w:szCs w:val="24"/>
        </w:rPr>
        <w:t xml:space="preserve">b) změny v personálním složení soudu, </w:t>
      </w:r>
    </w:p>
    <w:p w:rsidR="00E97301" w:rsidRDefault="00B161AC" w:rsidP="00E97301">
      <w:pPr>
        <w:widowControl w:val="0"/>
        <w:autoSpaceDE w:val="0"/>
        <w:autoSpaceDN w:val="0"/>
        <w:adjustRightInd w:val="0"/>
        <w:jc w:val="both"/>
        <w:rPr>
          <w:rFonts w:ascii="Times New Roman" w:hAnsi="Times New Roman" w:cs="Times New Roman"/>
          <w:b/>
          <w:sz w:val="24"/>
          <w:szCs w:val="24"/>
        </w:rPr>
      </w:pPr>
      <w:r w:rsidRPr="00B161AC">
        <w:rPr>
          <w:rFonts w:ascii="Times New Roman" w:hAnsi="Times New Roman" w:cs="Times New Roman"/>
          <w:b/>
          <w:sz w:val="24"/>
          <w:szCs w:val="24"/>
        </w:rPr>
        <w:lastRenderedPageBreak/>
        <w:t xml:space="preserve">c) vyloučení samosoudce nebo všech členů senátu, </w:t>
      </w:r>
    </w:p>
    <w:p w:rsidR="00B161AC" w:rsidRDefault="00B161AC" w:rsidP="00E97301">
      <w:pPr>
        <w:widowControl w:val="0"/>
        <w:autoSpaceDE w:val="0"/>
        <w:autoSpaceDN w:val="0"/>
        <w:adjustRightInd w:val="0"/>
        <w:jc w:val="both"/>
        <w:rPr>
          <w:rFonts w:ascii="Times New Roman" w:hAnsi="Times New Roman" w:cs="Times New Roman"/>
          <w:b/>
          <w:sz w:val="24"/>
          <w:szCs w:val="24"/>
        </w:rPr>
      </w:pPr>
      <w:r w:rsidRPr="00B161AC">
        <w:rPr>
          <w:rFonts w:ascii="Times New Roman" w:hAnsi="Times New Roman" w:cs="Times New Roman"/>
          <w:b/>
          <w:sz w:val="24"/>
          <w:szCs w:val="24"/>
        </w:rPr>
        <w:t>d) vrácení věci soudu k dalšímu řízení, nemůže-li soudce z důvodů stanovených zákonem opětovně projednat věc, jež mu byla původně přidělena</w:t>
      </w:r>
      <w:r w:rsidR="00740178">
        <w:rPr>
          <w:rFonts w:ascii="Times New Roman" w:hAnsi="Times New Roman" w:cs="Times New Roman"/>
          <w:b/>
          <w:sz w:val="24"/>
          <w:szCs w:val="24"/>
        </w:rPr>
        <w:t>,</w:t>
      </w:r>
      <w:r w:rsidR="00877485" w:rsidRPr="00877485">
        <w:rPr>
          <w:rFonts w:ascii="Times New Roman" w:hAnsi="Times New Roman" w:cs="Times New Roman"/>
          <w:b/>
          <w:sz w:val="24"/>
          <w:szCs w:val="24"/>
        </w:rPr>
        <w:t xml:space="preserve"> </w:t>
      </w:r>
      <w:r w:rsidR="00877485" w:rsidRPr="00B161AC">
        <w:rPr>
          <w:rFonts w:ascii="Times New Roman" w:hAnsi="Times New Roman" w:cs="Times New Roman"/>
          <w:b/>
          <w:sz w:val="24"/>
          <w:szCs w:val="24"/>
        </w:rPr>
        <w:t>nebo</w:t>
      </w:r>
    </w:p>
    <w:p w:rsidR="00740178" w:rsidRPr="008B1B33" w:rsidRDefault="00740178" w:rsidP="00423A6C">
      <w:pPr>
        <w:widowControl w:val="0"/>
        <w:autoSpaceDE w:val="0"/>
        <w:autoSpaceDN w:val="0"/>
        <w:adjustRightInd w:val="0"/>
        <w:jc w:val="both"/>
        <w:rPr>
          <w:rFonts w:ascii="Times New Roman" w:hAnsi="Times New Roman"/>
          <w:b/>
          <w:sz w:val="24"/>
          <w:szCs w:val="24"/>
        </w:rPr>
      </w:pPr>
      <w:r>
        <w:rPr>
          <w:rFonts w:ascii="Times New Roman" w:hAnsi="Times New Roman"/>
          <w:b/>
          <w:sz w:val="24"/>
          <w:szCs w:val="24"/>
        </w:rPr>
        <w:t>e) opatření předsedy soudu k odstranění zjištěné závady záležející v nezákonném přidělení věci.</w:t>
      </w:r>
    </w:p>
    <w:p w:rsidR="004530B3" w:rsidRPr="004530B3" w:rsidRDefault="004530B3" w:rsidP="00E97301">
      <w:pPr>
        <w:widowControl w:val="0"/>
        <w:autoSpaceDE w:val="0"/>
        <w:autoSpaceDN w:val="0"/>
        <w:adjustRightInd w:val="0"/>
        <w:jc w:val="center"/>
        <w:rPr>
          <w:rFonts w:ascii="Times New Roman" w:hAnsi="Times New Roman" w:cs="Times New Roman"/>
          <w:b/>
          <w:sz w:val="24"/>
          <w:szCs w:val="24"/>
        </w:rPr>
      </w:pPr>
      <w:r w:rsidRPr="004530B3">
        <w:rPr>
          <w:rFonts w:ascii="Times New Roman" w:hAnsi="Times New Roman" w:cs="Times New Roman"/>
          <w:b/>
          <w:sz w:val="24"/>
          <w:szCs w:val="24"/>
        </w:rPr>
        <w:t>§ 42c</w:t>
      </w:r>
    </w:p>
    <w:p w:rsidR="004530B3" w:rsidRPr="004530B3" w:rsidRDefault="004530B3" w:rsidP="00E97301">
      <w:pPr>
        <w:widowControl w:val="0"/>
        <w:autoSpaceDE w:val="0"/>
        <w:autoSpaceDN w:val="0"/>
        <w:adjustRightInd w:val="0"/>
        <w:ind w:firstLine="708"/>
        <w:jc w:val="both"/>
        <w:rPr>
          <w:rFonts w:ascii="Times New Roman" w:hAnsi="Times New Roman" w:cs="Times New Roman"/>
          <w:b/>
          <w:sz w:val="24"/>
          <w:szCs w:val="24"/>
        </w:rPr>
      </w:pPr>
      <w:r w:rsidRPr="004530B3">
        <w:rPr>
          <w:rFonts w:ascii="Times New Roman" w:hAnsi="Times New Roman" w:cs="Times New Roman"/>
          <w:b/>
          <w:sz w:val="24"/>
          <w:szCs w:val="24"/>
        </w:rPr>
        <w:t>(1) Věci vymezené v § 42 odst. 1 písm. e) a f), které nelze přidělit způsobem podle § 42b, se přidělují v souladu s rozvrhem práce tak, aby byla vyloučena možnost ovlivňování přidělení věcí.</w:t>
      </w:r>
    </w:p>
    <w:p w:rsidR="004530B3" w:rsidRPr="004530B3" w:rsidRDefault="004530B3" w:rsidP="00E97301">
      <w:pPr>
        <w:widowControl w:val="0"/>
        <w:autoSpaceDE w:val="0"/>
        <w:autoSpaceDN w:val="0"/>
        <w:adjustRightInd w:val="0"/>
        <w:ind w:firstLine="708"/>
        <w:jc w:val="both"/>
        <w:rPr>
          <w:rFonts w:ascii="Times New Roman" w:hAnsi="Times New Roman" w:cs="Times New Roman"/>
          <w:b/>
          <w:sz w:val="24"/>
          <w:szCs w:val="24"/>
        </w:rPr>
      </w:pPr>
      <w:r w:rsidRPr="004530B3">
        <w:rPr>
          <w:rFonts w:ascii="Times New Roman" w:hAnsi="Times New Roman" w:cs="Times New Roman"/>
          <w:b/>
          <w:sz w:val="24"/>
          <w:szCs w:val="24"/>
        </w:rPr>
        <w:t>(2) Počty věcí přidělených podle § 42 odst. 1 písm. e) zaznamená předseda soudu do elektronické evidence počtu přidělených věcí bez zbytečného odkladu poté, co odpadne překážka technické poruchy.</w:t>
      </w:r>
    </w:p>
    <w:p w:rsidR="004530B3" w:rsidRPr="004530B3" w:rsidRDefault="004530B3" w:rsidP="00E97301">
      <w:pPr>
        <w:widowControl w:val="0"/>
        <w:autoSpaceDE w:val="0"/>
        <w:autoSpaceDN w:val="0"/>
        <w:adjustRightInd w:val="0"/>
        <w:jc w:val="center"/>
        <w:rPr>
          <w:rFonts w:ascii="Times New Roman" w:hAnsi="Times New Roman" w:cs="Times New Roman"/>
          <w:b/>
          <w:sz w:val="24"/>
          <w:szCs w:val="24"/>
        </w:rPr>
      </w:pPr>
      <w:r w:rsidRPr="004530B3">
        <w:rPr>
          <w:rFonts w:ascii="Times New Roman" w:hAnsi="Times New Roman" w:cs="Times New Roman"/>
          <w:b/>
          <w:sz w:val="24"/>
          <w:szCs w:val="24"/>
        </w:rPr>
        <w:t>§ 42d</w:t>
      </w:r>
    </w:p>
    <w:p w:rsidR="004530B3" w:rsidRPr="004530B3" w:rsidRDefault="004530B3" w:rsidP="00E97301">
      <w:pPr>
        <w:widowControl w:val="0"/>
        <w:autoSpaceDE w:val="0"/>
        <w:autoSpaceDN w:val="0"/>
        <w:adjustRightInd w:val="0"/>
        <w:ind w:firstLine="720"/>
        <w:jc w:val="both"/>
        <w:rPr>
          <w:rFonts w:ascii="Times New Roman" w:hAnsi="Times New Roman" w:cs="Times New Roman"/>
          <w:b/>
          <w:sz w:val="24"/>
          <w:szCs w:val="24"/>
        </w:rPr>
      </w:pPr>
      <w:r w:rsidRPr="004530B3">
        <w:rPr>
          <w:rFonts w:ascii="Times New Roman" w:hAnsi="Times New Roman" w:cs="Times New Roman"/>
          <w:b/>
          <w:sz w:val="24"/>
          <w:szCs w:val="24"/>
        </w:rPr>
        <w:t xml:space="preserve">(1) </w:t>
      </w:r>
      <w:r w:rsidR="001526E8">
        <w:rPr>
          <w:rFonts w:ascii="Times New Roman" w:hAnsi="Times New Roman" w:cs="Times New Roman"/>
          <w:b/>
          <w:sz w:val="24"/>
          <w:szCs w:val="24"/>
        </w:rPr>
        <w:t xml:space="preserve">Ministerstvo </w:t>
      </w:r>
      <w:r w:rsidR="002C55BE">
        <w:rPr>
          <w:rFonts w:ascii="Times New Roman" w:hAnsi="Times New Roman" w:cs="Times New Roman"/>
          <w:b/>
          <w:sz w:val="24"/>
          <w:szCs w:val="24"/>
        </w:rPr>
        <w:t>spravuj</w:t>
      </w:r>
      <w:r w:rsidR="001526E8">
        <w:rPr>
          <w:rFonts w:ascii="Times New Roman" w:hAnsi="Times New Roman" w:cs="Times New Roman"/>
          <w:b/>
          <w:sz w:val="24"/>
          <w:szCs w:val="24"/>
        </w:rPr>
        <w:t>e</w:t>
      </w:r>
      <w:r w:rsidR="002C55BE">
        <w:rPr>
          <w:rFonts w:ascii="Times New Roman" w:hAnsi="Times New Roman" w:cs="Times New Roman"/>
          <w:b/>
          <w:sz w:val="24"/>
          <w:szCs w:val="24"/>
        </w:rPr>
        <w:t xml:space="preserve"> a provozuj</w:t>
      </w:r>
      <w:r w:rsidR="001526E8">
        <w:rPr>
          <w:rFonts w:ascii="Times New Roman" w:hAnsi="Times New Roman" w:cs="Times New Roman"/>
          <w:b/>
          <w:sz w:val="24"/>
          <w:szCs w:val="24"/>
        </w:rPr>
        <w:t>e</w:t>
      </w:r>
      <w:r w:rsidR="002C55BE">
        <w:rPr>
          <w:rFonts w:ascii="Times New Roman" w:hAnsi="Times New Roman" w:cs="Times New Roman"/>
          <w:b/>
          <w:sz w:val="24"/>
          <w:szCs w:val="24"/>
        </w:rPr>
        <w:t xml:space="preserve"> </w:t>
      </w:r>
      <w:r w:rsidRPr="004530B3">
        <w:rPr>
          <w:rFonts w:ascii="Times New Roman" w:hAnsi="Times New Roman" w:cs="Times New Roman"/>
          <w:b/>
          <w:sz w:val="24"/>
          <w:szCs w:val="24"/>
        </w:rPr>
        <w:t xml:space="preserve">informační systém sloužící k automatickému přidělování věcí, jehož součástí je zejména generátor přidělování a elektronická evidence </w:t>
      </w:r>
      <w:r w:rsidR="002C55BE">
        <w:rPr>
          <w:rFonts w:ascii="Times New Roman" w:hAnsi="Times New Roman" w:cs="Times New Roman"/>
          <w:b/>
          <w:sz w:val="24"/>
          <w:szCs w:val="24"/>
        </w:rPr>
        <w:t xml:space="preserve">rozvrhu </w:t>
      </w:r>
      <w:r w:rsidRPr="004530B3">
        <w:rPr>
          <w:rFonts w:ascii="Times New Roman" w:hAnsi="Times New Roman" w:cs="Times New Roman"/>
          <w:b/>
          <w:sz w:val="24"/>
          <w:szCs w:val="24"/>
        </w:rPr>
        <w:t xml:space="preserve">práce a počtu přidělených věcí. </w:t>
      </w:r>
    </w:p>
    <w:p w:rsidR="004530B3" w:rsidRPr="004530B3" w:rsidRDefault="004530B3" w:rsidP="00E97301">
      <w:pPr>
        <w:widowControl w:val="0"/>
        <w:autoSpaceDE w:val="0"/>
        <w:autoSpaceDN w:val="0"/>
        <w:adjustRightInd w:val="0"/>
        <w:ind w:firstLine="720"/>
        <w:jc w:val="both"/>
        <w:rPr>
          <w:rFonts w:ascii="Times New Roman" w:hAnsi="Times New Roman" w:cs="Times New Roman"/>
          <w:b/>
          <w:sz w:val="24"/>
          <w:szCs w:val="24"/>
        </w:rPr>
      </w:pPr>
      <w:r w:rsidRPr="004530B3">
        <w:rPr>
          <w:rFonts w:ascii="Times New Roman" w:hAnsi="Times New Roman" w:cs="Times New Roman"/>
          <w:b/>
          <w:sz w:val="24"/>
          <w:szCs w:val="24"/>
        </w:rPr>
        <w:t xml:space="preserve">(2) </w:t>
      </w:r>
      <w:r w:rsidR="001526E8">
        <w:rPr>
          <w:rFonts w:ascii="Times New Roman" w:hAnsi="Times New Roman" w:cs="Times New Roman"/>
          <w:b/>
          <w:sz w:val="24"/>
          <w:szCs w:val="24"/>
        </w:rPr>
        <w:t>Ministerstvo</w:t>
      </w:r>
      <w:r w:rsidR="002C55BE">
        <w:rPr>
          <w:rFonts w:ascii="Times New Roman" w:hAnsi="Times New Roman" w:cs="Times New Roman"/>
          <w:b/>
          <w:sz w:val="24"/>
          <w:szCs w:val="24"/>
        </w:rPr>
        <w:t xml:space="preserve"> zaznamenáv</w:t>
      </w:r>
      <w:r w:rsidR="001526E8">
        <w:rPr>
          <w:rFonts w:ascii="Times New Roman" w:hAnsi="Times New Roman" w:cs="Times New Roman"/>
          <w:b/>
          <w:sz w:val="24"/>
          <w:szCs w:val="24"/>
        </w:rPr>
        <w:t>á</w:t>
      </w:r>
      <w:r w:rsidR="002C55BE">
        <w:rPr>
          <w:rFonts w:ascii="Times New Roman" w:hAnsi="Times New Roman" w:cs="Times New Roman"/>
          <w:b/>
          <w:sz w:val="24"/>
          <w:szCs w:val="24"/>
        </w:rPr>
        <w:t xml:space="preserve"> </w:t>
      </w:r>
      <w:r w:rsidRPr="004530B3">
        <w:rPr>
          <w:rFonts w:ascii="Times New Roman" w:hAnsi="Times New Roman" w:cs="Times New Roman"/>
          <w:b/>
          <w:sz w:val="24"/>
          <w:szCs w:val="24"/>
        </w:rPr>
        <w:t xml:space="preserve">údaje o přidělování jednotlivých věcí prostřednictvím generátoru přidělování tak, aby byla zabezpečena možnost ověření, že věc byla přidělena v souladu se zákonem. </w:t>
      </w:r>
    </w:p>
    <w:p w:rsidR="004530B3" w:rsidRPr="004530B3" w:rsidRDefault="004530B3" w:rsidP="00E97301">
      <w:pPr>
        <w:widowControl w:val="0"/>
        <w:autoSpaceDE w:val="0"/>
        <w:autoSpaceDN w:val="0"/>
        <w:adjustRightInd w:val="0"/>
        <w:jc w:val="center"/>
        <w:rPr>
          <w:rFonts w:ascii="Times New Roman" w:hAnsi="Times New Roman" w:cs="Times New Roman"/>
          <w:b/>
          <w:sz w:val="24"/>
          <w:szCs w:val="24"/>
        </w:rPr>
      </w:pPr>
      <w:r w:rsidRPr="004530B3">
        <w:rPr>
          <w:rFonts w:ascii="Times New Roman" w:hAnsi="Times New Roman" w:cs="Times New Roman"/>
          <w:b/>
          <w:sz w:val="24"/>
          <w:szCs w:val="24"/>
        </w:rPr>
        <w:t>§ 42e</w:t>
      </w:r>
    </w:p>
    <w:p w:rsidR="004530B3" w:rsidRPr="004530B3" w:rsidRDefault="004530B3" w:rsidP="00E97301">
      <w:pPr>
        <w:widowControl w:val="0"/>
        <w:autoSpaceDE w:val="0"/>
        <w:autoSpaceDN w:val="0"/>
        <w:adjustRightInd w:val="0"/>
        <w:ind w:firstLine="720"/>
        <w:jc w:val="both"/>
        <w:rPr>
          <w:rFonts w:ascii="Times New Roman" w:hAnsi="Times New Roman" w:cs="Times New Roman"/>
          <w:b/>
          <w:sz w:val="24"/>
          <w:szCs w:val="24"/>
        </w:rPr>
      </w:pPr>
      <w:r w:rsidRPr="004530B3">
        <w:rPr>
          <w:rFonts w:ascii="Times New Roman" w:hAnsi="Times New Roman" w:cs="Times New Roman"/>
          <w:b/>
          <w:sz w:val="24"/>
          <w:szCs w:val="24"/>
        </w:rPr>
        <w:t>Skončí-li nepřítomnost soudce uvedená v § 42 odst. 1 písm. g) nebo § 42b odst. 3 písm. a), a nebylo-li již nařízeno hlavní líčení,</w:t>
      </w:r>
      <w:r w:rsidRPr="004530B3">
        <w:rPr>
          <w:rFonts w:ascii="Times New Roman" w:hAnsi="Times New Roman" w:cs="Times New Roman"/>
          <w:b/>
          <w:color w:val="FF0000"/>
          <w:sz w:val="24"/>
          <w:szCs w:val="24"/>
        </w:rPr>
        <w:t xml:space="preserve"> </w:t>
      </w:r>
      <w:r w:rsidRPr="004530B3">
        <w:rPr>
          <w:rFonts w:ascii="Times New Roman" w:hAnsi="Times New Roman" w:cs="Times New Roman"/>
          <w:b/>
          <w:sz w:val="24"/>
          <w:szCs w:val="24"/>
        </w:rPr>
        <w:t>jde-li o trestní věc,</w:t>
      </w:r>
      <w:r w:rsidRPr="004530B3">
        <w:rPr>
          <w:rFonts w:ascii="Times New Roman" w:hAnsi="Times New Roman" w:cs="Times New Roman"/>
          <w:b/>
          <w:color w:val="FF0000"/>
          <w:sz w:val="24"/>
          <w:szCs w:val="24"/>
        </w:rPr>
        <w:t xml:space="preserve"> </w:t>
      </w:r>
      <w:r w:rsidRPr="004530B3">
        <w:rPr>
          <w:rFonts w:ascii="Times New Roman" w:hAnsi="Times New Roman" w:cs="Times New Roman"/>
          <w:b/>
          <w:sz w:val="24"/>
          <w:szCs w:val="24"/>
        </w:rPr>
        <w:t>vrací se věc původnímu soudci.</w:t>
      </w:r>
    </w:p>
    <w:p w:rsidR="004530B3" w:rsidRPr="004530B3" w:rsidRDefault="004530B3" w:rsidP="00E97301">
      <w:pPr>
        <w:widowControl w:val="0"/>
        <w:autoSpaceDE w:val="0"/>
        <w:autoSpaceDN w:val="0"/>
        <w:adjustRightInd w:val="0"/>
        <w:jc w:val="center"/>
        <w:rPr>
          <w:rFonts w:ascii="Times New Roman" w:hAnsi="Times New Roman" w:cs="Times New Roman"/>
          <w:b/>
          <w:sz w:val="24"/>
          <w:szCs w:val="24"/>
        </w:rPr>
      </w:pPr>
      <w:r w:rsidRPr="004530B3">
        <w:rPr>
          <w:rFonts w:ascii="Times New Roman" w:hAnsi="Times New Roman" w:cs="Times New Roman"/>
          <w:b/>
          <w:sz w:val="24"/>
          <w:szCs w:val="24"/>
        </w:rPr>
        <w:t>§ 42f</w:t>
      </w:r>
    </w:p>
    <w:p w:rsidR="00DF62B7" w:rsidRDefault="00DF62B7" w:rsidP="00DF62B7">
      <w:pPr>
        <w:autoSpaceDE w:val="0"/>
        <w:autoSpaceDN w:val="0"/>
        <w:ind w:firstLine="720"/>
        <w:jc w:val="both"/>
        <w:rPr>
          <w:rFonts w:ascii="Times New Roman" w:hAnsi="Times New Roman"/>
          <w:b/>
          <w:bCs/>
          <w:sz w:val="24"/>
          <w:szCs w:val="24"/>
        </w:rPr>
      </w:pPr>
      <w:r>
        <w:rPr>
          <w:rFonts w:ascii="Times New Roman" w:hAnsi="Times New Roman"/>
          <w:b/>
          <w:bCs/>
          <w:sz w:val="24"/>
          <w:szCs w:val="24"/>
        </w:rPr>
        <w:t xml:space="preserve">Soud vydá bez zbytečného </w:t>
      </w:r>
      <w:r w:rsidRPr="00DF62B7">
        <w:rPr>
          <w:rFonts w:ascii="Times New Roman" w:hAnsi="Times New Roman"/>
          <w:b/>
          <w:bCs/>
          <w:sz w:val="24"/>
          <w:szCs w:val="24"/>
        </w:rPr>
        <w:t>odkladu podateli potvrzení o doručení a účastníkovi řízení potvrzení o přidělení věci, bylo-li so</w:t>
      </w:r>
      <w:r>
        <w:rPr>
          <w:rFonts w:ascii="Times New Roman" w:hAnsi="Times New Roman"/>
          <w:b/>
          <w:bCs/>
          <w:sz w:val="24"/>
          <w:szCs w:val="24"/>
        </w:rPr>
        <w:t xml:space="preserve">udu doručeno podání na elektronickou adresu podatelny, nebo </w:t>
      </w:r>
      <w:r w:rsidRPr="00DF62B7">
        <w:rPr>
          <w:rFonts w:ascii="Times New Roman" w:hAnsi="Times New Roman"/>
          <w:b/>
          <w:bCs/>
          <w:sz w:val="24"/>
          <w:szCs w:val="24"/>
        </w:rPr>
        <w:t xml:space="preserve">účastníkovi řízení </w:t>
      </w:r>
      <w:r>
        <w:rPr>
          <w:rFonts w:ascii="Times New Roman" w:hAnsi="Times New Roman"/>
          <w:b/>
          <w:bCs/>
          <w:sz w:val="24"/>
          <w:szCs w:val="24"/>
        </w:rPr>
        <w:t xml:space="preserve">potvrzení o přidělení věci, bylo-li soudu doručeno podání prostřednictvím datové schránky. Bylo-li soudu doručeno podání jiným způsobem, soud vydá </w:t>
      </w:r>
      <w:r w:rsidRPr="00DF62B7">
        <w:rPr>
          <w:rFonts w:ascii="Times New Roman" w:hAnsi="Times New Roman"/>
          <w:b/>
          <w:bCs/>
          <w:sz w:val="24"/>
          <w:szCs w:val="24"/>
        </w:rPr>
        <w:t xml:space="preserve">podateli potvrzení o doručení a účastníkovi řízení potvrzení o přidělení věci na jeho </w:t>
      </w:r>
      <w:r>
        <w:rPr>
          <w:rFonts w:ascii="Times New Roman" w:hAnsi="Times New Roman"/>
          <w:b/>
          <w:bCs/>
          <w:sz w:val="24"/>
          <w:szCs w:val="24"/>
        </w:rPr>
        <w:t>žádost.</w:t>
      </w:r>
    </w:p>
    <w:p w:rsidR="00DF62B7" w:rsidRPr="004530B3" w:rsidRDefault="00DF62B7" w:rsidP="00E97301">
      <w:pPr>
        <w:widowControl w:val="0"/>
        <w:autoSpaceDE w:val="0"/>
        <w:autoSpaceDN w:val="0"/>
        <w:adjustRightInd w:val="0"/>
        <w:ind w:firstLine="720"/>
        <w:jc w:val="both"/>
        <w:rPr>
          <w:rFonts w:ascii="Times New Roman" w:hAnsi="Times New Roman" w:cs="Times New Roman"/>
          <w:b/>
          <w:sz w:val="24"/>
          <w:szCs w:val="24"/>
        </w:rPr>
      </w:pPr>
    </w:p>
    <w:p w:rsidR="004530B3" w:rsidRPr="00423A6C" w:rsidRDefault="004530B3" w:rsidP="00E97301">
      <w:pPr>
        <w:jc w:val="center"/>
        <w:rPr>
          <w:rFonts w:ascii="Times New Roman" w:hAnsi="Times New Roman" w:cs="Times New Roman"/>
          <w:sz w:val="24"/>
          <w:szCs w:val="24"/>
        </w:rPr>
      </w:pPr>
      <w:r w:rsidRPr="00423A6C">
        <w:rPr>
          <w:rFonts w:ascii="Times New Roman" w:hAnsi="Times New Roman" w:cs="Times New Roman"/>
          <w:sz w:val="24"/>
          <w:szCs w:val="24"/>
        </w:rPr>
        <w:t>§ 44</w:t>
      </w:r>
    </w:p>
    <w:p w:rsidR="004530B3" w:rsidRPr="004530B3" w:rsidRDefault="004530B3" w:rsidP="00E97301">
      <w:pPr>
        <w:jc w:val="both"/>
        <w:rPr>
          <w:rFonts w:ascii="Times New Roman" w:hAnsi="Times New Roman" w:cs="Times New Roman"/>
          <w:strike/>
          <w:sz w:val="24"/>
          <w:szCs w:val="24"/>
        </w:rPr>
      </w:pPr>
      <w:r w:rsidRPr="004530B3">
        <w:rPr>
          <w:rFonts w:ascii="Times New Roman" w:hAnsi="Times New Roman" w:cs="Times New Roman"/>
          <w:sz w:val="24"/>
          <w:szCs w:val="24"/>
        </w:rPr>
        <w:lastRenderedPageBreak/>
        <w:tab/>
      </w:r>
      <w:r w:rsidRPr="004530B3">
        <w:rPr>
          <w:rFonts w:ascii="Times New Roman" w:hAnsi="Times New Roman" w:cs="Times New Roman"/>
          <w:strike/>
          <w:sz w:val="24"/>
          <w:szCs w:val="24"/>
        </w:rPr>
        <w:t>(1) Nemůže-li věc v určeném soudním oddělení projednat a rozhodnout soudce nebo senát stanovený rozvrhem práce [§ 42 odst. 1 písm. a) a d)], předseda soudu stanoví, který jiný soudce nebo senát věc projedná a rozhodne.</w:t>
      </w:r>
    </w:p>
    <w:p w:rsidR="004530B3" w:rsidRPr="004530B3" w:rsidRDefault="00465FC0" w:rsidP="00E97301">
      <w:pPr>
        <w:jc w:val="both"/>
        <w:rPr>
          <w:rFonts w:ascii="Times New Roman" w:hAnsi="Times New Roman" w:cs="Times New Roman"/>
          <w:strike/>
          <w:sz w:val="24"/>
          <w:szCs w:val="24"/>
        </w:rPr>
      </w:pPr>
      <w:r>
        <w:rPr>
          <w:rFonts w:ascii="Times New Roman" w:hAnsi="Times New Roman" w:cs="Times New Roman"/>
          <w:strike/>
          <w:sz w:val="24"/>
          <w:szCs w:val="24"/>
        </w:rPr>
        <w:tab/>
      </w:r>
      <w:r w:rsidR="004530B3" w:rsidRPr="004530B3">
        <w:rPr>
          <w:rFonts w:ascii="Times New Roman" w:hAnsi="Times New Roman" w:cs="Times New Roman"/>
          <w:strike/>
          <w:sz w:val="24"/>
          <w:szCs w:val="24"/>
        </w:rPr>
        <w:t>(2) Brání-li náhlá překážka nebo překážka krátkodobé povahy soudci, vyššímu soudnímu úředníku, soudnímu tajemníku, soudnímu vykonavateli nebo justičnímu čekateli provést ve věci jednotlivé úkony, určí předseda soudu, kdo místo něj potřebné úkony provede.</w:t>
      </w:r>
    </w:p>
    <w:p w:rsidR="00B1734A" w:rsidRDefault="00B1734A" w:rsidP="00E97301">
      <w:pPr>
        <w:ind w:firstLine="708"/>
        <w:jc w:val="both"/>
        <w:rPr>
          <w:rFonts w:ascii="Times New Roman" w:hAnsi="Times New Roman" w:cs="Times New Roman"/>
          <w:b/>
          <w:sz w:val="24"/>
          <w:szCs w:val="24"/>
        </w:rPr>
      </w:pPr>
      <w:r w:rsidRPr="00B1734A">
        <w:rPr>
          <w:rFonts w:ascii="Times New Roman" w:hAnsi="Times New Roman" w:cs="Times New Roman"/>
          <w:b/>
          <w:sz w:val="24"/>
          <w:szCs w:val="24"/>
        </w:rPr>
        <w:t xml:space="preserve">Brání-li dočasně mimořádná nepředvídatelná a nepřekonatelná překážka soudci, vyššímu soudnímu úředníku, soudnímu tajemníku, soudnímu vykonavateli nebo justičnímu čekateli provést ve věci jednotlivý úkon, který nesnese odkladu, a nemůže-li úkon provést ten, kdo jej podle rozvrhu práce zastupuje, určí předseda soudu, kdo místo něj potřebný úkon provede. </w:t>
      </w:r>
    </w:p>
    <w:p w:rsidR="004530B3" w:rsidRPr="004530B3" w:rsidRDefault="004530B3" w:rsidP="00E97301">
      <w:pPr>
        <w:jc w:val="center"/>
        <w:rPr>
          <w:rFonts w:ascii="Times New Roman" w:hAnsi="Times New Roman" w:cs="Times New Roman"/>
          <w:sz w:val="24"/>
          <w:szCs w:val="24"/>
        </w:rPr>
      </w:pPr>
      <w:r w:rsidRPr="004530B3">
        <w:rPr>
          <w:rFonts w:ascii="Times New Roman" w:hAnsi="Times New Roman" w:cs="Times New Roman"/>
          <w:sz w:val="24"/>
          <w:szCs w:val="24"/>
        </w:rPr>
        <w:t>§ 45</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 xml:space="preserve"> </w:t>
      </w:r>
      <w:r w:rsidRPr="004530B3">
        <w:rPr>
          <w:rFonts w:ascii="Times New Roman" w:hAnsi="Times New Roman" w:cs="Times New Roman"/>
          <w:sz w:val="24"/>
          <w:szCs w:val="24"/>
        </w:rPr>
        <w:tab/>
        <w:t>(1) Podrobnosti vnitřní organizace a rozvrhu práce okresních, krajských a vrchních soudů stanoví ministerstvo vyhláškou.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 xml:space="preserve"> </w:t>
      </w:r>
      <w:r w:rsidRPr="004530B3">
        <w:rPr>
          <w:rFonts w:ascii="Times New Roman" w:hAnsi="Times New Roman" w:cs="Times New Roman"/>
          <w:sz w:val="24"/>
          <w:szCs w:val="24"/>
        </w:rPr>
        <w:tab/>
        <w:t>(2) Podrobnosti vnitřní organizace a rozvrhu práce Nejvyššího soudu stanoví jeho jednací řád.</w:t>
      </w:r>
    </w:p>
    <w:p w:rsidR="004530B3" w:rsidRDefault="004530B3" w:rsidP="00E97301">
      <w:pPr>
        <w:ind w:firstLine="708"/>
        <w:jc w:val="both"/>
        <w:rPr>
          <w:rFonts w:ascii="Times New Roman" w:hAnsi="Times New Roman" w:cs="Times New Roman"/>
          <w:b/>
          <w:sz w:val="24"/>
          <w:szCs w:val="24"/>
        </w:rPr>
      </w:pPr>
      <w:r w:rsidRPr="00047F5C">
        <w:rPr>
          <w:rFonts w:ascii="Times New Roman" w:hAnsi="Times New Roman" w:cs="Times New Roman"/>
          <w:b/>
          <w:sz w:val="24"/>
          <w:szCs w:val="24"/>
        </w:rPr>
        <w:t xml:space="preserve">(3) </w:t>
      </w:r>
      <w:r w:rsidR="00B1734A" w:rsidRPr="00047F5C">
        <w:rPr>
          <w:rFonts w:ascii="Times New Roman" w:hAnsi="Times New Roman" w:cs="Times New Roman"/>
          <w:b/>
          <w:sz w:val="24"/>
          <w:szCs w:val="24"/>
        </w:rPr>
        <w:t>N</w:t>
      </w:r>
      <w:r w:rsidRPr="00047F5C">
        <w:rPr>
          <w:rFonts w:ascii="Times New Roman" w:hAnsi="Times New Roman" w:cs="Times New Roman"/>
          <w:b/>
          <w:sz w:val="24"/>
          <w:szCs w:val="24"/>
        </w:rPr>
        <w:t>áležitost</w:t>
      </w:r>
      <w:r w:rsidR="00B1734A" w:rsidRPr="00047F5C">
        <w:rPr>
          <w:rFonts w:ascii="Times New Roman" w:hAnsi="Times New Roman" w:cs="Times New Roman"/>
          <w:b/>
          <w:sz w:val="24"/>
          <w:szCs w:val="24"/>
        </w:rPr>
        <w:t>i</w:t>
      </w:r>
      <w:r w:rsidRPr="00047F5C">
        <w:rPr>
          <w:rFonts w:ascii="Times New Roman" w:hAnsi="Times New Roman" w:cs="Times New Roman"/>
          <w:b/>
          <w:sz w:val="24"/>
          <w:szCs w:val="24"/>
        </w:rPr>
        <w:t xml:space="preserve"> generátoru přidělování</w:t>
      </w:r>
      <w:r w:rsidR="00FA62C6" w:rsidRPr="00047F5C">
        <w:rPr>
          <w:rFonts w:ascii="Times New Roman" w:hAnsi="Times New Roman" w:cs="Times New Roman"/>
          <w:b/>
          <w:sz w:val="24"/>
          <w:szCs w:val="24"/>
        </w:rPr>
        <w:t xml:space="preserve"> zajišťující přidělování věcí náhodným výběrem</w:t>
      </w:r>
      <w:r w:rsidR="00047F5C" w:rsidRPr="00047F5C">
        <w:rPr>
          <w:rFonts w:ascii="Times New Roman" w:hAnsi="Times New Roman" w:cs="Times New Roman"/>
          <w:b/>
          <w:sz w:val="24"/>
          <w:szCs w:val="24"/>
        </w:rPr>
        <w:t>, způsob provozování generátoru přidělování a obsah rozvrhu práce a způsob jeho sestavení za účelem použití generátoru přidělování</w:t>
      </w:r>
      <w:r w:rsidRPr="00047F5C">
        <w:rPr>
          <w:rFonts w:ascii="Times New Roman" w:hAnsi="Times New Roman" w:cs="Times New Roman"/>
          <w:b/>
          <w:sz w:val="24"/>
          <w:szCs w:val="24"/>
        </w:rPr>
        <w:t xml:space="preserve"> stanoví ministerstvo vyhláškou.</w:t>
      </w:r>
    </w:p>
    <w:p w:rsidR="004530B3" w:rsidRPr="004530B3" w:rsidRDefault="004530B3" w:rsidP="00E97301">
      <w:pPr>
        <w:jc w:val="center"/>
        <w:rPr>
          <w:rFonts w:ascii="Times New Roman" w:hAnsi="Times New Roman" w:cs="Times New Roman"/>
          <w:sz w:val="24"/>
          <w:szCs w:val="24"/>
        </w:rPr>
      </w:pPr>
      <w:r w:rsidRPr="004530B3">
        <w:rPr>
          <w:rFonts w:ascii="Times New Roman" w:hAnsi="Times New Roman" w:cs="Times New Roman"/>
          <w:sz w:val="24"/>
          <w:szCs w:val="24"/>
        </w:rPr>
        <w:t>§ 50</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ab/>
        <w:t>(1) Soudcovská rada Nejvyššího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a) vyjadřuje se ke kandidátům na jmenování do funkce předsedy kolegia a předsedy senátu Nejvyššího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b) vyjadřuje se k soudcům, kteří mají být přiděleni nebo přeloženi k výkonu funkce u Nejvyššího soudu nebo kteří mají být přeloženi od Nejvyššího soudu k jinému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c) projednává návrhy rozvrhu práce Nejvyššího soudu a jeho změn,</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d) vyjadřuje se k zásadním otázkám státní správy Nejvyššího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e) může požádat předsedu Nejvyššího soudu o svolání pléna Nejvyššího soudu a navrhnout mu program zasedání pléna,</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f) zrušeno,</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g) zrušeno,</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h) plní i další úkoly, stanoví-li to tento zákon nebo zvláštní právní předpisy.</w:t>
      </w:r>
    </w:p>
    <w:p w:rsidR="004530B3" w:rsidRPr="004530B3" w:rsidRDefault="004530B3" w:rsidP="00E97301">
      <w:pPr>
        <w:jc w:val="both"/>
        <w:rPr>
          <w:rFonts w:ascii="Times New Roman" w:hAnsi="Times New Roman" w:cs="Times New Roman"/>
          <w:b/>
          <w:sz w:val="24"/>
          <w:szCs w:val="24"/>
        </w:rPr>
      </w:pPr>
      <w:r w:rsidRPr="004530B3">
        <w:rPr>
          <w:rFonts w:ascii="Times New Roman" w:hAnsi="Times New Roman" w:cs="Times New Roman"/>
          <w:sz w:val="24"/>
          <w:szCs w:val="24"/>
        </w:rPr>
        <w:lastRenderedPageBreak/>
        <w:tab/>
        <w:t xml:space="preserve">(2) Návrhy podle odstavce 1 písm. a), b), c) a d) předkládá soudcovské radě předseda Nejvyššího soudu; současně určí lhůtu, v níž má být návrh soudcovskou radou projednán, která nesmí být kratší než 5 pracovních dnů. Nevyjádří-li se soudcovská rada v této lhůtě, platí, že s návrhem souhlasí. </w:t>
      </w:r>
      <w:r w:rsidRPr="004530B3">
        <w:rPr>
          <w:rFonts w:ascii="Times New Roman" w:hAnsi="Times New Roman" w:cs="Times New Roman"/>
          <w:b/>
          <w:sz w:val="24"/>
          <w:szCs w:val="24"/>
        </w:rPr>
        <w:t>Návrh rozvrhu práce podle odstavce 1 písm. c) předkládá předseda Nejvyššího soudu soudcovské radě nejpozději do 30. listopadu předchozího kalendářního roku.</w:t>
      </w:r>
    </w:p>
    <w:p w:rsidR="004530B3" w:rsidRPr="004530B3" w:rsidRDefault="004530B3" w:rsidP="00E97301">
      <w:pPr>
        <w:jc w:val="center"/>
        <w:rPr>
          <w:rFonts w:ascii="Times New Roman" w:hAnsi="Times New Roman" w:cs="Times New Roman"/>
          <w:sz w:val="24"/>
          <w:szCs w:val="24"/>
        </w:rPr>
      </w:pPr>
      <w:r w:rsidRPr="004530B3">
        <w:rPr>
          <w:rFonts w:ascii="Times New Roman" w:hAnsi="Times New Roman" w:cs="Times New Roman"/>
          <w:sz w:val="24"/>
          <w:szCs w:val="24"/>
        </w:rPr>
        <w:t>§ 51</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ab/>
        <w:t>(1) Soudcovská rada vrchního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a) vyjadřuje se ke kandidátům na jmenování do funkce předsedy a místopředsedy vrchního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b) vyjadřuje se k soudcům, kteří mají být přiděleni nebo přeloženi k výkonu funkce u vrchního soudu nebo kteří mají být přeloženi od vrchního soudu k jinému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c) vyjadřuje se k soudcům, kteří mají být jmenováni předsedou senátu vrchního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d) projednává návrhy rozvrhu práce vrchního soudu a jeho změn,</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e) vyjadřuje se k zásadním otázkám státní správy vrchního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f) zrušeno,</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g) zrušeno,</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h) plní i další úkoly, stanoví-li to tento zákon nebo zvláštní právní předpisy.</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ab/>
        <w:t xml:space="preserve">(2) Návrhy podle odstavce 1 písm. a) a b) předkládá soudcovské radě ministerstvo. Návrhy podle odstavce 1 písm. c), d) a e) předkládá soudcovské radě předseda vrchního soudu. </w:t>
      </w:r>
      <w:r w:rsidRPr="004530B3">
        <w:rPr>
          <w:rFonts w:ascii="Times New Roman" w:hAnsi="Times New Roman" w:cs="Times New Roman"/>
          <w:b/>
          <w:sz w:val="24"/>
          <w:szCs w:val="24"/>
        </w:rPr>
        <w:t xml:space="preserve">Návrh rozvrhu práce podle odstavce 1 písm. d) předkládá předseda vrchního soudu soudcovské radě nejpozději do 30. listopadu předchozího kalendářního roku. </w:t>
      </w:r>
      <w:r w:rsidRPr="004530B3">
        <w:rPr>
          <w:rFonts w:ascii="Times New Roman" w:hAnsi="Times New Roman" w:cs="Times New Roman"/>
          <w:sz w:val="24"/>
          <w:szCs w:val="24"/>
        </w:rPr>
        <w:t>V návrhu se určí lhůta, v níž má být návrh soudcovskou radou projednán, která nesmí být kratší než 5 pracovních dnů; nevyjádří-li se soudcovská rada v této lhůtě, platí, že s návrhem souhlasí.</w:t>
      </w:r>
    </w:p>
    <w:p w:rsidR="004530B3" w:rsidRPr="004530B3" w:rsidRDefault="004530B3" w:rsidP="00E97301">
      <w:pPr>
        <w:jc w:val="center"/>
        <w:rPr>
          <w:rFonts w:ascii="Times New Roman" w:hAnsi="Times New Roman" w:cs="Times New Roman"/>
          <w:sz w:val="24"/>
          <w:szCs w:val="24"/>
        </w:rPr>
      </w:pPr>
      <w:r w:rsidRPr="004530B3">
        <w:rPr>
          <w:rFonts w:ascii="Times New Roman" w:hAnsi="Times New Roman" w:cs="Times New Roman"/>
          <w:sz w:val="24"/>
          <w:szCs w:val="24"/>
        </w:rPr>
        <w:t>§ 52</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ab/>
        <w:t>(1) Soudcovská rada krajského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a) vyjadřuje se ke kandidátům na jmenování do funkce předsedy a místopředsedy krajského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b) vyjadřuje se k soudcům, kteří mají být přiděleni nebo přeloženi k výkonu funkce u krajského soudu nebo kteří mají být přeloženi od krajského soudu k jinému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c) vyjadřuje se k soudcům, kteří mají být jmenováni předsedou senátu krajského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d) projednává návrhy rozvrhu práce krajského soudu a jeho změn,</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lastRenderedPageBreak/>
        <w:t>e) vyjadřuje se k zásadním otázkám státní správy krajského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f) zrušeno,</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g) zrušeno,</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h) plní i další úkoly, stanoví-li to tento zákon nebo zvláštní právní předpisy.</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 xml:space="preserve"> </w:t>
      </w:r>
      <w:r w:rsidRPr="004530B3">
        <w:rPr>
          <w:rFonts w:ascii="Times New Roman" w:hAnsi="Times New Roman" w:cs="Times New Roman"/>
          <w:sz w:val="24"/>
          <w:szCs w:val="24"/>
        </w:rPr>
        <w:tab/>
        <w:t xml:space="preserve">(2) Návrhy podle odstavce 1 písm. a) a b) předkládá soudcovské radě ministerstvo. Návrhy podle odstavce 1 písm. c), d) a e) předkládá soudcovské radě předseda krajského soudu. </w:t>
      </w:r>
      <w:r w:rsidRPr="004530B3">
        <w:rPr>
          <w:rFonts w:ascii="Times New Roman" w:hAnsi="Times New Roman" w:cs="Times New Roman"/>
          <w:b/>
          <w:sz w:val="24"/>
          <w:szCs w:val="24"/>
        </w:rPr>
        <w:t xml:space="preserve">Návrh rozvrhu práce podle odstavce 1 písm. d) předkládá předseda krajského soudu soudcovské radě nejpozději do 30. listopadu předchozího kalendářního roku. </w:t>
      </w:r>
      <w:r w:rsidRPr="004530B3">
        <w:rPr>
          <w:rFonts w:ascii="Times New Roman" w:hAnsi="Times New Roman" w:cs="Times New Roman"/>
          <w:sz w:val="24"/>
          <w:szCs w:val="24"/>
        </w:rPr>
        <w:t>V návrhu se určí lhůta, v níž má být návrh soudcovskou radou projednán, která nesmí být kratší než 5 pracovních dnů; nevyjádří-li se soudcovská rada v této lhůtě, platí, že s návrhem souhlasí.</w:t>
      </w:r>
    </w:p>
    <w:p w:rsidR="004530B3" w:rsidRPr="004530B3" w:rsidRDefault="004530B3" w:rsidP="00E97301">
      <w:pPr>
        <w:jc w:val="center"/>
        <w:rPr>
          <w:rFonts w:ascii="Times New Roman" w:hAnsi="Times New Roman" w:cs="Times New Roman"/>
          <w:sz w:val="24"/>
          <w:szCs w:val="24"/>
        </w:rPr>
      </w:pPr>
      <w:r w:rsidRPr="004530B3">
        <w:rPr>
          <w:rFonts w:ascii="Times New Roman" w:hAnsi="Times New Roman" w:cs="Times New Roman"/>
          <w:sz w:val="24"/>
          <w:szCs w:val="24"/>
        </w:rPr>
        <w:t>§ 53</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ab/>
        <w:t>(1) Soudcovská rada okresního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a) vyjadřuje se ke kandidátům na jmenování do funkce předsedy a místopředsedy okresního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b) vyjadřuje se k soudcům, kteří mají být přiděleni nebo přeloženi k výkonu funkce u okresního soudu nebo kteří mají být přeloženi od okresního soudu k jinému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c) projednává návrhy rozvrhu práce okresního soudu a jeho změn,</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d) vyjadřuje se k zásadním otázkám státní správy okresního soudu,</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e) zrušeno,</w:t>
      </w:r>
    </w:p>
    <w:p w:rsidR="004530B3" w:rsidRP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f) plní i další úkoly, stanoví-li to tento zákon nebo zvláštní právní předpisy.</w:t>
      </w:r>
    </w:p>
    <w:p w:rsidR="004530B3" w:rsidRDefault="004530B3" w:rsidP="00E97301">
      <w:pPr>
        <w:jc w:val="both"/>
        <w:rPr>
          <w:rFonts w:ascii="Times New Roman" w:hAnsi="Times New Roman" w:cs="Times New Roman"/>
          <w:sz w:val="24"/>
          <w:szCs w:val="24"/>
        </w:rPr>
      </w:pPr>
      <w:r w:rsidRPr="004530B3">
        <w:rPr>
          <w:rFonts w:ascii="Times New Roman" w:hAnsi="Times New Roman" w:cs="Times New Roman"/>
          <w:sz w:val="24"/>
          <w:szCs w:val="24"/>
        </w:rPr>
        <w:t xml:space="preserve"> </w:t>
      </w:r>
      <w:r w:rsidRPr="004530B3">
        <w:rPr>
          <w:rFonts w:ascii="Times New Roman" w:hAnsi="Times New Roman" w:cs="Times New Roman"/>
          <w:sz w:val="24"/>
          <w:szCs w:val="24"/>
        </w:rPr>
        <w:tab/>
        <w:t xml:space="preserve">(2) Návrh podle odstavce 1 písm. a) a b) předkládá soudcovské radě ministerstvo. Návrhy podle odstavce 1 písm. c) a d) předkládá soudcovské radě předseda okresního soudu. </w:t>
      </w:r>
      <w:r w:rsidRPr="004530B3">
        <w:rPr>
          <w:rFonts w:ascii="Times New Roman" w:hAnsi="Times New Roman" w:cs="Times New Roman"/>
          <w:b/>
          <w:sz w:val="24"/>
          <w:szCs w:val="24"/>
        </w:rPr>
        <w:t>Návrh rozvrhu práce podle odstavce 1 písm. c) předkládá předseda okresního soudu soudcovské radě nejpozději do 30. listopadu předchozího kalendářního roku.</w:t>
      </w:r>
      <w:r w:rsidR="004270EA">
        <w:rPr>
          <w:rFonts w:ascii="Times New Roman" w:hAnsi="Times New Roman" w:cs="Times New Roman"/>
          <w:b/>
          <w:sz w:val="24"/>
          <w:szCs w:val="24"/>
        </w:rPr>
        <w:t xml:space="preserve"> </w:t>
      </w:r>
      <w:r w:rsidRPr="004530B3">
        <w:rPr>
          <w:rFonts w:ascii="Times New Roman" w:hAnsi="Times New Roman" w:cs="Times New Roman"/>
          <w:sz w:val="24"/>
          <w:szCs w:val="24"/>
        </w:rPr>
        <w:t>V návrhu se určí lhůta, v níž má být návrh soudcovskou radou projednán, která nesmí být kratší než 5 pracovních dnů; nevyjádří-li se soudcovská rada v této lhůtě, platí, že s návrhem souhlasí.</w:t>
      </w:r>
    </w:p>
    <w:p w:rsidR="000B48E1" w:rsidRPr="00B571B0" w:rsidRDefault="000B48E1" w:rsidP="000B48E1">
      <w:pPr>
        <w:widowControl w:val="0"/>
        <w:autoSpaceDE w:val="0"/>
        <w:autoSpaceDN w:val="0"/>
        <w:adjustRightInd w:val="0"/>
        <w:spacing w:after="0" w:line="40" w:lineRule="atLeast"/>
        <w:ind w:right="-467"/>
        <w:jc w:val="center"/>
        <w:rPr>
          <w:rFonts w:ascii="Times New Roman" w:hAnsi="Times New Roman" w:cs="Times New Roman"/>
          <w:sz w:val="24"/>
          <w:szCs w:val="24"/>
        </w:rPr>
      </w:pPr>
      <w:r w:rsidRPr="00B571B0">
        <w:rPr>
          <w:rFonts w:ascii="Times New Roman" w:hAnsi="Times New Roman" w:cs="Times New Roman"/>
          <w:sz w:val="24"/>
          <w:szCs w:val="24"/>
        </w:rPr>
        <w:t>§ 124</w:t>
      </w:r>
    </w:p>
    <w:p w:rsidR="000B48E1" w:rsidRPr="00B571B0" w:rsidRDefault="000B48E1" w:rsidP="000B48E1">
      <w:pPr>
        <w:widowControl w:val="0"/>
        <w:autoSpaceDE w:val="0"/>
        <w:autoSpaceDN w:val="0"/>
        <w:adjustRightInd w:val="0"/>
        <w:spacing w:after="0" w:line="40" w:lineRule="atLeast"/>
        <w:ind w:right="-467"/>
        <w:jc w:val="both"/>
        <w:rPr>
          <w:rFonts w:ascii="Times New Roman" w:hAnsi="Times New Roman" w:cs="Times New Roman"/>
          <w:sz w:val="24"/>
          <w:szCs w:val="24"/>
        </w:rPr>
      </w:pPr>
    </w:p>
    <w:p w:rsidR="000B48E1" w:rsidRPr="00B571B0" w:rsidRDefault="000B48E1" w:rsidP="000B48E1">
      <w:pPr>
        <w:widowControl w:val="0"/>
        <w:autoSpaceDE w:val="0"/>
        <w:autoSpaceDN w:val="0"/>
        <w:adjustRightInd w:val="0"/>
        <w:spacing w:before="120" w:after="0" w:line="40" w:lineRule="atLeast"/>
        <w:ind w:right="-467" w:firstLine="708"/>
        <w:jc w:val="both"/>
        <w:rPr>
          <w:rFonts w:ascii="Times New Roman" w:hAnsi="Times New Roman" w:cs="Times New Roman"/>
          <w:sz w:val="24"/>
          <w:szCs w:val="24"/>
        </w:rPr>
      </w:pPr>
      <w:r w:rsidRPr="00B571B0">
        <w:rPr>
          <w:rFonts w:ascii="Times New Roman" w:hAnsi="Times New Roman" w:cs="Times New Roman"/>
          <w:sz w:val="24"/>
          <w:szCs w:val="24"/>
        </w:rPr>
        <w:t>(1) Předseda Nejvyššího soudu vykonává státní správu Nejvyššího soudu tím, že</w:t>
      </w:r>
    </w:p>
    <w:p w:rsidR="000B48E1" w:rsidRPr="00B571B0" w:rsidRDefault="00D61B55" w:rsidP="000B48E1">
      <w:pPr>
        <w:widowControl w:val="0"/>
        <w:autoSpaceDE w:val="0"/>
        <w:autoSpaceDN w:val="0"/>
        <w:adjustRightInd w:val="0"/>
        <w:spacing w:after="80" w:line="40" w:lineRule="atLeast"/>
        <w:ind w:right="-467"/>
        <w:jc w:val="both"/>
        <w:rPr>
          <w:rFonts w:ascii="Times New Roman" w:hAnsi="Times New Roman" w:cs="Times New Roman"/>
          <w:sz w:val="24"/>
          <w:szCs w:val="24"/>
        </w:rPr>
      </w:pPr>
      <w:r>
        <w:rPr>
          <w:rFonts w:ascii="Times New Roman" w:hAnsi="Times New Roman" w:cs="Times New Roman"/>
          <w:sz w:val="24"/>
          <w:szCs w:val="24"/>
        </w:rPr>
        <w:t>a) </w:t>
      </w:r>
      <w:r w:rsidR="000B48E1" w:rsidRPr="00B571B0">
        <w:rPr>
          <w:rFonts w:ascii="Times New Roman" w:hAnsi="Times New Roman" w:cs="Times New Roman"/>
          <w:sz w:val="24"/>
          <w:szCs w:val="24"/>
        </w:rPr>
        <w:t>zajišťuje chod soudu po stránce personální a organizační, zejména tím, že zajišťuje řádné obsazení Nejvyššího soudu soudci, asistenty soudců, odbornými a dalšími zaměstnanci a vyřizuje personální věci soudců,</w:t>
      </w:r>
    </w:p>
    <w:p w:rsidR="000B48E1" w:rsidRPr="00B571B0" w:rsidRDefault="00D61B55" w:rsidP="000B48E1">
      <w:pPr>
        <w:widowControl w:val="0"/>
        <w:autoSpaceDE w:val="0"/>
        <w:autoSpaceDN w:val="0"/>
        <w:adjustRightInd w:val="0"/>
        <w:spacing w:after="80" w:line="40" w:lineRule="atLeast"/>
        <w:ind w:right="-467"/>
        <w:jc w:val="both"/>
        <w:rPr>
          <w:rFonts w:ascii="Times New Roman" w:hAnsi="Times New Roman" w:cs="Times New Roman"/>
          <w:sz w:val="24"/>
          <w:szCs w:val="24"/>
        </w:rPr>
      </w:pPr>
      <w:r>
        <w:rPr>
          <w:rFonts w:ascii="Times New Roman" w:hAnsi="Times New Roman" w:cs="Times New Roman"/>
          <w:sz w:val="24"/>
          <w:szCs w:val="24"/>
        </w:rPr>
        <w:t>b) </w:t>
      </w:r>
      <w:r w:rsidR="000B48E1" w:rsidRPr="00B571B0">
        <w:rPr>
          <w:rFonts w:ascii="Times New Roman" w:hAnsi="Times New Roman" w:cs="Times New Roman"/>
          <w:sz w:val="24"/>
          <w:szCs w:val="24"/>
        </w:rPr>
        <w:t>dbá o odbornost soudců a vytváří podmínky pro její zvyšování,</w:t>
      </w:r>
    </w:p>
    <w:p w:rsidR="000B48E1" w:rsidRPr="00B571B0" w:rsidRDefault="00D61B55" w:rsidP="000B48E1">
      <w:pPr>
        <w:widowControl w:val="0"/>
        <w:autoSpaceDE w:val="0"/>
        <w:autoSpaceDN w:val="0"/>
        <w:adjustRightInd w:val="0"/>
        <w:spacing w:after="80" w:line="40" w:lineRule="atLeast"/>
        <w:ind w:right="-467"/>
        <w:jc w:val="both"/>
        <w:rPr>
          <w:rFonts w:ascii="Times New Roman" w:hAnsi="Times New Roman" w:cs="Times New Roman"/>
          <w:sz w:val="24"/>
          <w:szCs w:val="24"/>
        </w:rPr>
      </w:pPr>
      <w:r>
        <w:rPr>
          <w:rFonts w:ascii="Times New Roman" w:hAnsi="Times New Roman" w:cs="Times New Roman"/>
          <w:sz w:val="24"/>
          <w:szCs w:val="24"/>
        </w:rPr>
        <w:t>c) </w:t>
      </w:r>
      <w:r w:rsidR="000B48E1" w:rsidRPr="00B571B0">
        <w:rPr>
          <w:rFonts w:ascii="Times New Roman" w:hAnsi="Times New Roman" w:cs="Times New Roman"/>
          <w:sz w:val="24"/>
          <w:szCs w:val="24"/>
        </w:rPr>
        <w:t xml:space="preserve">pečuje o zvyšování odborné úrovně asistentů soudců a ostatních zaměstnanců působících </w:t>
      </w:r>
      <w:r w:rsidR="000B48E1" w:rsidRPr="00B571B0">
        <w:rPr>
          <w:rFonts w:ascii="Times New Roman" w:hAnsi="Times New Roman" w:cs="Times New Roman"/>
          <w:sz w:val="24"/>
          <w:szCs w:val="24"/>
        </w:rPr>
        <w:lastRenderedPageBreak/>
        <w:t>u Nejvyššího soudu,</w:t>
      </w:r>
    </w:p>
    <w:p w:rsidR="000B48E1" w:rsidRPr="00B571B0" w:rsidRDefault="00D61B55" w:rsidP="000B48E1">
      <w:pPr>
        <w:widowControl w:val="0"/>
        <w:autoSpaceDE w:val="0"/>
        <w:autoSpaceDN w:val="0"/>
        <w:adjustRightInd w:val="0"/>
        <w:spacing w:after="80" w:line="40" w:lineRule="atLeast"/>
        <w:ind w:right="-467"/>
        <w:jc w:val="both"/>
        <w:rPr>
          <w:rFonts w:ascii="Times New Roman" w:hAnsi="Times New Roman" w:cs="Times New Roman"/>
          <w:sz w:val="24"/>
          <w:szCs w:val="24"/>
        </w:rPr>
      </w:pPr>
      <w:r>
        <w:rPr>
          <w:rFonts w:ascii="Times New Roman" w:hAnsi="Times New Roman" w:cs="Times New Roman"/>
          <w:sz w:val="24"/>
          <w:szCs w:val="24"/>
        </w:rPr>
        <w:t>d) </w:t>
      </w:r>
      <w:r w:rsidR="000B48E1" w:rsidRPr="00B571B0">
        <w:rPr>
          <w:rFonts w:ascii="Times New Roman" w:hAnsi="Times New Roman" w:cs="Times New Roman"/>
          <w:sz w:val="24"/>
          <w:szCs w:val="24"/>
        </w:rPr>
        <w:t>dohlíží na řádný chod soudních kanceláří,</w:t>
      </w:r>
    </w:p>
    <w:p w:rsidR="000B48E1" w:rsidRPr="00B571B0" w:rsidRDefault="00D61B55" w:rsidP="000B48E1">
      <w:pPr>
        <w:widowControl w:val="0"/>
        <w:autoSpaceDE w:val="0"/>
        <w:autoSpaceDN w:val="0"/>
        <w:adjustRightInd w:val="0"/>
        <w:spacing w:after="80" w:line="40" w:lineRule="atLeast"/>
        <w:ind w:right="-467"/>
        <w:jc w:val="both"/>
        <w:rPr>
          <w:rFonts w:ascii="Times New Roman" w:hAnsi="Times New Roman" w:cs="Times New Roman"/>
          <w:sz w:val="24"/>
          <w:szCs w:val="24"/>
        </w:rPr>
      </w:pPr>
      <w:r>
        <w:rPr>
          <w:rFonts w:ascii="Times New Roman" w:hAnsi="Times New Roman" w:cs="Times New Roman"/>
          <w:sz w:val="24"/>
          <w:szCs w:val="24"/>
        </w:rPr>
        <w:t>e) </w:t>
      </w:r>
      <w:r w:rsidR="000B48E1" w:rsidRPr="00B571B0">
        <w:rPr>
          <w:rFonts w:ascii="Times New Roman" w:hAnsi="Times New Roman" w:cs="Times New Roman"/>
          <w:sz w:val="24"/>
          <w:szCs w:val="24"/>
        </w:rPr>
        <w:t>zajišťuje poskytování informací soudem podle zvláštního právního předpisu,</w:t>
      </w:r>
      <w:r w:rsidR="000B48E1" w:rsidRPr="00B571B0">
        <w:rPr>
          <w:rFonts w:ascii="Times New Roman" w:hAnsi="Times New Roman" w:cs="Times New Roman"/>
          <w:sz w:val="24"/>
          <w:szCs w:val="24"/>
          <w:vertAlign w:val="superscript"/>
        </w:rPr>
        <w:t>9</w:t>
      </w:r>
      <w:r>
        <w:rPr>
          <w:rFonts w:ascii="Times New Roman" w:hAnsi="Times New Roman" w:cs="Times New Roman"/>
          <w:sz w:val="24"/>
          <w:szCs w:val="24"/>
          <w:vertAlign w:val="superscript"/>
        </w:rPr>
        <w:t>)</w:t>
      </w:r>
      <w:r w:rsidR="000B48E1" w:rsidRPr="00B571B0">
        <w:rPr>
          <w:rFonts w:ascii="Times New Roman" w:hAnsi="Times New Roman" w:cs="Times New Roman"/>
          <w:sz w:val="24"/>
          <w:szCs w:val="24"/>
          <w:vertAlign w:val="superscript"/>
        </w:rPr>
        <w:t xml:space="preserve"> </w:t>
      </w:r>
    </w:p>
    <w:p w:rsidR="000B48E1" w:rsidRPr="00B571B0" w:rsidRDefault="00D61B55" w:rsidP="000B48E1">
      <w:pPr>
        <w:widowControl w:val="0"/>
        <w:autoSpaceDE w:val="0"/>
        <w:autoSpaceDN w:val="0"/>
        <w:adjustRightInd w:val="0"/>
        <w:spacing w:after="80" w:line="40" w:lineRule="atLeast"/>
        <w:ind w:right="-467"/>
        <w:jc w:val="both"/>
        <w:rPr>
          <w:rFonts w:ascii="Times New Roman" w:hAnsi="Times New Roman" w:cs="Times New Roman"/>
          <w:sz w:val="24"/>
          <w:szCs w:val="24"/>
        </w:rPr>
      </w:pPr>
      <w:r>
        <w:rPr>
          <w:rFonts w:ascii="Times New Roman" w:hAnsi="Times New Roman" w:cs="Times New Roman"/>
          <w:sz w:val="24"/>
          <w:szCs w:val="24"/>
        </w:rPr>
        <w:t>f) </w:t>
      </w:r>
      <w:r w:rsidR="000B48E1" w:rsidRPr="00B571B0">
        <w:rPr>
          <w:rFonts w:ascii="Times New Roman" w:hAnsi="Times New Roman" w:cs="Times New Roman"/>
          <w:sz w:val="24"/>
          <w:szCs w:val="24"/>
        </w:rPr>
        <w:t>kontroluje činnost ředitele správy Nejvyššího soudu,</w:t>
      </w:r>
    </w:p>
    <w:p w:rsidR="000B48E1" w:rsidRPr="00B571B0" w:rsidRDefault="000B48E1" w:rsidP="000B48E1">
      <w:pPr>
        <w:widowControl w:val="0"/>
        <w:autoSpaceDE w:val="0"/>
        <w:autoSpaceDN w:val="0"/>
        <w:adjustRightInd w:val="0"/>
        <w:spacing w:after="80" w:line="40" w:lineRule="atLeast"/>
        <w:ind w:right="-467"/>
        <w:jc w:val="both"/>
        <w:rPr>
          <w:rFonts w:ascii="Times New Roman" w:hAnsi="Times New Roman" w:cs="Times New Roman"/>
          <w:sz w:val="24"/>
          <w:szCs w:val="24"/>
        </w:rPr>
      </w:pPr>
      <w:r w:rsidRPr="00B571B0">
        <w:rPr>
          <w:rFonts w:ascii="Times New Roman" w:hAnsi="Times New Roman" w:cs="Times New Roman"/>
          <w:sz w:val="24"/>
          <w:szCs w:val="24"/>
        </w:rPr>
        <w:t>g)</w:t>
      </w:r>
      <w:r w:rsidR="00D61B55">
        <w:rPr>
          <w:rFonts w:ascii="Times New Roman" w:hAnsi="Times New Roman" w:cs="Times New Roman"/>
          <w:sz w:val="24"/>
          <w:szCs w:val="24"/>
        </w:rPr>
        <w:t> </w:t>
      </w:r>
      <w:r w:rsidRPr="00B571B0">
        <w:rPr>
          <w:rFonts w:ascii="Times New Roman" w:hAnsi="Times New Roman" w:cs="Times New Roman"/>
          <w:sz w:val="24"/>
          <w:szCs w:val="24"/>
        </w:rPr>
        <w:t>zajišťuje bezpečnost Nejvyššího soudu a úkoly krizového řízení,</w:t>
      </w:r>
    </w:p>
    <w:p w:rsidR="000B48E1" w:rsidRPr="00B571B0" w:rsidRDefault="00D61B55" w:rsidP="000B48E1">
      <w:pPr>
        <w:widowControl w:val="0"/>
        <w:autoSpaceDE w:val="0"/>
        <w:autoSpaceDN w:val="0"/>
        <w:adjustRightInd w:val="0"/>
        <w:spacing w:after="80" w:line="40" w:lineRule="atLeast"/>
        <w:ind w:right="-467"/>
        <w:jc w:val="both"/>
        <w:rPr>
          <w:rFonts w:ascii="Times New Roman" w:hAnsi="Times New Roman" w:cs="Times New Roman"/>
          <w:sz w:val="24"/>
          <w:szCs w:val="24"/>
        </w:rPr>
      </w:pPr>
      <w:r>
        <w:rPr>
          <w:rFonts w:ascii="Times New Roman" w:hAnsi="Times New Roman" w:cs="Times New Roman"/>
          <w:sz w:val="24"/>
          <w:szCs w:val="24"/>
        </w:rPr>
        <w:t>h) </w:t>
      </w:r>
      <w:r w:rsidR="000B48E1" w:rsidRPr="00B571B0">
        <w:rPr>
          <w:rFonts w:ascii="Times New Roman" w:hAnsi="Times New Roman" w:cs="Times New Roman"/>
          <w:sz w:val="24"/>
          <w:szCs w:val="24"/>
        </w:rPr>
        <w:t>plní další úkoly, stanoví-li tak tento zákon nebo zvláštní právní předpisy.</w:t>
      </w:r>
    </w:p>
    <w:p w:rsidR="000B48E1" w:rsidRPr="00B571B0" w:rsidRDefault="000B48E1" w:rsidP="000B48E1">
      <w:pPr>
        <w:widowControl w:val="0"/>
        <w:autoSpaceDE w:val="0"/>
        <w:autoSpaceDN w:val="0"/>
        <w:adjustRightInd w:val="0"/>
        <w:spacing w:before="120" w:after="0" w:line="40" w:lineRule="atLeast"/>
        <w:ind w:right="-467" w:firstLine="708"/>
        <w:jc w:val="both"/>
        <w:rPr>
          <w:rFonts w:ascii="Times New Roman" w:hAnsi="Times New Roman" w:cs="Times New Roman"/>
          <w:sz w:val="24"/>
          <w:szCs w:val="24"/>
        </w:rPr>
      </w:pPr>
      <w:r w:rsidRPr="00B571B0">
        <w:rPr>
          <w:rFonts w:ascii="Times New Roman" w:hAnsi="Times New Roman" w:cs="Times New Roman"/>
          <w:sz w:val="24"/>
          <w:szCs w:val="24"/>
        </w:rPr>
        <w:t>(2) Předseda Nejvyššího soudu dbá o důstojnost jednání a dodržování zásad soudcovské etiky v řízeních, vedených u Nejvyššího soudu, a o to, aby v těchto řízeních nedocházelo ke zbytečným průtahům. K tomu účelu, a to i s využitím elektronické evidence věcí, vedených u Nejvyššího soudu,</w:t>
      </w:r>
    </w:p>
    <w:p w:rsidR="000B48E1" w:rsidRPr="00B571B0" w:rsidRDefault="00D61B55" w:rsidP="000B48E1">
      <w:pPr>
        <w:widowControl w:val="0"/>
        <w:autoSpaceDE w:val="0"/>
        <w:autoSpaceDN w:val="0"/>
        <w:adjustRightInd w:val="0"/>
        <w:spacing w:after="80" w:line="40" w:lineRule="atLeast"/>
        <w:ind w:right="-467"/>
        <w:jc w:val="both"/>
        <w:rPr>
          <w:rFonts w:ascii="Times New Roman" w:hAnsi="Times New Roman" w:cs="Times New Roman"/>
          <w:sz w:val="24"/>
          <w:szCs w:val="24"/>
        </w:rPr>
      </w:pPr>
      <w:r>
        <w:rPr>
          <w:rFonts w:ascii="Times New Roman" w:hAnsi="Times New Roman" w:cs="Times New Roman"/>
          <w:sz w:val="24"/>
          <w:szCs w:val="24"/>
        </w:rPr>
        <w:t>a) </w:t>
      </w:r>
      <w:r w:rsidR="000B48E1" w:rsidRPr="00B571B0">
        <w:rPr>
          <w:rFonts w:ascii="Times New Roman" w:hAnsi="Times New Roman" w:cs="Times New Roman"/>
          <w:sz w:val="24"/>
          <w:szCs w:val="24"/>
        </w:rPr>
        <w:t>provádí prověrky soudních spisů,</w:t>
      </w:r>
    </w:p>
    <w:p w:rsidR="000B48E1" w:rsidRPr="00B571B0" w:rsidRDefault="00D61B55" w:rsidP="000B48E1">
      <w:pPr>
        <w:widowControl w:val="0"/>
        <w:autoSpaceDE w:val="0"/>
        <w:autoSpaceDN w:val="0"/>
        <w:adjustRightInd w:val="0"/>
        <w:spacing w:after="80" w:line="40" w:lineRule="atLeast"/>
        <w:ind w:right="-467"/>
        <w:jc w:val="both"/>
        <w:rPr>
          <w:rFonts w:ascii="Times New Roman" w:hAnsi="Times New Roman" w:cs="Times New Roman"/>
          <w:sz w:val="24"/>
          <w:szCs w:val="24"/>
        </w:rPr>
      </w:pPr>
      <w:r>
        <w:rPr>
          <w:rFonts w:ascii="Times New Roman" w:hAnsi="Times New Roman" w:cs="Times New Roman"/>
          <w:sz w:val="24"/>
          <w:szCs w:val="24"/>
        </w:rPr>
        <w:t>b) </w:t>
      </w:r>
      <w:r w:rsidR="000B48E1" w:rsidRPr="00B571B0">
        <w:rPr>
          <w:rFonts w:ascii="Times New Roman" w:hAnsi="Times New Roman" w:cs="Times New Roman"/>
          <w:sz w:val="24"/>
          <w:szCs w:val="24"/>
        </w:rPr>
        <w:t>dohlíží na úroveň soudních jednání,</w:t>
      </w:r>
    </w:p>
    <w:p w:rsidR="000B48E1" w:rsidRPr="00B571B0" w:rsidRDefault="000B48E1" w:rsidP="000B48E1">
      <w:pPr>
        <w:widowControl w:val="0"/>
        <w:autoSpaceDE w:val="0"/>
        <w:autoSpaceDN w:val="0"/>
        <w:adjustRightInd w:val="0"/>
        <w:spacing w:after="80" w:line="40" w:lineRule="atLeast"/>
        <w:ind w:right="-467"/>
        <w:jc w:val="both"/>
        <w:rPr>
          <w:rFonts w:ascii="Times New Roman" w:hAnsi="Times New Roman" w:cs="Times New Roman"/>
          <w:sz w:val="24"/>
          <w:szCs w:val="24"/>
        </w:rPr>
      </w:pPr>
      <w:r w:rsidRPr="00B571B0">
        <w:rPr>
          <w:rFonts w:ascii="Times New Roman" w:hAnsi="Times New Roman" w:cs="Times New Roman"/>
          <w:sz w:val="24"/>
          <w:szCs w:val="24"/>
        </w:rPr>
        <w:t>c) vyřizuje stížnosti.</w:t>
      </w:r>
    </w:p>
    <w:p w:rsidR="000B48E1" w:rsidRPr="00DE02F0" w:rsidRDefault="000B48E1" w:rsidP="000B48E1">
      <w:pPr>
        <w:widowControl w:val="0"/>
        <w:autoSpaceDE w:val="0"/>
        <w:autoSpaceDN w:val="0"/>
        <w:adjustRightInd w:val="0"/>
        <w:spacing w:before="120" w:after="0" w:line="40" w:lineRule="atLeast"/>
        <w:ind w:right="-467" w:firstLine="708"/>
        <w:jc w:val="both"/>
        <w:rPr>
          <w:rFonts w:ascii="Times New Roman" w:hAnsi="Times New Roman" w:cs="Times New Roman"/>
          <w:sz w:val="24"/>
          <w:szCs w:val="24"/>
        </w:rPr>
      </w:pPr>
      <w:r w:rsidRPr="00DE02F0">
        <w:rPr>
          <w:rFonts w:ascii="Times New Roman" w:hAnsi="Times New Roman" w:cs="Times New Roman"/>
          <w:sz w:val="24"/>
          <w:szCs w:val="24"/>
        </w:rPr>
        <w:t>(3) Předseda Nejvyššího soudu</w:t>
      </w:r>
      <w:r w:rsidR="00DE02F0">
        <w:rPr>
          <w:rFonts w:ascii="Times New Roman" w:hAnsi="Times New Roman" w:cs="Times New Roman"/>
          <w:sz w:val="24"/>
          <w:szCs w:val="24"/>
        </w:rPr>
        <w:t xml:space="preserve"> </w:t>
      </w:r>
      <w:r w:rsidR="00DE02F0" w:rsidRPr="00DE02F0">
        <w:rPr>
          <w:rFonts w:ascii="Times New Roman" w:hAnsi="Times New Roman" w:cs="Times New Roman"/>
          <w:strike/>
          <w:sz w:val="24"/>
          <w:szCs w:val="24"/>
        </w:rPr>
        <w:t>sleduje</w:t>
      </w:r>
      <w:r w:rsidRPr="00DE02F0">
        <w:rPr>
          <w:rFonts w:ascii="Times New Roman" w:hAnsi="Times New Roman" w:cs="Times New Roman"/>
          <w:sz w:val="24"/>
          <w:szCs w:val="24"/>
        </w:rPr>
        <w:t xml:space="preserve"> </w:t>
      </w:r>
      <w:r w:rsidR="00062852" w:rsidRPr="00DE02F0">
        <w:rPr>
          <w:rFonts w:ascii="Times New Roman" w:hAnsi="Times New Roman" w:cs="Times New Roman"/>
          <w:b/>
          <w:sz w:val="24"/>
          <w:szCs w:val="24"/>
        </w:rPr>
        <w:t>kontroluje</w:t>
      </w:r>
      <w:r w:rsidRPr="00DE02F0">
        <w:rPr>
          <w:rFonts w:ascii="Times New Roman" w:hAnsi="Times New Roman" w:cs="Times New Roman"/>
          <w:sz w:val="24"/>
          <w:szCs w:val="24"/>
        </w:rPr>
        <w:t xml:space="preserve"> postup Nejvyššího soudu při rozdělování věcí podle rozvrhu práce.</w:t>
      </w:r>
    </w:p>
    <w:p w:rsidR="000B48E1" w:rsidRPr="00047F5C" w:rsidRDefault="000B48E1" w:rsidP="000B48E1">
      <w:pPr>
        <w:widowControl w:val="0"/>
        <w:autoSpaceDE w:val="0"/>
        <w:autoSpaceDN w:val="0"/>
        <w:adjustRightInd w:val="0"/>
        <w:spacing w:before="120" w:after="0" w:line="40" w:lineRule="atLeast"/>
        <w:ind w:right="-467" w:firstLine="708"/>
        <w:jc w:val="both"/>
        <w:rPr>
          <w:rFonts w:ascii="Times New Roman" w:hAnsi="Times New Roman" w:cs="Times New Roman"/>
          <w:sz w:val="24"/>
          <w:szCs w:val="24"/>
          <w:u w:val="single"/>
        </w:rPr>
      </w:pPr>
      <w:r w:rsidRPr="00DE02F0">
        <w:rPr>
          <w:rFonts w:ascii="Times New Roman" w:hAnsi="Times New Roman" w:cs="Times New Roman"/>
          <w:sz w:val="24"/>
          <w:szCs w:val="24"/>
        </w:rPr>
        <w:t>(4)</w:t>
      </w:r>
      <w:r w:rsidR="004A0235" w:rsidRPr="00047F5C">
        <w:rPr>
          <w:rFonts w:ascii="Times New Roman" w:hAnsi="Times New Roman" w:cs="Times New Roman"/>
          <w:sz w:val="24"/>
          <w:szCs w:val="24"/>
        </w:rPr>
        <w:t xml:space="preserve"> </w:t>
      </w:r>
      <w:r w:rsidRPr="00047F5C">
        <w:rPr>
          <w:rFonts w:ascii="Times New Roman" w:hAnsi="Times New Roman" w:cs="Times New Roman"/>
          <w:sz w:val="24"/>
          <w:szCs w:val="24"/>
        </w:rPr>
        <w:t>V rámci úkolů uvedených v odstavci 2 písm. a) a b) podává předseda Nejvyššího soudu ministerstvu podněty ke stížnostem pro porušení zákona, má-li za to, že jsou splněny podmínky podle zákona o trestním řízení soudním (</w:t>
      </w:r>
      <w:hyperlink r:id="rId10" w:history="1">
        <w:r w:rsidRPr="00047F5C">
          <w:rPr>
            <w:rStyle w:val="Hypertextovodkaz"/>
            <w:rFonts w:ascii="Times New Roman" w:hAnsi="Times New Roman" w:cs="Times New Roman"/>
            <w:color w:val="auto"/>
            <w:sz w:val="24"/>
            <w:szCs w:val="24"/>
            <w:u w:val="none"/>
          </w:rPr>
          <w:t>trestní řád</w:t>
        </w:r>
      </w:hyperlink>
      <w:r w:rsidRPr="00047F5C">
        <w:rPr>
          <w:rFonts w:ascii="Times New Roman" w:hAnsi="Times New Roman" w:cs="Times New Roman"/>
          <w:sz w:val="24"/>
          <w:szCs w:val="24"/>
        </w:rPr>
        <w:t>).</w:t>
      </w:r>
    </w:p>
    <w:p w:rsidR="000B48E1" w:rsidRPr="00B571B0" w:rsidRDefault="00DE02F0" w:rsidP="000B48E1">
      <w:pPr>
        <w:widowControl w:val="0"/>
        <w:autoSpaceDE w:val="0"/>
        <w:autoSpaceDN w:val="0"/>
        <w:adjustRightInd w:val="0"/>
        <w:spacing w:before="120" w:after="0" w:line="40" w:lineRule="atLeast"/>
        <w:ind w:right="-467" w:firstLine="708"/>
        <w:jc w:val="both"/>
        <w:rPr>
          <w:rFonts w:ascii="Times New Roman" w:hAnsi="Times New Roman" w:cs="Times New Roman"/>
          <w:sz w:val="24"/>
          <w:szCs w:val="24"/>
        </w:rPr>
      </w:pPr>
      <w:r w:rsidRPr="00DE02F0">
        <w:rPr>
          <w:rFonts w:ascii="Times New Roman" w:hAnsi="Times New Roman" w:cs="Times New Roman"/>
          <w:sz w:val="24"/>
          <w:szCs w:val="24"/>
        </w:rPr>
        <w:t>(</w:t>
      </w:r>
      <w:r w:rsidR="000B48E1" w:rsidRPr="00DE02F0">
        <w:rPr>
          <w:rFonts w:ascii="Times New Roman" w:hAnsi="Times New Roman" w:cs="Times New Roman"/>
          <w:sz w:val="24"/>
          <w:szCs w:val="24"/>
        </w:rPr>
        <w:t>5)</w:t>
      </w:r>
      <w:r w:rsidR="004A0235">
        <w:rPr>
          <w:rFonts w:ascii="Times New Roman" w:hAnsi="Times New Roman" w:cs="Times New Roman"/>
          <w:sz w:val="24"/>
          <w:szCs w:val="24"/>
        </w:rPr>
        <w:t xml:space="preserve"> </w:t>
      </w:r>
      <w:r w:rsidR="000B48E1" w:rsidRPr="00B571B0">
        <w:rPr>
          <w:rFonts w:ascii="Times New Roman" w:hAnsi="Times New Roman" w:cs="Times New Roman"/>
          <w:sz w:val="24"/>
          <w:szCs w:val="24"/>
        </w:rPr>
        <w:t>Ředitel správy Nejvyššího soudu, s výjimkou úkonů, ke kterým je podle tohoto zákona nebo zvláštních právních předpisů oprávněn pouze předseda soudu,</w:t>
      </w:r>
    </w:p>
    <w:p w:rsidR="000B48E1" w:rsidRPr="00B571B0" w:rsidRDefault="00D61B55" w:rsidP="000B48E1">
      <w:pPr>
        <w:widowControl w:val="0"/>
        <w:autoSpaceDE w:val="0"/>
        <w:autoSpaceDN w:val="0"/>
        <w:adjustRightInd w:val="0"/>
        <w:spacing w:after="80" w:line="40" w:lineRule="atLeast"/>
        <w:ind w:right="-467"/>
        <w:jc w:val="both"/>
        <w:rPr>
          <w:rFonts w:ascii="Times New Roman" w:hAnsi="Times New Roman" w:cs="Times New Roman"/>
          <w:sz w:val="24"/>
          <w:szCs w:val="24"/>
        </w:rPr>
      </w:pPr>
      <w:r>
        <w:rPr>
          <w:rFonts w:ascii="Times New Roman" w:hAnsi="Times New Roman" w:cs="Times New Roman"/>
          <w:sz w:val="24"/>
          <w:szCs w:val="24"/>
        </w:rPr>
        <w:t>a) </w:t>
      </w:r>
      <w:r w:rsidR="000B48E1" w:rsidRPr="00B571B0">
        <w:rPr>
          <w:rFonts w:ascii="Times New Roman" w:hAnsi="Times New Roman" w:cs="Times New Roman"/>
          <w:sz w:val="24"/>
          <w:szCs w:val="24"/>
        </w:rPr>
        <w:t>zajišťuje provoz soudu po stránce hospodářské, materiální a finanční,</w:t>
      </w:r>
    </w:p>
    <w:p w:rsidR="000B48E1" w:rsidRPr="00B571B0" w:rsidRDefault="00D61B55" w:rsidP="000B48E1">
      <w:pPr>
        <w:widowControl w:val="0"/>
        <w:autoSpaceDE w:val="0"/>
        <w:autoSpaceDN w:val="0"/>
        <w:adjustRightInd w:val="0"/>
        <w:spacing w:after="80" w:line="40" w:lineRule="atLeast"/>
        <w:ind w:right="-467"/>
        <w:jc w:val="both"/>
        <w:rPr>
          <w:rFonts w:ascii="Times New Roman" w:hAnsi="Times New Roman" w:cs="Times New Roman"/>
          <w:sz w:val="24"/>
          <w:szCs w:val="24"/>
        </w:rPr>
      </w:pPr>
      <w:r>
        <w:rPr>
          <w:rFonts w:ascii="Times New Roman" w:hAnsi="Times New Roman" w:cs="Times New Roman"/>
          <w:sz w:val="24"/>
          <w:szCs w:val="24"/>
        </w:rPr>
        <w:t>b)</w:t>
      </w:r>
      <w:r w:rsidR="000B48E1" w:rsidRPr="00B571B0">
        <w:rPr>
          <w:rFonts w:ascii="Times New Roman" w:hAnsi="Times New Roman" w:cs="Times New Roman"/>
          <w:sz w:val="24"/>
          <w:szCs w:val="24"/>
        </w:rPr>
        <w:t> vyřizuje personální věci zaměstnanců působících u Nejvyššího soudu s výjimkou soudců,</w:t>
      </w:r>
    </w:p>
    <w:p w:rsidR="000B48E1" w:rsidRPr="00B571B0" w:rsidRDefault="00D61B55" w:rsidP="000B48E1">
      <w:pPr>
        <w:widowControl w:val="0"/>
        <w:autoSpaceDE w:val="0"/>
        <w:autoSpaceDN w:val="0"/>
        <w:adjustRightInd w:val="0"/>
        <w:spacing w:after="80" w:line="40" w:lineRule="atLeast"/>
        <w:ind w:right="-467"/>
        <w:jc w:val="both"/>
        <w:rPr>
          <w:rFonts w:ascii="Times New Roman" w:hAnsi="Times New Roman" w:cs="Times New Roman"/>
          <w:sz w:val="24"/>
          <w:szCs w:val="24"/>
        </w:rPr>
      </w:pPr>
      <w:r>
        <w:rPr>
          <w:rFonts w:ascii="Times New Roman" w:hAnsi="Times New Roman" w:cs="Times New Roman"/>
          <w:sz w:val="24"/>
          <w:szCs w:val="24"/>
        </w:rPr>
        <w:t>c) </w:t>
      </w:r>
      <w:r w:rsidR="000B48E1" w:rsidRPr="00B571B0">
        <w:rPr>
          <w:rFonts w:ascii="Times New Roman" w:hAnsi="Times New Roman" w:cs="Times New Roman"/>
          <w:sz w:val="24"/>
          <w:szCs w:val="24"/>
        </w:rPr>
        <w:t>zajišťuje řádný chod soudních kanceláří,</w:t>
      </w:r>
    </w:p>
    <w:p w:rsidR="000B48E1" w:rsidRPr="00B571B0" w:rsidRDefault="00D61B55" w:rsidP="000B48E1">
      <w:pPr>
        <w:jc w:val="both"/>
        <w:rPr>
          <w:rFonts w:ascii="Times New Roman" w:hAnsi="Times New Roman" w:cs="Times New Roman"/>
          <w:sz w:val="24"/>
          <w:szCs w:val="24"/>
        </w:rPr>
      </w:pPr>
      <w:r>
        <w:rPr>
          <w:rFonts w:ascii="Times New Roman" w:hAnsi="Times New Roman" w:cs="Times New Roman"/>
          <w:sz w:val="24"/>
          <w:szCs w:val="24"/>
        </w:rPr>
        <w:t>d) </w:t>
      </w:r>
      <w:r w:rsidR="000B48E1" w:rsidRPr="00B571B0">
        <w:rPr>
          <w:rFonts w:ascii="Times New Roman" w:hAnsi="Times New Roman" w:cs="Times New Roman"/>
          <w:sz w:val="24"/>
          <w:szCs w:val="24"/>
        </w:rPr>
        <w:t>plní další úkoly související s výkonem státní správy Nejvyššího soudu podle pokynů předsedy soudu.</w:t>
      </w:r>
    </w:p>
    <w:p w:rsidR="006E64D2" w:rsidRPr="006E64D2" w:rsidRDefault="006E64D2" w:rsidP="00AF05DC">
      <w:pPr>
        <w:jc w:val="center"/>
        <w:rPr>
          <w:rFonts w:ascii="Times New Roman" w:hAnsi="Times New Roman" w:cs="Times New Roman"/>
          <w:sz w:val="24"/>
          <w:szCs w:val="24"/>
        </w:rPr>
      </w:pPr>
      <w:r w:rsidRPr="006E64D2">
        <w:rPr>
          <w:rFonts w:ascii="Times New Roman" w:hAnsi="Times New Roman" w:cs="Times New Roman"/>
          <w:sz w:val="24"/>
          <w:szCs w:val="24"/>
        </w:rPr>
        <w:t>§ 125</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(1) Předseda vrchního soudu vykonává státní správu vrchního soudu tím, že</w:t>
      </w:r>
    </w:p>
    <w:p w:rsidR="006E64D2" w:rsidRPr="006E64D2" w:rsidRDefault="006E64D2" w:rsidP="006E64D2">
      <w:pPr>
        <w:jc w:val="both"/>
        <w:rPr>
          <w:rFonts w:ascii="Times New Roman" w:hAnsi="Times New Roman" w:cs="Times New Roman"/>
          <w:sz w:val="24"/>
          <w:szCs w:val="24"/>
        </w:rPr>
      </w:pPr>
      <w:r>
        <w:rPr>
          <w:rFonts w:ascii="Times New Roman" w:hAnsi="Times New Roman" w:cs="Times New Roman"/>
          <w:sz w:val="24"/>
          <w:szCs w:val="24"/>
        </w:rPr>
        <w:t xml:space="preserve">a) </w:t>
      </w:r>
      <w:r w:rsidRPr="006E64D2">
        <w:rPr>
          <w:rFonts w:ascii="Times New Roman" w:hAnsi="Times New Roman" w:cs="Times New Roman"/>
          <w:sz w:val="24"/>
          <w:szCs w:val="24"/>
        </w:rPr>
        <w:t>zajišťuje chod soudu po stránce personální a organizační, zejména tím, že zajišťuje řádné obsazení soudu vyššími soudními úředníky, soudními tajemníky a dalšími zaměstnanci a vyřizuje personální věci soudců,</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b) dbá o odbornost soudců a vytváří podmínky pro její zvyšování,</w:t>
      </w:r>
    </w:p>
    <w:p w:rsidR="006E64D2" w:rsidRPr="006E64D2" w:rsidRDefault="006E64D2" w:rsidP="006E64D2">
      <w:pPr>
        <w:jc w:val="both"/>
        <w:rPr>
          <w:rFonts w:ascii="Times New Roman" w:hAnsi="Times New Roman" w:cs="Times New Roman"/>
          <w:sz w:val="24"/>
          <w:szCs w:val="24"/>
        </w:rPr>
      </w:pPr>
      <w:r>
        <w:rPr>
          <w:rFonts w:ascii="Times New Roman" w:hAnsi="Times New Roman" w:cs="Times New Roman"/>
          <w:sz w:val="24"/>
          <w:szCs w:val="24"/>
        </w:rPr>
        <w:t xml:space="preserve">c) </w:t>
      </w:r>
      <w:r w:rsidRPr="006E64D2">
        <w:rPr>
          <w:rFonts w:ascii="Times New Roman" w:hAnsi="Times New Roman" w:cs="Times New Roman"/>
          <w:sz w:val="24"/>
          <w:szCs w:val="24"/>
        </w:rPr>
        <w:t>pečuje o zvyšování odborné úrovně vyšších soudních úředníků, soudních tajemníků a ostatních zaměstnanců působících u vrchního soudu,</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d) dohlíží na řádný chod soudních kanceláří,</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e) zajišťuje poskytování informací soudem podle zvláštního právního předpisu,9</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 xml:space="preserve">f) kontroluje činnost </w:t>
      </w:r>
      <w:r>
        <w:rPr>
          <w:rFonts w:ascii="Times New Roman" w:hAnsi="Times New Roman" w:cs="Times New Roman"/>
          <w:sz w:val="24"/>
          <w:szCs w:val="24"/>
        </w:rPr>
        <w:t>ředitele správy vrchního soudu,</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g) zajišťuje bezpečnost soudu a úkoly krizového řízení,</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lastRenderedPageBreak/>
        <w:t>h) plní další úkoly, stanoví-li tak tento zákon</w:t>
      </w:r>
      <w:r>
        <w:rPr>
          <w:rFonts w:ascii="Times New Roman" w:hAnsi="Times New Roman" w:cs="Times New Roman"/>
          <w:sz w:val="24"/>
          <w:szCs w:val="24"/>
        </w:rPr>
        <w:t xml:space="preserve"> nebo zvláštní právní předpisy.</w:t>
      </w:r>
      <w:r w:rsidRPr="006E64D2">
        <w:rPr>
          <w:rFonts w:ascii="Times New Roman" w:hAnsi="Times New Roman" w:cs="Times New Roman"/>
          <w:sz w:val="24"/>
          <w:szCs w:val="24"/>
        </w:rPr>
        <w:t xml:space="preserve"> </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(2) Předseda vrchního soudu dbá o důstojnost jednání a dodržování zásad soudcovské etiky v řízeních, vedených u vrchního soudu, a o to, aby v těchto řízeních nedocházelo ke zbytečným průtahům. K tomu účelu, a to i s využitím elektronické evidence věcí, ved</w:t>
      </w:r>
      <w:r>
        <w:rPr>
          <w:rFonts w:ascii="Times New Roman" w:hAnsi="Times New Roman" w:cs="Times New Roman"/>
          <w:sz w:val="24"/>
          <w:szCs w:val="24"/>
        </w:rPr>
        <w:t>ených u vrchního soudu,</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a) p</w:t>
      </w:r>
      <w:r>
        <w:rPr>
          <w:rFonts w:ascii="Times New Roman" w:hAnsi="Times New Roman" w:cs="Times New Roman"/>
          <w:sz w:val="24"/>
          <w:szCs w:val="24"/>
        </w:rPr>
        <w:t>rovádí prověrky soudních spisů,</w:t>
      </w:r>
    </w:p>
    <w:p w:rsidR="006E64D2" w:rsidRPr="006E64D2" w:rsidRDefault="006E64D2" w:rsidP="006E64D2">
      <w:pPr>
        <w:jc w:val="both"/>
        <w:rPr>
          <w:rFonts w:ascii="Times New Roman" w:hAnsi="Times New Roman" w:cs="Times New Roman"/>
          <w:sz w:val="24"/>
          <w:szCs w:val="24"/>
        </w:rPr>
      </w:pPr>
      <w:r>
        <w:rPr>
          <w:rFonts w:ascii="Times New Roman" w:hAnsi="Times New Roman" w:cs="Times New Roman"/>
          <w:sz w:val="24"/>
          <w:szCs w:val="24"/>
        </w:rPr>
        <w:t xml:space="preserve">b) </w:t>
      </w:r>
      <w:r w:rsidRPr="006E64D2">
        <w:rPr>
          <w:rFonts w:ascii="Times New Roman" w:hAnsi="Times New Roman" w:cs="Times New Roman"/>
          <w:sz w:val="24"/>
          <w:szCs w:val="24"/>
        </w:rPr>
        <w:t>dohl</w:t>
      </w:r>
      <w:r>
        <w:rPr>
          <w:rFonts w:ascii="Times New Roman" w:hAnsi="Times New Roman" w:cs="Times New Roman"/>
          <w:sz w:val="24"/>
          <w:szCs w:val="24"/>
        </w:rPr>
        <w:t>íží na úroveň soudního jednání,</w:t>
      </w:r>
    </w:p>
    <w:p w:rsidR="006E64D2" w:rsidRDefault="006E64D2" w:rsidP="006E64D2">
      <w:pPr>
        <w:jc w:val="both"/>
        <w:rPr>
          <w:rFonts w:ascii="Times New Roman" w:hAnsi="Times New Roman" w:cs="Times New Roman"/>
          <w:sz w:val="24"/>
          <w:szCs w:val="24"/>
        </w:rPr>
      </w:pPr>
      <w:r>
        <w:rPr>
          <w:rFonts w:ascii="Times New Roman" w:hAnsi="Times New Roman" w:cs="Times New Roman"/>
          <w:sz w:val="24"/>
          <w:szCs w:val="24"/>
        </w:rPr>
        <w:t>c)</w:t>
      </w:r>
      <w:r w:rsidRPr="006E64D2">
        <w:rPr>
          <w:rFonts w:ascii="Times New Roman" w:hAnsi="Times New Roman" w:cs="Times New Roman"/>
          <w:sz w:val="24"/>
          <w:szCs w:val="24"/>
        </w:rPr>
        <w:t>vyřizuje stížnosti.</w:t>
      </w:r>
    </w:p>
    <w:p w:rsidR="006E64D2" w:rsidRPr="00AF05DC" w:rsidRDefault="006E64D2" w:rsidP="00D61B55">
      <w:pPr>
        <w:jc w:val="both"/>
        <w:rPr>
          <w:rFonts w:ascii="Times New Roman" w:hAnsi="Times New Roman"/>
          <w:b/>
          <w:sz w:val="24"/>
          <w:szCs w:val="24"/>
        </w:rPr>
      </w:pPr>
      <w:r w:rsidRPr="00AF05DC">
        <w:rPr>
          <w:rFonts w:ascii="Times New Roman" w:hAnsi="Times New Roman"/>
          <w:b/>
          <w:sz w:val="24"/>
          <w:szCs w:val="24"/>
        </w:rPr>
        <w:t xml:space="preserve">(3) Předseda vrchního soudu </w:t>
      </w:r>
      <w:r w:rsidR="00A3542A">
        <w:rPr>
          <w:rFonts w:ascii="Times New Roman" w:hAnsi="Times New Roman"/>
          <w:b/>
          <w:sz w:val="24"/>
          <w:szCs w:val="24"/>
        </w:rPr>
        <w:t>kontroluje</w:t>
      </w:r>
      <w:r w:rsidR="00A3542A" w:rsidRPr="00AF05DC">
        <w:rPr>
          <w:rFonts w:ascii="Times New Roman" w:hAnsi="Times New Roman"/>
          <w:b/>
          <w:sz w:val="24"/>
          <w:szCs w:val="24"/>
        </w:rPr>
        <w:t xml:space="preserve"> </w:t>
      </w:r>
      <w:r w:rsidRPr="00AF05DC">
        <w:rPr>
          <w:rFonts w:ascii="Times New Roman" w:hAnsi="Times New Roman"/>
          <w:b/>
          <w:sz w:val="24"/>
          <w:szCs w:val="24"/>
        </w:rPr>
        <w:t>postup vrchního soudu při rozdělování věcí podle rozvrhu práce.</w:t>
      </w:r>
    </w:p>
    <w:p w:rsidR="006E64D2" w:rsidRPr="006E64D2" w:rsidRDefault="005A689B" w:rsidP="006E64D2">
      <w:pPr>
        <w:jc w:val="both"/>
        <w:rPr>
          <w:rFonts w:ascii="Times New Roman" w:hAnsi="Times New Roman" w:cs="Times New Roman"/>
          <w:sz w:val="24"/>
          <w:szCs w:val="24"/>
        </w:rPr>
      </w:pPr>
      <w:r w:rsidRPr="00423A6C">
        <w:rPr>
          <w:rFonts w:ascii="Times New Roman" w:hAnsi="Times New Roman" w:cs="Times New Roman"/>
          <w:strike/>
          <w:sz w:val="24"/>
          <w:szCs w:val="24"/>
        </w:rPr>
        <w:t>(3)</w:t>
      </w:r>
      <w:r>
        <w:rPr>
          <w:rFonts w:ascii="Times New Roman" w:hAnsi="Times New Roman" w:cs="Times New Roman"/>
          <w:sz w:val="24"/>
          <w:szCs w:val="24"/>
        </w:rPr>
        <w:t xml:space="preserve"> </w:t>
      </w:r>
      <w:r w:rsidRPr="00423A6C">
        <w:rPr>
          <w:rFonts w:ascii="Times New Roman" w:hAnsi="Times New Roman" w:cs="Times New Roman"/>
          <w:b/>
          <w:sz w:val="24"/>
          <w:szCs w:val="24"/>
        </w:rPr>
        <w:t>(4)</w:t>
      </w:r>
      <w:r>
        <w:rPr>
          <w:rFonts w:ascii="Times New Roman" w:hAnsi="Times New Roman" w:cs="Times New Roman"/>
          <w:sz w:val="24"/>
          <w:szCs w:val="24"/>
        </w:rPr>
        <w:t xml:space="preserve"> </w:t>
      </w:r>
      <w:r w:rsidR="006E64D2" w:rsidRPr="006E64D2">
        <w:rPr>
          <w:rFonts w:ascii="Times New Roman" w:hAnsi="Times New Roman" w:cs="Times New Roman"/>
          <w:sz w:val="24"/>
          <w:szCs w:val="24"/>
        </w:rPr>
        <w:t>V rámci úkolů uvedených v odstavci 2 písm. a) a b) podává předseda vrchního soudu ministerstvu podněty ke stížnostem pro porušení zákona, má-li za to, že jsou splněny podmínky podle zákona o trestním řízení soudním (trestní řád).</w:t>
      </w:r>
    </w:p>
    <w:p w:rsidR="006E64D2" w:rsidRPr="006E64D2" w:rsidRDefault="005A689B" w:rsidP="006E64D2">
      <w:pPr>
        <w:jc w:val="both"/>
        <w:rPr>
          <w:rFonts w:ascii="Times New Roman" w:hAnsi="Times New Roman" w:cs="Times New Roman"/>
          <w:sz w:val="24"/>
          <w:szCs w:val="24"/>
        </w:rPr>
      </w:pPr>
      <w:r w:rsidRPr="00423A6C">
        <w:rPr>
          <w:rFonts w:ascii="Times New Roman" w:hAnsi="Times New Roman" w:cs="Times New Roman"/>
          <w:strike/>
          <w:sz w:val="24"/>
          <w:szCs w:val="24"/>
        </w:rPr>
        <w:t>(4)</w:t>
      </w:r>
      <w:r>
        <w:rPr>
          <w:rFonts w:ascii="Times New Roman" w:hAnsi="Times New Roman" w:cs="Times New Roman"/>
          <w:sz w:val="24"/>
          <w:szCs w:val="24"/>
        </w:rPr>
        <w:t xml:space="preserve"> </w:t>
      </w:r>
      <w:r w:rsidRPr="00423A6C">
        <w:rPr>
          <w:rFonts w:ascii="Times New Roman" w:hAnsi="Times New Roman" w:cs="Times New Roman"/>
          <w:b/>
          <w:sz w:val="24"/>
          <w:szCs w:val="24"/>
        </w:rPr>
        <w:t>(5)</w:t>
      </w:r>
      <w:r>
        <w:rPr>
          <w:rFonts w:ascii="Times New Roman" w:hAnsi="Times New Roman" w:cs="Times New Roman"/>
          <w:sz w:val="24"/>
          <w:szCs w:val="24"/>
        </w:rPr>
        <w:t xml:space="preserve"> </w:t>
      </w:r>
      <w:r w:rsidR="006E64D2" w:rsidRPr="006E64D2">
        <w:rPr>
          <w:rFonts w:ascii="Times New Roman" w:hAnsi="Times New Roman" w:cs="Times New Roman"/>
          <w:sz w:val="24"/>
          <w:szCs w:val="24"/>
        </w:rPr>
        <w:t>Ředitel správy vrchního soudu, s výjimkou úkonů, ke kterým je podle tohoto zákona nebo zvláštních právních předpisů oprávněn pouze předseda soudu,</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a)zajišťuje provoz soudu po stránce hospodářské, materiální a finanční,</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b)</w:t>
      </w:r>
      <w:r>
        <w:rPr>
          <w:rFonts w:ascii="Times New Roman" w:hAnsi="Times New Roman" w:cs="Times New Roman"/>
          <w:sz w:val="24"/>
          <w:szCs w:val="24"/>
        </w:rPr>
        <w:t xml:space="preserve"> </w:t>
      </w:r>
      <w:r w:rsidRPr="006E64D2">
        <w:rPr>
          <w:rFonts w:ascii="Times New Roman" w:hAnsi="Times New Roman" w:cs="Times New Roman"/>
          <w:sz w:val="24"/>
          <w:szCs w:val="24"/>
        </w:rPr>
        <w:t>vyřizuje personální věci zaměstnanců působících u tohoto soudu s výjimkou soudců,</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c)</w:t>
      </w:r>
      <w:r>
        <w:rPr>
          <w:rFonts w:ascii="Times New Roman" w:hAnsi="Times New Roman" w:cs="Times New Roman"/>
          <w:sz w:val="24"/>
          <w:szCs w:val="24"/>
        </w:rPr>
        <w:t xml:space="preserve"> </w:t>
      </w:r>
      <w:r w:rsidRPr="006E64D2">
        <w:rPr>
          <w:rFonts w:ascii="Times New Roman" w:hAnsi="Times New Roman" w:cs="Times New Roman"/>
          <w:sz w:val="24"/>
          <w:szCs w:val="24"/>
        </w:rPr>
        <w:t>zajišťuje řádný chod soudních kanceláří,</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d)</w:t>
      </w:r>
      <w:r>
        <w:rPr>
          <w:rFonts w:ascii="Times New Roman" w:hAnsi="Times New Roman" w:cs="Times New Roman"/>
          <w:sz w:val="24"/>
          <w:szCs w:val="24"/>
        </w:rPr>
        <w:t xml:space="preserve"> </w:t>
      </w:r>
      <w:r w:rsidRPr="006E64D2">
        <w:rPr>
          <w:rFonts w:ascii="Times New Roman" w:hAnsi="Times New Roman" w:cs="Times New Roman"/>
          <w:sz w:val="24"/>
          <w:szCs w:val="24"/>
        </w:rPr>
        <w:t>plní další úkoly související s výkonem státní správy soudu podle pokynů předsedy soudu.</w:t>
      </w:r>
    </w:p>
    <w:p w:rsidR="006E64D2" w:rsidRDefault="006E64D2" w:rsidP="00AF05DC">
      <w:pPr>
        <w:jc w:val="center"/>
        <w:rPr>
          <w:rFonts w:ascii="Times New Roman" w:hAnsi="Times New Roman" w:cs="Times New Roman"/>
          <w:sz w:val="24"/>
          <w:szCs w:val="24"/>
        </w:rPr>
      </w:pPr>
      <w:r>
        <w:rPr>
          <w:rFonts w:ascii="Times New Roman" w:hAnsi="Times New Roman" w:cs="Times New Roman"/>
          <w:sz w:val="24"/>
          <w:szCs w:val="24"/>
        </w:rPr>
        <w:t>§ 126</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(1) Předseda krajského soudu vykonává státní správu krajského soudu a okresních soudů v jeho obvodu tím, že</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a) </w:t>
      </w:r>
      <w:r w:rsidR="006E64D2" w:rsidRPr="006E64D2">
        <w:rPr>
          <w:rFonts w:ascii="Times New Roman" w:hAnsi="Times New Roman" w:cs="Times New Roman"/>
          <w:sz w:val="24"/>
          <w:szCs w:val="24"/>
        </w:rPr>
        <w:t>zajišťuje chod krajského soudu po stránce personální a organizační; za tím účelem zejména stanoví počty přísedících tohoto soudu, zajišťuje řádné obsazení soudu vyššími soudními úředníky, soudními tajemníky a dalšími zaměstnanci a vyřizuje personální věci soudců,</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b) </w:t>
      </w:r>
      <w:r w:rsidR="006E64D2" w:rsidRPr="006E64D2">
        <w:rPr>
          <w:rFonts w:ascii="Times New Roman" w:hAnsi="Times New Roman" w:cs="Times New Roman"/>
          <w:sz w:val="24"/>
          <w:szCs w:val="24"/>
        </w:rPr>
        <w:t>prostředky státního rozpočtu, stanovené správcem kapitoly státního rozpočtu, rozepisuje pro hospodaření krajského soudu a pro hospodaření okresních soudů v jeho obvodu minimálně v rozsahu členění závazných ukazatelů daných zákonem o státním rozpočtu nebo správcem kapitoly státního rozpočtu,</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c) pro účely rozpočtových opatření a vystavování limitů podle rozpočtových pravidel plní vůči okresním soudům v jeho obvodu funkci správce kapitoly státního rozpočtu,</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d) </w:t>
      </w:r>
      <w:r w:rsidR="006E64D2" w:rsidRPr="006E64D2">
        <w:rPr>
          <w:rFonts w:ascii="Times New Roman" w:hAnsi="Times New Roman" w:cs="Times New Roman"/>
          <w:sz w:val="24"/>
          <w:szCs w:val="24"/>
        </w:rPr>
        <w:t>dbá o odbornost soudců a vytváří podmínky pro její zvyšování,</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e) </w:t>
      </w:r>
      <w:r w:rsidR="006E64D2" w:rsidRPr="006E64D2">
        <w:rPr>
          <w:rFonts w:ascii="Times New Roman" w:hAnsi="Times New Roman" w:cs="Times New Roman"/>
          <w:sz w:val="24"/>
          <w:szCs w:val="24"/>
        </w:rPr>
        <w:t>pečuje o zvyšování odborné úrovně vyšších soudních úředníků, soudních tajemníků, soudních vykonavatelů a ostatních zaměstnanců působících u krajského soudu a u okresních soudů v jeho obvodu,</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f) </w:t>
      </w:r>
      <w:r w:rsidR="006E64D2" w:rsidRPr="006E64D2">
        <w:rPr>
          <w:rFonts w:ascii="Times New Roman" w:hAnsi="Times New Roman" w:cs="Times New Roman"/>
          <w:sz w:val="24"/>
          <w:szCs w:val="24"/>
        </w:rPr>
        <w:t>s přihlédnutím k vyjádření Justiční akademie zajišťuje výběr justičních čekatelů a s vybranými uchazeči uzavírá pracovní smlouvu,</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g)</w:t>
      </w:r>
      <w:r w:rsidR="006E64D2" w:rsidRPr="006E64D2">
        <w:rPr>
          <w:rFonts w:ascii="Times New Roman" w:hAnsi="Times New Roman" w:cs="Times New Roman"/>
          <w:sz w:val="24"/>
          <w:szCs w:val="24"/>
        </w:rPr>
        <w:t xml:space="preserve"> řídí a kontroluje přípravnou službu justičních čekatelů v obvodu krajského soudu a její výkon,</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h) </w:t>
      </w:r>
      <w:r w:rsidR="006E64D2" w:rsidRPr="006E64D2">
        <w:rPr>
          <w:rFonts w:ascii="Times New Roman" w:hAnsi="Times New Roman" w:cs="Times New Roman"/>
          <w:sz w:val="24"/>
          <w:szCs w:val="24"/>
        </w:rPr>
        <w:t>řídí a kontroluje výkon státní správy okresních soudů prováděný jejich předsedy,</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i) </w:t>
      </w:r>
      <w:r w:rsidR="006E64D2" w:rsidRPr="006E64D2">
        <w:rPr>
          <w:rFonts w:ascii="Times New Roman" w:hAnsi="Times New Roman" w:cs="Times New Roman"/>
          <w:sz w:val="24"/>
          <w:szCs w:val="24"/>
        </w:rPr>
        <w:t>pečuje o odbornou průpravu přísedících krajského soudu k výkonu jejich funkce a organizuje a koordinuje odbornou průpravu přísedících okresních soudů k výkonu jejich funkce,</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j) </w:t>
      </w:r>
      <w:r w:rsidR="006E64D2" w:rsidRPr="006E64D2">
        <w:rPr>
          <w:rFonts w:ascii="Times New Roman" w:hAnsi="Times New Roman" w:cs="Times New Roman"/>
          <w:sz w:val="24"/>
          <w:szCs w:val="24"/>
        </w:rPr>
        <w:t>dohlíží na řádný chod soudních kanceláří,</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k) </w:t>
      </w:r>
      <w:r w:rsidR="006E64D2" w:rsidRPr="006E64D2">
        <w:rPr>
          <w:rFonts w:ascii="Times New Roman" w:hAnsi="Times New Roman" w:cs="Times New Roman"/>
          <w:sz w:val="24"/>
          <w:szCs w:val="24"/>
        </w:rPr>
        <w:t>dohlíží na vedení seznamu znalců a tlumočníků,</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l) </w:t>
      </w:r>
      <w:r w:rsidR="006E64D2" w:rsidRPr="006E64D2">
        <w:rPr>
          <w:rFonts w:ascii="Times New Roman" w:hAnsi="Times New Roman" w:cs="Times New Roman"/>
          <w:sz w:val="24"/>
          <w:szCs w:val="24"/>
        </w:rPr>
        <w:t>zajišťuje poskytování informací krajským soudem podle zvláštního právního předpisu,</w:t>
      </w:r>
      <w:r w:rsidR="006E64D2" w:rsidRPr="00D61B55">
        <w:rPr>
          <w:rFonts w:ascii="Times New Roman" w:hAnsi="Times New Roman" w:cs="Times New Roman"/>
          <w:sz w:val="24"/>
          <w:szCs w:val="24"/>
          <w:vertAlign w:val="superscript"/>
        </w:rPr>
        <w:t>9</w:t>
      </w:r>
      <w:r>
        <w:rPr>
          <w:rFonts w:ascii="Times New Roman" w:hAnsi="Times New Roman" w:cs="Times New Roman"/>
          <w:sz w:val="24"/>
          <w:szCs w:val="24"/>
          <w:vertAlign w:val="superscript"/>
        </w:rPr>
        <w:t>)</w:t>
      </w:r>
      <w:r w:rsidR="006E64D2" w:rsidRPr="006E64D2">
        <w:rPr>
          <w:rFonts w:ascii="Times New Roman" w:hAnsi="Times New Roman" w:cs="Times New Roman"/>
          <w:sz w:val="24"/>
          <w:szCs w:val="24"/>
        </w:rPr>
        <w:t xml:space="preserve"> </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m) </w:t>
      </w:r>
      <w:r w:rsidR="006E64D2" w:rsidRPr="006E64D2">
        <w:rPr>
          <w:rFonts w:ascii="Times New Roman" w:hAnsi="Times New Roman" w:cs="Times New Roman"/>
          <w:sz w:val="24"/>
          <w:szCs w:val="24"/>
        </w:rPr>
        <w:t>kontroluje činnost ředitele správy krajského soudu,</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n) </w:t>
      </w:r>
      <w:r w:rsidR="006E64D2" w:rsidRPr="006E64D2">
        <w:rPr>
          <w:rFonts w:ascii="Times New Roman" w:hAnsi="Times New Roman" w:cs="Times New Roman"/>
          <w:sz w:val="24"/>
          <w:szCs w:val="24"/>
        </w:rPr>
        <w:t>zajišťuje bezpečnost krajského soudu a úkoly krizového řízení,</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o) </w:t>
      </w:r>
      <w:r w:rsidR="006E64D2" w:rsidRPr="006E64D2">
        <w:rPr>
          <w:rFonts w:ascii="Times New Roman" w:hAnsi="Times New Roman" w:cs="Times New Roman"/>
          <w:sz w:val="24"/>
          <w:szCs w:val="24"/>
        </w:rPr>
        <w:t>plní další úkoly, stanoví-li tak tento zákon nebo zvláštní právní předpisy.</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(2) Předseda krajského soudu dbá o důstojnost jednání a dodržování zásad soudcovské etiky v řízeních, vedených u krajského soudu a u okresních soudů v jeho obvodu, a o to, aby v těchto řízeních nedocházelo ke zbytečným průtahům. K tomu účelu, a to i s využitím elektronické evidence věcí, vedených u krajského a okresních soudů,</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a) </w:t>
      </w:r>
      <w:r w:rsidR="006E64D2" w:rsidRPr="006E64D2">
        <w:rPr>
          <w:rFonts w:ascii="Times New Roman" w:hAnsi="Times New Roman" w:cs="Times New Roman"/>
          <w:sz w:val="24"/>
          <w:szCs w:val="24"/>
        </w:rPr>
        <w:t>provádí prověrky soudních spisů,</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b) </w:t>
      </w:r>
      <w:r w:rsidR="006E64D2" w:rsidRPr="006E64D2">
        <w:rPr>
          <w:rFonts w:ascii="Times New Roman" w:hAnsi="Times New Roman" w:cs="Times New Roman"/>
          <w:sz w:val="24"/>
          <w:szCs w:val="24"/>
        </w:rPr>
        <w:t>dohlíží na úroveň soudních jednání,</w:t>
      </w:r>
    </w:p>
    <w:p w:rsid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c) </w:t>
      </w:r>
      <w:r w:rsidR="006E64D2" w:rsidRPr="006E64D2">
        <w:rPr>
          <w:rFonts w:ascii="Times New Roman" w:hAnsi="Times New Roman" w:cs="Times New Roman"/>
          <w:sz w:val="24"/>
          <w:szCs w:val="24"/>
        </w:rPr>
        <w:t>vyřizuje stížnosti.</w:t>
      </w:r>
    </w:p>
    <w:p w:rsidR="006E64D2" w:rsidRPr="00AF05DC" w:rsidRDefault="006E64D2" w:rsidP="00423A6C">
      <w:pPr>
        <w:jc w:val="both"/>
        <w:rPr>
          <w:rFonts w:ascii="Times New Roman" w:hAnsi="Times New Roman"/>
          <w:b/>
          <w:sz w:val="24"/>
          <w:szCs w:val="24"/>
        </w:rPr>
      </w:pPr>
      <w:r w:rsidRPr="00AF05DC">
        <w:rPr>
          <w:rFonts w:ascii="Times New Roman" w:hAnsi="Times New Roman"/>
          <w:b/>
          <w:sz w:val="24"/>
          <w:szCs w:val="24"/>
        </w:rPr>
        <w:t xml:space="preserve">(3) Předseda krajského soudu </w:t>
      </w:r>
      <w:r w:rsidR="00A3542A">
        <w:rPr>
          <w:rFonts w:ascii="Times New Roman" w:hAnsi="Times New Roman"/>
          <w:b/>
          <w:sz w:val="24"/>
          <w:szCs w:val="24"/>
        </w:rPr>
        <w:t>kontroluje</w:t>
      </w:r>
      <w:r w:rsidR="00A3542A" w:rsidRPr="00AF05DC">
        <w:rPr>
          <w:rFonts w:ascii="Times New Roman" w:hAnsi="Times New Roman"/>
          <w:b/>
          <w:sz w:val="24"/>
          <w:szCs w:val="24"/>
        </w:rPr>
        <w:t xml:space="preserve"> </w:t>
      </w:r>
      <w:r w:rsidRPr="00AF05DC">
        <w:rPr>
          <w:rFonts w:ascii="Times New Roman" w:hAnsi="Times New Roman"/>
          <w:b/>
          <w:sz w:val="24"/>
          <w:szCs w:val="24"/>
        </w:rPr>
        <w:t>postup krajského soudu při rozdělování věcí podle rozvrhu práce.</w:t>
      </w:r>
    </w:p>
    <w:p w:rsidR="006E64D2" w:rsidRPr="006E64D2" w:rsidRDefault="00AA544A" w:rsidP="006E64D2">
      <w:pPr>
        <w:jc w:val="both"/>
        <w:rPr>
          <w:rFonts w:ascii="Times New Roman" w:hAnsi="Times New Roman" w:cs="Times New Roman"/>
          <w:sz w:val="24"/>
          <w:szCs w:val="24"/>
        </w:rPr>
      </w:pPr>
      <w:r w:rsidRPr="00423A6C">
        <w:rPr>
          <w:rFonts w:ascii="Times New Roman" w:hAnsi="Times New Roman" w:cs="Times New Roman"/>
          <w:strike/>
          <w:sz w:val="24"/>
          <w:szCs w:val="24"/>
        </w:rPr>
        <w:t>(3)</w:t>
      </w:r>
      <w:r>
        <w:rPr>
          <w:rFonts w:ascii="Times New Roman" w:hAnsi="Times New Roman" w:cs="Times New Roman"/>
          <w:sz w:val="24"/>
          <w:szCs w:val="24"/>
        </w:rPr>
        <w:t xml:space="preserve"> </w:t>
      </w:r>
      <w:r w:rsidRPr="00423A6C">
        <w:rPr>
          <w:rFonts w:ascii="Times New Roman" w:hAnsi="Times New Roman" w:cs="Times New Roman"/>
          <w:b/>
          <w:sz w:val="24"/>
          <w:szCs w:val="24"/>
        </w:rPr>
        <w:t>(4)</w:t>
      </w:r>
      <w:r>
        <w:rPr>
          <w:rFonts w:ascii="Times New Roman" w:hAnsi="Times New Roman" w:cs="Times New Roman"/>
          <w:sz w:val="24"/>
          <w:szCs w:val="24"/>
        </w:rPr>
        <w:t xml:space="preserve"> </w:t>
      </w:r>
      <w:r w:rsidR="006E64D2" w:rsidRPr="006E64D2">
        <w:rPr>
          <w:rFonts w:ascii="Times New Roman" w:hAnsi="Times New Roman" w:cs="Times New Roman"/>
          <w:sz w:val="24"/>
          <w:szCs w:val="24"/>
        </w:rPr>
        <w:t>V rámci úkolů uvedených v odstavci 2 písm. a) a b) podává předseda krajského soudu ministerstvu podněty ke stížnostem pro porušení zákona, má-li za to, že jsou splněny podmínky podle zákona o trestním řízení soudním (trestní řád). Má-li za to, že podnět podaný nebo postoupený mu předsedou okresního soudu nesplňuje podmínky podle zákona o trestním řízení soudním (trestní řád), postoupí ho se svým stanoviskem ministerstvu.</w:t>
      </w:r>
    </w:p>
    <w:p w:rsidR="006E64D2" w:rsidRPr="006E64D2" w:rsidRDefault="00AA544A" w:rsidP="006E64D2">
      <w:pPr>
        <w:jc w:val="both"/>
        <w:rPr>
          <w:rFonts w:ascii="Times New Roman" w:hAnsi="Times New Roman" w:cs="Times New Roman"/>
          <w:sz w:val="24"/>
          <w:szCs w:val="24"/>
        </w:rPr>
      </w:pPr>
      <w:r w:rsidRPr="00423A6C">
        <w:rPr>
          <w:rFonts w:ascii="Times New Roman" w:hAnsi="Times New Roman" w:cs="Times New Roman"/>
          <w:strike/>
          <w:sz w:val="24"/>
          <w:szCs w:val="24"/>
        </w:rPr>
        <w:t>(4)</w:t>
      </w:r>
      <w:r>
        <w:rPr>
          <w:rFonts w:ascii="Times New Roman" w:hAnsi="Times New Roman" w:cs="Times New Roman"/>
          <w:sz w:val="24"/>
          <w:szCs w:val="24"/>
        </w:rPr>
        <w:t xml:space="preserve"> </w:t>
      </w:r>
      <w:r>
        <w:rPr>
          <w:rFonts w:ascii="Times New Roman" w:hAnsi="Times New Roman" w:cs="Times New Roman"/>
          <w:b/>
          <w:sz w:val="24"/>
          <w:szCs w:val="24"/>
        </w:rPr>
        <w:t xml:space="preserve">(5) </w:t>
      </w:r>
      <w:r w:rsidR="006E64D2" w:rsidRPr="006E64D2">
        <w:rPr>
          <w:rFonts w:ascii="Times New Roman" w:hAnsi="Times New Roman" w:cs="Times New Roman"/>
          <w:sz w:val="24"/>
          <w:szCs w:val="24"/>
        </w:rPr>
        <w:t>Ředitel správy krajského soudu, s výjimkou úkonů, ke kterým je podle tohoto zákona nebo zvláštních právních předpisů oprávněn pouze předseda soudu,</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a) </w:t>
      </w:r>
      <w:r w:rsidR="006E64D2" w:rsidRPr="006E64D2">
        <w:rPr>
          <w:rFonts w:ascii="Times New Roman" w:hAnsi="Times New Roman" w:cs="Times New Roman"/>
          <w:sz w:val="24"/>
          <w:szCs w:val="24"/>
        </w:rPr>
        <w:t>zajišťuje provoz soudu po stránce hospodářské, materiální a finanční,</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b) </w:t>
      </w:r>
      <w:r w:rsidR="006E64D2" w:rsidRPr="006E64D2">
        <w:rPr>
          <w:rFonts w:ascii="Times New Roman" w:hAnsi="Times New Roman" w:cs="Times New Roman"/>
          <w:sz w:val="24"/>
          <w:szCs w:val="24"/>
        </w:rPr>
        <w:t>vyřizuje personální věci zaměstnanců působících u tohoto soudu s výjimkou soudců,</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c) </w:t>
      </w:r>
      <w:r w:rsidR="006E64D2" w:rsidRPr="006E64D2">
        <w:rPr>
          <w:rFonts w:ascii="Times New Roman" w:hAnsi="Times New Roman" w:cs="Times New Roman"/>
          <w:sz w:val="24"/>
          <w:szCs w:val="24"/>
        </w:rPr>
        <w:t>zajišťuje řádný chod soudních kanceláří,</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d) </w:t>
      </w:r>
      <w:r w:rsidR="006E64D2" w:rsidRPr="006E64D2">
        <w:rPr>
          <w:rFonts w:ascii="Times New Roman" w:hAnsi="Times New Roman" w:cs="Times New Roman"/>
          <w:sz w:val="24"/>
          <w:szCs w:val="24"/>
        </w:rPr>
        <w:t>plní další úkoly související s výkonem státní správy soudu podle pokynů předsedy soudu.</w:t>
      </w:r>
    </w:p>
    <w:p w:rsidR="006E64D2" w:rsidRPr="006E64D2" w:rsidRDefault="006E64D2" w:rsidP="00AF05DC">
      <w:pPr>
        <w:jc w:val="center"/>
        <w:rPr>
          <w:rFonts w:ascii="Times New Roman" w:hAnsi="Times New Roman" w:cs="Times New Roman"/>
          <w:sz w:val="24"/>
          <w:szCs w:val="24"/>
        </w:rPr>
      </w:pPr>
      <w:r w:rsidRPr="006E64D2">
        <w:rPr>
          <w:rFonts w:ascii="Times New Roman" w:hAnsi="Times New Roman" w:cs="Times New Roman"/>
          <w:sz w:val="24"/>
          <w:szCs w:val="24"/>
        </w:rPr>
        <w:t>§ 127</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(1) Předseda okresního soudu vykonává státní správu okresního soudu tím, že</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a</w:t>
      </w:r>
      <w:r w:rsidR="00D61B55">
        <w:rPr>
          <w:rFonts w:ascii="Times New Roman" w:hAnsi="Times New Roman" w:cs="Times New Roman"/>
          <w:sz w:val="24"/>
          <w:szCs w:val="24"/>
        </w:rPr>
        <w:t>)</w:t>
      </w:r>
      <w:r w:rsidRPr="006E64D2">
        <w:rPr>
          <w:rFonts w:ascii="Times New Roman" w:hAnsi="Times New Roman" w:cs="Times New Roman"/>
          <w:sz w:val="24"/>
          <w:szCs w:val="24"/>
        </w:rPr>
        <w:t xml:space="preserve"> zajišťuje chod soudu po stránce personální a organizační; za tím účelem zejména stanoví počty přísedících tohoto soudu, zajišťuje řádné obsazení soudu vyššími soudními úředníky, soudními tajemníky, soudními vykonavateli a dalšími zaměstnanci a vyřizuje personální věci soudců,</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b) </w:t>
      </w:r>
      <w:r w:rsidR="006E64D2" w:rsidRPr="006E64D2">
        <w:rPr>
          <w:rFonts w:ascii="Times New Roman" w:hAnsi="Times New Roman" w:cs="Times New Roman"/>
          <w:sz w:val="24"/>
          <w:szCs w:val="24"/>
        </w:rPr>
        <w:t>dohlíží na přípravnou službu justičních čekatelů po dobu jejího výkonu u okresního soudu,</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c) </w:t>
      </w:r>
      <w:r w:rsidR="006E64D2" w:rsidRPr="006E64D2">
        <w:rPr>
          <w:rFonts w:ascii="Times New Roman" w:hAnsi="Times New Roman" w:cs="Times New Roman"/>
          <w:sz w:val="24"/>
          <w:szCs w:val="24"/>
        </w:rPr>
        <w:t>dbá o odbornost soudců a vytváří podmínky pro její zvyšování,</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d) </w:t>
      </w:r>
      <w:r w:rsidR="006E64D2" w:rsidRPr="006E64D2">
        <w:rPr>
          <w:rFonts w:ascii="Times New Roman" w:hAnsi="Times New Roman" w:cs="Times New Roman"/>
          <w:sz w:val="24"/>
          <w:szCs w:val="24"/>
        </w:rPr>
        <w:t>pečuje o zvyšování odborné úrovně vyšších soudních úředníků, soudních tajemníků, soudních vykonavatelů a ostatních zaměstnanců působících u tohoto soudu,</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e) </w:t>
      </w:r>
      <w:r w:rsidR="006E64D2" w:rsidRPr="006E64D2">
        <w:rPr>
          <w:rFonts w:ascii="Times New Roman" w:hAnsi="Times New Roman" w:cs="Times New Roman"/>
          <w:sz w:val="24"/>
          <w:szCs w:val="24"/>
        </w:rPr>
        <w:t>pečuje o odbornou průpravu přísedících okresního soudu k výkonu jejich funkce,</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f) </w:t>
      </w:r>
      <w:r w:rsidR="006E64D2" w:rsidRPr="006E64D2">
        <w:rPr>
          <w:rFonts w:ascii="Times New Roman" w:hAnsi="Times New Roman" w:cs="Times New Roman"/>
          <w:sz w:val="24"/>
          <w:szCs w:val="24"/>
        </w:rPr>
        <w:t>dohlíží na řádný chod soudních kanceláří,</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g) </w:t>
      </w:r>
      <w:r w:rsidR="006E64D2" w:rsidRPr="006E64D2">
        <w:rPr>
          <w:rFonts w:ascii="Times New Roman" w:hAnsi="Times New Roman" w:cs="Times New Roman"/>
          <w:sz w:val="24"/>
          <w:szCs w:val="24"/>
        </w:rPr>
        <w:t>zajišťuje poskytování informací soudem podle zvláštního právního předpisu,</w:t>
      </w:r>
      <w:r w:rsidR="006E64D2" w:rsidRPr="00D61B55">
        <w:rPr>
          <w:rFonts w:ascii="Times New Roman" w:hAnsi="Times New Roman" w:cs="Times New Roman"/>
          <w:sz w:val="24"/>
          <w:szCs w:val="24"/>
          <w:vertAlign w:val="superscript"/>
        </w:rPr>
        <w:t>9</w:t>
      </w:r>
      <w:r>
        <w:rPr>
          <w:rFonts w:ascii="Times New Roman" w:hAnsi="Times New Roman" w:cs="Times New Roman"/>
          <w:sz w:val="24"/>
          <w:szCs w:val="24"/>
          <w:vertAlign w:val="superscript"/>
        </w:rPr>
        <w:t>)</w:t>
      </w:r>
      <w:r w:rsidR="006E64D2" w:rsidRPr="006E64D2">
        <w:rPr>
          <w:rFonts w:ascii="Times New Roman" w:hAnsi="Times New Roman" w:cs="Times New Roman"/>
          <w:sz w:val="24"/>
          <w:szCs w:val="24"/>
        </w:rPr>
        <w:t xml:space="preserve"> </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h) </w:t>
      </w:r>
      <w:r w:rsidR="006E64D2" w:rsidRPr="006E64D2">
        <w:rPr>
          <w:rFonts w:ascii="Times New Roman" w:hAnsi="Times New Roman" w:cs="Times New Roman"/>
          <w:sz w:val="24"/>
          <w:szCs w:val="24"/>
        </w:rPr>
        <w:t>kontroluje činnost ředitele správy okresního soudu,</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i) </w:t>
      </w:r>
      <w:r w:rsidR="006E64D2" w:rsidRPr="006E64D2">
        <w:rPr>
          <w:rFonts w:ascii="Times New Roman" w:hAnsi="Times New Roman" w:cs="Times New Roman"/>
          <w:sz w:val="24"/>
          <w:szCs w:val="24"/>
        </w:rPr>
        <w:t>zajišťuje bezpečnost soudu a úkoly krizového řízení,</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j) </w:t>
      </w:r>
      <w:r w:rsidR="006E64D2" w:rsidRPr="006E64D2">
        <w:rPr>
          <w:rFonts w:ascii="Times New Roman" w:hAnsi="Times New Roman" w:cs="Times New Roman"/>
          <w:sz w:val="24"/>
          <w:szCs w:val="24"/>
        </w:rPr>
        <w:t>plní další úkoly, stanoví-li tak tento zákon nebo zvláštní právní předpisy.</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(2) Předseda okresního soudu dbá o důstojnost jednání a dodržování zásad soudcovské etiky v řízeních, vedených u okresního soudu, a o to, aby v těchto řízeních nedocházelo ke zbytečným průtahům. K tomu účelu, a to i s využitím elektronické evidence věcí, vedených u okresního soudu,</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a) </w:t>
      </w:r>
      <w:r w:rsidR="006E64D2" w:rsidRPr="006E64D2">
        <w:rPr>
          <w:rFonts w:ascii="Times New Roman" w:hAnsi="Times New Roman" w:cs="Times New Roman"/>
          <w:sz w:val="24"/>
          <w:szCs w:val="24"/>
        </w:rPr>
        <w:t>provádí prověrky soudních spisů,</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b) </w:t>
      </w:r>
      <w:r w:rsidR="006E64D2" w:rsidRPr="006E64D2">
        <w:rPr>
          <w:rFonts w:ascii="Times New Roman" w:hAnsi="Times New Roman" w:cs="Times New Roman"/>
          <w:sz w:val="24"/>
          <w:szCs w:val="24"/>
        </w:rPr>
        <w:t>dohlíží na úroveň soudních jednání,</w:t>
      </w:r>
    </w:p>
    <w:p w:rsid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c) </w:t>
      </w:r>
      <w:r w:rsidR="006E64D2" w:rsidRPr="006E64D2">
        <w:rPr>
          <w:rFonts w:ascii="Times New Roman" w:hAnsi="Times New Roman" w:cs="Times New Roman"/>
          <w:sz w:val="24"/>
          <w:szCs w:val="24"/>
        </w:rPr>
        <w:t>vyřizuje stížnosti.</w:t>
      </w:r>
    </w:p>
    <w:p w:rsidR="006E64D2" w:rsidRPr="00AF05DC" w:rsidRDefault="006E64D2" w:rsidP="00423A6C">
      <w:pPr>
        <w:jc w:val="both"/>
        <w:rPr>
          <w:rFonts w:ascii="Times New Roman" w:hAnsi="Times New Roman"/>
          <w:b/>
          <w:sz w:val="24"/>
          <w:szCs w:val="24"/>
        </w:rPr>
      </w:pPr>
      <w:r w:rsidRPr="00AF05DC">
        <w:rPr>
          <w:rFonts w:ascii="Times New Roman" w:hAnsi="Times New Roman"/>
          <w:b/>
          <w:sz w:val="24"/>
          <w:szCs w:val="24"/>
        </w:rPr>
        <w:t xml:space="preserve">(3) Předseda okresního soudu </w:t>
      </w:r>
      <w:r w:rsidR="00A3542A">
        <w:rPr>
          <w:rFonts w:ascii="Times New Roman" w:hAnsi="Times New Roman"/>
          <w:b/>
          <w:sz w:val="24"/>
          <w:szCs w:val="24"/>
        </w:rPr>
        <w:t>kontroluje</w:t>
      </w:r>
      <w:r w:rsidR="00A3542A" w:rsidRPr="00AF05DC">
        <w:rPr>
          <w:rFonts w:ascii="Times New Roman" w:hAnsi="Times New Roman"/>
          <w:b/>
          <w:sz w:val="24"/>
          <w:szCs w:val="24"/>
        </w:rPr>
        <w:t xml:space="preserve"> </w:t>
      </w:r>
      <w:r w:rsidRPr="00AF05DC">
        <w:rPr>
          <w:rFonts w:ascii="Times New Roman" w:hAnsi="Times New Roman"/>
          <w:b/>
          <w:sz w:val="24"/>
          <w:szCs w:val="24"/>
        </w:rPr>
        <w:t>postup okresního soudu při rozdělování věcí podle rozvrhu práce.</w:t>
      </w:r>
    </w:p>
    <w:p w:rsidR="006E64D2" w:rsidRPr="006E64D2" w:rsidRDefault="00AA544A" w:rsidP="006E64D2">
      <w:pPr>
        <w:jc w:val="both"/>
        <w:rPr>
          <w:rFonts w:ascii="Times New Roman" w:hAnsi="Times New Roman" w:cs="Times New Roman"/>
          <w:sz w:val="24"/>
          <w:szCs w:val="24"/>
        </w:rPr>
      </w:pPr>
      <w:r w:rsidRPr="00423A6C">
        <w:rPr>
          <w:rFonts w:ascii="Times New Roman" w:hAnsi="Times New Roman" w:cs="Times New Roman"/>
          <w:strike/>
          <w:sz w:val="24"/>
          <w:szCs w:val="24"/>
        </w:rPr>
        <w:t>(3)</w:t>
      </w:r>
      <w:r>
        <w:rPr>
          <w:rFonts w:ascii="Times New Roman" w:hAnsi="Times New Roman" w:cs="Times New Roman"/>
          <w:sz w:val="24"/>
          <w:szCs w:val="24"/>
        </w:rPr>
        <w:t xml:space="preserve"> </w:t>
      </w:r>
      <w:r>
        <w:rPr>
          <w:rFonts w:ascii="Times New Roman" w:hAnsi="Times New Roman" w:cs="Times New Roman"/>
          <w:b/>
          <w:sz w:val="24"/>
          <w:szCs w:val="24"/>
        </w:rPr>
        <w:t xml:space="preserve">(4) </w:t>
      </w:r>
      <w:r w:rsidR="006E64D2" w:rsidRPr="006E64D2">
        <w:rPr>
          <w:rFonts w:ascii="Times New Roman" w:hAnsi="Times New Roman" w:cs="Times New Roman"/>
          <w:sz w:val="24"/>
          <w:szCs w:val="24"/>
        </w:rPr>
        <w:t xml:space="preserve">V rámci úkolů uvedených v odstavci 2 písm. a) a b) podává předseda okresního soudu předsedovi krajského soudu podněty ke stížnostem pro porušení zákona, má-li za to, že jsou </w:t>
      </w:r>
      <w:r w:rsidR="006E64D2" w:rsidRPr="006E64D2">
        <w:rPr>
          <w:rFonts w:ascii="Times New Roman" w:hAnsi="Times New Roman" w:cs="Times New Roman"/>
          <w:sz w:val="24"/>
          <w:szCs w:val="24"/>
        </w:rPr>
        <w:lastRenderedPageBreak/>
        <w:t>splněny podmínky podle zákona o trestním řízení soudním (trestní řád). Má-li za to, že podnět předložený mu předsedou senátu nebo jiným soudcem nesplňuje podmínky podle zákona o trestním řízení soudním (trestní řád), předloží ho se svým stanoviskem předsedovi krajského soudu.</w:t>
      </w:r>
    </w:p>
    <w:p w:rsidR="006E64D2" w:rsidRPr="006E64D2" w:rsidRDefault="00AA544A" w:rsidP="006E64D2">
      <w:pPr>
        <w:jc w:val="both"/>
        <w:rPr>
          <w:rFonts w:ascii="Times New Roman" w:hAnsi="Times New Roman" w:cs="Times New Roman"/>
          <w:sz w:val="24"/>
          <w:szCs w:val="24"/>
        </w:rPr>
      </w:pPr>
      <w:r w:rsidRPr="00423A6C">
        <w:rPr>
          <w:rFonts w:ascii="Times New Roman" w:hAnsi="Times New Roman" w:cs="Times New Roman"/>
          <w:strike/>
          <w:sz w:val="24"/>
          <w:szCs w:val="24"/>
        </w:rPr>
        <w:t>(4)</w:t>
      </w:r>
      <w:r>
        <w:rPr>
          <w:rFonts w:ascii="Times New Roman" w:hAnsi="Times New Roman" w:cs="Times New Roman"/>
          <w:sz w:val="24"/>
          <w:szCs w:val="24"/>
        </w:rPr>
        <w:t xml:space="preserve"> </w:t>
      </w:r>
      <w:r>
        <w:rPr>
          <w:rFonts w:ascii="Times New Roman" w:hAnsi="Times New Roman" w:cs="Times New Roman"/>
          <w:b/>
          <w:sz w:val="24"/>
          <w:szCs w:val="24"/>
        </w:rPr>
        <w:t xml:space="preserve">(5) </w:t>
      </w:r>
      <w:r w:rsidR="006E64D2" w:rsidRPr="006E64D2">
        <w:rPr>
          <w:rFonts w:ascii="Times New Roman" w:hAnsi="Times New Roman" w:cs="Times New Roman"/>
          <w:sz w:val="24"/>
          <w:szCs w:val="24"/>
        </w:rPr>
        <w:t>Ředitel správy okresního soudu, s výjimkou úkonů, ke kterým je podle tohoto zákona nebo zvláštních právních předpisů oprávněn pouze předseda soudu,</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a) </w:t>
      </w:r>
      <w:r w:rsidR="006E64D2" w:rsidRPr="006E64D2">
        <w:rPr>
          <w:rFonts w:ascii="Times New Roman" w:hAnsi="Times New Roman" w:cs="Times New Roman"/>
          <w:sz w:val="24"/>
          <w:szCs w:val="24"/>
        </w:rPr>
        <w:t>zajišťuje provoz soudu po stránce hospodářské, materiální a finanční,</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b) </w:t>
      </w:r>
      <w:r w:rsidR="006E64D2" w:rsidRPr="006E64D2">
        <w:rPr>
          <w:rFonts w:ascii="Times New Roman" w:hAnsi="Times New Roman" w:cs="Times New Roman"/>
          <w:sz w:val="24"/>
          <w:szCs w:val="24"/>
        </w:rPr>
        <w:t>vyřizuje personální věci zaměstnanců působících u tohoto soudu s výjimkou soudců,</w:t>
      </w:r>
    </w:p>
    <w:p w:rsidR="006E64D2" w:rsidRP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c) </w:t>
      </w:r>
      <w:r w:rsidR="006E64D2" w:rsidRPr="006E64D2">
        <w:rPr>
          <w:rFonts w:ascii="Times New Roman" w:hAnsi="Times New Roman" w:cs="Times New Roman"/>
          <w:sz w:val="24"/>
          <w:szCs w:val="24"/>
        </w:rPr>
        <w:t>zajišťuje řádný chod soudních kanceláří,</w:t>
      </w:r>
    </w:p>
    <w:p w:rsidR="006E64D2" w:rsidRDefault="00D61B55" w:rsidP="006E64D2">
      <w:pPr>
        <w:jc w:val="both"/>
        <w:rPr>
          <w:rFonts w:ascii="Times New Roman" w:hAnsi="Times New Roman" w:cs="Times New Roman"/>
          <w:sz w:val="24"/>
          <w:szCs w:val="24"/>
        </w:rPr>
      </w:pPr>
      <w:r>
        <w:rPr>
          <w:rFonts w:ascii="Times New Roman" w:hAnsi="Times New Roman" w:cs="Times New Roman"/>
          <w:sz w:val="24"/>
          <w:szCs w:val="24"/>
        </w:rPr>
        <w:t xml:space="preserve">d) </w:t>
      </w:r>
      <w:r w:rsidR="006E64D2" w:rsidRPr="006E64D2">
        <w:rPr>
          <w:rFonts w:ascii="Times New Roman" w:hAnsi="Times New Roman" w:cs="Times New Roman"/>
          <w:sz w:val="24"/>
          <w:szCs w:val="24"/>
        </w:rPr>
        <w:t>plní další úkoly související s výkonem státní správy soudu podle pokynů předsedy soudu.</w:t>
      </w:r>
    </w:p>
    <w:p w:rsidR="006E64D2" w:rsidRDefault="006E64D2" w:rsidP="00AF05DC">
      <w:pPr>
        <w:jc w:val="center"/>
        <w:rPr>
          <w:rFonts w:ascii="Times New Roman" w:hAnsi="Times New Roman" w:cs="Times New Roman"/>
          <w:sz w:val="24"/>
          <w:szCs w:val="24"/>
        </w:rPr>
      </w:pPr>
      <w:r>
        <w:rPr>
          <w:rFonts w:ascii="Times New Roman" w:hAnsi="Times New Roman" w:cs="Times New Roman"/>
          <w:sz w:val="24"/>
          <w:szCs w:val="24"/>
        </w:rPr>
        <w:t>§ 164</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(1) Fyzické a právnické osoby (dále jen „stěžovatel“) jsou oprávněny obracet se na orgány státní správy soudů se stížnostmi, jen jde-li o průtahy v</w:t>
      </w:r>
      <w:r>
        <w:rPr>
          <w:rFonts w:ascii="Times New Roman" w:hAnsi="Times New Roman" w:cs="Times New Roman"/>
          <w:sz w:val="24"/>
          <w:szCs w:val="24"/>
        </w:rPr>
        <w:t> </w:t>
      </w:r>
      <w:r w:rsidRPr="006E64D2">
        <w:rPr>
          <w:rFonts w:ascii="Times New Roman" w:hAnsi="Times New Roman" w:cs="Times New Roman"/>
          <w:sz w:val="24"/>
          <w:szCs w:val="24"/>
        </w:rPr>
        <w:t>řízen</w:t>
      </w:r>
      <w:r w:rsidRPr="00FA19A3">
        <w:rPr>
          <w:rFonts w:ascii="Times New Roman" w:hAnsi="Times New Roman" w:cs="Times New Roman"/>
          <w:sz w:val="24"/>
          <w:szCs w:val="24"/>
        </w:rPr>
        <w:t>í,</w:t>
      </w:r>
      <w:r>
        <w:rPr>
          <w:rFonts w:ascii="Times New Roman" w:hAnsi="Times New Roman" w:cs="Times New Roman"/>
          <w:b/>
          <w:sz w:val="24"/>
          <w:szCs w:val="24"/>
        </w:rPr>
        <w:t xml:space="preserve"> </w:t>
      </w:r>
      <w:r w:rsidRPr="00AE7422">
        <w:rPr>
          <w:rFonts w:ascii="Times New Roman" w:hAnsi="Times New Roman"/>
          <w:b/>
          <w:sz w:val="24"/>
          <w:szCs w:val="24"/>
        </w:rPr>
        <w:t>ne</w:t>
      </w:r>
      <w:r>
        <w:rPr>
          <w:rFonts w:ascii="Times New Roman" w:hAnsi="Times New Roman"/>
          <w:b/>
          <w:sz w:val="24"/>
          <w:szCs w:val="24"/>
        </w:rPr>
        <w:t>zákon</w:t>
      </w:r>
      <w:r w:rsidRPr="00AE7422">
        <w:rPr>
          <w:rFonts w:ascii="Times New Roman" w:hAnsi="Times New Roman"/>
          <w:b/>
          <w:sz w:val="24"/>
          <w:szCs w:val="24"/>
        </w:rPr>
        <w:t>né přidělení věci</w:t>
      </w:r>
      <w:r w:rsidRPr="006E64D2">
        <w:rPr>
          <w:rFonts w:ascii="Times New Roman" w:hAnsi="Times New Roman" w:cs="Times New Roman"/>
          <w:sz w:val="24"/>
          <w:szCs w:val="24"/>
        </w:rPr>
        <w:t xml:space="preserve"> nebo o nevhodné chování soudních osob anebo narušování důstojnosti řízení před soudem. Zda jde o stížnost, se posuzuje podle obsahu podání bez ohledu na to, jak bylo označeno.</w:t>
      </w:r>
    </w:p>
    <w:p w:rsidR="006E64D2" w:rsidRPr="006E64D2"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(2) Stížností se nelze domáhat přezkoumání postupu soudu ve výkonu jeho nezávislé rozhodovací činnosti.</w:t>
      </w:r>
    </w:p>
    <w:p w:rsidR="006E64D2" w:rsidRPr="004530B3" w:rsidRDefault="006E64D2" w:rsidP="006E64D2">
      <w:pPr>
        <w:jc w:val="both"/>
        <w:rPr>
          <w:rFonts w:ascii="Times New Roman" w:hAnsi="Times New Roman" w:cs="Times New Roman"/>
          <w:sz w:val="24"/>
          <w:szCs w:val="24"/>
        </w:rPr>
      </w:pPr>
      <w:r w:rsidRPr="006E64D2">
        <w:rPr>
          <w:rFonts w:ascii="Times New Roman" w:hAnsi="Times New Roman" w:cs="Times New Roman"/>
          <w:sz w:val="24"/>
          <w:szCs w:val="24"/>
        </w:rPr>
        <w:t>(3) Anonymní podání se nevyřizují.</w:t>
      </w:r>
    </w:p>
    <w:p w:rsidR="00410B16" w:rsidRPr="004530B3" w:rsidRDefault="00410B16" w:rsidP="00E97301">
      <w:pPr>
        <w:jc w:val="center"/>
        <w:rPr>
          <w:rFonts w:ascii="Times New Roman" w:hAnsi="Times New Roman" w:cs="Times New Roman"/>
          <w:sz w:val="24"/>
          <w:szCs w:val="24"/>
        </w:rPr>
      </w:pPr>
      <w:r w:rsidRPr="004530B3">
        <w:rPr>
          <w:rFonts w:ascii="Times New Roman" w:hAnsi="Times New Roman" w:cs="Times New Roman"/>
          <w:sz w:val="24"/>
          <w:szCs w:val="24"/>
        </w:rPr>
        <w:t>§ 167</w:t>
      </w:r>
    </w:p>
    <w:p w:rsidR="00410B16" w:rsidRPr="004530B3" w:rsidRDefault="00410B16" w:rsidP="00E97301">
      <w:pPr>
        <w:jc w:val="both"/>
        <w:rPr>
          <w:rFonts w:ascii="Times New Roman" w:hAnsi="Times New Roman" w:cs="Times New Roman"/>
          <w:sz w:val="24"/>
          <w:szCs w:val="24"/>
        </w:rPr>
      </w:pPr>
      <w:r w:rsidRPr="004530B3">
        <w:rPr>
          <w:rFonts w:ascii="Times New Roman" w:hAnsi="Times New Roman" w:cs="Times New Roman"/>
          <w:sz w:val="24"/>
          <w:szCs w:val="24"/>
        </w:rPr>
        <w:tab/>
        <w:t>Ministerstvo vyřizuje</w:t>
      </w:r>
    </w:p>
    <w:p w:rsidR="00410B16" w:rsidRPr="004530B3" w:rsidRDefault="00410B16" w:rsidP="00E97301">
      <w:pPr>
        <w:jc w:val="both"/>
        <w:rPr>
          <w:rFonts w:ascii="Times New Roman" w:hAnsi="Times New Roman" w:cs="Times New Roman"/>
          <w:sz w:val="24"/>
          <w:szCs w:val="24"/>
        </w:rPr>
      </w:pPr>
      <w:r w:rsidRPr="004530B3">
        <w:rPr>
          <w:rFonts w:ascii="Times New Roman" w:hAnsi="Times New Roman" w:cs="Times New Roman"/>
          <w:sz w:val="24"/>
          <w:szCs w:val="24"/>
        </w:rPr>
        <w:t>a) stížnosti na postup vrchního a krajského soudu, obsahuje-li podání stížnost na průtahy v řízení nebo na nevhodné chování anebo narušování důstojnosti řízení předsedou soudu,</w:t>
      </w:r>
    </w:p>
    <w:p w:rsidR="00410B16" w:rsidRPr="004530B3" w:rsidRDefault="00410B16" w:rsidP="00E97301">
      <w:pPr>
        <w:jc w:val="both"/>
        <w:rPr>
          <w:rFonts w:ascii="Times New Roman" w:hAnsi="Times New Roman" w:cs="Times New Roman"/>
          <w:sz w:val="24"/>
          <w:szCs w:val="24"/>
        </w:rPr>
      </w:pPr>
      <w:r w:rsidRPr="004530B3">
        <w:rPr>
          <w:rFonts w:ascii="Times New Roman" w:hAnsi="Times New Roman" w:cs="Times New Roman"/>
          <w:sz w:val="24"/>
          <w:szCs w:val="24"/>
        </w:rPr>
        <w:t>b) podání, jejichž obsahem je nesouhlas se způsobem vyřízení stížnosti v téže věci, vyřizované předsedou Nejvyššího soudu, předsedou vrchního soudu nebo předsedou krajského soudu</w:t>
      </w:r>
      <w:r w:rsidRPr="004530B3">
        <w:rPr>
          <w:rFonts w:ascii="Times New Roman" w:hAnsi="Times New Roman" w:cs="Times New Roman"/>
          <w:b/>
          <w:sz w:val="24"/>
          <w:szCs w:val="24"/>
        </w:rPr>
        <w:t>,</w:t>
      </w:r>
      <w:r w:rsidRPr="004530B3">
        <w:rPr>
          <w:rFonts w:ascii="Times New Roman" w:hAnsi="Times New Roman" w:cs="Times New Roman"/>
          <w:sz w:val="24"/>
          <w:szCs w:val="24"/>
        </w:rPr>
        <w:t xml:space="preserve"> </w:t>
      </w:r>
      <w:r w:rsidRPr="004530B3">
        <w:rPr>
          <w:rFonts w:ascii="Times New Roman" w:hAnsi="Times New Roman" w:cs="Times New Roman"/>
          <w:b/>
          <w:sz w:val="24"/>
          <w:szCs w:val="24"/>
        </w:rPr>
        <w:t>nejde-li o stížnost na průtahy v řízení</w:t>
      </w:r>
      <w:r w:rsidRPr="004530B3">
        <w:rPr>
          <w:rFonts w:ascii="Times New Roman" w:hAnsi="Times New Roman" w:cs="Times New Roman"/>
          <w:sz w:val="24"/>
          <w:szCs w:val="24"/>
        </w:rPr>
        <w:t xml:space="preserve">, </w:t>
      </w:r>
    </w:p>
    <w:p w:rsidR="00410B16" w:rsidRDefault="00410B16" w:rsidP="00E97301">
      <w:pPr>
        <w:jc w:val="both"/>
        <w:rPr>
          <w:rFonts w:ascii="Times New Roman" w:hAnsi="Times New Roman" w:cs="Times New Roman"/>
          <w:sz w:val="24"/>
          <w:szCs w:val="24"/>
        </w:rPr>
      </w:pPr>
      <w:r w:rsidRPr="004530B3">
        <w:rPr>
          <w:rFonts w:ascii="Times New Roman" w:hAnsi="Times New Roman" w:cs="Times New Roman"/>
          <w:sz w:val="24"/>
          <w:szCs w:val="24"/>
        </w:rPr>
        <w:t>c) stížnosti, k jejichž vyřízení je podle § 168 až 171 příslušný jiný orgán státní správy soudů, jestliže si jejich vyřízení vyhradilo.</w:t>
      </w:r>
    </w:p>
    <w:p w:rsidR="00740178" w:rsidRDefault="00740178" w:rsidP="00AF05DC">
      <w:pPr>
        <w:jc w:val="center"/>
        <w:rPr>
          <w:rFonts w:ascii="Times New Roman" w:hAnsi="Times New Roman"/>
          <w:sz w:val="24"/>
          <w:szCs w:val="24"/>
        </w:rPr>
      </w:pPr>
      <w:r>
        <w:rPr>
          <w:rFonts w:ascii="Times New Roman" w:hAnsi="Times New Roman"/>
          <w:sz w:val="24"/>
          <w:szCs w:val="24"/>
        </w:rPr>
        <w:t>§ 168</w:t>
      </w:r>
    </w:p>
    <w:p w:rsidR="00740178" w:rsidRDefault="00740178" w:rsidP="00740178">
      <w:pPr>
        <w:jc w:val="both"/>
        <w:rPr>
          <w:rFonts w:ascii="Times New Roman" w:hAnsi="Times New Roman"/>
          <w:sz w:val="24"/>
          <w:szCs w:val="24"/>
        </w:rPr>
      </w:pPr>
      <w:r w:rsidRPr="009339DC">
        <w:rPr>
          <w:rFonts w:ascii="Times New Roman" w:hAnsi="Times New Roman"/>
          <w:sz w:val="24"/>
          <w:szCs w:val="24"/>
        </w:rPr>
        <w:t xml:space="preserve">Předseda Nejvyššího soudu vyřizuje stížnosti, jejichž obsahem je stížnost na průtahy v řízení, </w:t>
      </w:r>
      <w:r w:rsidRPr="00073EB4">
        <w:rPr>
          <w:rFonts w:ascii="Times New Roman" w:hAnsi="Times New Roman"/>
          <w:b/>
          <w:sz w:val="24"/>
          <w:szCs w:val="24"/>
        </w:rPr>
        <w:t>na nezákonné přidělení věci</w:t>
      </w:r>
      <w:r>
        <w:rPr>
          <w:rFonts w:ascii="Times New Roman" w:hAnsi="Times New Roman"/>
          <w:b/>
          <w:sz w:val="24"/>
          <w:szCs w:val="24"/>
        </w:rPr>
        <w:t xml:space="preserve"> u Nejvyššího soudu</w:t>
      </w:r>
      <w:r w:rsidRPr="00073EB4">
        <w:rPr>
          <w:rFonts w:ascii="Times New Roman" w:hAnsi="Times New Roman"/>
          <w:b/>
          <w:sz w:val="24"/>
          <w:szCs w:val="24"/>
        </w:rPr>
        <w:t>,</w:t>
      </w:r>
      <w:r>
        <w:rPr>
          <w:rFonts w:ascii="Times New Roman" w:hAnsi="Times New Roman"/>
          <w:sz w:val="24"/>
          <w:szCs w:val="24"/>
        </w:rPr>
        <w:t xml:space="preserve"> </w:t>
      </w:r>
      <w:r w:rsidRPr="009339DC">
        <w:rPr>
          <w:rFonts w:ascii="Times New Roman" w:hAnsi="Times New Roman"/>
          <w:sz w:val="24"/>
          <w:szCs w:val="24"/>
        </w:rPr>
        <w:t>na nevhodné chování nebo narušování důstojnosti řízení místopředsedy soudu, předsedy senátu, soudci, asistenty soudců a dalšími zaměstnanci působícími u Nejvyššího soudu, nebo předsedou vrchního soudu.</w:t>
      </w:r>
    </w:p>
    <w:p w:rsidR="002204BE" w:rsidRDefault="002204BE" w:rsidP="00AF05DC">
      <w:pPr>
        <w:jc w:val="center"/>
        <w:rPr>
          <w:rFonts w:ascii="Times New Roman" w:hAnsi="Times New Roman"/>
          <w:sz w:val="24"/>
          <w:szCs w:val="24"/>
        </w:rPr>
      </w:pPr>
    </w:p>
    <w:p w:rsidR="00740178" w:rsidRDefault="00740178" w:rsidP="00AF05DC">
      <w:pPr>
        <w:jc w:val="center"/>
        <w:rPr>
          <w:rFonts w:ascii="Times New Roman" w:hAnsi="Times New Roman"/>
          <w:sz w:val="24"/>
          <w:szCs w:val="24"/>
        </w:rPr>
      </w:pPr>
      <w:r>
        <w:rPr>
          <w:rFonts w:ascii="Times New Roman" w:hAnsi="Times New Roman"/>
          <w:sz w:val="24"/>
          <w:szCs w:val="24"/>
        </w:rPr>
        <w:lastRenderedPageBreak/>
        <w:t>§ 169</w:t>
      </w:r>
    </w:p>
    <w:p w:rsidR="00740178" w:rsidRDefault="00740178" w:rsidP="00AF05DC">
      <w:pPr>
        <w:jc w:val="both"/>
        <w:rPr>
          <w:rFonts w:ascii="Times New Roman" w:hAnsi="Times New Roman"/>
          <w:sz w:val="24"/>
          <w:szCs w:val="24"/>
        </w:rPr>
      </w:pPr>
      <w:r w:rsidRPr="00073EB4">
        <w:rPr>
          <w:rFonts w:ascii="Times New Roman" w:hAnsi="Times New Roman"/>
          <w:sz w:val="24"/>
          <w:szCs w:val="24"/>
        </w:rPr>
        <w:t xml:space="preserve">Předseda vrchního soudu vyřizuje stížnosti, jejichž obsahem je stížnost na průtahy v řízení, </w:t>
      </w:r>
      <w:r w:rsidRPr="00073EB4">
        <w:rPr>
          <w:rFonts w:ascii="Times New Roman" w:hAnsi="Times New Roman"/>
          <w:b/>
          <w:sz w:val="24"/>
          <w:szCs w:val="24"/>
        </w:rPr>
        <w:t>na nezákonné přidělení věci</w:t>
      </w:r>
      <w:r>
        <w:rPr>
          <w:rFonts w:ascii="Times New Roman" w:hAnsi="Times New Roman"/>
          <w:b/>
          <w:sz w:val="24"/>
          <w:szCs w:val="24"/>
        </w:rPr>
        <w:t xml:space="preserve"> u vrchního soudu</w:t>
      </w:r>
      <w:r w:rsidRPr="00073EB4">
        <w:rPr>
          <w:rFonts w:ascii="Times New Roman" w:hAnsi="Times New Roman"/>
          <w:b/>
          <w:sz w:val="24"/>
          <w:szCs w:val="24"/>
        </w:rPr>
        <w:t>,</w:t>
      </w:r>
      <w:r>
        <w:rPr>
          <w:rFonts w:ascii="Times New Roman" w:hAnsi="Times New Roman"/>
          <w:b/>
          <w:sz w:val="24"/>
          <w:szCs w:val="24"/>
        </w:rPr>
        <w:t xml:space="preserve"> </w:t>
      </w:r>
      <w:r w:rsidRPr="00073EB4">
        <w:rPr>
          <w:rFonts w:ascii="Times New Roman" w:hAnsi="Times New Roman"/>
          <w:sz w:val="24"/>
          <w:szCs w:val="24"/>
        </w:rPr>
        <w:t>na nevhodné chování nebo narušování důstojnosti řízení místopředsedou soudu, předsedy senátu, soudci, vyššími soudními úředníky, soudními tajemníky a jinými zaměstnanci působícími u vrchního soudu, nebo předsedou krajského soudu v obvodu tohoto soudu.</w:t>
      </w:r>
    </w:p>
    <w:p w:rsidR="00740178" w:rsidRDefault="00740178" w:rsidP="00AF05DC">
      <w:pPr>
        <w:jc w:val="center"/>
        <w:rPr>
          <w:rFonts w:ascii="Times New Roman" w:hAnsi="Times New Roman"/>
          <w:sz w:val="24"/>
          <w:szCs w:val="24"/>
        </w:rPr>
      </w:pPr>
      <w:r>
        <w:rPr>
          <w:rFonts w:ascii="Times New Roman" w:hAnsi="Times New Roman"/>
          <w:sz w:val="24"/>
          <w:szCs w:val="24"/>
        </w:rPr>
        <w:t>§ 170</w:t>
      </w:r>
    </w:p>
    <w:p w:rsidR="00740178" w:rsidRPr="00073EB4" w:rsidRDefault="00740178" w:rsidP="00AF05DC">
      <w:pPr>
        <w:jc w:val="both"/>
        <w:rPr>
          <w:rFonts w:ascii="Times New Roman" w:hAnsi="Times New Roman"/>
          <w:sz w:val="24"/>
          <w:szCs w:val="24"/>
        </w:rPr>
      </w:pPr>
      <w:r w:rsidRPr="00073EB4">
        <w:rPr>
          <w:rFonts w:ascii="Times New Roman" w:hAnsi="Times New Roman"/>
          <w:sz w:val="24"/>
          <w:szCs w:val="24"/>
        </w:rPr>
        <w:t>Předseda krajského soudu vyřizuje</w:t>
      </w:r>
    </w:p>
    <w:p w:rsidR="00740178" w:rsidRPr="00073EB4" w:rsidRDefault="00740178" w:rsidP="00AF05DC">
      <w:pPr>
        <w:jc w:val="both"/>
        <w:rPr>
          <w:rFonts w:ascii="Times New Roman" w:hAnsi="Times New Roman"/>
          <w:sz w:val="24"/>
          <w:szCs w:val="24"/>
        </w:rPr>
      </w:pPr>
      <w:r w:rsidRPr="00073EB4">
        <w:rPr>
          <w:rFonts w:ascii="Times New Roman" w:hAnsi="Times New Roman"/>
          <w:sz w:val="24"/>
          <w:szCs w:val="24"/>
        </w:rPr>
        <w:t>a) stížnosti, jejichž obsahem je stížnost na průtahy v</w:t>
      </w:r>
      <w:r>
        <w:rPr>
          <w:rFonts w:ascii="Times New Roman" w:hAnsi="Times New Roman"/>
          <w:sz w:val="24"/>
          <w:szCs w:val="24"/>
        </w:rPr>
        <w:t> </w:t>
      </w:r>
      <w:r w:rsidRPr="00073EB4">
        <w:rPr>
          <w:rFonts w:ascii="Times New Roman" w:hAnsi="Times New Roman"/>
          <w:sz w:val="24"/>
          <w:szCs w:val="24"/>
        </w:rPr>
        <w:t>řízení</w:t>
      </w:r>
      <w:r>
        <w:rPr>
          <w:rFonts w:ascii="Times New Roman" w:hAnsi="Times New Roman"/>
          <w:b/>
          <w:sz w:val="24"/>
          <w:szCs w:val="24"/>
        </w:rPr>
        <w:t>, nezákonné přidělení věci u krajského soudu</w:t>
      </w:r>
      <w:r w:rsidRPr="00073EB4">
        <w:rPr>
          <w:rFonts w:ascii="Times New Roman" w:hAnsi="Times New Roman"/>
          <w:sz w:val="24"/>
          <w:szCs w:val="24"/>
        </w:rPr>
        <w:t xml:space="preserve"> nebo na nevhodné chování anebo narušování důstojnosti řízení místopředsedou soudu, předsedy senátu, soudci, přísedícími, vyššími soudními úředníky, soudními tajemníky a jinými zaměstnanci působícími u krajského soudu,</w:t>
      </w:r>
    </w:p>
    <w:p w:rsidR="00740178" w:rsidRPr="00073EB4" w:rsidRDefault="00740178" w:rsidP="00AF05DC">
      <w:pPr>
        <w:jc w:val="both"/>
        <w:rPr>
          <w:rFonts w:ascii="Times New Roman" w:hAnsi="Times New Roman"/>
          <w:sz w:val="24"/>
          <w:szCs w:val="24"/>
        </w:rPr>
      </w:pPr>
      <w:r w:rsidRPr="00073EB4">
        <w:rPr>
          <w:rFonts w:ascii="Times New Roman" w:hAnsi="Times New Roman"/>
          <w:sz w:val="24"/>
          <w:szCs w:val="24"/>
        </w:rPr>
        <w:t>b) podání, jejichž obsahem je nesouhlas se způsobem vyřízení stížnosti v téže věci, vyřizované předsedou okresního soudu, nejde-li o stížnosti na průtahy v řízení,</w:t>
      </w:r>
    </w:p>
    <w:p w:rsidR="00740178" w:rsidRPr="00073EB4" w:rsidRDefault="00740178" w:rsidP="00AF05DC">
      <w:pPr>
        <w:jc w:val="both"/>
        <w:rPr>
          <w:rFonts w:ascii="Times New Roman" w:hAnsi="Times New Roman"/>
          <w:sz w:val="24"/>
          <w:szCs w:val="24"/>
        </w:rPr>
      </w:pPr>
      <w:r w:rsidRPr="00073EB4">
        <w:rPr>
          <w:rFonts w:ascii="Times New Roman" w:hAnsi="Times New Roman"/>
          <w:sz w:val="24"/>
          <w:szCs w:val="24"/>
        </w:rPr>
        <w:t>c) stížnosti na postup okresního soudu, obsahuje-li podání stížnost na průtahy v řízení nebo na nevhodné chování nebo narušování důstojnosti řízení jeho předsedou,</w:t>
      </w:r>
    </w:p>
    <w:p w:rsidR="00740178" w:rsidRDefault="00740178" w:rsidP="00AF05DC">
      <w:pPr>
        <w:jc w:val="both"/>
        <w:rPr>
          <w:rFonts w:ascii="Times New Roman" w:hAnsi="Times New Roman"/>
          <w:sz w:val="24"/>
          <w:szCs w:val="24"/>
        </w:rPr>
      </w:pPr>
      <w:r w:rsidRPr="00073EB4">
        <w:rPr>
          <w:rFonts w:ascii="Times New Roman" w:hAnsi="Times New Roman"/>
          <w:sz w:val="24"/>
          <w:szCs w:val="24"/>
        </w:rPr>
        <w:t>d) stížnosti, k jejichž vyřízení by byl podle § 171 příslušný předseda okresního soudu, je-li obsahem téže stížnosti i stížnost, k jejímuž vyřízení je příslušný podle písmena a) nebo c).</w:t>
      </w:r>
    </w:p>
    <w:p w:rsidR="00740178" w:rsidRDefault="00740178" w:rsidP="00AF05DC">
      <w:pPr>
        <w:jc w:val="center"/>
        <w:rPr>
          <w:rFonts w:ascii="Times New Roman" w:hAnsi="Times New Roman"/>
          <w:sz w:val="24"/>
          <w:szCs w:val="24"/>
        </w:rPr>
      </w:pPr>
      <w:r>
        <w:rPr>
          <w:rFonts w:ascii="Times New Roman" w:hAnsi="Times New Roman"/>
          <w:sz w:val="24"/>
          <w:szCs w:val="24"/>
        </w:rPr>
        <w:t>§ 171</w:t>
      </w:r>
    </w:p>
    <w:p w:rsidR="00740178" w:rsidRDefault="00740178" w:rsidP="00AF05DC">
      <w:pPr>
        <w:jc w:val="both"/>
        <w:rPr>
          <w:rFonts w:ascii="Times New Roman" w:hAnsi="Times New Roman"/>
          <w:sz w:val="24"/>
          <w:szCs w:val="24"/>
        </w:rPr>
      </w:pPr>
      <w:r w:rsidRPr="00073EB4">
        <w:rPr>
          <w:rFonts w:ascii="Times New Roman" w:hAnsi="Times New Roman"/>
          <w:sz w:val="24"/>
          <w:szCs w:val="24"/>
        </w:rPr>
        <w:t xml:space="preserve">Předseda okresního soudu vyřizuje stížnosti, jejichž obsahem je stížnost na průtahy, </w:t>
      </w:r>
      <w:r w:rsidRPr="00073EB4">
        <w:rPr>
          <w:rFonts w:ascii="Times New Roman" w:hAnsi="Times New Roman"/>
          <w:b/>
          <w:sz w:val="24"/>
          <w:szCs w:val="24"/>
        </w:rPr>
        <w:t>na nezákonné přidělení věci</w:t>
      </w:r>
      <w:r>
        <w:rPr>
          <w:rFonts w:ascii="Times New Roman" w:hAnsi="Times New Roman"/>
          <w:b/>
          <w:sz w:val="24"/>
          <w:szCs w:val="24"/>
        </w:rPr>
        <w:t>,</w:t>
      </w:r>
      <w:r w:rsidRPr="00073EB4">
        <w:rPr>
          <w:rFonts w:ascii="Times New Roman" w:hAnsi="Times New Roman"/>
          <w:sz w:val="24"/>
          <w:szCs w:val="24"/>
        </w:rPr>
        <w:t xml:space="preserve"> na nevhodné chování nebo narušování důstojnosti řízení místopředsedou soudu, předsedy senátu, soudci, přísedícími, vyššími soudními úředníky, soudními tajemníky, soudními vykonavateli a jinými zaměstnanci působícími u okresního soudu.</w:t>
      </w:r>
    </w:p>
    <w:p w:rsidR="00740178" w:rsidRDefault="00740178" w:rsidP="00AF05DC">
      <w:pPr>
        <w:jc w:val="center"/>
        <w:rPr>
          <w:rFonts w:ascii="Times New Roman" w:hAnsi="Times New Roman"/>
          <w:sz w:val="24"/>
          <w:szCs w:val="24"/>
        </w:rPr>
      </w:pPr>
      <w:r>
        <w:rPr>
          <w:rFonts w:ascii="Times New Roman" w:hAnsi="Times New Roman"/>
          <w:sz w:val="24"/>
          <w:szCs w:val="24"/>
        </w:rPr>
        <w:t>§ 172</w:t>
      </w:r>
    </w:p>
    <w:p w:rsidR="00740178" w:rsidRPr="00935335" w:rsidRDefault="00740178" w:rsidP="00AF05DC">
      <w:pPr>
        <w:jc w:val="both"/>
        <w:rPr>
          <w:rFonts w:ascii="Times New Roman" w:hAnsi="Times New Roman"/>
          <w:b/>
          <w:sz w:val="24"/>
          <w:szCs w:val="24"/>
        </w:rPr>
      </w:pPr>
      <w:r w:rsidRPr="00935335">
        <w:rPr>
          <w:rFonts w:ascii="Times New Roman" w:hAnsi="Times New Roman"/>
          <w:sz w:val="24"/>
          <w:szCs w:val="24"/>
        </w:rPr>
        <w:t>Orgán státní správy soudu je povinen prošetřit skutečnosti ve stížnosti uvedené. Považuje-li to za vhodné, vyslechne stěžovatele, osoby, proti nimž stížnost směřuje, popřípadě další osoby, které mohou přispět k objasnění věci.</w:t>
      </w:r>
      <w:r>
        <w:rPr>
          <w:rFonts w:ascii="Times New Roman" w:hAnsi="Times New Roman"/>
          <w:sz w:val="24"/>
          <w:szCs w:val="24"/>
        </w:rPr>
        <w:t xml:space="preserve"> </w:t>
      </w:r>
      <w:r>
        <w:rPr>
          <w:rFonts w:ascii="Times New Roman" w:hAnsi="Times New Roman"/>
          <w:b/>
          <w:sz w:val="24"/>
          <w:szCs w:val="24"/>
        </w:rPr>
        <w:t xml:space="preserve">Jde-li o stížnost na </w:t>
      </w:r>
      <w:r w:rsidRPr="00073EB4">
        <w:rPr>
          <w:rFonts w:ascii="Times New Roman" w:hAnsi="Times New Roman"/>
          <w:b/>
          <w:sz w:val="24"/>
          <w:szCs w:val="24"/>
        </w:rPr>
        <w:t>nezákonné přidělení věci</w:t>
      </w:r>
      <w:r>
        <w:rPr>
          <w:rFonts w:ascii="Times New Roman" w:hAnsi="Times New Roman"/>
          <w:b/>
          <w:sz w:val="24"/>
          <w:szCs w:val="24"/>
        </w:rPr>
        <w:t>, přezkoumá uložené elektronické záznamy a ověří</w:t>
      </w:r>
      <w:r w:rsidRPr="00935335">
        <w:rPr>
          <w:rFonts w:ascii="Times New Roman" w:hAnsi="Times New Roman"/>
          <w:b/>
          <w:sz w:val="24"/>
          <w:szCs w:val="24"/>
        </w:rPr>
        <w:t>, zda v průběhu přidělování věci nedo</w:t>
      </w:r>
      <w:r>
        <w:rPr>
          <w:rFonts w:ascii="Times New Roman" w:hAnsi="Times New Roman"/>
          <w:b/>
          <w:sz w:val="24"/>
          <w:szCs w:val="24"/>
        </w:rPr>
        <w:t xml:space="preserve">šlo k </w:t>
      </w:r>
      <w:r w:rsidR="009A0EE7">
        <w:rPr>
          <w:rFonts w:ascii="Times New Roman" w:hAnsi="Times New Roman"/>
          <w:b/>
          <w:sz w:val="24"/>
          <w:szCs w:val="24"/>
        </w:rPr>
        <w:t xml:space="preserve">nezákonnému </w:t>
      </w:r>
      <w:r>
        <w:rPr>
          <w:rFonts w:ascii="Times New Roman" w:hAnsi="Times New Roman"/>
          <w:b/>
          <w:sz w:val="24"/>
          <w:szCs w:val="24"/>
        </w:rPr>
        <w:t>zásahu do generátoru přidělování</w:t>
      </w:r>
      <w:r w:rsidRPr="00935335">
        <w:rPr>
          <w:rFonts w:ascii="Times New Roman" w:hAnsi="Times New Roman"/>
          <w:b/>
          <w:sz w:val="24"/>
          <w:szCs w:val="24"/>
        </w:rPr>
        <w:t>.</w:t>
      </w:r>
    </w:p>
    <w:p w:rsidR="00740178" w:rsidRDefault="00740178" w:rsidP="00AF05DC">
      <w:pPr>
        <w:jc w:val="center"/>
        <w:rPr>
          <w:rFonts w:ascii="Times New Roman" w:hAnsi="Times New Roman"/>
          <w:sz w:val="24"/>
          <w:szCs w:val="24"/>
        </w:rPr>
      </w:pPr>
      <w:r>
        <w:rPr>
          <w:rFonts w:ascii="Times New Roman" w:hAnsi="Times New Roman"/>
          <w:sz w:val="24"/>
          <w:szCs w:val="24"/>
        </w:rPr>
        <w:t>§ 174</w:t>
      </w:r>
    </w:p>
    <w:p w:rsidR="00740178" w:rsidRPr="00146B5C" w:rsidRDefault="00740178" w:rsidP="00AF05DC">
      <w:pPr>
        <w:jc w:val="both"/>
        <w:rPr>
          <w:rFonts w:ascii="Times New Roman" w:hAnsi="Times New Roman"/>
          <w:sz w:val="24"/>
          <w:szCs w:val="24"/>
        </w:rPr>
      </w:pPr>
      <w:r w:rsidRPr="00146B5C">
        <w:rPr>
          <w:rFonts w:ascii="Times New Roman" w:hAnsi="Times New Roman"/>
          <w:sz w:val="24"/>
          <w:szCs w:val="24"/>
        </w:rPr>
        <w:t>(1) Má-li stěžovatel zato, že stížnost na nevhodné chování soudních osob nebo narušování důstojnosti řízení</w:t>
      </w:r>
      <w:r>
        <w:rPr>
          <w:rFonts w:ascii="Times New Roman" w:hAnsi="Times New Roman"/>
          <w:sz w:val="24"/>
          <w:szCs w:val="24"/>
        </w:rPr>
        <w:t xml:space="preserve"> </w:t>
      </w:r>
      <w:r w:rsidRPr="00146B5C">
        <w:rPr>
          <w:rFonts w:ascii="Times New Roman" w:hAnsi="Times New Roman"/>
          <w:b/>
          <w:sz w:val="24"/>
          <w:szCs w:val="24"/>
        </w:rPr>
        <w:t>anebo stížnost na nezákonné přidělení věci</w:t>
      </w:r>
      <w:r w:rsidRPr="00146B5C">
        <w:rPr>
          <w:rFonts w:ascii="Times New Roman" w:hAnsi="Times New Roman"/>
          <w:sz w:val="24"/>
          <w:szCs w:val="24"/>
        </w:rPr>
        <w:t>, kterou podal u příslušného orgánu státní správy soudu, jím nebyla řádně vyřízena, může požádat</w:t>
      </w:r>
    </w:p>
    <w:p w:rsidR="00740178" w:rsidRPr="00146B5C" w:rsidRDefault="00740178" w:rsidP="00AF05DC">
      <w:pPr>
        <w:jc w:val="both"/>
        <w:rPr>
          <w:rFonts w:ascii="Times New Roman" w:hAnsi="Times New Roman"/>
          <w:sz w:val="24"/>
          <w:szCs w:val="24"/>
        </w:rPr>
      </w:pPr>
      <w:r w:rsidRPr="00146B5C">
        <w:rPr>
          <w:rFonts w:ascii="Times New Roman" w:hAnsi="Times New Roman"/>
          <w:sz w:val="24"/>
          <w:szCs w:val="24"/>
        </w:rPr>
        <w:lastRenderedPageBreak/>
        <w:t>a) ministerstvo, aby přešetřilo způsob vyřízení stížnosti vyřizované předsedou Nejvyššího soudu, předsedou vrchního soudu nebo předsedou krajského soudu,</w:t>
      </w:r>
    </w:p>
    <w:p w:rsidR="00740178" w:rsidRDefault="00740178" w:rsidP="00AF05DC">
      <w:pPr>
        <w:jc w:val="both"/>
        <w:rPr>
          <w:rFonts w:ascii="Times New Roman" w:hAnsi="Times New Roman"/>
          <w:sz w:val="24"/>
          <w:szCs w:val="24"/>
        </w:rPr>
      </w:pPr>
      <w:r w:rsidRPr="00146B5C">
        <w:rPr>
          <w:rFonts w:ascii="Times New Roman" w:hAnsi="Times New Roman"/>
          <w:sz w:val="24"/>
          <w:szCs w:val="24"/>
        </w:rPr>
        <w:t>b) předsedu krajského soudu, aby přešetřil způsob vyřízení stížnosti vyřizované předsedou okresního soudu.</w:t>
      </w:r>
    </w:p>
    <w:p w:rsidR="00740178" w:rsidRDefault="00740178" w:rsidP="00AF05DC">
      <w:pPr>
        <w:jc w:val="both"/>
        <w:rPr>
          <w:rFonts w:ascii="Times New Roman" w:hAnsi="Times New Roman"/>
          <w:sz w:val="24"/>
          <w:szCs w:val="24"/>
        </w:rPr>
      </w:pPr>
      <w:r w:rsidRPr="00740178">
        <w:rPr>
          <w:rFonts w:ascii="Times New Roman" w:hAnsi="Times New Roman"/>
          <w:sz w:val="24"/>
          <w:szCs w:val="24"/>
        </w:rPr>
        <w:t>(2) Je-li v téže věci stěžovatelem podána další stížnost, aniž by obsahovala nové skutečnosti, není třeba ji prošetřovat.</w:t>
      </w:r>
    </w:p>
    <w:p w:rsidR="00F20C1D" w:rsidRPr="00423A6C" w:rsidRDefault="00F20C1D" w:rsidP="00E97301">
      <w:pPr>
        <w:spacing w:after="0"/>
        <w:jc w:val="center"/>
        <w:rPr>
          <w:rFonts w:ascii="Times New Roman" w:eastAsia="Calibri" w:hAnsi="Times New Roman" w:cs="Times New Roman"/>
          <w:sz w:val="24"/>
          <w:szCs w:val="24"/>
          <w:lang w:eastAsia="cs-CZ"/>
        </w:rPr>
      </w:pPr>
      <w:r w:rsidRPr="00423A6C">
        <w:rPr>
          <w:rFonts w:ascii="Times New Roman" w:eastAsia="Calibri" w:hAnsi="Times New Roman" w:cs="Times New Roman"/>
          <w:sz w:val="24"/>
          <w:szCs w:val="24"/>
          <w:lang w:eastAsia="cs-CZ"/>
        </w:rPr>
        <w:t>§ 175f</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b/>
      </w:r>
      <w:r w:rsidRPr="004530B3">
        <w:rPr>
          <w:rFonts w:ascii="Times New Roman" w:eastAsia="Calibri" w:hAnsi="Times New Roman" w:cs="Times New Roman"/>
          <w:strike/>
          <w:sz w:val="24"/>
          <w:szCs w:val="24"/>
          <w:lang w:eastAsia="cs-CZ"/>
        </w:rPr>
        <w:t>Z využívaných údajů lze v konkrétním případě použít vždy jen takové údaje, které jsou nezbytné ke splnění daného úkolu.</w:t>
      </w:r>
    </w:p>
    <w:p w:rsidR="00F20C1D" w:rsidRPr="004530B3" w:rsidRDefault="00F20C1D" w:rsidP="00E97301">
      <w:pPr>
        <w:spacing w:after="0"/>
        <w:jc w:val="both"/>
        <w:rPr>
          <w:rFonts w:ascii="Times New Roman" w:eastAsia="Calibri" w:hAnsi="Times New Roman" w:cs="Times New Roman"/>
          <w:sz w:val="24"/>
          <w:szCs w:val="24"/>
          <w:lang w:eastAsia="cs-CZ"/>
        </w:rPr>
      </w:pPr>
    </w:p>
    <w:p w:rsidR="00F20C1D" w:rsidRPr="004530B3" w:rsidRDefault="00F20C1D" w:rsidP="00E97301">
      <w:pPr>
        <w:spacing w:after="0"/>
        <w:jc w:val="both"/>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tab/>
        <w:t>Soud pro výkon působnosti podle tohoto zákona a jiných právních předpisů využívá z informačního systému podle zákona upravujícího stavební spoření způsobem umožňujícím dálkový přístup údaje o</w:t>
      </w:r>
    </w:p>
    <w:p w:rsidR="00F20C1D" w:rsidRPr="004530B3" w:rsidRDefault="00F20C1D" w:rsidP="00E97301">
      <w:pPr>
        <w:spacing w:after="0"/>
        <w:jc w:val="both"/>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t>a) státních občanech České republiky v rozsahu</w:t>
      </w:r>
    </w:p>
    <w:p w:rsidR="00F20C1D" w:rsidRPr="004530B3" w:rsidRDefault="00F20C1D" w:rsidP="00E97301">
      <w:pPr>
        <w:spacing w:after="0"/>
        <w:jc w:val="both"/>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t>1. jméno, popřípadě jména a příjmení,</w:t>
      </w:r>
    </w:p>
    <w:p w:rsidR="00F20C1D" w:rsidRPr="004530B3" w:rsidRDefault="00F20C1D" w:rsidP="00E97301">
      <w:pPr>
        <w:spacing w:after="0"/>
        <w:jc w:val="both"/>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t>2. rodné číslo,</w:t>
      </w:r>
    </w:p>
    <w:p w:rsidR="00F20C1D" w:rsidRPr="004530B3" w:rsidRDefault="00F20C1D" w:rsidP="00E97301">
      <w:pPr>
        <w:spacing w:after="0"/>
        <w:jc w:val="both"/>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t>3. číslo smlouvy,</w:t>
      </w:r>
    </w:p>
    <w:p w:rsidR="00F20C1D" w:rsidRPr="004530B3" w:rsidRDefault="00F20C1D" w:rsidP="00E97301">
      <w:pPr>
        <w:spacing w:after="0"/>
        <w:jc w:val="both"/>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t>4. identifikační číslo osoby (dále jen "identifikační číslo") stavební spořitelny,</w:t>
      </w:r>
    </w:p>
    <w:p w:rsidR="00F20C1D" w:rsidRPr="004530B3" w:rsidRDefault="00F20C1D" w:rsidP="00E97301">
      <w:pPr>
        <w:spacing w:after="0"/>
        <w:jc w:val="both"/>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t>b) cizincích v rozsahu</w:t>
      </w:r>
    </w:p>
    <w:p w:rsidR="00F20C1D" w:rsidRPr="004530B3" w:rsidRDefault="00F20C1D" w:rsidP="00E97301">
      <w:pPr>
        <w:spacing w:after="0"/>
        <w:jc w:val="both"/>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t>1. jméno, popřípadě jména a příjmení,</w:t>
      </w:r>
    </w:p>
    <w:p w:rsidR="00F20C1D" w:rsidRPr="004530B3" w:rsidRDefault="00F20C1D" w:rsidP="00E97301">
      <w:pPr>
        <w:spacing w:after="0"/>
        <w:jc w:val="both"/>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t>2. rodné číslo,</w:t>
      </w:r>
    </w:p>
    <w:p w:rsidR="00F20C1D" w:rsidRPr="004530B3" w:rsidRDefault="00F20C1D" w:rsidP="00E97301">
      <w:pPr>
        <w:spacing w:after="0"/>
        <w:jc w:val="both"/>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t>3. číslo smlouvy,</w:t>
      </w:r>
    </w:p>
    <w:p w:rsidR="00F20C1D" w:rsidRPr="004530B3" w:rsidRDefault="00F20C1D" w:rsidP="00E97301">
      <w:pPr>
        <w:spacing w:after="0"/>
        <w:jc w:val="both"/>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t>4. identifikační číslo stavební spořitelny.</w:t>
      </w:r>
    </w:p>
    <w:p w:rsidR="00F20C1D" w:rsidRPr="004530B3" w:rsidRDefault="00F20C1D" w:rsidP="00E97301">
      <w:pPr>
        <w:spacing w:after="0"/>
        <w:jc w:val="both"/>
        <w:rPr>
          <w:rFonts w:ascii="Times New Roman" w:eastAsia="Calibri" w:hAnsi="Times New Roman" w:cs="Times New Roman"/>
          <w:b/>
          <w:sz w:val="24"/>
          <w:szCs w:val="24"/>
          <w:lang w:eastAsia="cs-CZ"/>
        </w:rPr>
      </w:pPr>
    </w:p>
    <w:p w:rsidR="00F20C1D" w:rsidRPr="004530B3" w:rsidRDefault="00F20C1D" w:rsidP="00E97301">
      <w:pPr>
        <w:spacing w:after="0"/>
        <w:jc w:val="center"/>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t>§ 175g</w:t>
      </w:r>
    </w:p>
    <w:p w:rsidR="00F20C1D" w:rsidRPr="004530B3" w:rsidRDefault="00F20C1D" w:rsidP="00E97301">
      <w:pPr>
        <w:spacing w:after="0"/>
        <w:jc w:val="both"/>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tab/>
        <w:t>Soud pro výkon působnosti podle tohoto zákona a jiných právních předpisů využívá z informačního systému doplňkového penzijního spoření způsobem umožňujícím dálkový přístup tyto údaje:</w:t>
      </w:r>
    </w:p>
    <w:p w:rsidR="00F20C1D" w:rsidRPr="004530B3" w:rsidRDefault="00F35767" w:rsidP="00E97301">
      <w:pPr>
        <w:spacing w:after="0"/>
        <w:jc w:val="both"/>
        <w:rPr>
          <w:rFonts w:ascii="Times New Roman" w:eastAsia="Calibri" w:hAnsi="Times New Roman" w:cs="Times New Roman"/>
          <w:b/>
          <w:sz w:val="24"/>
          <w:szCs w:val="24"/>
          <w:lang w:eastAsia="cs-CZ"/>
        </w:rPr>
      </w:pPr>
      <w:r>
        <w:rPr>
          <w:rFonts w:ascii="Times New Roman" w:eastAsia="Calibri" w:hAnsi="Times New Roman" w:cs="Times New Roman"/>
          <w:b/>
          <w:sz w:val="24"/>
          <w:szCs w:val="24"/>
          <w:lang w:eastAsia="cs-CZ"/>
        </w:rPr>
        <w:t>a)</w:t>
      </w:r>
      <w:r w:rsidR="00F20C1D" w:rsidRPr="004530B3">
        <w:rPr>
          <w:rFonts w:ascii="Times New Roman" w:eastAsia="Calibri" w:hAnsi="Times New Roman" w:cs="Times New Roman"/>
          <w:b/>
          <w:sz w:val="24"/>
          <w:szCs w:val="24"/>
          <w:lang w:eastAsia="cs-CZ"/>
        </w:rPr>
        <w:t xml:space="preserve"> jméno, popřípadě jména a příjmení,</w:t>
      </w:r>
    </w:p>
    <w:p w:rsidR="00F20C1D" w:rsidRPr="004530B3" w:rsidRDefault="00F35767" w:rsidP="00E97301">
      <w:pPr>
        <w:spacing w:after="0"/>
        <w:jc w:val="both"/>
        <w:rPr>
          <w:rFonts w:ascii="Times New Roman" w:eastAsia="Calibri" w:hAnsi="Times New Roman" w:cs="Times New Roman"/>
          <w:b/>
          <w:sz w:val="24"/>
          <w:szCs w:val="24"/>
          <w:lang w:eastAsia="cs-CZ"/>
        </w:rPr>
      </w:pPr>
      <w:r>
        <w:rPr>
          <w:rFonts w:ascii="Times New Roman" w:eastAsia="Calibri" w:hAnsi="Times New Roman" w:cs="Times New Roman"/>
          <w:b/>
          <w:sz w:val="24"/>
          <w:szCs w:val="24"/>
          <w:lang w:eastAsia="cs-CZ"/>
        </w:rPr>
        <w:t>b)</w:t>
      </w:r>
      <w:r w:rsidR="00F20C1D" w:rsidRPr="004530B3">
        <w:rPr>
          <w:rFonts w:ascii="Times New Roman" w:eastAsia="Calibri" w:hAnsi="Times New Roman" w:cs="Times New Roman"/>
          <w:b/>
          <w:sz w:val="24"/>
          <w:szCs w:val="24"/>
          <w:lang w:eastAsia="cs-CZ"/>
        </w:rPr>
        <w:t xml:space="preserve"> rodné číslo, a pokud nebylo přiděleno, číslo pojištěnce vedené v registru pojištěnců Všeobecné zdravotní pojišťovny,</w:t>
      </w:r>
    </w:p>
    <w:p w:rsidR="00F20C1D" w:rsidRPr="004530B3" w:rsidRDefault="00F35767" w:rsidP="00E97301">
      <w:pPr>
        <w:spacing w:after="0"/>
        <w:jc w:val="both"/>
        <w:rPr>
          <w:rFonts w:ascii="Times New Roman" w:eastAsia="Calibri" w:hAnsi="Times New Roman" w:cs="Times New Roman"/>
          <w:b/>
          <w:sz w:val="24"/>
          <w:szCs w:val="24"/>
          <w:lang w:eastAsia="cs-CZ"/>
        </w:rPr>
      </w:pPr>
      <w:r>
        <w:rPr>
          <w:rFonts w:ascii="Times New Roman" w:eastAsia="Calibri" w:hAnsi="Times New Roman" w:cs="Times New Roman"/>
          <w:b/>
          <w:sz w:val="24"/>
          <w:szCs w:val="24"/>
          <w:lang w:eastAsia="cs-CZ"/>
        </w:rPr>
        <w:t>c)</w:t>
      </w:r>
      <w:r w:rsidR="00F20C1D" w:rsidRPr="004530B3">
        <w:rPr>
          <w:rFonts w:ascii="Times New Roman" w:eastAsia="Calibri" w:hAnsi="Times New Roman" w:cs="Times New Roman"/>
          <w:b/>
          <w:sz w:val="24"/>
          <w:szCs w:val="24"/>
          <w:lang w:eastAsia="cs-CZ"/>
        </w:rPr>
        <w:t xml:space="preserve"> číslo smlouvy o penzijním připojištění nebo doplňkovém penzijním spoření,</w:t>
      </w:r>
    </w:p>
    <w:p w:rsidR="00F20C1D" w:rsidRPr="004530B3" w:rsidRDefault="00F35767" w:rsidP="00E97301">
      <w:pPr>
        <w:spacing w:after="0"/>
        <w:jc w:val="both"/>
        <w:rPr>
          <w:rFonts w:ascii="Times New Roman" w:eastAsia="Calibri" w:hAnsi="Times New Roman" w:cs="Times New Roman"/>
          <w:b/>
          <w:sz w:val="24"/>
          <w:szCs w:val="24"/>
          <w:lang w:eastAsia="cs-CZ"/>
        </w:rPr>
      </w:pPr>
      <w:r>
        <w:rPr>
          <w:rFonts w:ascii="Times New Roman" w:eastAsia="Calibri" w:hAnsi="Times New Roman" w:cs="Times New Roman"/>
          <w:b/>
          <w:sz w:val="24"/>
          <w:szCs w:val="24"/>
          <w:lang w:eastAsia="cs-CZ"/>
        </w:rPr>
        <w:t>d)</w:t>
      </w:r>
      <w:r w:rsidR="00F20C1D" w:rsidRPr="004530B3">
        <w:rPr>
          <w:rFonts w:ascii="Times New Roman" w:eastAsia="Calibri" w:hAnsi="Times New Roman" w:cs="Times New Roman"/>
          <w:b/>
          <w:sz w:val="24"/>
          <w:szCs w:val="24"/>
          <w:lang w:eastAsia="cs-CZ"/>
        </w:rPr>
        <w:t xml:space="preserve"> identifikační číslo penzijní společnosti.</w:t>
      </w:r>
    </w:p>
    <w:p w:rsidR="00F20C1D" w:rsidRPr="004530B3" w:rsidRDefault="00F20C1D" w:rsidP="00E97301">
      <w:pPr>
        <w:spacing w:after="0"/>
        <w:jc w:val="center"/>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t>§ 175h</w:t>
      </w:r>
    </w:p>
    <w:p w:rsidR="00F20C1D" w:rsidRPr="004530B3" w:rsidRDefault="00F20C1D" w:rsidP="00E97301">
      <w:pPr>
        <w:spacing w:after="0"/>
        <w:jc w:val="both"/>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tab/>
        <w:t>Z využívaných údajů lze v konkrétním případě použít vždy jen takové údaje, které jsou nezbytné ke splnění daného úkolu.</w:t>
      </w:r>
    </w:p>
    <w:p w:rsidR="00F20C1D" w:rsidRDefault="00F20C1D" w:rsidP="00E97301">
      <w:pPr>
        <w:spacing w:after="0"/>
        <w:jc w:val="both"/>
        <w:rPr>
          <w:rFonts w:ascii="Times New Roman" w:eastAsia="Calibri" w:hAnsi="Times New Roman" w:cs="Times New Roman"/>
          <w:b/>
          <w:sz w:val="24"/>
          <w:szCs w:val="24"/>
          <w:lang w:eastAsia="cs-CZ"/>
        </w:rPr>
      </w:pPr>
    </w:p>
    <w:p w:rsidR="0060330F" w:rsidRDefault="0060330F" w:rsidP="00E97301">
      <w:pPr>
        <w:spacing w:after="0"/>
        <w:jc w:val="center"/>
        <w:rPr>
          <w:rFonts w:ascii="Times New Roman" w:eastAsia="Calibri" w:hAnsi="Times New Roman" w:cs="Times New Roman"/>
          <w:b/>
          <w:sz w:val="24"/>
          <w:szCs w:val="24"/>
          <w:lang w:eastAsia="cs-CZ"/>
        </w:rPr>
      </w:pPr>
    </w:p>
    <w:p w:rsidR="00C743F9" w:rsidRPr="00C743F9" w:rsidRDefault="00C743F9" w:rsidP="00E97301">
      <w:pPr>
        <w:spacing w:after="0"/>
        <w:jc w:val="center"/>
        <w:rPr>
          <w:rFonts w:ascii="Times New Roman" w:eastAsia="Calibri" w:hAnsi="Times New Roman" w:cs="Times New Roman"/>
          <w:b/>
          <w:sz w:val="24"/>
          <w:szCs w:val="24"/>
          <w:lang w:eastAsia="cs-CZ"/>
        </w:rPr>
      </w:pPr>
      <w:r w:rsidRPr="00C743F9">
        <w:rPr>
          <w:rFonts w:ascii="Times New Roman" w:eastAsia="Calibri" w:hAnsi="Times New Roman" w:cs="Times New Roman"/>
          <w:b/>
          <w:sz w:val="24"/>
          <w:szCs w:val="24"/>
          <w:lang w:eastAsia="cs-CZ"/>
        </w:rPr>
        <w:t>Přechodné ustanovení</w:t>
      </w:r>
    </w:p>
    <w:p w:rsidR="00C743F9" w:rsidRPr="00C743F9" w:rsidRDefault="00C743F9" w:rsidP="00E97301">
      <w:pPr>
        <w:spacing w:after="0"/>
        <w:jc w:val="both"/>
        <w:rPr>
          <w:rFonts w:ascii="Times New Roman" w:eastAsia="Calibri" w:hAnsi="Times New Roman" w:cs="Times New Roman"/>
          <w:sz w:val="24"/>
          <w:szCs w:val="24"/>
          <w:lang w:eastAsia="cs-CZ"/>
        </w:rPr>
      </w:pPr>
      <w:r w:rsidRPr="00C743F9">
        <w:rPr>
          <w:rFonts w:ascii="Times New Roman" w:eastAsia="Calibri" w:hAnsi="Times New Roman" w:cs="Times New Roman"/>
          <w:sz w:val="24"/>
          <w:szCs w:val="24"/>
          <w:lang w:eastAsia="cs-CZ"/>
        </w:rPr>
        <w:t>Na trestní řízení zahájená přede dnem nabytí účinnosti tohoto zákona se použije § 37 zákona č. 6/2002 Sb.</w:t>
      </w:r>
      <w:r w:rsidR="00F35767">
        <w:rPr>
          <w:rFonts w:ascii="Times New Roman" w:eastAsia="Calibri" w:hAnsi="Times New Roman" w:cs="Times New Roman"/>
          <w:sz w:val="24"/>
          <w:szCs w:val="24"/>
          <w:lang w:eastAsia="cs-CZ"/>
        </w:rPr>
        <w:t>,</w:t>
      </w:r>
      <w:r w:rsidRPr="00C743F9">
        <w:rPr>
          <w:rFonts w:ascii="Times New Roman" w:eastAsia="Calibri" w:hAnsi="Times New Roman" w:cs="Times New Roman"/>
          <w:sz w:val="24"/>
          <w:szCs w:val="24"/>
          <w:lang w:eastAsia="cs-CZ"/>
        </w:rPr>
        <w:t xml:space="preserve"> ve znění účinném přede dnem nabytí účinnosti tohoto zákona.</w:t>
      </w:r>
    </w:p>
    <w:p w:rsidR="00F20C1D" w:rsidRPr="004530B3" w:rsidRDefault="00F20C1D" w:rsidP="00E97301">
      <w:pPr>
        <w:rPr>
          <w:rFonts w:ascii="Times New Roman" w:eastAsia="Calibri" w:hAnsi="Times New Roman" w:cs="Times New Roman"/>
          <w:sz w:val="24"/>
          <w:szCs w:val="24"/>
          <w:u w:val="single"/>
          <w:lang w:eastAsia="cs-CZ"/>
        </w:rPr>
      </w:pPr>
      <w:r w:rsidRPr="004530B3">
        <w:rPr>
          <w:rFonts w:ascii="Times New Roman" w:eastAsia="Calibri" w:hAnsi="Times New Roman" w:cs="Times New Roman"/>
          <w:sz w:val="24"/>
          <w:szCs w:val="24"/>
          <w:u w:val="single"/>
          <w:lang w:eastAsia="cs-CZ"/>
        </w:rPr>
        <w:br w:type="page"/>
      </w:r>
    </w:p>
    <w:p w:rsidR="00F20C1D" w:rsidRPr="004530B3" w:rsidRDefault="0034338C" w:rsidP="00E97301">
      <w:pPr>
        <w:spacing w:after="0"/>
        <w:jc w:val="center"/>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lastRenderedPageBreak/>
        <w:t xml:space="preserve">ZÁKON Č. 427/2011 Sb., O DOPLŇKOVÉM PENZIJNÍM SPOŘENÍ </w:t>
      </w:r>
    </w:p>
    <w:p w:rsidR="00F20C1D" w:rsidRPr="004530B3" w:rsidRDefault="00F20C1D" w:rsidP="00E97301">
      <w:pPr>
        <w:spacing w:after="0"/>
        <w:jc w:val="center"/>
        <w:rPr>
          <w:rFonts w:ascii="Times New Roman" w:eastAsia="Calibri" w:hAnsi="Times New Roman" w:cs="Times New Roman"/>
          <w:b/>
          <w:sz w:val="24"/>
          <w:szCs w:val="24"/>
          <w:lang w:eastAsia="cs-CZ"/>
        </w:rPr>
      </w:pPr>
    </w:p>
    <w:p w:rsidR="00F20C1D" w:rsidRPr="004530B3" w:rsidRDefault="00F20C1D" w:rsidP="00E97301">
      <w:pPr>
        <w:spacing w:after="0"/>
        <w:jc w:val="center"/>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 15</w:t>
      </w:r>
    </w:p>
    <w:p w:rsidR="00F20C1D" w:rsidRPr="004530B3" w:rsidRDefault="00F20C1D" w:rsidP="00E97301">
      <w:pPr>
        <w:spacing w:after="0"/>
        <w:jc w:val="center"/>
        <w:rPr>
          <w:rFonts w:ascii="Times New Roman" w:eastAsia="Calibri" w:hAnsi="Times New Roman" w:cs="Times New Roman"/>
          <w:sz w:val="24"/>
          <w:szCs w:val="24"/>
          <w:lang w:eastAsia="cs-CZ"/>
        </w:rPr>
      </w:pPr>
    </w:p>
    <w:p w:rsidR="00F20C1D" w:rsidRPr="004530B3" w:rsidRDefault="00F20C1D" w:rsidP="00E97301">
      <w:pPr>
        <w:spacing w:after="0"/>
        <w:jc w:val="center"/>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Informační systém doplňkového penzijního spoření</w:t>
      </w:r>
    </w:p>
    <w:p w:rsidR="00F20C1D" w:rsidRPr="004530B3" w:rsidRDefault="00F20C1D" w:rsidP="00E97301">
      <w:pPr>
        <w:spacing w:after="0"/>
        <w:jc w:val="both"/>
        <w:rPr>
          <w:rFonts w:ascii="Times New Roman" w:eastAsia="Calibri" w:hAnsi="Times New Roman" w:cs="Times New Roman"/>
          <w:sz w:val="24"/>
          <w:szCs w:val="24"/>
          <w:lang w:eastAsia="cs-CZ"/>
        </w:rPr>
      </w:pP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b/>
        <w:t>(1) Ministerstvo spravuje a provozuje informační systém doplňkového penzijního spoření jako informační systém veřejné správy, a to pro účely</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 výkonu státního dozoru nad dodržováním povinností stanovených tímto zákonem v souvislosti s poskytováním a vracením státního příspěvku,</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b) zpracování žádosti o poskytnutí státního příspěvku a případné opravy této žádosti,</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c) zpracování zprávy o vracení státního příspěvku penzijní společností ministerstvu,</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d) vedení údajů o účastnících.</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 xml:space="preserve"> </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b/>
        <w:t>(2) V informačním systému doplňkového penzijního spoření se vedou tyto údaje o účastníkovi:</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 jméno, popřípadě jména, a příjmení,</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b) rodné číslo nebo číslo pojištěnce a datum narození účastníka,</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c) poštovní směrovací číslo místa trvalého pobytu účastníka na území České republiky,</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d) název členského státu, na jehož území má účastník bydliště,</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e) obchodní firma penzijní společnosti, se kterou účastník uzavřel smlouvu o doplňkovém penzijním spoření, identifikační číslo penzijní společnosti,</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f) číslo smlouvy o doplňkovém penzijním spoření, datum jejího uzavření a účinnosti,</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g) datum a způsob zániku doplňkového penzijního spoření,</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h) datum úmrtí účastníka,</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i) datum ukončení trvalého pobytu účastníka,</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j) druh pobytu účastníka, je-li cizinec,</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k) datum zániku účasti na veřejném zdravotním pojištění v České republice,</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l) datum přiznání starobního důchodu,</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m) sjednaná spořící doba a doba jejího trvání,</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n) doba odkladu nebo přerušení placení příspěvku účastníka,</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o) informaci o tom, zda byl poskytnut příspěvek zaměstnavatele,</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p) výše příspěvku účastníka za kalendářní měsíc,</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q) výše státního příspěvku za kalendářní měsíc.</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 xml:space="preserve"> </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b/>
        <w:t>(3) Ministerstvo zapisuje do informačního systému doplňkového penzijního spoření údaje stanovené v odstavci 2, které obdrží od penzijních společností, Ministerstva vnitra, Policie České republiky, Všeobecné zdravotní pojišťovny České republiky a České správy sociálního zabezpečení.</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 xml:space="preserve"> </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b/>
        <w:t xml:space="preserve">(4) Ministerstvo poskytuje penzijní společnosti na žádost údaje uvedené v odstavci 2 vedené v informačním systému doplňkového penzijního spoření o účastníkovi, který s penzijní společností uzavřel smlouvu o doplňkovém penzijním spoření, v listinné nebo v elektronické podobě. Bez žádosti poskytuje ministerstvo penzijní společnosti tyto údaje </w:t>
      </w:r>
      <w:r w:rsidRPr="004530B3">
        <w:rPr>
          <w:rFonts w:ascii="Times New Roman" w:eastAsia="Calibri" w:hAnsi="Times New Roman" w:cs="Times New Roman"/>
          <w:sz w:val="24"/>
          <w:szCs w:val="24"/>
          <w:lang w:eastAsia="cs-CZ"/>
        </w:rPr>
        <w:lastRenderedPageBreak/>
        <w:t>pouze v souvislosti se zpracováním žádosti o poskytnutí státního příspěvku nebo zpracováním zprávy o vracení státního příspěvku. Penzijní společnost, která takto získala údaje z informačního systému doplňkového penzijního spoření, je nesmí shromažďovat, předávat jiným osobám nebo je využívat nad rámec stanovený jiným právním předpisem upravujícím ochranu osobních údajů.</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 xml:space="preserve"> </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b/>
        <w:t>(5) Účastníkovi na žádost poskytuje ministerstvo údaje uvedené v odstavci 2 vedené v informačním systému doplňkového penzijního spoření k jeho osobě.</w:t>
      </w:r>
    </w:p>
    <w:p w:rsidR="00F20C1D" w:rsidRPr="004530B3" w:rsidRDefault="00F20C1D" w:rsidP="00E97301">
      <w:pPr>
        <w:spacing w:after="0"/>
        <w:jc w:val="both"/>
        <w:rPr>
          <w:rFonts w:ascii="Times New Roman" w:eastAsia="Calibri" w:hAnsi="Times New Roman" w:cs="Times New Roman"/>
          <w:sz w:val="24"/>
          <w:szCs w:val="24"/>
          <w:lang w:eastAsia="cs-CZ"/>
        </w:rPr>
      </w:pPr>
    </w:p>
    <w:p w:rsidR="00F20C1D" w:rsidRPr="004530B3" w:rsidRDefault="00F20C1D" w:rsidP="00E97301">
      <w:pPr>
        <w:spacing w:after="0"/>
        <w:ind w:firstLine="708"/>
        <w:jc w:val="both"/>
        <w:rPr>
          <w:rFonts w:ascii="Times New Roman" w:eastAsia="Calibri" w:hAnsi="Times New Roman" w:cs="Times New Roman"/>
          <w:b/>
          <w:sz w:val="24"/>
          <w:szCs w:val="24"/>
          <w:lang w:eastAsia="cs-CZ"/>
        </w:rPr>
      </w:pPr>
      <w:r w:rsidRPr="004530B3">
        <w:rPr>
          <w:rFonts w:ascii="Times New Roman" w:eastAsia="Calibri" w:hAnsi="Times New Roman" w:cs="Times New Roman"/>
          <w:b/>
          <w:sz w:val="24"/>
          <w:szCs w:val="24"/>
          <w:lang w:eastAsia="cs-CZ"/>
        </w:rPr>
        <w:t xml:space="preserve">(6) </w:t>
      </w:r>
      <w:r w:rsidR="00F35767">
        <w:rPr>
          <w:rFonts w:ascii="Times New Roman" w:eastAsia="Calibri" w:hAnsi="Times New Roman" w:cs="Times New Roman"/>
          <w:b/>
          <w:sz w:val="24"/>
          <w:szCs w:val="24"/>
          <w:lang w:eastAsia="cs-CZ"/>
        </w:rPr>
        <w:t>M</w:t>
      </w:r>
      <w:r w:rsidRPr="004530B3">
        <w:rPr>
          <w:rFonts w:ascii="Times New Roman" w:eastAsia="Calibri" w:hAnsi="Times New Roman" w:cs="Times New Roman"/>
          <w:b/>
          <w:sz w:val="24"/>
          <w:szCs w:val="24"/>
          <w:lang w:eastAsia="cs-CZ"/>
        </w:rPr>
        <w:t>inisterstvo</w:t>
      </w:r>
      <w:r w:rsidR="00F35767">
        <w:rPr>
          <w:rFonts w:ascii="Times New Roman" w:eastAsia="Calibri" w:hAnsi="Times New Roman" w:cs="Times New Roman"/>
          <w:b/>
          <w:sz w:val="24"/>
          <w:szCs w:val="24"/>
          <w:lang w:eastAsia="cs-CZ"/>
        </w:rPr>
        <w:t xml:space="preserve"> poskytuje soudům a soudním exekutorům</w:t>
      </w:r>
      <w:r w:rsidRPr="004530B3">
        <w:rPr>
          <w:rFonts w:ascii="Times New Roman" w:eastAsia="Calibri" w:hAnsi="Times New Roman" w:cs="Times New Roman"/>
          <w:b/>
          <w:sz w:val="24"/>
          <w:szCs w:val="24"/>
          <w:lang w:eastAsia="cs-CZ"/>
        </w:rPr>
        <w:t xml:space="preserve"> způsobem umožňujícím dálkový přístup údaje z informačního systému doplňkového penzijního spoření v rozsahu stanoveném zvláštním zákonem.</w:t>
      </w:r>
    </w:p>
    <w:p w:rsidR="00F20C1D" w:rsidRPr="004530B3" w:rsidRDefault="00F20C1D" w:rsidP="00E97301">
      <w:pPr>
        <w:spacing w:after="0"/>
        <w:jc w:val="both"/>
        <w:rPr>
          <w:rFonts w:ascii="Times New Roman" w:eastAsia="Calibri" w:hAnsi="Times New Roman" w:cs="Times New Roman"/>
          <w:sz w:val="24"/>
          <w:szCs w:val="24"/>
          <w:lang w:eastAsia="cs-CZ"/>
        </w:rPr>
      </w:pP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b/>
      </w:r>
      <w:r w:rsidRPr="002B6F9C">
        <w:rPr>
          <w:rFonts w:ascii="Times New Roman" w:eastAsia="Calibri" w:hAnsi="Times New Roman" w:cs="Times New Roman"/>
          <w:strike/>
          <w:sz w:val="24"/>
          <w:szCs w:val="24"/>
          <w:lang w:eastAsia="cs-CZ"/>
        </w:rPr>
        <w:t>(</w:t>
      </w:r>
      <w:r w:rsidRPr="00C743F9">
        <w:rPr>
          <w:rFonts w:ascii="Times New Roman" w:eastAsia="Calibri" w:hAnsi="Times New Roman" w:cs="Times New Roman"/>
          <w:strike/>
          <w:sz w:val="24"/>
          <w:szCs w:val="24"/>
          <w:lang w:eastAsia="cs-CZ"/>
        </w:rPr>
        <w:t>6</w:t>
      </w:r>
      <w:r w:rsidRPr="002B6F9C">
        <w:rPr>
          <w:rFonts w:ascii="Times New Roman" w:eastAsia="Calibri" w:hAnsi="Times New Roman" w:cs="Times New Roman"/>
          <w:strike/>
          <w:sz w:val="24"/>
          <w:szCs w:val="24"/>
          <w:lang w:eastAsia="cs-CZ"/>
        </w:rPr>
        <w:t>)</w:t>
      </w:r>
      <w:r w:rsidR="00C743F9" w:rsidRPr="00C743F9">
        <w:rPr>
          <w:rFonts w:ascii="Times New Roman" w:eastAsia="Calibri" w:hAnsi="Times New Roman" w:cs="Times New Roman"/>
          <w:b/>
          <w:sz w:val="24"/>
          <w:szCs w:val="24"/>
          <w:lang w:eastAsia="cs-CZ"/>
        </w:rPr>
        <w:t xml:space="preserve"> </w:t>
      </w:r>
      <w:r w:rsidR="00C743F9">
        <w:rPr>
          <w:rFonts w:ascii="Times New Roman" w:eastAsia="Calibri" w:hAnsi="Times New Roman" w:cs="Times New Roman"/>
          <w:b/>
          <w:sz w:val="24"/>
          <w:szCs w:val="24"/>
          <w:lang w:eastAsia="cs-CZ"/>
        </w:rPr>
        <w:t>(</w:t>
      </w:r>
      <w:r w:rsidR="00C743F9" w:rsidRPr="004530B3">
        <w:rPr>
          <w:rFonts w:ascii="Times New Roman" w:eastAsia="Calibri" w:hAnsi="Times New Roman" w:cs="Times New Roman"/>
          <w:b/>
          <w:sz w:val="24"/>
          <w:szCs w:val="24"/>
          <w:lang w:eastAsia="cs-CZ"/>
        </w:rPr>
        <w:t>7</w:t>
      </w:r>
      <w:r w:rsidR="00C743F9">
        <w:rPr>
          <w:rFonts w:ascii="Times New Roman" w:eastAsia="Calibri" w:hAnsi="Times New Roman" w:cs="Times New Roman"/>
          <w:b/>
          <w:sz w:val="24"/>
          <w:szCs w:val="24"/>
          <w:lang w:eastAsia="cs-CZ"/>
        </w:rPr>
        <w:t>)</w:t>
      </w:r>
      <w:r w:rsidRPr="004530B3">
        <w:rPr>
          <w:rFonts w:ascii="Times New Roman" w:eastAsia="Calibri" w:hAnsi="Times New Roman" w:cs="Times New Roman"/>
          <w:sz w:val="24"/>
          <w:szCs w:val="24"/>
          <w:lang w:eastAsia="cs-CZ"/>
        </w:rPr>
        <w:t xml:space="preserve"> V žádosti podle odstavce 5 účastník uvede nad rámec náležitostí podle správního řádu</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 rodné číslo nebo číslo pojištěnce,</w:t>
      </w: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b) číslo smlouvy o doplňkovém penzijním spoření, datum jejího uzavření, obchodní firmu penzijní společnosti.</w:t>
      </w:r>
    </w:p>
    <w:p w:rsidR="00F20C1D" w:rsidRPr="004530B3" w:rsidRDefault="00F20C1D" w:rsidP="00E97301">
      <w:pPr>
        <w:spacing w:after="0"/>
        <w:jc w:val="both"/>
        <w:rPr>
          <w:rFonts w:ascii="Times New Roman" w:eastAsia="Calibri" w:hAnsi="Times New Roman" w:cs="Times New Roman"/>
          <w:sz w:val="24"/>
          <w:szCs w:val="24"/>
          <w:lang w:eastAsia="cs-CZ"/>
        </w:rPr>
      </w:pPr>
    </w:p>
    <w:p w:rsidR="00F20C1D" w:rsidRPr="004530B3" w:rsidRDefault="00F20C1D" w:rsidP="00E97301">
      <w:pPr>
        <w:spacing w:after="0"/>
        <w:jc w:val="both"/>
        <w:rPr>
          <w:rFonts w:ascii="Times New Roman" w:eastAsia="Calibri" w:hAnsi="Times New Roman" w:cs="Times New Roman"/>
          <w:sz w:val="24"/>
          <w:szCs w:val="24"/>
          <w:lang w:eastAsia="cs-CZ"/>
        </w:rPr>
      </w:pPr>
      <w:r w:rsidRPr="004530B3">
        <w:rPr>
          <w:rFonts w:ascii="Times New Roman" w:eastAsia="Calibri" w:hAnsi="Times New Roman" w:cs="Times New Roman"/>
          <w:sz w:val="24"/>
          <w:szCs w:val="24"/>
          <w:lang w:eastAsia="cs-CZ"/>
        </w:rPr>
        <w:tab/>
      </w:r>
      <w:r w:rsidRPr="002B6F9C">
        <w:rPr>
          <w:rFonts w:ascii="Times New Roman" w:eastAsia="Calibri" w:hAnsi="Times New Roman" w:cs="Times New Roman"/>
          <w:strike/>
          <w:sz w:val="24"/>
          <w:szCs w:val="24"/>
          <w:lang w:eastAsia="cs-CZ"/>
        </w:rPr>
        <w:t>(</w:t>
      </w:r>
      <w:r w:rsidRPr="00C743F9">
        <w:rPr>
          <w:rFonts w:ascii="Times New Roman" w:eastAsia="Calibri" w:hAnsi="Times New Roman" w:cs="Times New Roman"/>
          <w:strike/>
          <w:sz w:val="24"/>
          <w:szCs w:val="24"/>
          <w:lang w:eastAsia="cs-CZ"/>
        </w:rPr>
        <w:t>7</w:t>
      </w:r>
      <w:r w:rsidRPr="002B6F9C">
        <w:rPr>
          <w:rFonts w:ascii="Times New Roman" w:eastAsia="Calibri" w:hAnsi="Times New Roman" w:cs="Times New Roman"/>
          <w:strike/>
          <w:sz w:val="24"/>
          <w:szCs w:val="24"/>
          <w:lang w:eastAsia="cs-CZ"/>
        </w:rPr>
        <w:t>)</w:t>
      </w:r>
      <w:r w:rsidR="00C743F9" w:rsidRPr="00C743F9">
        <w:rPr>
          <w:rFonts w:ascii="Times New Roman" w:eastAsia="Calibri" w:hAnsi="Times New Roman" w:cs="Times New Roman"/>
          <w:b/>
          <w:sz w:val="24"/>
          <w:szCs w:val="24"/>
          <w:lang w:eastAsia="cs-CZ"/>
        </w:rPr>
        <w:t xml:space="preserve"> </w:t>
      </w:r>
      <w:r w:rsidR="00C743F9">
        <w:rPr>
          <w:rFonts w:ascii="Times New Roman" w:eastAsia="Calibri" w:hAnsi="Times New Roman" w:cs="Times New Roman"/>
          <w:b/>
          <w:sz w:val="24"/>
          <w:szCs w:val="24"/>
          <w:lang w:eastAsia="cs-CZ"/>
        </w:rPr>
        <w:t>(</w:t>
      </w:r>
      <w:r w:rsidR="00C743F9" w:rsidRPr="004530B3">
        <w:rPr>
          <w:rFonts w:ascii="Times New Roman" w:eastAsia="Calibri" w:hAnsi="Times New Roman" w:cs="Times New Roman"/>
          <w:b/>
          <w:sz w:val="24"/>
          <w:szCs w:val="24"/>
          <w:lang w:eastAsia="cs-CZ"/>
        </w:rPr>
        <w:t>8</w:t>
      </w:r>
      <w:r w:rsidR="00C743F9">
        <w:rPr>
          <w:rFonts w:ascii="Times New Roman" w:eastAsia="Calibri" w:hAnsi="Times New Roman" w:cs="Times New Roman"/>
          <w:b/>
          <w:sz w:val="24"/>
          <w:szCs w:val="24"/>
          <w:lang w:eastAsia="cs-CZ"/>
        </w:rPr>
        <w:t>)</w:t>
      </w:r>
      <w:r w:rsidRPr="004530B3">
        <w:rPr>
          <w:rFonts w:ascii="Times New Roman" w:eastAsia="Calibri" w:hAnsi="Times New Roman" w:cs="Times New Roman"/>
          <w:sz w:val="24"/>
          <w:szCs w:val="24"/>
          <w:lang w:eastAsia="cs-CZ"/>
        </w:rPr>
        <w:t xml:space="preserve"> Údaje vedené v informačním systému doplňkového penzijního spoření se uchovávají po dobu trvání doplňkového penzijního spoření účastníka a 10 let po jeho zániku k zajištění úkolů podle tohoto zákona, pro které jsou údaje shromažďovány a dále zpracovávány.</w:t>
      </w:r>
    </w:p>
    <w:p w:rsidR="00F20C1D" w:rsidRPr="004530B3" w:rsidRDefault="00F20C1D" w:rsidP="00E97301">
      <w:pPr>
        <w:jc w:val="both"/>
        <w:rPr>
          <w:rFonts w:ascii="Times New Roman" w:hAnsi="Times New Roman" w:cs="Times New Roman"/>
          <w:b/>
          <w:sz w:val="24"/>
          <w:szCs w:val="24"/>
        </w:rPr>
      </w:pPr>
    </w:p>
    <w:sectPr w:rsidR="00F20C1D" w:rsidRPr="004530B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2D5" w:rsidRDefault="003C22D5" w:rsidP="00850696">
      <w:pPr>
        <w:spacing w:after="0" w:line="240" w:lineRule="auto"/>
      </w:pPr>
      <w:r>
        <w:separator/>
      </w:r>
    </w:p>
  </w:endnote>
  <w:endnote w:type="continuationSeparator" w:id="0">
    <w:p w:rsidR="003C22D5" w:rsidRDefault="003C22D5" w:rsidP="00850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2D5" w:rsidRDefault="003C22D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8671664"/>
      <w:docPartObj>
        <w:docPartGallery w:val="Page Numbers (Bottom of Page)"/>
        <w:docPartUnique/>
      </w:docPartObj>
    </w:sdtPr>
    <w:sdtEndPr/>
    <w:sdtContent>
      <w:p w:rsidR="003C22D5" w:rsidRDefault="003C22D5">
        <w:pPr>
          <w:pStyle w:val="Zpat"/>
          <w:jc w:val="center"/>
        </w:pPr>
        <w:r w:rsidRPr="002A0861">
          <w:rPr>
            <w:rFonts w:ascii="Times New Roman" w:hAnsi="Times New Roman" w:cs="Times New Roman"/>
            <w:sz w:val="24"/>
            <w:szCs w:val="24"/>
          </w:rPr>
          <w:fldChar w:fldCharType="begin"/>
        </w:r>
        <w:r w:rsidRPr="002A0861">
          <w:rPr>
            <w:rFonts w:ascii="Times New Roman" w:hAnsi="Times New Roman" w:cs="Times New Roman"/>
            <w:sz w:val="24"/>
            <w:szCs w:val="24"/>
          </w:rPr>
          <w:instrText>PAGE   \* MERGEFORMAT</w:instrText>
        </w:r>
        <w:r w:rsidRPr="002A0861">
          <w:rPr>
            <w:rFonts w:ascii="Times New Roman" w:hAnsi="Times New Roman" w:cs="Times New Roman"/>
            <w:sz w:val="24"/>
            <w:szCs w:val="24"/>
          </w:rPr>
          <w:fldChar w:fldCharType="separate"/>
        </w:r>
        <w:r w:rsidR="00906702">
          <w:rPr>
            <w:rFonts w:ascii="Times New Roman" w:hAnsi="Times New Roman" w:cs="Times New Roman"/>
            <w:noProof/>
            <w:sz w:val="24"/>
            <w:szCs w:val="24"/>
          </w:rPr>
          <w:t>1</w:t>
        </w:r>
        <w:r w:rsidRPr="002A0861">
          <w:rPr>
            <w:rFonts w:ascii="Times New Roman" w:hAnsi="Times New Roman" w:cs="Times New Roman"/>
            <w:sz w:val="24"/>
            <w:szCs w:val="24"/>
          </w:rPr>
          <w:fldChar w:fldCharType="end"/>
        </w:r>
      </w:p>
    </w:sdtContent>
  </w:sdt>
  <w:p w:rsidR="003C22D5" w:rsidRDefault="003C22D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2D5" w:rsidRDefault="003C22D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2D5" w:rsidRDefault="003C22D5" w:rsidP="00850696">
      <w:pPr>
        <w:spacing w:after="0" w:line="240" w:lineRule="auto"/>
      </w:pPr>
      <w:r>
        <w:separator/>
      </w:r>
    </w:p>
  </w:footnote>
  <w:footnote w:type="continuationSeparator" w:id="0">
    <w:p w:rsidR="003C22D5" w:rsidRDefault="003C22D5" w:rsidP="008506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2D5" w:rsidRDefault="003C22D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2D5" w:rsidRDefault="003C22D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2D5" w:rsidRDefault="003C22D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05485"/>
    <w:multiLevelType w:val="hybridMultilevel"/>
    <w:tmpl w:val="7FB022D4"/>
    <w:lvl w:ilvl="0" w:tplc="28FE0A82">
      <w:start w:val="1"/>
      <w:numFmt w:val="decimal"/>
      <w:lvlText w:val="(%1)"/>
      <w:lvlJc w:val="left"/>
      <w:pPr>
        <w:ind w:left="735" w:hanging="37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7D92712"/>
    <w:multiLevelType w:val="hybridMultilevel"/>
    <w:tmpl w:val="3878AEE8"/>
    <w:lvl w:ilvl="0" w:tplc="7798792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5432CF9"/>
    <w:multiLevelType w:val="hybridMultilevel"/>
    <w:tmpl w:val="C354E0AE"/>
    <w:lvl w:ilvl="0" w:tplc="6C36AD82">
      <w:start w:val="1"/>
      <w:numFmt w:val="decimal"/>
      <w:lvlText w:val="(%1)"/>
      <w:lvlJc w:val="left"/>
      <w:pPr>
        <w:ind w:left="735" w:hanging="37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E3A20AB"/>
    <w:multiLevelType w:val="hybridMultilevel"/>
    <w:tmpl w:val="DD849672"/>
    <w:lvl w:ilvl="0" w:tplc="C7AEF81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7AB2244"/>
    <w:multiLevelType w:val="hybridMultilevel"/>
    <w:tmpl w:val="4AF0420A"/>
    <w:lvl w:ilvl="0" w:tplc="4C2A70A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A5B4923"/>
    <w:multiLevelType w:val="hybridMultilevel"/>
    <w:tmpl w:val="524E0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943C8E"/>
    <w:multiLevelType w:val="hybridMultilevel"/>
    <w:tmpl w:val="2F24F04E"/>
    <w:lvl w:ilvl="0" w:tplc="48EA9FE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0"/>
  </w:num>
  <w:num w:numId="5">
    <w:abstractNumId w:val="2"/>
  </w:num>
  <w:num w:numId="6">
    <w:abstractNumId w:val="3"/>
  </w:num>
  <w:num w:numId="7">
    <w:abstractNumId w:val="4"/>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FD7"/>
    <w:rsid w:val="00003482"/>
    <w:rsid w:val="00007604"/>
    <w:rsid w:val="00012789"/>
    <w:rsid w:val="00027627"/>
    <w:rsid w:val="00033DA8"/>
    <w:rsid w:val="0003546D"/>
    <w:rsid w:val="00041C95"/>
    <w:rsid w:val="00041D63"/>
    <w:rsid w:val="0004298C"/>
    <w:rsid w:val="00047F5C"/>
    <w:rsid w:val="00051019"/>
    <w:rsid w:val="00055A78"/>
    <w:rsid w:val="00060D9F"/>
    <w:rsid w:val="000625E5"/>
    <w:rsid w:val="00062852"/>
    <w:rsid w:val="00073817"/>
    <w:rsid w:val="00080683"/>
    <w:rsid w:val="00093979"/>
    <w:rsid w:val="000B483D"/>
    <w:rsid w:val="000B48E1"/>
    <w:rsid w:val="000B6462"/>
    <w:rsid w:val="000C1039"/>
    <w:rsid w:val="000C2C49"/>
    <w:rsid w:val="000C45EE"/>
    <w:rsid w:val="000C718E"/>
    <w:rsid w:val="000D07AD"/>
    <w:rsid w:val="000D4CDC"/>
    <w:rsid w:val="000D5991"/>
    <w:rsid w:val="000D6AD7"/>
    <w:rsid w:val="000E2250"/>
    <w:rsid w:val="000E7222"/>
    <w:rsid w:val="000E7EF7"/>
    <w:rsid w:val="000F0592"/>
    <w:rsid w:val="0010682F"/>
    <w:rsid w:val="00112245"/>
    <w:rsid w:val="00117DAF"/>
    <w:rsid w:val="0012441F"/>
    <w:rsid w:val="00131225"/>
    <w:rsid w:val="001313D9"/>
    <w:rsid w:val="0013209F"/>
    <w:rsid w:val="0013613D"/>
    <w:rsid w:val="00145783"/>
    <w:rsid w:val="001526E8"/>
    <w:rsid w:val="00160F48"/>
    <w:rsid w:val="00162717"/>
    <w:rsid w:val="001726B1"/>
    <w:rsid w:val="00176885"/>
    <w:rsid w:val="00181449"/>
    <w:rsid w:val="00182A90"/>
    <w:rsid w:val="0018416C"/>
    <w:rsid w:val="001864CE"/>
    <w:rsid w:val="0019180E"/>
    <w:rsid w:val="001A1ABA"/>
    <w:rsid w:val="001A5E2C"/>
    <w:rsid w:val="001A7E25"/>
    <w:rsid w:val="001B3848"/>
    <w:rsid w:val="001C47E9"/>
    <w:rsid w:val="001D685A"/>
    <w:rsid w:val="001D7A2B"/>
    <w:rsid w:val="001E1250"/>
    <w:rsid w:val="001E1A3E"/>
    <w:rsid w:val="001E422D"/>
    <w:rsid w:val="001E65C3"/>
    <w:rsid w:val="001E7626"/>
    <w:rsid w:val="001F43FB"/>
    <w:rsid w:val="002053FA"/>
    <w:rsid w:val="00211D9F"/>
    <w:rsid w:val="002204BE"/>
    <w:rsid w:val="00224A02"/>
    <w:rsid w:val="002303C7"/>
    <w:rsid w:val="00235852"/>
    <w:rsid w:val="00241646"/>
    <w:rsid w:val="00251787"/>
    <w:rsid w:val="00251BAE"/>
    <w:rsid w:val="0025640C"/>
    <w:rsid w:val="002573A5"/>
    <w:rsid w:val="00261B37"/>
    <w:rsid w:val="00271721"/>
    <w:rsid w:val="00272C7A"/>
    <w:rsid w:val="00284AA8"/>
    <w:rsid w:val="00284AAA"/>
    <w:rsid w:val="00287B65"/>
    <w:rsid w:val="002A0861"/>
    <w:rsid w:val="002A14CD"/>
    <w:rsid w:val="002A287F"/>
    <w:rsid w:val="002B2A3B"/>
    <w:rsid w:val="002B6F9C"/>
    <w:rsid w:val="002C0A98"/>
    <w:rsid w:val="002C17DE"/>
    <w:rsid w:val="002C55BE"/>
    <w:rsid w:val="002C6D75"/>
    <w:rsid w:val="002C7D2F"/>
    <w:rsid w:val="002D0B3B"/>
    <w:rsid w:val="002D2D36"/>
    <w:rsid w:val="002D42F4"/>
    <w:rsid w:val="002D64C2"/>
    <w:rsid w:val="002F14E2"/>
    <w:rsid w:val="002F3708"/>
    <w:rsid w:val="002F39E3"/>
    <w:rsid w:val="0030033D"/>
    <w:rsid w:val="00302829"/>
    <w:rsid w:val="00317D0B"/>
    <w:rsid w:val="00320795"/>
    <w:rsid w:val="00325BB3"/>
    <w:rsid w:val="00332CBB"/>
    <w:rsid w:val="00342BC0"/>
    <w:rsid w:val="00342FA5"/>
    <w:rsid w:val="0034338C"/>
    <w:rsid w:val="00343D9E"/>
    <w:rsid w:val="00347047"/>
    <w:rsid w:val="003545B5"/>
    <w:rsid w:val="00360FA5"/>
    <w:rsid w:val="003715BE"/>
    <w:rsid w:val="00380A04"/>
    <w:rsid w:val="00381158"/>
    <w:rsid w:val="00381961"/>
    <w:rsid w:val="003A0B18"/>
    <w:rsid w:val="003B4CD9"/>
    <w:rsid w:val="003C0B70"/>
    <w:rsid w:val="003C22D5"/>
    <w:rsid w:val="003C5195"/>
    <w:rsid w:val="003C73EB"/>
    <w:rsid w:val="003D7E49"/>
    <w:rsid w:val="003E083F"/>
    <w:rsid w:val="003E1B64"/>
    <w:rsid w:val="003F4F78"/>
    <w:rsid w:val="00406256"/>
    <w:rsid w:val="00410B16"/>
    <w:rsid w:val="00423A6C"/>
    <w:rsid w:val="004270EA"/>
    <w:rsid w:val="00442661"/>
    <w:rsid w:val="004458C4"/>
    <w:rsid w:val="004476E8"/>
    <w:rsid w:val="0045233A"/>
    <w:rsid w:val="004530B3"/>
    <w:rsid w:val="004530C5"/>
    <w:rsid w:val="0045757C"/>
    <w:rsid w:val="004618A5"/>
    <w:rsid w:val="00465FC0"/>
    <w:rsid w:val="00467F53"/>
    <w:rsid w:val="0047041E"/>
    <w:rsid w:val="004719C0"/>
    <w:rsid w:val="00475236"/>
    <w:rsid w:val="00481AD3"/>
    <w:rsid w:val="00484560"/>
    <w:rsid w:val="00492347"/>
    <w:rsid w:val="00493C5A"/>
    <w:rsid w:val="00496F26"/>
    <w:rsid w:val="004A0235"/>
    <w:rsid w:val="004B64CC"/>
    <w:rsid w:val="004D00BF"/>
    <w:rsid w:val="004D1A95"/>
    <w:rsid w:val="004D27BF"/>
    <w:rsid w:val="004E03D3"/>
    <w:rsid w:val="004E41B0"/>
    <w:rsid w:val="004F0436"/>
    <w:rsid w:val="005032A6"/>
    <w:rsid w:val="00505F59"/>
    <w:rsid w:val="005105A2"/>
    <w:rsid w:val="00510F0A"/>
    <w:rsid w:val="005151AC"/>
    <w:rsid w:val="005157B7"/>
    <w:rsid w:val="00517691"/>
    <w:rsid w:val="005176A4"/>
    <w:rsid w:val="00520762"/>
    <w:rsid w:val="00521474"/>
    <w:rsid w:val="00522DD3"/>
    <w:rsid w:val="005230A8"/>
    <w:rsid w:val="00541E87"/>
    <w:rsid w:val="00542C4E"/>
    <w:rsid w:val="005459B0"/>
    <w:rsid w:val="00545E96"/>
    <w:rsid w:val="00547BC7"/>
    <w:rsid w:val="00551C45"/>
    <w:rsid w:val="00552DC9"/>
    <w:rsid w:val="00555266"/>
    <w:rsid w:val="00561071"/>
    <w:rsid w:val="00566B1D"/>
    <w:rsid w:val="0057313C"/>
    <w:rsid w:val="00576424"/>
    <w:rsid w:val="0058316E"/>
    <w:rsid w:val="00585408"/>
    <w:rsid w:val="005917F0"/>
    <w:rsid w:val="0059218F"/>
    <w:rsid w:val="00597778"/>
    <w:rsid w:val="005A09B4"/>
    <w:rsid w:val="005A2BD8"/>
    <w:rsid w:val="005A689B"/>
    <w:rsid w:val="005A7216"/>
    <w:rsid w:val="005B5835"/>
    <w:rsid w:val="005B7394"/>
    <w:rsid w:val="005C0996"/>
    <w:rsid w:val="005D0A87"/>
    <w:rsid w:val="005D5AC0"/>
    <w:rsid w:val="005E2C89"/>
    <w:rsid w:val="005E3C27"/>
    <w:rsid w:val="005E75DD"/>
    <w:rsid w:val="005F06F2"/>
    <w:rsid w:val="005F40CF"/>
    <w:rsid w:val="005F4DFF"/>
    <w:rsid w:val="00602805"/>
    <w:rsid w:val="0060330F"/>
    <w:rsid w:val="006052B7"/>
    <w:rsid w:val="00617F50"/>
    <w:rsid w:val="00620C81"/>
    <w:rsid w:val="006213B2"/>
    <w:rsid w:val="00630FA7"/>
    <w:rsid w:val="00632B56"/>
    <w:rsid w:val="00633BEC"/>
    <w:rsid w:val="00646162"/>
    <w:rsid w:val="00646CF7"/>
    <w:rsid w:val="006538C1"/>
    <w:rsid w:val="00663659"/>
    <w:rsid w:val="006654BA"/>
    <w:rsid w:val="00670F51"/>
    <w:rsid w:val="00671599"/>
    <w:rsid w:val="00687BBE"/>
    <w:rsid w:val="00696A86"/>
    <w:rsid w:val="0069714A"/>
    <w:rsid w:val="00697A20"/>
    <w:rsid w:val="006A29D9"/>
    <w:rsid w:val="006C02C7"/>
    <w:rsid w:val="006C2017"/>
    <w:rsid w:val="006D2794"/>
    <w:rsid w:val="006D393A"/>
    <w:rsid w:val="006D443F"/>
    <w:rsid w:val="006E245A"/>
    <w:rsid w:val="006E624D"/>
    <w:rsid w:val="006E64D2"/>
    <w:rsid w:val="006E7F4C"/>
    <w:rsid w:val="007017A0"/>
    <w:rsid w:val="00711FEA"/>
    <w:rsid w:val="00717D44"/>
    <w:rsid w:val="00720A44"/>
    <w:rsid w:val="00720D78"/>
    <w:rsid w:val="00731388"/>
    <w:rsid w:val="0073224E"/>
    <w:rsid w:val="007349CB"/>
    <w:rsid w:val="00740178"/>
    <w:rsid w:val="007435D4"/>
    <w:rsid w:val="00744CB6"/>
    <w:rsid w:val="007660B8"/>
    <w:rsid w:val="00771FF6"/>
    <w:rsid w:val="00786943"/>
    <w:rsid w:val="00787E46"/>
    <w:rsid w:val="00792079"/>
    <w:rsid w:val="00795B7E"/>
    <w:rsid w:val="007A1CBB"/>
    <w:rsid w:val="007A5AFF"/>
    <w:rsid w:val="007B51EE"/>
    <w:rsid w:val="007B7643"/>
    <w:rsid w:val="007B7D33"/>
    <w:rsid w:val="007D05A3"/>
    <w:rsid w:val="007D076C"/>
    <w:rsid w:val="007D1383"/>
    <w:rsid w:val="007D5D16"/>
    <w:rsid w:val="007E1F71"/>
    <w:rsid w:val="007F4766"/>
    <w:rsid w:val="0080345A"/>
    <w:rsid w:val="00805F03"/>
    <w:rsid w:val="008112F4"/>
    <w:rsid w:val="00816259"/>
    <w:rsid w:val="00826CBA"/>
    <w:rsid w:val="00831398"/>
    <w:rsid w:val="008316AE"/>
    <w:rsid w:val="0083325B"/>
    <w:rsid w:val="008457AB"/>
    <w:rsid w:val="00850696"/>
    <w:rsid w:val="00853EC7"/>
    <w:rsid w:val="00854AF4"/>
    <w:rsid w:val="00855359"/>
    <w:rsid w:val="008577F8"/>
    <w:rsid w:val="00870566"/>
    <w:rsid w:val="00873EEC"/>
    <w:rsid w:val="00877485"/>
    <w:rsid w:val="00877525"/>
    <w:rsid w:val="00890085"/>
    <w:rsid w:val="0089339D"/>
    <w:rsid w:val="008A16E8"/>
    <w:rsid w:val="008A47D7"/>
    <w:rsid w:val="008B1B33"/>
    <w:rsid w:val="008B2F79"/>
    <w:rsid w:val="008B583A"/>
    <w:rsid w:val="008B6410"/>
    <w:rsid w:val="008C33F9"/>
    <w:rsid w:val="008D1AAF"/>
    <w:rsid w:val="008E3B34"/>
    <w:rsid w:val="008E50D7"/>
    <w:rsid w:val="008F04EA"/>
    <w:rsid w:val="008F1714"/>
    <w:rsid w:val="008F3823"/>
    <w:rsid w:val="008F3DD3"/>
    <w:rsid w:val="008F4414"/>
    <w:rsid w:val="00906702"/>
    <w:rsid w:val="0091118C"/>
    <w:rsid w:val="00915B0E"/>
    <w:rsid w:val="00924F9F"/>
    <w:rsid w:val="00931AEB"/>
    <w:rsid w:val="009334DA"/>
    <w:rsid w:val="00947FBA"/>
    <w:rsid w:val="0095636C"/>
    <w:rsid w:val="00967A09"/>
    <w:rsid w:val="00967A8B"/>
    <w:rsid w:val="00967FC9"/>
    <w:rsid w:val="00971C9F"/>
    <w:rsid w:val="00981EED"/>
    <w:rsid w:val="00984021"/>
    <w:rsid w:val="00993285"/>
    <w:rsid w:val="00993FD3"/>
    <w:rsid w:val="009A083E"/>
    <w:rsid w:val="009A0EE7"/>
    <w:rsid w:val="009A711F"/>
    <w:rsid w:val="009C34A9"/>
    <w:rsid w:val="009D7489"/>
    <w:rsid w:val="009E36C8"/>
    <w:rsid w:val="009E63D7"/>
    <w:rsid w:val="009E7935"/>
    <w:rsid w:val="009F2F15"/>
    <w:rsid w:val="00A02174"/>
    <w:rsid w:val="00A028AC"/>
    <w:rsid w:val="00A03FCC"/>
    <w:rsid w:val="00A15820"/>
    <w:rsid w:val="00A21C1E"/>
    <w:rsid w:val="00A31C1E"/>
    <w:rsid w:val="00A3542A"/>
    <w:rsid w:val="00A41B81"/>
    <w:rsid w:val="00A42248"/>
    <w:rsid w:val="00A4369F"/>
    <w:rsid w:val="00A51209"/>
    <w:rsid w:val="00A624D3"/>
    <w:rsid w:val="00A628E6"/>
    <w:rsid w:val="00A6399F"/>
    <w:rsid w:val="00A666A6"/>
    <w:rsid w:val="00A67DE4"/>
    <w:rsid w:val="00A74273"/>
    <w:rsid w:val="00A75E2E"/>
    <w:rsid w:val="00A80211"/>
    <w:rsid w:val="00A84C89"/>
    <w:rsid w:val="00A8567B"/>
    <w:rsid w:val="00A90045"/>
    <w:rsid w:val="00A9676C"/>
    <w:rsid w:val="00AA2F08"/>
    <w:rsid w:val="00AA544A"/>
    <w:rsid w:val="00AA691B"/>
    <w:rsid w:val="00AB071C"/>
    <w:rsid w:val="00AB5BB5"/>
    <w:rsid w:val="00AB5E00"/>
    <w:rsid w:val="00AC673F"/>
    <w:rsid w:val="00AD159B"/>
    <w:rsid w:val="00AD1A0B"/>
    <w:rsid w:val="00AE0842"/>
    <w:rsid w:val="00AF05DA"/>
    <w:rsid w:val="00AF05DC"/>
    <w:rsid w:val="00AF18DB"/>
    <w:rsid w:val="00AF1E45"/>
    <w:rsid w:val="00AF59D2"/>
    <w:rsid w:val="00B0098A"/>
    <w:rsid w:val="00B012FA"/>
    <w:rsid w:val="00B05A0D"/>
    <w:rsid w:val="00B07A31"/>
    <w:rsid w:val="00B10ABC"/>
    <w:rsid w:val="00B1366D"/>
    <w:rsid w:val="00B161AC"/>
    <w:rsid w:val="00B1734A"/>
    <w:rsid w:val="00B263D9"/>
    <w:rsid w:val="00B32421"/>
    <w:rsid w:val="00B40CF4"/>
    <w:rsid w:val="00B46D1B"/>
    <w:rsid w:val="00B571B0"/>
    <w:rsid w:val="00B60B17"/>
    <w:rsid w:val="00B610A1"/>
    <w:rsid w:val="00B62806"/>
    <w:rsid w:val="00B65F8E"/>
    <w:rsid w:val="00B71213"/>
    <w:rsid w:val="00B73A8D"/>
    <w:rsid w:val="00B73B9A"/>
    <w:rsid w:val="00B75738"/>
    <w:rsid w:val="00B84982"/>
    <w:rsid w:val="00B87FAC"/>
    <w:rsid w:val="00BA1FD7"/>
    <w:rsid w:val="00BA690D"/>
    <w:rsid w:val="00BA77E7"/>
    <w:rsid w:val="00BC7E83"/>
    <w:rsid w:val="00BE646A"/>
    <w:rsid w:val="00BF17E3"/>
    <w:rsid w:val="00BF26FF"/>
    <w:rsid w:val="00C02C2A"/>
    <w:rsid w:val="00C078AE"/>
    <w:rsid w:val="00C07B6C"/>
    <w:rsid w:val="00C17DB1"/>
    <w:rsid w:val="00C21F18"/>
    <w:rsid w:val="00C2330B"/>
    <w:rsid w:val="00C34E24"/>
    <w:rsid w:val="00C53B13"/>
    <w:rsid w:val="00C54AEF"/>
    <w:rsid w:val="00C66056"/>
    <w:rsid w:val="00C679EF"/>
    <w:rsid w:val="00C70D25"/>
    <w:rsid w:val="00C729FF"/>
    <w:rsid w:val="00C743F9"/>
    <w:rsid w:val="00C74D07"/>
    <w:rsid w:val="00C80F68"/>
    <w:rsid w:val="00C81318"/>
    <w:rsid w:val="00C81348"/>
    <w:rsid w:val="00C84CFF"/>
    <w:rsid w:val="00C91643"/>
    <w:rsid w:val="00C92EE1"/>
    <w:rsid w:val="00C942BA"/>
    <w:rsid w:val="00CB2FFB"/>
    <w:rsid w:val="00CB6E70"/>
    <w:rsid w:val="00CC1972"/>
    <w:rsid w:val="00CC241D"/>
    <w:rsid w:val="00CC24C3"/>
    <w:rsid w:val="00CC3E86"/>
    <w:rsid w:val="00CD045E"/>
    <w:rsid w:val="00CD1A53"/>
    <w:rsid w:val="00CD55A8"/>
    <w:rsid w:val="00CE11A8"/>
    <w:rsid w:val="00CE5210"/>
    <w:rsid w:val="00CF3A3C"/>
    <w:rsid w:val="00CF5027"/>
    <w:rsid w:val="00CF7C82"/>
    <w:rsid w:val="00D15746"/>
    <w:rsid w:val="00D16938"/>
    <w:rsid w:val="00D263DF"/>
    <w:rsid w:val="00D40153"/>
    <w:rsid w:val="00D474E6"/>
    <w:rsid w:val="00D5268F"/>
    <w:rsid w:val="00D530A4"/>
    <w:rsid w:val="00D61B55"/>
    <w:rsid w:val="00D63C58"/>
    <w:rsid w:val="00D64E63"/>
    <w:rsid w:val="00D6512A"/>
    <w:rsid w:val="00D77436"/>
    <w:rsid w:val="00D77490"/>
    <w:rsid w:val="00D8145C"/>
    <w:rsid w:val="00D81478"/>
    <w:rsid w:val="00D823CB"/>
    <w:rsid w:val="00D90CC1"/>
    <w:rsid w:val="00DA314C"/>
    <w:rsid w:val="00DB234B"/>
    <w:rsid w:val="00DB6E37"/>
    <w:rsid w:val="00DC6D2A"/>
    <w:rsid w:val="00DD37BF"/>
    <w:rsid w:val="00DD7CEF"/>
    <w:rsid w:val="00DE02F0"/>
    <w:rsid w:val="00DE183F"/>
    <w:rsid w:val="00DE5514"/>
    <w:rsid w:val="00DE661B"/>
    <w:rsid w:val="00DE6642"/>
    <w:rsid w:val="00DF62B7"/>
    <w:rsid w:val="00E010E5"/>
    <w:rsid w:val="00E06379"/>
    <w:rsid w:val="00E14456"/>
    <w:rsid w:val="00E14EBA"/>
    <w:rsid w:val="00E15211"/>
    <w:rsid w:val="00E249FE"/>
    <w:rsid w:val="00E33C88"/>
    <w:rsid w:val="00E40CEA"/>
    <w:rsid w:val="00E43358"/>
    <w:rsid w:val="00E47062"/>
    <w:rsid w:val="00E56A0D"/>
    <w:rsid w:val="00E5716E"/>
    <w:rsid w:val="00E60324"/>
    <w:rsid w:val="00E640C9"/>
    <w:rsid w:val="00E761BE"/>
    <w:rsid w:val="00E90DAD"/>
    <w:rsid w:val="00E91463"/>
    <w:rsid w:val="00E97301"/>
    <w:rsid w:val="00EB4F4E"/>
    <w:rsid w:val="00EB6BCE"/>
    <w:rsid w:val="00EC077F"/>
    <w:rsid w:val="00EE1D6C"/>
    <w:rsid w:val="00EE3D6A"/>
    <w:rsid w:val="00EE4D7F"/>
    <w:rsid w:val="00EE7A4F"/>
    <w:rsid w:val="00EF0337"/>
    <w:rsid w:val="00EF0901"/>
    <w:rsid w:val="00EF4F75"/>
    <w:rsid w:val="00F104B3"/>
    <w:rsid w:val="00F14C56"/>
    <w:rsid w:val="00F15E98"/>
    <w:rsid w:val="00F16EC7"/>
    <w:rsid w:val="00F16EF7"/>
    <w:rsid w:val="00F1780C"/>
    <w:rsid w:val="00F20C1D"/>
    <w:rsid w:val="00F33AD2"/>
    <w:rsid w:val="00F3481F"/>
    <w:rsid w:val="00F3539A"/>
    <w:rsid w:val="00F35767"/>
    <w:rsid w:val="00F41F3D"/>
    <w:rsid w:val="00F433EB"/>
    <w:rsid w:val="00F45D21"/>
    <w:rsid w:val="00F502AD"/>
    <w:rsid w:val="00F555C7"/>
    <w:rsid w:val="00F57D5B"/>
    <w:rsid w:val="00F62872"/>
    <w:rsid w:val="00F62FE2"/>
    <w:rsid w:val="00F670B9"/>
    <w:rsid w:val="00F715DA"/>
    <w:rsid w:val="00F71D24"/>
    <w:rsid w:val="00F720A0"/>
    <w:rsid w:val="00F768E4"/>
    <w:rsid w:val="00F84B5D"/>
    <w:rsid w:val="00F93133"/>
    <w:rsid w:val="00F94A96"/>
    <w:rsid w:val="00FA03FD"/>
    <w:rsid w:val="00FA19A3"/>
    <w:rsid w:val="00FA62C6"/>
    <w:rsid w:val="00FB5007"/>
    <w:rsid w:val="00FB663C"/>
    <w:rsid w:val="00FB78C9"/>
    <w:rsid w:val="00FB7CEE"/>
    <w:rsid w:val="00FC19E2"/>
    <w:rsid w:val="00FD09BF"/>
    <w:rsid w:val="00FD381B"/>
    <w:rsid w:val="00FD3EF1"/>
    <w:rsid w:val="00FD725B"/>
    <w:rsid w:val="00FD73C7"/>
    <w:rsid w:val="00FE7165"/>
    <w:rsid w:val="00FF76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C103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D1A95"/>
    <w:pPr>
      <w:ind w:left="720"/>
      <w:contextualSpacing/>
    </w:pPr>
  </w:style>
  <w:style w:type="character" w:styleId="Odkaznakoment">
    <w:name w:val="annotation reference"/>
    <w:basedOn w:val="Standardnpsmoodstavce"/>
    <w:uiPriority w:val="99"/>
    <w:semiHidden/>
    <w:unhideWhenUsed/>
    <w:rsid w:val="00B46D1B"/>
    <w:rPr>
      <w:sz w:val="16"/>
      <w:szCs w:val="16"/>
    </w:rPr>
  </w:style>
  <w:style w:type="paragraph" w:styleId="Textkomente">
    <w:name w:val="annotation text"/>
    <w:basedOn w:val="Normln"/>
    <w:link w:val="TextkomenteChar"/>
    <w:uiPriority w:val="99"/>
    <w:semiHidden/>
    <w:unhideWhenUsed/>
    <w:rsid w:val="00B46D1B"/>
    <w:pPr>
      <w:spacing w:line="240" w:lineRule="auto"/>
    </w:pPr>
    <w:rPr>
      <w:sz w:val="20"/>
      <w:szCs w:val="20"/>
    </w:rPr>
  </w:style>
  <w:style w:type="character" w:customStyle="1" w:styleId="TextkomenteChar">
    <w:name w:val="Text komentáře Char"/>
    <w:basedOn w:val="Standardnpsmoodstavce"/>
    <w:link w:val="Textkomente"/>
    <w:uiPriority w:val="99"/>
    <w:semiHidden/>
    <w:rsid w:val="00B46D1B"/>
    <w:rPr>
      <w:sz w:val="20"/>
      <w:szCs w:val="20"/>
    </w:rPr>
  </w:style>
  <w:style w:type="paragraph" w:styleId="Pedmtkomente">
    <w:name w:val="annotation subject"/>
    <w:basedOn w:val="Textkomente"/>
    <w:next w:val="Textkomente"/>
    <w:link w:val="PedmtkomenteChar"/>
    <w:uiPriority w:val="99"/>
    <w:semiHidden/>
    <w:unhideWhenUsed/>
    <w:rsid w:val="00B46D1B"/>
    <w:rPr>
      <w:b/>
      <w:bCs/>
    </w:rPr>
  </w:style>
  <w:style w:type="character" w:customStyle="1" w:styleId="PedmtkomenteChar">
    <w:name w:val="Předmět komentáře Char"/>
    <w:basedOn w:val="TextkomenteChar"/>
    <w:link w:val="Pedmtkomente"/>
    <w:uiPriority w:val="99"/>
    <w:semiHidden/>
    <w:rsid w:val="00B46D1B"/>
    <w:rPr>
      <w:b/>
      <w:bCs/>
      <w:sz w:val="20"/>
      <w:szCs w:val="20"/>
    </w:rPr>
  </w:style>
  <w:style w:type="paragraph" w:styleId="Textbubliny">
    <w:name w:val="Balloon Text"/>
    <w:basedOn w:val="Normln"/>
    <w:link w:val="TextbublinyChar"/>
    <w:uiPriority w:val="99"/>
    <w:semiHidden/>
    <w:unhideWhenUsed/>
    <w:rsid w:val="00B46D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46D1B"/>
    <w:rPr>
      <w:rFonts w:ascii="Tahoma" w:hAnsi="Tahoma" w:cs="Tahoma"/>
      <w:sz w:val="16"/>
      <w:szCs w:val="16"/>
    </w:rPr>
  </w:style>
  <w:style w:type="paragraph" w:customStyle="1" w:styleId="center">
    <w:name w:val="center"/>
    <w:basedOn w:val="Normln"/>
    <w:rsid w:val="00542C4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Normlnweb">
    <w:name w:val="Normal (Web)"/>
    <w:basedOn w:val="Normln"/>
    <w:uiPriority w:val="99"/>
    <w:semiHidden/>
    <w:unhideWhenUsed/>
    <w:rsid w:val="00542C4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Ustanoven">
    <w:name w:val="Ustanovení"/>
    <w:basedOn w:val="Normln"/>
    <w:link w:val="UstanovenChar"/>
    <w:qFormat/>
    <w:rsid w:val="00850696"/>
    <w:pPr>
      <w:spacing w:before="100" w:beforeAutospacing="1" w:after="100" w:afterAutospacing="1" w:line="240" w:lineRule="auto"/>
      <w:ind w:firstLine="708"/>
      <w:jc w:val="both"/>
    </w:pPr>
    <w:rPr>
      <w:rFonts w:ascii="Times New Roman" w:eastAsia="Times New Roman" w:hAnsi="Times New Roman" w:cs="Times New Roman"/>
      <w:sz w:val="24"/>
      <w:szCs w:val="24"/>
      <w:lang w:val="x-none" w:eastAsia="x-none"/>
    </w:rPr>
  </w:style>
  <w:style w:type="character" w:customStyle="1" w:styleId="UstanovenChar">
    <w:name w:val="Ustanovení Char"/>
    <w:link w:val="Ustanoven"/>
    <w:rsid w:val="00850696"/>
    <w:rPr>
      <w:rFonts w:ascii="Times New Roman" w:eastAsia="Times New Roman" w:hAnsi="Times New Roman" w:cs="Times New Roman"/>
      <w:sz w:val="24"/>
      <w:szCs w:val="24"/>
      <w:lang w:val="x-none" w:eastAsia="x-none"/>
    </w:rPr>
  </w:style>
  <w:style w:type="paragraph" w:customStyle="1" w:styleId="xxx">
    <w:name w:val="§ xxx"/>
    <w:basedOn w:val="Ustanoven"/>
    <w:qFormat/>
    <w:rsid w:val="00850696"/>
    <w:pPr>
      <w:spacing w:before="480" w:beforeAutospacing="0"/>
      <w:ind w:firstLine="0"/>
      <w:jc w:val="center"/>
    </w:pPr>
  </w:style>
  <w:style w:type="paragraph" w:styleId="Textpoznpodarou">
    <w:name w:val="footnote text"/>
    <w:basedOn w:val="Normln"/>
    <w:link w:val="TextpoznpodarouChar"/>
    <w:uiPriority w:val="99"/>
    <w:semiHidden/>
    <w:unhideWhenUsed/>
    <w:rsid w:val="00850696"/>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850696"/>
    <w:rPr>
      <w:rFonts w:ascii="Calibri" w:eastAsia="Calibri" w:hAnsi="Calibri" w:cs="Times New Roman"/>
      <w:sz w:val="20"/>
      <w:szCs w:val="20"/>
    </w:rPr>
  </w:style>
  <w:style w:type="character" w:styleId="Znakapoznpodarou">
    <w:name w:val="footnote reference"/>
    <w:uiPriority w:val="99"/>
    <w:semiHidden/>
    <w:unhideWhenUsed/>
    <w:rsid w:val="00850696"/>
    <w:rPr>
      <w:vertAlign w:val="superscript"/>
    </w:rPr>
  </w:style>
  <w:style w:type="paragraph" w:styleId="Zhlav">
    <w:name w:val="header"/>
    <w:basedOn w:val="Normln"/>
    <w:link w:val="ZhlavChar"/>
    <w:uiPriority w:val="99"/>
    <w:unhideWhenUsed/>
    <w:rsid w:val="00BA77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77E7"/>
  </w:style>
  <w:style w:type="paragraph" w:styleId="Zpat">
    <w:name w:val="footer"/>
    <w:basedOn w:val="Normln"/>
    <w:link w:val="ZpatChar"/>
    <w:uiPriority w:val="99"/>
    <w:unhideWhenUsed/>
    <w:rsid w:val="00BA77E7"/>
    <w:pPr>
      <w:tabs>
        <w:tab w:val="center" w:pos="4536"/>
        <w:tab w:val="right" w:pos="9072"/>
      </w:tabs>
      <w:spacing w:after="0" w:line="240" w:lineRule="auto"/>
    </w:pPr>
  </w:style>
  <w:style w:type="character" w:customStyle="1" w:styleId="ZpatChar">
    <w:name w:val="Zápatí Char"/>
    <w:basedOn w:val="Standardnpsmoodstavce"/>
    <w:link w:val="Zpat"/>
    <w:uiPriority w:val="99"/>
    <w:rsid w:val="00BA77E7"/>
  </w:style>
  <w:style w:type="character" w:styleId="Hypertextovodkaz">
    <w:name w:val="Hyperlink"/>
    <w:basedOn w:val="Standardnpsmoodstavce"/>
    <w:uiPriority w:val="99"/>
    <w:semiHidden/>
    <w:unhideWhenUsed/>
    <w:rsid w:val="000B48E1"/>
    <w:rPr>
      <w:color w:val="0000FF" w:themeColor="hyperlink"/>
      <w:u w:val="single"/>
    </w:rPr>
  </w:style>
  <w:style w:type="paragraph" w:styleId="Revize">
    <w:name w:val="Revision"/>
    <w:hidden/>
    <w:uiPriority w:val="99"/>
    <w:semiHidden/>
    <w:rsid w:val="00467F53"/>
    <w:pPr>
      <w:spacing w:after="0" w:line="240" w:lineRule="auto"/>
    </w:pPr>
  </w:style>
  <w:style w:type="character" w:customStyle="1" w:styleId="tituleknadpisu">
    <w:name w:val="titulek nadpisu"/>
    <w:rsid w:val="00552DC9"/>
    <w:rPr>
      <w:b/>
    </w:rPr>
  </w:style>
  <w:style w:type="paragraph" w:customStyle="1" w:styleId="paragraf">
    <w:name w:val="paragraf"/>
    <w:basedOn w:val="Normln"/>
    <w:next w:val="odstavec"/>
    <w:rsid w:val="00552DC9"/>
    <w:pPr>
      <w:keepNext/>
      <w:suppressAutoHyphens/>
      <w:spacing w:before="240" w:after="0" w:line="240" w:lineRule="auto"/>
      <w:jc w:val="center"/>
    </w:pPr>
    <w:rPr>
      <w:rFonts w:ascii="Times New Roman" w:eastAsia="Times New Roman" w:hAnsi="Times New Roman" w:cs="Times New Roman"/>
      <w:sz w:val="24"/>
      <w:szCs w:val="24"/>
      <w:lang w:eastAsia="ar-SA"/>
    </w:rPr>
  </w:style>
  <w:style w:type="paragraph" w:customStyle="1" w:styleId="odstavec">
    <w:name w:val="odstavec"/>
    <w:basedOn w:val="Normln"/>
    <w:rsid w:val="00552DC9"/>
    <w:pPr>
      <w:suppressAutoHyphens/>
      <w:spacing w:before="120" w:after="0" w:line="240" w:lineRule="auto"/>
      <w:ind w:firstLine="482"/>
      <w:jc w:val="both"/>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C103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D1A95"/>
    <w:pPr>
      <w:ind w:left="720"/>
      <w:contextualSpacing/>
    </w:pPr>
  </w:style>
  <w:style w:type="character" w:styleId="Odkaznakoment">
    <w:name w:val="annotation reference"/>
    <w:basedOn w:val="Standardnpsmoodstavce"/>
    <w:uiPriority w:val="99"/>
    <w:semiHidden/>
    <w:unhideWhenUsed/>
    <w:rsid w:val="00B46D1B"/>
    <w:rPr>
      <w:sz w:val="16"/>
      <w:szCs w:val="16"/>
    </w:rPr>
  </w:style>
  <w:style w:type="paragraph" w:styleId="Textkomente">
    <w:name w:val="annotation text"/>
    <w:basedOn w:val="Normln"/>
    <w:link w:val="TextkomenteChar"/>
    <w:uiPriority w:val="99"/>
    <w:semiHidden/>
    <w:unhideWhenUsed/>
    <w:rsid w:val="00B46D1B"/>
    <w:pPr>
      <w:spacing w:line="240" w:lineRule="auto"/>
    </w:pPr>
    <w:rPr>
      <w:sz w:val="20"/>
      <w:szCs w:val="20"/>
    </w:rPr>
  </w:style>
  <w:style w:type="character" w:customStyle="1" w:styleId="TextkomenteChar">
    <w:name w:val="Text komentáře Char"/>
    <w:basedOn w:val="Standardnpsmoodstavce"/>
    <w:link w:val="Textkomente"/>
    <w:uiPriority w:val="99"/>
    <w:semiHidden/>
    <w:rsid w:val="00B46D1B"/>
    <w:rPr>
      <w:sz w:val="20"/>
      <w:szCs w:val="20"/>
    </w:rPr>
  </w:style>
  <w:style w:type="paragraph" w:styleId="Pedmtkomente">
    <w:name w:val="annotation subject"/>
    <w:basedOn w:val="Textkomente"/>
    <w:next w:val="Textkomente"/>
    <w:link w:val="PedmtkomenteChar"/>
    <w:uiPriority w:val="99"/>
    <w:semiHidden/>
    <w:unhideWhenUsed/>
    <w:rsid w:val="00B46D1B"/>
    <w:rPr>
      <w:b/>
      <w:bCs/>
    </w:rPr>
  </w:style>
  <w:style w:type="character" w:customStyle="1" w:styleId="PedmtkomenteChar">
    <w:name w:val="Předmět komentáře Char"/>
    <w:basedOn w:val="TextkomenteChar"/>
    <w:link w:val="Pedmtkomente"/>
    <w:uiPriority w:val="99"/>
    <w:semiHidden/>
    <w:rsid w:val="00B46D1B"/>
    <w:rPr>
      <w:b/>
      <w:bCs/>
      <w:sz w:val="20"/>
      <w:szCs w:val="20"/>
    </w:rPr>
  </w:style>
  <w:style w:type="paragraph" w:styleId="Textbubliny">
    <w:name w:val="Balloon Text"/>
    <w:basedOn w:val="Normln"/>
    <w:link w:val="TextbublinyChar"/>
    <w:uiPriority w:val="99"/>
    <w:semiHidden/>
    <w:unhideWhenUsed/>
    <w:rsid w:val="00B46D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46D1B"/>
    <w:rPr>
      <w:rFonts w:ascii="Tahoma" w:hAnsi="Tahoma" w:cs="Tahoma"/>
      <w:sz w:val="16"/>
      <w:szCs w:val="16"/>
    </w:rPr>
  </w:style>
  <w:style w:type="paragraph" w:customStyle="1" w:styleId="center">
    <w:name w:val="center"/>
    <w:basedOn w:val="Normln"/>
    <w:rsid w:val="00542C4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Normlnweb">
    <w:name w:val="Normal (Web)"/>
    <w:basedOn w:val="Normln"/>
    <w:uiPriority w:val="99"/>
    <w:semiHidden/>
    <w:unhideWhenUsed/>
    <w:rsid w:val="00542C4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Ustanoven">
    <w:name w:val="Ustanovení"/>
    <w:basedOn w:val="Normln"/>
    <w:link w:val="UstanovenChar"/>
    <w:qFormat/>
    <w:rsid w:val="00850696"/>
    <w:pPr>
      <w:spacing w:before="100" w:beforeAutospacing="1" w:after="100" w:afterAutospacing="1" w:line="240" w:lineRule="auto"/>
      <w:ind w:firstLine="708"/>
      <w:jc w:val="both"/>
    </w:pPr>
    <w:rPr>
      <w:rFonts w:ascii="Times New Roman" w:eastAsia="Times New Roman" w:hAnsi="Times New Roman" w:cs="Times New Roman"/>
      <w:sz w:val="24"/>
      <w:szCs w:val="24"/>
      <w:lang w:val="x-none" w:eastAsia="x-none"/>
    </w:rPr>
  </w:style>
  <w:style w:type="character" w:customStyle="1" w:styleId="UstanovenChar">
    <w:name w:val="Ustanovení Char"/>
    <w:link w:val="Ustanoven"/>
    <w:rsid w:val="00850696"/>
    <w:rPr>
      <w:rFonts w:ascii="Times New Roman" w:eastAsia="Times New Roman" w:hAnsi="Times New Roman" w:cs="Times New Roman"/>
      <w:sz w:val="24"/>
      <w:szCs w:val="24"/>
      <w:lang w:val="x-none" w:eastAsia="x-none"/>
    </w:rPr>
  </w:style>
  <w:style w:type="paragraph" w:customStyle="1" w:styleId="xxx">
    <w:name w:val="§ xxx"/>
    <w:basedOn w:val="Ustanoven"/>
    <w:qFormat/>
    <w:rsid w:val="00850696"/>
    <w:pPr>
      <w:spacing w:before="480" w:beforeAutospacing="0"/>
      <w:ind w:firstLine="0"/>
      <w:jc w:val="center"/>
    </w:pPr>
  </w:style>
  <w:style w:type="paragraph" w:styleId="Textpoznpodarou">
    <w:name w:val="footnote text"/>
    <w:basedOn w:val="Normln"/>
    <w:link w:val="TextpoznpodarouChar"/>
    <w:uiPriority w:val="99"/>
    <w:semiHidden/>
    <w:unhideWhenUsed/>
    <w:rsid w:val="00850696"/>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850696"/>
    <w:rPr>
      <w:rFonts w:ascii="Calibri" w:eastAsia="Calibri" w:hAnsi="Calibri" w:cs="Times New Roman"/>
      <w:sz w:val="20"/>
      <w:szCs w:val="20"/>
    </w:rPr>
  </w:style>
  <w:style w:type="character" w:styleId="Znakapoznpodarou">
    <w:name w:val="footnote reference"/>
    <w:uiPriority w:val="99"/>
    <w:semiHidden/>
    <w:unhideWhenUsed/>
    <w:rsid w:val="00850696"/>
    <w:rPr>
      <w:vertAlign w:val="superscript"/>
    </w:rPr>
  </w:style>
  <w:style w:type="paragraph" w:styleId="Zhlav">
    <w:name w:val="header"/>
    <w:basedOn w:val="Normln"/>
    <w:link w:val="ZhlavChar"/>
    <w:uiPriority w:val="99"/>
    <w:unhideWhenUsed/>
    <w:rsid w:val="00BA77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77E7"/>
  </w:style>
  <w:style w:type="paragraph" w:styleId="Zpat">
    <w:name w:val="footer"/>
    <w:basedOn w:val="Normln"/>
    <w:link w:val="ZpatChar"/>
    <w:uiPriority w:val="99"/>
    <w:unhideWhenUsed/>
    <w:rsid w:val="00BA77E7"/>
    <w:pPr>
      <w:tabs>
        <w:tab w:val="center" w:pos="4536"/>
        <w:tab w:val="right" w:pos="9072"/>
      </w:tabs>
      <w:spacing w:after="0" w:line="240" w:lineRule="auto"/>
    </w:pPr>
  </w:style>
  <w:style w:type="character" w:customStyle="1" w:styleId="ZpatChar">
    <w:name w:val="Zápatí Char"/>
    <w:basedOn w:val="Standardnpsmoodstavce"/>
    <w:link w:val="Zpat"/>
    <w:uiPriority w:val="99"/>
    <w:rsid w:val="00BA77E7"/>
  </w:style>
  <w:style w:type="character" w:styleId="Hypertextovodkaz">
    <w:name w:val="Hyperlink"/>
    <w:basedOn w:val="Standardnpsmoodstavce"/>
    <w:uiPriority w:val="99"/>
    <w:semiHidden/>
    <w:unhideWhenUsed/>
    <w:rsid w:val="000B48E1"/>
    <w:rPr>
      <w:color w:val="0000FF" w:themeColor="hyperlink"/>
      <w:u w:val="single"/>
    </w:rPr>
  </w:style>
  <w:style w:type="paragraph" w:styleId="Revize">
    <w:name w:val="Revision"/>
    <w:hidden/>
    <w:uiPriority w:val="99"/>
    <w:semiHidden/>
    <w:rsid w:val="00467F53"/>
    <w:pPr>
      <w:spacing w:after="0" w:line="240" w:lineRule="auto"/>
    </w:pPr>
  </w:style>
  <w:style w:type="character" w:customStyle="1" w:styleId="tituleknadpisu">
    <w:name w:val="titulek nadpisu"/>
    <w:rsid w:val="00552DC9"/>
    <w:rPr>
      <w:b/>
    </w:rPr>
  </w:style>
  <w:style w:type="paragraph" w:customStyle="1" w:styleId="paragraf">
    <w:name w:val="paragraf"/>
    <w:basedOn w:val="Normln"/>
    <w:next w:val="odstavec"/>
    <w:rsid w:val="00552DC9"/>
    <w:pPr>
      <w:keepNext/>
      <w:suppressAutoHyphens/>
      <w:spacing w:before="240" w:after="0" w:line="240" w:lineRule="auto"/>
      <w:jc w:val="center"/>
    </w:pPr>
    <w:rPr>
      <w:rFonts w:ascii="Times New Roman" w:eastAsia="Times New Roman" w:hAnsi="Times New Roman" w:cs="Times New Roman"/>
      <w:sz w:val="24"/>
      <w:szCs w:val="24"/>
      <w:lang w:eastAsia="ar-SA"/>
    </w:rPr>
  </w:style>
  <w:style w:type="paragraph" w:customStyle="1" w:styleId="odstavec">
    <w:name w:val="odstavec"/>
    <w:basedOn w:val="Normln"/>
    <w:rsid w:val="00552DC9"/>
    <w:pPr>
      <w:suppressAutoHyphens/>
      <w:spacing w:before="120" w:after="0" w:line="240" w:lineRule="auto"/>
      <w:ind w:firstLine="482"/>
      <w:jc w:val="both"/>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6882">
      <w:bodyDiv w:val="1"/>
      <w:marLeft w:val="0"/>
      <w:marRight w:val="0"/>
      <w:marTop w:val="0"/>
      <w:marBottom w:val="0"/>
      <w:divBdr>
        <w:top w:val="none" w:sz="0" w:space="0" w:color="auto"/>
        <w:left w:val="none" w:sz="0" w:space="0" w:color="auto"/>
        <w:bottom w:val="none" w:sz="0" w:space="0" w:color="auto"/>
        <w:right w:val="none" w:sz="0" w:space="0" w:color="auto"/>
      </w:divBdr>
    </w:div>
    <w:div w:id="111100843">
      <w:bodyDiv w:val="1"/>
      <w:marLeft w:val="0"/>
      <w:marRight w:val="0"/>
      <w:marTop w:val="0"/>
      <w:marBottom w:val="0"/>
      <w:divBdr>
        <w:top w:val="none" w:sz="0" w:space="0" w:color="auto"/>
        <w:left w:val="none" w:sz="0" w:space="0" w:color="auto"/>
        <w:bottom w:val="none" w:sz="0" w:space="0" w:color="auto"/>
        <w:right w:val="none" w:sz="0" w:space="0" w:color="auto"/>
      </w:divBdr>
      <w:divsChild>
        <w:div w:id="2146197040">
          <w:marLeft w:val="0"/>
          <w:marRight w:val="0"/>
          <w:marTop w:val="0"/>
          <w:marBottom w:val="0"/>
          <w:divBdr>
            <w:top w:val="none" w:sz="0" w:space="0" w:color="auto"/>
            <w:left w:val="none" w:sz="0" w:space="0" w:color="auto"/>
            <w:bottom w:val="none" w:sz="0" w:space="0" w:color="auto"/>
            <w:right w:val="none" w:sz="0" w:space="0" w:color="auto"/>
          </w:divBdr>
          <w:divsChild>
            <w:div w:id="1781759979">
              <w:marLeft w:val="0"/>
              <w:marRight w:val="0"/>
              <w:marTop w:val="0"/>
              <w:marBottom w:val="0"/>
              <w:divBdr>
                <w:top w:val="none" w:sz="0" w:space="0" w:color="auto"/>
                <w:left w:val="none" w:sz="0" w:space="0" w:color="auto"/>
                <w:bottom w:val="none" w:sz="0" w:space="0" w:color="auto"/>
                <w:right w:val="none" w:sz="0" w:space="0" w:color="auto"/>
              </w:divBdr>
              <w:divsChild>
                <w:div w:id="1148279247">
                  <w:marLeft w:val="0"/>
                  <w:marRight w:val="0"/>
                  <w:marTop w:val="0"/>
                  <w:marBottom w:val="0"/>
                  <w:divBdr>
                    <w:top w:val="none" w:sz="0" w:space="0" w:color="auto"/>
                    <w:left w:val="none" w:sz="0" w:space="0" w:color="auto"/>
                    <w:bottom w:val="none" w:sz="0" w:space="0" w:color="auto"/>
                    <w:right w:val="none" w:sz="0" w:space="0" w:color="auto"/>
                  </w:divBdr>
                  <w:divsChild>
                    <w:div w:id="1047533695">
                      <w:marLeft w:val="0"/>
                      <w:marRight w:val="0"/>
                      <w:marTop w:val="0"/>
                      <w:marBottom w:val="0"/>
                      <w:divBdr>
                        <w:top w:val="none" w:sz="0" w:space="0" w:color="auto"/>
                        <w:left w:val="none" w:sz="0" w:space="0" w:color="auto"/>
                        <w:bottom w:val="none" w:sz="0" w:space="0" w:color="auto"/>
                        <w:right w:val="none" w:sz="0" w:space="0" w:color="auto"/>
                      </w:divBdr>
                      <w:divsChild>
                        <w:div w:id="262685485">
                          <w:marLeft w:val="0"/>
                          <w:marRight w:val="0"/>
                          <w:marTop w:val="0"/>
                          <w:marBottom w:val="0"/>
                          <w:divBdr>
                            <w:top w:val="none" w:sz="0" w:space="0" w:color="auto"/>
                            <w:left w:val="none" w:sz="0" w:space="0" w:color="auto"/>
                            <w:bottom w:val="none" w:sz="0" w:space="0" w:color="auto"/>
                            <w:right w:val="none" w:sz="0" w:space="0" w:color="auto"/>
                          </w:divBdr>
                          <w:divsChild>
                            <w:div w:id="260990406">
                              <w:marLeft w:val="0"/>
                              <w:marRight w:val="0"/>
                              <w:marTop w:val="0"/>
                              <w:marBottom w:val="0"/>
                              <w:divBdr>
                                <w:top w:val="none" w:sz="0" w:space="0" w:color="auto"/>
                                <w:left w:val="none" w:sz="0" w:space="0" w:color="auto"/>
                                <w:bottom w:val="none" w:sz="0" w:space="0" w:color="auto"/>
                                <w:right w:val="none" w:sz="0" w:space="0" w:color="auto"/>
                              </w:divBdr>
                              <w:divsChild>
                                <w:div w:id="454301641">
                                  <w:marLeft w:val="0"/>
                                  <w:marRight w:val="0"/>
                                  <w:marTop w:val="0"/>
                                  <w:marBottom w:val="0"/>
                                  <w:divBdr>
                                    <w:top w:val="none" w:sz="0" w:space="0" w:color="auto"/>
                                    <w:left w:val="none" w:sz="0" w:space="0" w:color="auto"/>
                                    <w:bottom w:val="none" w:sz="0" w:space="0" w:color="auto"/>
                                    <w:right w:val="none" w:sz="0" w:space="0" w:color="auto"/>
                                  </w:divBdr>
                                  <w:divsChild>
                                    <w:div w:id="1715499217">
                                      <w:marLeft w:val="0"/>
                                      <w:marRight w:val="0"/>
                                      <w:marTop w:val="0"/>
                                      <w:marBottom w:val="0"/>
                                      <w:divBdr>
                                        <w:top w:val="none" w:sz="0" w:space="0" w:color="auto"/>
                                        <w:left w:val="none" w:sz="0" w:space="0" w:color="auto"/>
                                        <w:bottom w:val="none" w:sz="0" w:space="0" w:color="auto"/>
                                        <w:right w:val="none" w:sz="0" w:space="0" w:color="auto"/>
                                      </w:divBdr>
                                      <w:divsChild>
                                        <w:div w:id="1514564144">
                                          <w:marLeft w:val="0"/>
                                          <w:marRight w:val="0"/>
                                          <w:marTop w:val="0"/>
                                          <w:marBottom w:val="0"/>
                                          <w:divBdr>
                                            <w:top w:val="none" w:sz="0" w:space="0" w:color="auto"/>
                                            <w:left w:val="none" w:sz="0" w:space="0" w:color="auto"/>
                                            <w:bottom w:val="none" w:sz="0" w:space="0" w:color="auto"/>
                                            <w:right w:val="none" w:sz="0" w:space="0" w:color="auto"/>
                                          </w:divBdr>
                                          <w:divsChild>
                                            <w:div w:id="2001880014">
                                              <w:marLeft w:val="0"/>
                                              <w:marRight w:val="0"/>
                                              <w:marTop w:val="0"/>
                                              <w:marBottom w:val="0"/>
                                              <w:divBdr>
                                                <w:top w:val="none" w:sz="0" w:space="0" w:color="auto"/>
                                                <w:left w:val="none" w:sz="0" w:space="0" w:color="auto"/>
                                                <w:bottom w:val="none" w:sz="0" w:space="0" w:color="auto"/>
                                                <w:right w:val="none" w:sz="0" w:space="0" w:color="auto"/>
                                              </w:divBdr>
                                              <w:divsChild>
                                                <w:div w:id="936207513">
                                                  <w:marLeft w:val="0"/>
                                                  <w:marRight w:val="0"/>
                                                  <w:marTop w:val="0"/>
                                                  <w:marBottom w:val="0"/>
                                                  <w:divBdr>
                                                    <w:top w:val="none" w:sz="0" w:space="0" w:color="auto"/>
                                                    <w:left w:val="none" w:sz="0" w:space="0" w:color="auto"/>
                                                    <w:bottom w:val="none" w:sz="0" w:space="0" w:color="auto"/>
                                                    <w:right w:val="none" w:sz="0" w:space="0" w:color="auto"/>
                                                  </w:divBdr>
                                                  <w:divsChild>
                                                    <w:div w:id="527378142">
                                                      <w:marLeft w:val="0"/>
                                                      <w:marRight w:val="0"/>
                                                      <w:marTop w:val="0"/>
                                                      <w:marBottom w:val="0"/>
                                                      <w:divBdr>
                                                        <w:top w:val="none" w:sz="0" w:space="0" w:color="auto"/>
                                                        <w:left w:val="none" w:sz="0" w:space="0" w:color="auto"/>
                                                        <w:bottom w:val="none" w:sz="0" w:space="0" w:color="auto"/>
                                                        <w:right w:val="none" w:sz="0" w:space="0" w:color="auto"/>
                                                      </w:divBdr>
                                                      <w:divsChild>
                                                        <w:div w:id="1812401757">
                                                          <w:marLeft w:val="0"/>
                                                          <w:marRight w:val="0"/>
                                                          <w:marTop w:val="0"/>
                                                          <w:marBottom w:val="0"/>
                                                          <w:divBdr>
                                                            <w:top w:val="none" w:sz="0" w:space="0" w:color="auto"/>
                                                            <w:left w:val="none" w:sz="0" w:space="0" w:color="auto"/>
                                                            <w:bottom w:val="none" w:sz="0" w:space="0" w:color="auto"/>
                                                            <w:right w:val="none" w:sz="0" w:space="0" w:color="auto"/>
                                                          </w:divBdr>
                                                          <w:divsChild>
                                                            <w:div w:id="93259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30121330">
      <w:bodyDiv w:val="1"/>
      <w:marLeft w:val="0"/>
      <w:marRight w:val="0"/>
      <w:marTop w:val="0"/>
      <w:marBottom w:val="0"/>
      <w:divBdr>
        <w:top w:val="none" w:sz="0" w:space="0" w:color="auto"/>
        <w:left w:val="none" w:sz="0" w:space="0" w:color="auto"/>
        <w:bottom w:val="none" w:sz="0" w:space="0" w:color="auto"/>
        <w:right w:val="none" w:sz="0" w:space="0" w:color="auto"/>
      </w:divBdr>
      <w:divsChild>
        <w:div w:id="434794080">
          <w:marLeft w:val="0"/>
          <w:marRight w:val="0"/>
          <w:marTop w:val="0"/>
          <w:marBottom w:val="0"/>
          <w:divBdr>
            <w:top w:val="none" w:sz="0" w:space="0" w:color="auto"/>
            <w:left w:val="none" w:sz="0" w:space="0" w:color="auto"/>
            <w:bottom w:val="none" w:sz="0" w:space="0" w:color="auto"/>
            <w:right w:val="none" w:sz="0" w:space="0" w:color="auto"/>
          </w:divBdr>
          <w:divsChild>
            <w:div w:id="1908029481">
              <w:marLeft w:val="0"/>
              <w:marRight w:val="0"/>
              <w:marTop w:val="0"/>
              <w:marBottom w:val="0"/>
              <w:divBdr>
                <w:top w:val="none" w:sz="0" w:space="0" w:color="auto"/>
                <w:left w:val="none" w:sz="0" w:space="0" w:color="auto"/>
                <w:bottom w:val="none" w:sz="0" w:space="0" w:color="auto"/>
                <w:right w:val="none" w:sz="0" w:space="0" w:color="auto"/>
              </w:divBdr>
              <w:divsChild>
                <w:div w:id="145904352">
                  <w:marLeft w:val="0"/>
                  <w:marRight w:val="0"/>
                  <w:marTop w:val="100"/>
                  <w:marBottom w:val="100"/>
                  <w:divBdr>
                    <w:top w:val="none" w:sz="0" w:space="0" w:color="auto"/>
                    <w:left w:val="none" w:sz="0" w:space="0" w:color="auto"/>
                    <w:bottom w:val="none" w:sz="0" w:space="0" w:color="auto"/>
                    <w:right w:val="none" w:sz="0" w:space="0" w:color="auto"/>
                  </w:divBdr>
                  <w:divsChild>
                    <w:div w:id="1821726046">
                      <w:marLeft w:val="0"/>
                      <w:marRight w:val="0"/>
                      <w:marTop w:val="30"/>
                      <w:marBottom w:val="0"/>
                      <w:divBdr>
                        <w:top w:val="none" w:sz="0" w:space="0" w:color="auto"/>
                        <w:left w:val="none" w:sz="0" w:space="0" w:color="auto"/>
                        <w:bottom w:val="none" w:sz="0" w:space="0" w:color="auto"/>
                        <w:right w:val="none" w:sz="0" w:space="0" w:color="auto"/>
                      </w:divBdr>
                      <w:divsChild>
                        <w:div w:id="1823279538">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315035074">
      <w:bodyDiv w:val="1"/>
      <w:marLeft w:val="0"/>
      <w:marRight w:val="0"/>
      <w:marTop w:val="0"/>
      <w:marBottom w:val="0"/>
      <w:divBdr>
        <w:top w:val="none" w:sz="0" w:space="0" w:color="auto"/>
        <w:left w:val="none" w:sz="0" w:space="0" w:color="auto"/>
        <w:bottom w:val="none" w:sz="0" w:space="0" w:color="auto"/>
        <w:right w:val="none" w:sz="0" w:space="0" w:color="auto"/>
      </w:divBdr>
      <w:divsChild>
        <w:div w:id="272565269">
          <w:marLeft w:val="0"/>
          <w:marRight w:val="0"/>
          <w:marTop w:val="0"/>
          <w:marBottom w:val="0"/>
          <w:divBdr>
            <w:top w:val="none" w:sz="0" w:space="0" w:color="auto"/>
            <w:left w:val="none" w:sz="0" w:space="0" w:color="auto"/>
            <w:bottom w:val="none" w:sz="0" w:space="0" w:color="auto"/>
            <w:right w:val="single" w:sz="12" w:space="0" w:color="101010"/>
          </w:divBdr>
          <w:divsChild>
            <w:div w:id="2012445615">
              <w:marLeft w:val="0"/>
              <w:marRight w:val="0"/>
              <w:marTop w:val="0"/>
              <w:marBottom w:val="0"/>
              <w:divBdr>
                <w:top w:val="none" w:sz="0" w:space="0" w:color="auto"/>
                <w:left w:val="none" w:sz="0" w:space="0" w:color="auto"/>
                <w:bottom w:val="none" w:sz="0" w:space="0" w:color="auto"/>
                <w:right w:val="none" w:sz="0" w:space="0" w:color="auto"/>
              </w:divBdr>
              <w:divsChild>
                <w:div w:id="367728144">
                  <w:marLeft w:val="0"/>
                  <w:marRight w:val="0"/>
                  <w:marTop w:val="0"/>
                  <w:marBottom w:val="0"/>
                  <w:divBdr>
                    <w:top w:val="none" w:sz="0" w:space="0" w:color="auto"/>
                    <w:left w:val="none" w:sz="0" w:space="0" w:color="auto"/>
                    <w:bottom w:val="none" w:sz="0" w:space="0" w:color="auto"/>
                    <w:right w:val="none" w:sz="0" w:space="0" w:color="auto"/>
                  </w:divBdr>
                  <w:divsChild>
                    <w:div w:id="894122956">
                      <w:marLeft w:val="0"/>
                      <w:marRight w:val="0"/>
                      <w:marTop w:val="0"/>
                      <w:marBottom w:val="0"/>
                      <w:divBdr>
                        <w:top w:val="none" w:sz="0" w:space="0" w:color="auto"/>
                        <w:left w:val="none" w:sz="0" w:space="0" w:color="auto"/>
                        <w:bottom w:val="none" w:sz="0" w:space="0" w:color="auto"/>
                        <w:right w:val="none" w:sz="0" w:space="0" w:color="auto"/>
                      </w:divBdr>
                      <w:divsChild>
                        <w:div w:id="1507788652">
                          <w:marLeft w:val="0"/>
                          <w:marRight w:val="0"/>
                          <w:marTop w:val="0"/>
                          <w:marBottom w:val="0"/>
                          <w:divBdr>
                            <w:top w:val="none" w:sz="0" w:space="0" w:color="auto"/>
                            <w:left w:val="none" w:sz="0" w:space="0" w:color="auto"/>
                            <w:bottom w:val="none" w:sz="0" w:space="0" w:color="auto"/>
                            <w:right w:val="none" w:sz="0" w:space="0" w:color="auto"/>
                          </w:divBdr>
                          <w:divsChild>
                            <w:div w:id="856039855">
                              <w:marLeft w:val="0"/>
                              <w:marRight w:val="0"/>
                              <w:marTop w:val="0"/>
                              <w:marBottom w:val="0"/>
                              <w:divBdr>
                                <w:top w:val="none" w:sz="0" w:space="0" w:color="auto"/>
                                <w:left w:val="none" w:sz="0" w:space="0" w:color="auto"/>
                                <w:bottom w:val="none" w:sz="0" w:space="0" w:color="auto"/>
                                <w:right w:val="none" w:sz="0" w:space="0" w:color="auto"/>
                              </w:divBdr>
                              <w:divsChild>
                                <w:div w:id="986977169">
                                  <w:marLeft w:val="0"/>
                                  <w:marRight w:val="0"/>
                                  <w:marTop w:val="0"/>
                                  <w:marBottom w:val="0"/>
                                  <w:divBdr>
                                    <w:top w:val="none" w:sz="0" w:space="0" w:color="auto"/>
                                    <w:left w:val="none" w:sz="0" w:space="0" w:color="auto"/>
                                    <w:bottom w:val="none" w:sz="0" w:space="0" w:color="auto"/>
                                    <w:right w:val="none" w:sz="0" w:space="0" w:color="auto"/>
                                  </w:divBdr>
                                  <w:divsChild>
                                    <w:div w:id="1481997282">
                                      <w:marLeft w:val="0"/>
                                      <w:marRight w:val="0"/>
                                      <w:marTop w:val="0"/>
                                      <w:marBottom w:val="0"/>
                                      <w:divBdr>
                                        <w:top w:val="none" w:sz="0" w:space="0" w:color="auto"/>
                                        <w:left w:val="none" w:sz="0" w:space="0" w:color="auto"/>
                                        <w:bottom w:val="none" w:sz="0" w:space="0" w:color="auto"/>
                                        <w:right w:val="none" w:sz="0" w:space="0" w:color="auto"/>
                                      </w:divBdr>
                                      <w:divsChild>
                                        <w:div w:id="154347992">
                                          <w:marLeft w:val="0"/>
                                          <w:marRight w:val="0"/>
                                          <w:marTop w:val="0"/>
                                          <w:marBottom w:val="0"/>
                                          <w:divBdr>
                                            <w:top w:val="none" w:sz="0" w:space="0" w:color="auto"/>
                                            <w:left w:val="none" w:sz="0" w:space="0" w:color="auto"/>
                                            <w:bottom w:val="none" w:sz="0" w:space="0" w:color="auto"/>
                                            <w:right w:val="none" w:sz="0" w:space="0" w:color="auto"/>
                                          </w:divBdr>
                                          <w:divsChild>
                                            <w:div w:id="2093773689">
                                              <w:marLeft w:val="0"/>
                                              <w:marRight w:val="0"/>
                                              <w:marTop w:val="0"/>
                                              <w:marBottom w:val="0"/>
                                              <w:divBdr>
                                                <w:top w:val="none" w:sz="0" w:space="0" w:color="auto"/>
                                                <w:left w:val="none" w:sz="0" w:space="0" w:color="auto"/>
                                                <w:bottom w:val="none" w:sz="0" w:space="0" w:color="auto"/>
                                                <w:right w:val="none" w:sz="0" w:space="0" w:color="auto"/>
                                              </w:divBdr>
                                              <w:divsChild>
                                                <w:div w:id="162307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5470372">
      <w:bodyDiv w:val="1"/>
      <w:marLeft w:val="0"/>
      <w:marRight w:val="0"/>
      <w:marTop w:val="0"/>
      <w:marBottom w:val="0"/>
      <w:divBdr>
        <w:top w:val="none" w:sz="0" w:space="0" w:color="auto"/>
        <w:left w:val="none" w:sz="0" w:space="0" w:color="auto"/>
        <w:bottom w:val="none" w:sz="0" w:space="0" w:color="auto"/>
        <w:right w:val="none" w:sz="0" w:space="0" w:color="auto"/>
      </w:divBdr>
    </w:div>
    <w:div w:id="453255732">
      <w:bodyDiv w:val="1"/>
      <w:marLeft w:val="0"/>
      <w:marRight w:val="0"/>
      <w:marTop w:val="0"/>
      <w:marBottom w:val="0"/>
      <w:divBdr>
        <w:top w:val="none" w:sz="0" w:space="0" w:color="auto"/>
        <w:left w:val="none" w:sz="0" w:space="0" w:color="auto"/>
        <w:bottom w:val="none" w:sz="0" w:space="0" w:color="auto"/>
        <w:right w:val="none" w:sz="0" w:space="0" w:color="auto"/>
      </w:divBdr>
      <w:divsChild>
        <w:div w:id="914585292">
          <w:marLeft w:val="0"/>
          <w:marRight w:val="0"/>
          <w:marTop w:val="0"/>
          <w:marBottom w:val="0"/>
          <w:divBdr>
            <w:top w:val="none" w:sz="0" w:space="0" w:color="auto"/>
            <w:left w:val="none" w:sz="0" w:space="0" w:color="auto"/>
            <w:bottom w:val="none" w:sz="0" w:space="0" w:color="auto"/>
            <w:right w:val="single" w:sz="12" w:space="0" w:color="101010"/>
          </w:divBdr>
          <w:divsChild>
            <w:div w:id="1928029329">
              <w:marLeft w:val="0"/>
              <w:marRight w:val="0"/>
              <w:marTop w:val="0"/>
              <w:marBottom w:val="0"/>
              <w:divBdr>
                <w:top w:val="none" w:sz="0" w:space="0" w:color="auto"/>
                <w:left w:val="none" w:sz="0" w:space="0" w:color="auto"/>
                <w:bottom w:val="none" w:sz="0" w:space="0" w:color="auto"/>
                <w:right w:val="none" w:sz="0" w:space="0" w:color="auto"/>
              </w:divBdr>
              <w:divsChild>
                <w:div w:id="130100397">
                  <w:marLeft w:val="0"/>
                  <w:marRight w:val="0"/>
                  <w:marTop w:val="0"/>
                  <w:marBottom w:val="0"/>
                  <w:divBdr>
                    <w:top w:val="none" w:sz="0" w:space="0" w:color="auto"/>
                    <w:left w:val="none" w:sz="0" w:space="0" w:color="auto"/>
                    <w:bottom w:val="none" w:sz="0" w:space="0" w:color="auto"/>
                    <w:right w:val="none" w:sz="0" w:space="0" w:color="auto"/>
                  </w:divBdr>
                  <w:divsChild>
                    <w:div w:id="511721944">
                      <w:marLeft w:val="0"/>
                      <w:marRight w:val="0"/>
                      <w:marTop w:val="0"/>
                      <w:marBottom w:val="0"/>
                      <w:divBdr>
                        <w:top w:val="none" w:sz="0" w:space="0" w:color="auto"/>
                        <w:left w:val="none" w:sz="0" w:space="0" w:color="auto"/>
                        <w:bottom w:val="none" w:sz="0" w:space="0" w:color="auto"/>
                        <w:right w:val="none" w:sz="0" w:space="0" w:color="auto"/>
                      </w:divBdr>
                      <w:divsChild>
                        <w:div w:id="277027025">
                          <w:marLeft w:val="0"/>
                          <w:marRight w:val="0"/>
                          <w:marTop w:val="0"/>
                          <w:marBottom w:val="0"/>
                          <w:divBdr>
                            <w:top w:val="none" w:sz="0" w:space="0" w:color="auto"/>
                            <w:left w:val="none" w:sz="0" w:space="0" w:color="auto"/>
                            <w:bottom w:val="none" w:sz="0" w:space="0" w:color="auto"/>
                            <w:right w:val="none" w:sz="0" w:space="0" w:color="auto"/>
                          </w:divBdr>
                          <w:divsChild>
                            <w:div w:id="874847818">
                              <w:marLeft w:val="0"/>
                              <w:marRight w:val="0"/>
                              <w:marTop w:val="0"/>
                              <w:marBottom w:val="0"/>
                              <w:divBdr>
                                <w:top w:val="none" w:sz="0" w:space="0" w:color="auto"/>
                                <w:left w:val="none" w:sz="0" w:space="0" w:color="auto"/>
                                <w:bottom w:val="none" w:sz="0" w:space="0" w:color="auto"/>
                                <w:right w:val="none" w:sz="0" w:space="0" w:color="auto"/>
                              </w:divBdr>
                              <w:divsChild>
                                <w:div w:id="2100101838">
                                  <w:marLeft w:val="0"/>
                                  <w:marRight w:val="0"/>
                                  <w:marTop w:val="0"/>
                                  <w:marBottom w:val="0"/>
                                  <w:divBdr>
                                    <w:top w:val="none" w:sz="0" w:space="0" w:color="auto"/>
                                    <w:left w:val="none" w:sz="0" w:space="0" w:color="auto"/>
                                    <w:bottom w:val="none" w:sz="0" w:space="0" w:color="auto"/>
                                    <w:right w:val="none" w:sz="0" w:space="0" w:color="auto"/>
                                  </w:divBdr>
                                  <w:divsChild>
                                    <w:div w:id="1264458390">
                                      <w:marLeft w:val="0"/>
                                      <w:marRight w:val="0"/>
                                      <w:marTop w:val="0"/>
                                      <w:marBottom w:val="0"/>
                                      <w:divBdr>
                                        <w:top w:val="none" w:sz="0" w:space="0" w:color="auto"/>
                                        <w:left w:val="none" w:sz="0" w:space="0" w:color="auto"/>
                                        <w:bottom w:val="none" w:sz="0" w:space="0" w:color="auto"/>
                                        <w:right w:val="none" w:sz="0" w:space="0" w:color="auto"/>
                                      </w:divBdr>
                                      <w:divsChild>
                                        <w:div w:id="1321470408">
                                          <w:marLeft w:val="0"/>
                                          <w:marRight w:val="0"/>
                                          <w:marTop w:val="0"/>
                                          <w:marBottom w:val="0"/>
                                          <w:divBdr>
                                            <w:top w:val="none" w:sz="0" w:space="0" w:color="auto"/>
                                            <w:left w:val="none" w:sz="0" w:space="0" w:color="auto"/>
                                            <w:bottom w:val="none" w:sz="0" w:space="0" w:color="auto"/>
                                            <w:right w:val="none" w:sz="0" w:space="0" w:color="auto"/>
                                          </w:divBdr>
                                          <w:divsChild>
                                            <w:div w:id="2123378700">
                                              <w:marLeft w:val="0"/>
                                              <w:marRight w:val="0"/>
                                              <w:marTop w:val="0"/>
                                              <w:marBottom w:val="0"/>
                                              <w:divBdr>
                                                <w:top w:val="none" w:sz="0" w:space="0" w:color="auto"/>
                                                <w:left w:val="none" w:sz="0" w:space="0" w:color="auto"/>
                                                <w:bottom w:val="none" w:sz="0" w:space="0" w:color="auto"/>
                                                <w:right w:val="none" w:sz="0" w:space="0" w:color="auto"/>
                                              </w:divBdr>
                                              <w:divsChild>
                                                <w:div w:id="736706808">
                                                  <w:marLeft w:val="0"/>
                                                  <w:marRight w:val="0"/>
                                                  <w:marTop w:val="0"/>
                                                  <w:marBottom w:val="0"/>
                                                  <w:divBdr>
                                                    <w:top w:val="none" w:sz="0" w:space="0" w:color="auto"/>
                                                    <w:left w:val="none" w:sz="0" w:space="0" w:color="auto"/>
                                                    <w:bottom w:val="none" w:sz="0" w:space="0" w:color="auto"/>
                                                    <w:right w:val="none" w:sz="0" w:space="0" w:color="auto"/>
                                                  </w:divBdr>
                                                  <w:divsChild>
                                                    <w:div w:id="628513372">
                                                      <w:marLeft w:val="0"/>
                                                      <w:marRight w:val="0"/>
                                                      <w:marTop w:val="0"/>
                                                      <w:marBottom w:val="0"/>
                                                      <w:divBdr>
                                                        <w:top w:val="none" w:sz="0" w:space="0" w:color="auto"/>
                                                        <w:left w:val="none" w:sz="0" w:space="0" w:color="auto"/>
                                                        <w:bottom w:val="none" w:sz="0" w:space="0" w:color="auto"/>
                                                        <w:right w:val="none" w:sz="0" w:space="0" w:color="auto"/>
                                                      </w:divBdr>
                                                      <w:divsChild>
                                                        <w:div w:id="2125877188">
                                                          <w:marLeft w:val="0"/>
                                                          <w:marRight w:val="0"/>
                                                          <w:marTop w:val="0"/>
                                                          <w:marBottom w:val="0"/>
                                                          <w:divBdr>
                                                            <w:top w:val="none" w:sz="0" w:space="0" w:color="auto"/>
                                                            <w:left w:val="none" w:sz="0" w:space="0" w:color="auto"/>
                                                            <w:bottom w:val="none" w:sz="0" w:space="0" w:color="auto"/>
                                                            <w:right w:val="none" w:sz="0" w:space="0" w:color="auto"/>
                                                          </w:divBdr>
                                                          <w:divsChild>
                                                            <w:div w:id="940720836">
                                                              <w:marLeft w:val="0"/>
                                                              <w:marRight w:val="0"/>
                                                              <w:marTop w:val="0"/>
                                                              <w:marBottom w:val="0"/>
                                                              <w:divBdr>
                                                                <w:top w:val="none" w:sz="0" w:space="0" w:color="auto"/>
                                                                <w:left w:val="none" w:sz="0" w:space="0" w:color="auto"/>
                                                                <w:bottom w:val="none" w:sz="0" w:space="0" w:color="auto"/>
                                                                <w:right w:val="none" w:sz="0" w:space="0" w:color="auto"/>
                                                              </w:divBdr>
                                                              <w:divsChild>
                                                                <w:div w:id="1649742223">
                                                                  <w:marLeft w:val="0"/>
                                                                  <w:marRight w:val="0"/>
                                                                  <w:marTop w:val="0"/>
                                                                  <w:marBottom w:val="0"/>
                                                                  <w:divBdr>
                                                                    <w:top w:val="none" w:sz="0" w:space="0" w:color="auto"/>
                                                                    <w:left w:val="none" w:sz="0" w:space="0" w:color="auto"/>
                                                                    <w:bottom w:val="none" w:sz="0" w:space="0" w:color="auto"/>
                                                                    <w:right w:val="none" w:sz="0" w:space="0" w:color="auto"/>
                                                                  </w:divBdr>
                                                                  <w:divsChild>
                                                                    <w:div w:id="2066484641">
                                                                      <w:marLeft w:val="0"/>
                                                                      <w:marRight w:val="0"/>
                                                                      <w:marTop w:val="0"/>
                                                                      <w:marBottom w:val="0"/>
                                                                      <w:divBdr>
                                                                        <w:top w:val="none" w:sz="0" w:space="0" w:color="auto"/>
                                                                        <w:left w:val="none" w:sz="0" w:space="0" w:color="auto"/>
                                                                        <w:bottom w:val="none" w:sz="0" w:space="0" w:color="auto"/>
                                                                        <w:right w:val="none" w:sz="0" w:space="0" w:color="auto"/>
                                                                      </w:divBdr>
                                                                      <w:divsChild>
                                                                        <w:div w:id="970940815">
                                                                          <w:marLeft w:val="0"/>
                                                                          <w:marRight w:val="0"/>
                                                                          <w:marTop w:val="0"/>
                                                                          <w:marBottom w:val="0"/>
                                                                          <w:divBdr>
                                                                            <w:top w:val="none" w:sz="0" w:space="0" w:color="auto"/>
                                                                            <w:left w:val="none" w:sz="0" w:space="0" w:color="auto"/>
                                                                            <w:bottom w:val="none" w:sz="0" w:space="0" w:color="auto"/>
                                                                            <w:right w:val="none" w:sz="0" w:space="0" w:color="auto"/>
                                                                          </w:divBdr>
                                                                        </w:div>
                                                                        <w:div w:id="481973607">
                                                                          <w:marLeft w:val="0"/>
                                                                          <w:marRight w:val="0"/>
                                                                          <w:marTop w:val="0"/>
                                                                          <w:marBottom w:val="0"/>
                                                                          <w:divBdr>
                                                                            <w:top w:val="none" w:sz="0" w:space="0" w:color="auto"/>
                                                                            <w:left w:val="none" w:sz="0" w:space="0" w:color="auto"/>
                                                                            <w:bottom w:val="none" w:sz="0" w:space="0" w:color="auto"/>
                                                                            <w:right w:val="none" w:sz="0" w:space="0" w:color="auto"/>
                                                                          </w:divBdr>
                                                                          <w:divsChild>
                                                                            <w:div w:id="1632518151">
                                                                              <w:marLeft w:val="0"/>
                                                                              <w:marRight w:val="0"/>
                                                                              <w:marTop w:val="0"/>
                                                                              <w:marBottom w:val="0"/>
                                                                              <w:divBdr>
                                                                                <w:top w:val="none" w:sz="0" w:space="0" w:color="auto"/>
                                                                                <w:left w:val="none" w:sz="0" w:space="0" w:color="auto"/>
                                                                                <w:bottom w:val="none" w:sz="0" w:space="0" w:color="auto"/>
                                                                                <w:right w:val="none" w:sz="0" w:space="0" w:color="auto"/>
                                                                              </w:divBdr>
                                                                            </w:div>
                                                                            <w:div w:id="1594630370">
                                                                              <w:marLeft w:val="0"/>
                                                                              <w:marRight w:val="0"/>
                                                                              <w:marTop w:val="0"/>
                                                                              <w:marBottom w:val="0"/>
                                                                              <w:divBdr>
                                                                                <w:top w:val="none" w:sz="0" w:space="0" w:color="auto"/>
                                                                                <w:left w:val="none" w:sz="0" w:space="0" w:color="auto"/>
                                                                                <w:bottom w:val="none" w:sz="0" w:space="0" w:color="auto"/>
                                                                                <w:right w:val="none" w:sz="0" w:space="0" w:color="auto"/>
                                                                              </w:divBdr>
                                                                            </w:div>
                                                                            <w:div w:id="27066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9567363">
      <w:bodyDiv w:val="1"/>
      <w:marLeft w:val="0"/>
      <w:marRight w:val="0"/>
      <w:marTop w:val="0"/>
      <w:marBottom w:val="0"/>
      <w:divBdr>
        <w:top w:val="none" w:sz="0" w:space="0" w:color="auto"/>
        <w:left w:val="none" w:sz="0" w:space="0" w:color="auto"/>
        <w:bottom w:val="none" w:sz="0" w:space="0" w:color="auto"/>
        <w:right w:val="none" w:sz="0" w:space="0" w:color="auto"/>
      </w:divBdr>
    </w:div>
    <w:div w:id="514267134">
      <w:bodyDiv w:val="1"/>
      <w:marLeft w:val="0"/>
      <w:marRight w:val="0"/>
      <w:marTop w:val="0"/>
      <w:marBottom w:val="0"/>
      <w:divBdr>
        <w:top w:val="none" w:sz="0" w:space="0" w:color="auto"/>
        <w:left w:val="none" w:sz="0" w:space="0" w:color="auto"/>
        <w:bottom w:val="none" w:sz="0" w:space="0" w:color="auto"/>
        <w:right w:val="none" w:sz="0" w:space="0" w:color="auto"/>
      </w:divBdr>
      <w:divsChild>
        <w:div w:id="1244215631">
          <w:marLeft w:val="0"/>
          <w:marRight w:val="0"/>
          <w:marTop w:val="0"/>
          <w:marBottom w:val="0"/>
          <w:divBdr>
            <w:top w:val="none" w:sz="0" w:space="0" w:color="auto"/>
            <w:left w:val="none" w:sz="0" w:space="0" w:color="auto"/>
            <w:bottom w:val="none" w:sz="0" w:space="0" w:color="auto"/>
            <w:right w:val="single" w:sz="12" w:space="0" w:color="101010"/>
          </w:divBdr>
          <w:divsChild>
            <w:div w:id="985860869">
              <w:marLeft w:val="0"/>
              <w:marRight w:val="0"/>
              <w:marTop w:val="0"/>
              <w:marBottom w:val="0"/>
              <w:divBdr>
                <w:top w:val="none" w:sz="0" w:space="0" w:color="auto"/>
                <w:left w:val="none" w:sz="0" w:space="0" w:color="auto"/>
                <w:bottom w:val="none" w:sz="0" w:space="0" w:color="auto"/>
                <w:right w:val="none" w:sz="0" w:space="0" w:color="auto"/>
              </w:divBdr>
              <w:divsChild>
                <w:div w:id="1028676673">
                  <w:marLeft w:val="0"/>
                  <w:marRight w:val="0"/>
                  <w:marTop w:val="0"/>
                  <w:marBottom w:val="0"/>
                  <w:divBdr>
                    <w:top w:val="none" w:sz="0" w:space="0" w:color="auto"/>
                    <w:left w:val="none" w:sz="0" w:space="0" w:color="auto"/>
                    <w:bottom w:val="none" w:sz="0" w:space="0" w:color="auto"/>
                    <w:right w:val="none" w:sz="0" w:space="0" w:color="auto"/>
                  </w:divBdr>
                  <w:divsChild>
                    <w:div w:id="1889948366">
                      <w:marLeft w:val="0"/>
                      <w:marRight w:val="0"/>
                      <w:marTop w:val="0"/>
                      <w:marBottom w:val="0"/>
                      <w:divBdr>
                        <w:top w:val="none" w:sz="0" w:space="0" w:color="auto"/>
                        <w:left w:val="none" w:sz="0" w:space="0" w:color="auto"/>
                        <w:bottom w:val="none" w:sz="0" w:space="0" w:color="auto"/>
                        <w:right w:val="none" w:sz="0" w:space="0" w:color="auto"/>
                      </w:divBdr>
                      <w:divsChild>
                        <w:div w:id="1091320979">
                          <w:marLeft w:val="0"/>
                          <w:marRight w:val="0"/>
                          <w:marTop w:val="0"/>
                          <w:marBottom w:val="0"/>
                          <w:divBdr>
                            <w:top w:val="none" w:sz="0" w:space="0" w:color="auto"/>
                            <w:left w:val="none" w:sz="0" w:space="0" w:color="auto"/>
                            <w:bottom w:val="none" w:sz="0" w:space="0" w:color="auto"/>
                            <w:right w:val="none" w:sz="0" w:space="0" w:color="auto"/>
                          </w:divBdr>
                          <w:divsChild>
                            <w:div w:id="1144003247">
                              <w:marLeft w:val="0"/>
                              <w:marRight w:val="0"/>
                              <w:marTop w:val="0"/>
                              <w:marBottom w:val="0"/>
                              <w:divBdr>
                                <w:top w:val="none" w:sz="0" w:space="0" w:color="auto"/>
                                <w:left w:val="none" w:sz="0" w:space="0" w:color="auto"/>
                                <w:bottom w:val="none" w:sz="0" w:space="0" w:color="auto"/>
                                <w:right w:val="none" w:sz="0" w:space="0" w:color="auto"/>
                              </w:divBdr>
                              <w:divsChild>
                                <w:div w:id="1863131820">
                                  <w:marLeft w:val="0"/>
                                  <w:marRight w:val="0"/>
                                  <w:marTop w:val="0"/>
                                  <w:marBottom w:val="0"/>
                                  <w:divBdr>
                                    <w:top w:val="none" w:sz="0" w:space="0" w:color="auto"/>
                                    <w:left w:val="none" w:sz="0" w:space="0" w:color="auto"/>
                                    <w:bottom w:val="none" w:sz="0" w:space="0" w:color="auto"/>
                                    <w:right w:val="none" w:sz="0" w:space="0" w:color="auto"/>
                                  </w:divBdr>
                                  <w:divsChild>
                                    <w:div w:id="1007250899">
                                      <w:marLeft w:val="0"/>
                                      <w:marRight w:val="0"/>
                                      <w:marTop w:val="0"/>
                                      <w:marBottom w:val="0"/>
                                      <w:divBdr>
                                        <w:top w:val="none" w:sz="0" w:space="0" w:color="auto"/>
                                        <w:left w:val="none" w:sz="0" w:space="0" w:color="auto"/>
                                        <w:bottom w:val="none" w:sz="0" w:space="0" w:color="auto"/>
                                        <w:right w:val="none" w:sz="0" w:space="0" w:color="auto"/>
                                      </w:divBdr>
                                      <w:divsChild>
                                        <w:div w:id="901865277">
                                          <w:marLeft w:val="0"/>
                                          <w:marRight w:val="0"/>
                                          <w:marTop w:val="0"/>
                                          <w:marBottom w:val="0"/>
                                          <w:divBdr>
                                            <w:top w:val="none" w:sz="0" w:space="0" w:color="auto"/>
                                            <w:left w:val="none" w:sz="0" w:space="0" w:color="auto"/>
                                            <w:bottom w:val="none" w:sz="0" w:space="0" w:color="auto"/>
                                            <w:right w:val="none" w:sz="0" w:space="0" w:color="auto"/>
                                          </w:divBdr>
                                          <w:divsChild>
                                            <w:div w:id="950432734">
                                              <w:marLeft w:val="0"/>
                                              <w:marRight w:val="0"/>
                                              <w:marTop w:val="0"/>
                                              <w:marBottom w:val="0"/>
                                              <w:divBdr>
                                                <w:top w:val="none" w:sz="0" w:space="0" w:color="auto"/>
                                                <w:left w:val="none" w:sz="0" w:space="0" w:color="auto"/>
                                                <w:bottom w:val="none" w:sz="0" w:space="0" w:color="auto"/>
                                                <w:right w:val="none" w:sz="0" w:space="0" w:color="auto"/>
                                              </w:divBdr>
                                              <w:divsChild>
                                                <w:div w:id="1753820982">
                                                  <w:marLeft w:val="0"/>
                                                  <w:marRight w:val="0"/>
                                                  <w:marTop w:val="0"/>
                                                  <w:marBottom w:val="0"/>
                                                  <w:divBdr>
                                                    <w:top w:val="none" w:sz="0" w:space="0" w:color="auto"/>
                                                    <w:left w:val="none" w:sz="0" w:space="0" w:color="auto"/>
                                                    <w:bottom w:val="none" w:sz="0" w:space="0" w:color="auto"/>
                                                    <w:right w:val="none" w:sz="0" w:space="0" w:color="auto"/>
                                                  </w:divBdr>
                                                  <w:divsChild>
                                                    <w:div w:id="1763260279">
                                                      <w:marLeft w:val="0"/>
                                                      <w:marRight w:val="0"/>
                                                      <w:marTop w:val="0"/>
                                                      <w:marBottom w:val="0"/>
                                                      <w:divBdr>
                                                        <w:top w:val="none" w:sz="0" w:space="0" w:color="auto"/>
                                                        <w:left w:val="none" w:sz="0" w:space="0" w:color="auto"/>
                                                        <w:bottom w:val="none" w:sz="0" w:space="0" w:color="auto"/>
                                                        <w:right w:val="none" w:sz="0" w:space="0" w:color="auto"/>
                                                      </w:divBdr>
                                                      <w:divsChild>
                                                        <w:div w:id="515777368">
                                                          <w:marLeft w:val="0"/>
                                                          <w:marRight w:val="0"/>
                                                          <w:marTop w:val="0"/>
                                                          <w:marBottom w:val="0"/>
                                                          <w:divBdr>
                                                            <w:top w:val="none" w:sz="0" w:space="0" w:color="auto"/>
                                                            <w:left w:val="none" w:sz="0" w:space="0" w:color="auto"/>
                                                            <w:bottom w:val="none" w:sz="0" w:space="0" w:color="auto"/>
                                                            <w:right w:val="none" w:sz="0" w:space="0" w:color="auto"/>
                                                          </w:divBdr>
                                                          <w:divsChild>
                                                            <w:div w:id="1216308128">
                                                              <w:marLeft w:val="0"/>
                                                              <w:marRight w:val="0"/>
                                                              <w:marTop w:val="0"/>
                                                              <w:marBottom w:val="0"/>
                                                              <w:divBdr>
                                                                <w:top w:val="none" w:sz="0" w:space="0" w:color="auto"/>
                                                                <w:left w:val="none" w:sz="0" w:space="0" w:color="auto"/>
                                                                <w:bottom w:val="none" w:sz="0" w:space="0" w:color="auto"/>
                                                                <w:right w:val="none" w:sz="0" w:space="0" w:color="auto"/>
                                                              </w:divBdr>
                                                              <w:divsChild>
                                                                <w:div w:id="1954241998">
                                                                  <w:marLeft w:val="0"/>
                                                                  <w:marRight w:val="0"/>
                                                                  <w:marTop w:val="0"/>
                                                                  <w:marBottom w:val="0"/>
                                                                  <w:divBdr>
                                                                    <w:top w:val="none" w:sz="0" w:space="0" w:color="auto"/>
                                                                    <w:left w:val="none" w:sz="0" w:space="0" w:color="auto"/>
                                                                    <w:bottom w:val="none" w:sz="0" w:space="0" w:color="auto"/>
                                                                    <w:right w:val="none" w:sz="0" w:space="0" w:color="auto"/>
                                                                  </w:divBdr>
                                                                  <w:divsChild>
                                                                    <w:div w:id="1314524451">
                                                                      <w:marLeft w:val="0"/>
                                                                      <w:marRight w:val="0"/>
                                                                      <w:marTop w:val="0"/>
                                                                      <w:marBottom w:val="0"/>
                                                                      <w:divBdr>
                                                                        <w:top w:val="none" w:sz="0" w:space="0" w:color="auto"/>
                                                                        <w:left w:val="none" w:sz="0" w:space="0" w:color="auto"/>
                                                                        <w:bottom w:val="none" w:sz="0" w:space="0" w:color="auto"/>
                                                                        <w:right w:val="none" w:sz="0" w:space="0" w:color="auto"/>
                                                                      </w:divBdr>
                                                                    </w:div>
                                                                    <w:div w:id="32447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8490368">
      <w:bodyDiv w:val="1"/>
      <w:marLeft w:val="0"/>
      <w:marRight w:val="0"/>
      <w:marTop w:val="0"/>
      <w:marBottom w:val="0"/>
      <w:divBdr>
        <w:top w:val="none" w:sz="0" w:space="0" w:color="auto"/>
        <w:left w:val="none" w:sz="0" w:space="0" w:color="auto"/>
        <w:bottom w:val="none" w:sz="0" w:space="0" w:color="auto"/>
        <w:right w:val="none" w:sz="0" w:space="0" w:color="auto"/>
      </w:divBdr>
    </w:div>
    <w:div w:id="631056891">
      <w:bodyDiv w:val="1"/>
      <w:marLeft w:val="0"/>
      <w:marRight w:val="0"/>
      <w:marTop w:val="0"/>
      <w:marBottom w:val="0"/>
      <w:divBdr>
        <w:top w:val="none" w:sz="0" w:space="0" w:color="auto"/>
        <w:left w:val="none" w:sz="0" w:space="0" w:color="auto"/>
        <w:bottom w:val="none" w:sz="0" w:space="0" w:color="auto"/>
        <w:right w:val="none" w:sz="0" w:space="0" w:color="auto"/>
      </w:divBdr>
      <w:divsChild>
        <w:div w:id="1865245884">
          <w:marLeft w:val="0"/>
          <w:marRight w:val="0"/>
          <w:marTop w:val="0"/>
          <w:marBottom w:val="0"/>
          <w:divBdr>
            <w:top w:val="none" w:sz="0" w:space="0" w:color="auto"/>
            <w:left w:val="none" w:sz="0" w:space="0" w:color="auto"/>
            <w:bottom w:val="none" w:sz="0" w:space="0" w:color="auto"/>
            <w:right w:val="single" w:sz="12" w:space="0" w:color="101010"/>
          </w:divBdr>
          <w:divsChild>
            <w:div w:id="820805594">
              <w:marLeft w:val="0"/>
              <w:marRight w:val="0"/>
              <w:marTop w:val="0"/>
              <w:marBottom w:val="0"/>
              <w:divBdr>
                <w:top w:val="none" w:sz="0" w:space="0" w:color="auto"/>
                <w:left w:val="none" w:sz="0" w:space="0" w:color="auto"/>
                <w:bottom w:val="none" w:sz="0" w:space="0" w:color="auto"/>
                <w:right w:val="none" w:sz="0" w:space="0" w:color="auto"/>
              </w:divBdr>
              <w:divsChild>
                <w:div w:id="991106644">
                  <w:marLeft w:val="0"/>
                  <w:marRight w:val="0"/>
                  <w:marTop w:val="0"/>
                  <w:marBottom w:val="0"/>
                  <w:divBdr>
                    <w:top w:val="none" w:sz="0" w:space="0" w:color="auto"/>
                    <w:left w:val="none" w:sz="0" w:space="0" w:color="auto"/>
                    <w:bottom w:val="none" w:sz="0" w:space="0" w:color="auto"/>
                    <w:right w:val="none" w:sz="0" w:space="0" w:color="auto"/>
                  </w:divBdr>
                  <w:divsChild>
                    <w:div w:id="1372652275">
                      <w:marLeft w:val="0"/>
                      <w:marRight w:val="0"/>
                      <w:marTop w:val="0"/>
                      <w:marBottom w:val="0"/>
                      <w:divBdr>
                        <w:top w:val="none" w:sz="0" w:space="0" w:color="auto"/>
                        <w:left w:val="none" w:sz="0" w:space="0" w:color="auto"/>
                        <w:bottom w:val="none" w:sz="0" w:space="0" w:color="auto"/>
                        <w:right w:val="none" w:sz="0" w:space="0" w:color="auto"/>
                      </w:divBdr>
                      <w:divsChild>
                        <w:div w:id="1660382975">
                          <w:marLeft w:val="0"/>
                          <w:marRight w:val="0"/>
                          <w:marTop w:val="0"/>
                          <w:marBottom w:val="0"/>
                          <w:divBdr>
                            <w:top w:val="none" w:sz="0" w:space="0" w:color="auto"/>
                            <w:left w:val="none" w:sz="0" w:space="0" w:color="auto"/>
                            <w:bottom w:val="none" w:sz="0" w:space="0" w:color="auto"/>
                            <w:right w:val="none" w:sz="0" w:space="0" w:color="auto"/>
                          </w:divBdr>
                          <w:divsChild>
                            <w:div w:id="478764244">
                              <w:marLeft w:val="0"/>
                              <w:marRight w:val="0"/>
                              <w:marTop w:val="0"/>
                              <w:marBottom w:val="0"/>
                              <w:divBdr>
                                <w:top w:val="none" w:sz="0" w:space="0" w:color="auto"/>
                                <w:left w:val="none" w:sz="0" w:space="0" w:color="auto"/>
                                <w:bottom w:val="none" w:sz="0" w:space="0" w:color="auto"/>
                                <w:right w:val="none" w:sz="0" w:space="0" w:color="auto"/>
                              </w:divBdr>
                              <w:divsChild>
                                <w:div w:id="454644656">
                                  <w:marLeft w:val="0"/>
                                  <w:marRight w:val="0"/>
                                  <w:marTop w:val="0"/>
                                  <w:marBottom w:val="0"/>
                                  <w:divBdr>
                                    <w:top w:val="none" w:sz="0" w:space="0" w:color="auto"/>
                                    <w:left w:val="none" w:sz="0" w:space="0" w:color="auto"/>
                                    <w:bottom w:val="none" w:sz="0" w:space="0" w:color="auto"/>
                                    <w:right w:val="none" w:sz="0" w:space="0" w:color="auto"/>
                                  </w:divBdr>
                                  <w:divsChild>
                                    <w:div w:id="1604073637">
                                      <w:marLeft w:val="0"/>
                                      <w:marRight w:val="0"/>
                                      <w:marTop w:val="0"/>
                                      <w:marBottom w:val="0"/>
                                      <w:divBdr>
                                        <w:top w:val="none" w:sz="0" w:space="0" w:color="auto"/>
                                        <w:left w:val="none" w:sz="0" w:space="0" w:color="auto"/>
                                        <w:bottom w:val="none" w:sz="0" w:space="0" w:color="auto"/>
                                        <w:right w:val="none" w:sz="0" w:space="0" w:color="auto"/>
                                      </w:divBdr>
                                      <w:divsChild>
                                        <w:div w:id="1437947932">
                                          <w:marLeft w:val="0"/>
                                          <w:marRight w:val="0"/>
                                          <w:marTop w:val="0"/>
                                          <w:marBottom w:val="0"/>
                                          <w:divBdr>
                                            <w:top w:val="none" w:sz="0" w:space="0" w:color="auto"/>
                                            <w:left w:val="none" w:sz="0" w:space="0" w:color="auto"/>
                                            <w:bottom w:val="none" w:sz="0" w:space="0" w:color="auto"/>
                                            <w:right w:val="none" w:sz="0" w:space="0" w:color="auto"/>
                                          </w:divBdr>
                                          <w:divsChild>
                                            <w:div w:id="237137873">
                                              <w:marLeft w:val="0"/>
                                              <w:marRight w:val="0"/>
                                              <w:marTop w:val="0"/>
                                              <w:marBottom w:val="0"/>
                                              <w:divBdr>
                                                <w:top w:val="none" w:sz="0" w:space="0" w:color="auto"/>
                                                <w:left w:val="none" w:sz="0" w:space="0" w:color="auto"/>
                                                <w:bottom w:val="none" w:sz="0" w:space="0" w:color="auto"/>
                                                <w:right w:val="none" w:sz="0" w:space="0" w:color="auto"/>
                                              </w:divBdr>
                                              <w:divsChild>
                                                <w:div w:id="736712036">
                                                  <w:marLeft w:val="0"/>
                                                  <w:marRight w:val="0"/>
                                                  <w:marTop w:val="0"/>
                                                  <w:marBottom w:val="0"/>
                                                  <w:divBdr>
                                                    <w:top w:val="none" w:sz="0" w:space="0" w:color="auto"/>
                                                    <w:left w:val="none" w:sz="0" w:space="0" w:color="auto"/>
                                                    <w:bottom w:val="none" w:sz="0" w:space="0" w:color="auto"/>
                                                    <w:right w:val="none" w:sz="0" w:space="0" w:color="auto"/>
                                                  </w:divBdr>
                                                  <w:divsChild>
                                                    <w:div w:id="1886984588">
                                                      <w:marLeft w:val="0"/>
                                                      <w:marRight w:val="0"/>
                                                      <w:marTop w:val="0"/>
                                                      <w:marBottom w:val="0"/>
                                                      <w:divBdr>
                                                        <w:top w:val="none" w:sz="0" w:space="0" w:color="auto"/>
                                                        <w:left w:val="none" w:sz="0" w:space="0" w:color="auto"/>
                                                        <w:bottom w:val="none" w:sz="0" w:space="0" w:color="auto"/>
                                                        <w:right w:val="none" w:sz="0" w:space="0" w:color="auto"/>
                                                      </w:divBdr>
                                                      <w:divsChild>
                                                        <w:div w:id="500702463">
                                                          <w:marLeft w:val="0"/>
                                                          <w:marRight w:val="0"/>
                                                          <w:marTop w:val="0"/>
                                                          <w:marBottom w:val="0"/>
                                                          <w:divBdr>
                                                            <w:top w:val="none" w:sz="0" w:space="0" w:color="auto"/>
                                                            <w:left w:val="none" w:sz="0" w:space="0" w:color="auto"/>
                                                            <w:bottom w:val="none" w:sz="0" w:space="0" w:color="auto"/>
                                                            <w:right w:val="none" w:sz="0" w:space="0" w:color="auto"/>
                                                          </w:divBdr>
                                                          <w:divsChild>
                                                            <w:div w:id="665550050">
                                                              <w:marLeft w:val="0"/>
                                                              <w:marRight w:val="0"/>
                                                              <w:marTop w:val="0"/>
                                                              <w:marBottom w:val="0"/>
                                                              <w:divBdr>
                                                                <w:top w:val="none" w:sz="0" w:space="0" w:color="auto"/>
                                                                <w:left w:val="none" w:sz="0" w:space="0" w:color="auto"/>
                                                                <w:bottom w:val="none" w:sz="0" w:space="0" w:color="auto"/>
                                                                <w:right w:val="none" w:sz="0" w:space="0" w:color="auto"/>
                                                              </w:divBdr>
                                                              <w:divsChild>
                                                                <w:div w:id="1997688455">
                                                                  <w:marLeft w:val="0"/>
                                                                  <w:marRight w:val="0"/>
                                                                  <w:marTop w:val="0"/>
                                                                  <w:marBottom w:val="0"/>
                                                                  <w:divBdr>
                                                                    <w:top w:val="none" w:sz="0" w:space="0" w:color="auto"/>
                                                                    <w:left w:val="none" w:sz="0" w:space="0" w:color="auto"/>
                                                                    <w:bottom w:val="none" w:sz="0" w:space="0" w:color="auto"/>
                                                                    <w:right w:val="none" w:sz="0" w:space="0" w:color="auto"/>
                                                                  </w:divBdr>
                                                                  <w:divsChild>
                                                                    <w:div w:id="1366129365">
                                                                      <w:marLeft w:val="0"/>
                                                                      <w:marRight w:val="0"/>
                                                                      <w:marTop w:val="0"/>
                                                                      <w:marBottom w:val="0"/>
                                                                      <w:divBdr>
                                                                        <w:top w:val="none" w:sz="0" w:space="0" w:color="auto"/>
                                                                        <w:left w:val="none" w:sz="0" w:space="0" w:color="auto"/>
                                                                        <w:bottom w:val="none" w:sz="0" w:space="0" w:color="auto"/>
                                                                        <w:right w:val="none" w:sz="0" w:space="0" w:color="auto"/>
                                                                      </w:divBdr>
                                                                      <w:divsChild>
                                                                        <w:div w:id="1683242742">
                                                                          <w:marLeft w:val="0"/>
                                                                          <w:marRight w:val="0"/>
                                                                          <w:marTop w:val="0"/>
                                                                          <w:marBottom w:val="0"/>
                                                                          <w:divBdr>
                                                                            <w:top w:val="none" w:sz="0" w:space="0" w:color="auto"/>
                                                                            <w:left w:val="none" w:sz="0" w:space="0" w:color="auto"/>
                                                                            <w:bottom w:val="none" w:sz="0" w:space="0" w:color="auto"/>
                                                                            <w:right w:val="none" w:sz="0" w:space="0" w:color="auto"/>
                                                                          </w:divBdr>
                                                                        </w:div>
                                                                        <w:div w:id="11320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6617314">
      <w:bodyDiv w:val="1"/>
      <w:marLeft w:val="0"/>
      <w:marRight w:val="0"/>
      <w:marTop w:val="0"/>
      <w:marBottom w:val="0"/>
      <w:divBdr>
        <w:top w:val="none" w:sz="0" w:space="0" w:color="auto"/>
        <w:left w:val="none" w:sz="0" w:space="0" w:color="auto"/>
        <w:bottom w:val="none" w:sz="0" w:space="0" w:color="auto"/>
        <w:right w:val="none" w:sz="0" w:space="0" w:color="auto"/>
      </w:divBdr>
      <w:divsChild>
        <w:div w:id="2007399841">
          <w:marLeft w:val="0"/>
          <w:marRight w:val="0"/>
          <w:marTop w:val="0"/>
          <w:marBottom w:val="0"/>
          <w:divBdr>
            <w:top w:val="none" w:sz="0" w:space="0" w:color="auto"/>
            <w:left w:val="none" w:sz="0" w:space="0" w:color="auto"/>
            <w:bottom w:val="none" w:sz="0" w:space="0" w:color="auto"/>
            <w:right w:val="single" w:sz="12" w:space="0" w:color="101010"/>
          </w:divBdr>
          <w:divsChild>
            <w:div w:id="230822142">
              <w:marLeft w:val="0"/>
              <w:marRight w:val="0"/>
              <w:marTop w:val="0"/>
              <w:marBottom w:val="0"/>
              <w:divBdr>
                <w:top w:val="none" w:sz="0" w:space="0" w:color="auto"/>
                <w:left w:val="none" w:sz="0" w:space="0" w:color="auto"/>
                <w:bottom w:val="none" w:sz="0" w:space="0" w:color="auto"/>
                <w:right w:val="none" w:sz="0" w:space="0" w:color="auto"/>
              </w:divBdr>
              <w:divsChild>
                <w:div w:id="1902593059">
                  <w:marLeft w:val="0"/>
                  <w:marRight w:val="0"/>
                  <w:marTop w:val="0"/>
                  <w:marBottom w:val="0"/>
                  <w:divBdr>
                    <w:top w:val="none" w:sz="0" w:space="0" w:color="auto"/>
                    <w:left w:val="none" w:sz="0" w:space="0" w:color="auto"/>
                    <w:bottom w:val="none" w:sz="0" w:space="0" w:color="auto"/>
                    <w:right w:val="none" w:sz="0" w:space="0" w:color="auto"/>
                  </w:divBdr>
                  <w:divsChild>
                    <w:div w:id="1215890899">
                      <w:marLeft w:val="0"/>
                      <w:marRight w:val="0"/>
                      <w:marTop w:val="0"/>
                      <w:marBottom w:val="0"/>
                      <w:divBdr>
                        <w:top w:val="none" w:sz="0" w:space="0" w:color="auto"/>
                        <w:left w:val="none" w:sz="0" w:space="0" w:color="auto"/>
                        <w:bottom w:val="none" w:sz="0" w:space="0" w:color="auto"/>
                        <w:right w:val="none" w:sz="0" w:space="0" w:color="auto"/>
                      </w:divBdr>
                      <w:divsChild>
                        <w:div w:id="179860370">
                          <w:marLeft w:val="0"/>
                          <w:marRight w:val="0"/>
                          <w:marTop w:val="0"/>
                          <w:marBottom w:val="0"/>
                          <w:divBdr>
                            <w:top w:val="none" w:sz="0" w:space="0" w:color="auto"/>
                            <w:left w:val="none" w:sz="0" w:space="0" w:color="auto"/>
                            <w:bottom w:val="none" w:sz="0" w:space="0" w:color="auto"/>
                            <w:right w:val="none" w:sz="0" w:space="0" w:color="auto"/>
                          </w:divBdr>
                          <w:divsChild>
                            <w:div w:id="958224450">
                              <w:marLeft w:val="0"/>
                              <w:marRight w:val="0"/>
                              <w:marTop w:val="0"/>
                              <w:marBottom w:val="0"/>
                              <w:divBdr>
                                <w:top w:val="none" w:sz="0" w:space="0" w:color="auto"/>
                                <w:left w:val="none" w:sz="0" w:space="0" w:color="auto"/>
                                <w:bottom w:val="none" w:sz="0" w:space="0" w:color="auto"/>
                                <w:right w:val="none" w:sz="0" w:space="0" w:color="auto"/>
                              </w:divBdr>
                              <w:divsChild>
                                <w:div w:id="982275219">
                                  <w:marLeft w:val="0"/>
                                  <w:marRight w:val="0"/>
                                  <w:marTop w:val="0"/>
                                  <w:marBottom w:val="0"/>
                                  <w:divBdr>
                                    <w:top w:val="none" w:sz="0" w:space="0" w:color="auto"/>
                                    <w:left w:val="none" w:sz="0" w:space="0" w:color="auto"/>
                                    <w:bottom w:val="none" w:sz="0" w:space="0" w:color="auto"/>
                                    <w:right w:val="none" w:sz="0" w:space="0" w:color="auto"/>
                                  </w:divBdr>
                                  <w:divsChild>
                                    <w:div w:id="1558055391">
                                      <w:marLeft w:val="0"/>
                                      <w:marRight w:val="0"/>
                                      <w:marTop w:val="0"/>
                                      <w:marBottom w:val="0"/>
                                      <w:divBdr>
                                        <w:top w:val="none" w:sz="0" w:space="0" w:color="auto"/>
                                        <w:left w:val="none" w:sz="0" w:space="0" w:color="auto"/>
                                        <w:bottom w:val="none" w:sz="0" w:space="0" w:color="auto"/>
                                        <w:right w:val="none" w:sz="0" w:space="0" w:color="auto"/>
                                      </w:divBdr>
                                      <w:divsChild>
                                        <w:div w:id="136072954">
                                          <w:marLeft w:val="0"/>
                                          <w:marRight w:val="0"/>
                                          <w:marTop w:val="0"/>
                                          <w:marBottom w:val="0"/>
                                          <w:divBdr>
                                            <w:top w:val="none" w:sz="0" w:space="0" w:color="auto"/>
                                            <w:left w:val="none" w:sz="0" w:space="0" w:color="auto"/>
                                            <w:bottom w:val="none" w:sz="0" w:space="0" w:color="auto"/>
                                            <w:right w:val="none" w:sz="0" w:space="0" w:color="auto"/>
                                          </w:divBdr>
                                          <w:divsChild>
                                            <w:div w:id="140344422">
                                              <w:marLeft w:val="0"/>
                                              <w:marRight w:val="0"/>
                                              <w:marTop w:val="0"/>
                                              <w:marBottom w:val="0"/>
                                              <w:divBdr>
                                                <w:top w:val="none" w:sz="0" w:space="0" w:color="auto"/>
                                                <w:left w:val="none" w:sz="0" w:space="0" w:color="auto"/>
                                                <w:bottom w:val="none" w:sz="0" w:space="0" w:color="auto"/>
                                                <w:right w:val="none" w:sz="0" w:space="0" w:color="auto"/>
                                              </w:divBdr>
                                              <w:divsChild>
                                                <w:div w:id="438454928">
                                                  <w:marLeft w:val="0"/>
                                                  <w:marRight w:val="0"/>
                                                  <w:marTop w:val="0"/>
                                                  <w:marBottom w:val="0"/>
                                                  <w:divBdr>
                                                    <w:top w:val="none" w:sz="0" w:space="0" w:color="auto"/>
                                                    <w:left w:val="none" w:sz="0" w:space="0" w:color="auto"/>
                                                    <w:bottom w:val="none" w:sz="0" w:space="0" w:color="auto"/>
                                                    <w:right w:val="none" w:sz="0" w:space="0" w:color="auto"/>
                                                  </w:divBdr>
                                                  <w:divsChild>
                                                    <w:div w:id="53241784">
                                                      <w:marLeft w:val="0"/>
                                                      <w:marRight w:val="0"/>
                                                      <w:marTop w:val="0"/>
                                                      <w:marBottom w:val="0"/>
                                                      <w:divBdr>
                                                        <w:top w:val="none" w:sz="0" w:space="0" w:color="auto"/>
                                                        <w:left w:val="none" w:sz="0" w:space="0" w:color="auto"/>
                                                        <w:bottom w:val="none" w:sz="0" w:space="0" w:color="auto"/>
                                                        <w:right w:val="none" w:sz="0" w:space="0" w:color="auto"/>
                                                      </w:divBdr>
                                                      <w:divsChild>
                                                        <w:div w:id="626005887">
                                                          <w:marLeft w:val="0"/>
                                                          <w:marRight w:val="0"/>
                                                          <w:marTop w:val="0"/>
                                                          <w:marBottom w:val="0"/>
                                                          <w:divBdr>
                                                            <w:top w:val="none" w:sz="0" w:space="0" w:color="auto"/>
                                                            <w:left w:val="none" w:sz="0" w:space="0" w:color="auto"/>
                                                            <w:bottom w:val="none" w:sz="0" w:space="0" w:color="auto"/>
                                                            <w:right w:val="none" w:sz="0" w:space="0" w:color="auto"/>
                                                          </w:divBdr>
                                                          <w:divsChild>
                                                            <w:div w:id="1441604037">
                                                              <w:marLeft w:val="0"/>
                                                              <w:marRight w:val="0"/>
                                                              <w:marTop w:val="0"/>
                                                              <w:marBottom w:val="0"/>
                                                              <w:divBdr>
                                                                <w:top w:val="none" w:sz="0" w:space="0" w:color="auto"/>
                                                                <w:left w:val="none" w:sz="0" w:space="0" w:color="auto"/>
                                                                <w:bottom w:val="none" w:sz="0" w:space="0" w:color="auto"/>
                                                                <w:right w:val="none" w:sz="0" w:space="0" w:color="auto"/>
                                                              </w:divBdr>
                                                              <w:divsChild>
                                                                <w:div w:id="1978104512">
                                                                  <w:marLeft w:val="0"/>
                                                                  <w:marRight w:val="0"/>
                                                                  <w:marTop w:val="0"/>
                                                                  <w:marBottom w:val="0"/>
                                                                  <w:divBdr>
                                                                    <w:top w:val="none" w:sz="0" w:space="0" w:color="auto"/>
                                                                    <w:left w:val="none" w:sz="0" w:space="0" w:color="auto"/>
                                                                    <w:bottom w:val="none" w:sz="0" w:space="0" w:color="auto"/>
                                                                    <w:right w:val="none" w:sz="0" w:space="0" w:color="auto"/>
                                                                  </w:divBdr>
                                                                  <w:divsChild>
                                                                    <w:div w:id="1344867432">
                                                                      <w:marLeft w:val="0"/>
                                                                      <w:marRight w:val="0"/>
                                                                      <w:marTop w:val="0"/>
                                                                      <w:marBottom w:val="0"/>
                                                                      <w:divBdr>
                                                                        <w:top w:val="none" w:sz="0" w:space="0" w:color="auto"/>
                                                                        <w:left w:val="none" w:sz="0" w:space="0" w:color="auto"/>
                                                                        <w:bottom w:val="none" w:sz="0" w:space="0" w:color="auto"/>
                                                                        <w:right w:val="none" w:sz="0" w:space="0" w:color="auto"/>
                                                                      </w:divBdr>
                                                                      <w:divsChild>
                                                                        <w:div w:id="706150739">
                                                                          <w:marLeft w:val="0"/>
                                                                          <w:marRight w:val="0"/>
                                                                          <w:marTop w:val="0"/>
                                                                          <w:marBottom w:val="0"/>
                                                                          <w:divBdr>
                                                                            <w:top w:val="none" w:sz="0" w:space="0" w:color="auto"/>
                                                                            <w:left w:val="none" w:sz="0" w:space="0" w:color="auto"/>
                                                                            <w:bottom w:val="none" w:sz="0" w:space="0" w:color="auto"/>
                                                                            <w:right w:val="none" w:sz="0" w:space="0" w:color="auto"/>
                                                                          </w:divBdr>
                                                                        </w:div>
                                                                        <w:div w:id="1693261431">
                                                                          <w:marLeft w:val="0"/>
                                                                          <w:marRight w:val="0"/>
                                                                          <w:marTop w:val="0"/>
                                                                          <w:marBottom w:val="0"/>
                                                                          <w:divBdr>
                                                                            <w:top w:val="none" w:sz="0" w:space="0" w:color="auto"/>
                                                                            <w:left w:val="none" w:sz="0" w:space="0" w:color="auto"/>
                                                                            <w:bottom w:val="none" w:sz="0" w:space="0" w:color="auto"/>
                                                                            <w:right w:val="none" w:sz="0" w:space="0" w:color="auto"/>
                                                                          </w:divBdr>
                                                                          <w:divsChild>
                                                                            <w:div w:id="1325815258">
                                                                              <w:marLeft w:val="0"/>
                                                                              <w:marRight w:val="0"/>
                                                                              <w:marTop w:val="0"/>
                                                                              <w:marBottom w:val="0"/>
                                                                              <w:divBdr>
                                                                                <w:top w:val="none" w:sz="0" w:space="0" w:color="auto"/>
                                                                                <w:left w:val="none" w:sz="0" w:space="0" w:color="auto"/>
                                                                                <w:bottom w:val="none" w:sz="0" w:space="0" w:color="auto"/>
                                                                                <w:right w:val="none" w:sz="0" w:space="0" w:color="auto"/>
                                                                              </w:divBdr>
                                                                            </w:div>
                                                                            <w:div w:id="425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4669043">
      <w:bodyDiv w:val="1"/>
      <w:marLeft w:val="0"/>
      <w:marRight w:val="0"/>
      <w:marTop w:val="0"/>
      <w:marBottom w:val="0"/>
      <w:divBdr>
        <w:top w:val="none" w:sz="0" w:space="0" w:color="auto"/>
        <w:left w:val="none" w:sz="0" w:space="0" w:color="auto"/>
        <w:bottom w:val="none" w:sz="0" w:space="0" w:color="auto"/>
        <w:right w:val="none" w:sz="0" w:space="0" w:color="auto"/>
      </w:divBdr>
    </w:div>
    <w:div w:id="696849729">
      <w:bodyDiv w:val="1"/>
      <w:marLeft w:val="0"/>
      <w:marRight w:val="0"/>
      <w:marTop w:val="0"/>
      <w:marBottom w:val="0"/>
      <w:divBdr>
        <w:top w:val="none" w:sz="0" w:space="0" w:color="auto"/>
        <w:left w:val="none" w:sz="0" w:space="0" w:color="auto"/>
        <w:bottom w:val="none" w:sz="0" w:space="0" w:color="auto"/>
        <w:right w:val="none" w:sz="0" w:space="0" w:color="auto"/>
      </w:divBdr>
    </w:div>
    <w:div w:id="707610074">
      <w:bodyDiv w:val="1"/>
      <w:marLeft w:val="0"/>
      <w:marRight w:val="0"/>
      <w:marTop w:val="0"/>
      <w:marBottom w:val="0"/>
      <w:divBdr>
        <w:top w:val="none" w:sz="0" w:space="0" w:color="auto"/>
        <w:left w:val="none" w:sz="0" w:space="0" w:color="auto"/>
        <w:bottom w:val="none" w:sz="0" w:space="0" w:color="auto"/>
        <w:right w:val="none" w:sz="0" w:space="0" w:color="auto"/>
      </w:divBdr>
    </w:div>
    <w:div w:id="720520737">
      <w:bodyDiv w:val="1"/>
      <w:marLeft w:val="0"/>
      <w:marRight w:val="0"/>
      <w:marTop w:val="0"/>
      <w:marBottom w:val="0"/>
      <w:divBdr>
        <w:top w:val="none" w:sz="0" w:space="0" w:color="auto"/>
        <w:left w:val="none" w:sz="0" w:space="0" w:color="auto"/>
        <w:bottom w:val="none" w:sz="0" w:space="0" w:color="auto"/>
        <w:right w:val="none" w:sz="0" w:space="0" w:color="auto"/>
      </w:divBdr>
      <w:divsChild>
        <w:div w:id="1601990171">
          <w:marLeft w:val="0"/>
          <w:marRight w:val="0"/>
          <w:marTop w:val="0"/>
          <w:marBottom w:val="0"/>
          <w:divBdr>
            <w:top w:val="none" w:sz="0" w:space="0" w:color="auto"/>
            <w:left w:val="none" w:sz="0" w:space="0" w:color="auto"/>
            <w:bottom w:val="none" w:sz="0" w:space="0" w:color="auto"/>
            <w:right w:val="single" w:sz="12" w:space="0" w:color="101010"/>
          </w:divBdr>
          <w:divsChild>
            <w:div w:id="1886137279">
              <w:marLeft w:val="0"/>
              <w:marRight w:val="0"/>
              <w:marTop w:val="0"/>
              <w:marBottom w:val="0"/>
              <w:divBdr>
                <w:top w:val="none" w:sz="0" w:space="0" w:color="auto"/>
                <w:left w:val="none" w:sz="0" w:space="0" w:color="auto"/>
                <w:bottom w:val="none" w:sz="0" w:space="0" w:color="auto"/>
                <w:right w:val="none" w:sz="0" w:space="0" w:color="auto"/>
              </w:divBdr>
              <w:divsChild>
                <w:div w:id="1052731616">
                  <w:marLeft w:val="0"/>
                  <w:marRight w:val="0"/>
                  <w:marTop w:val="0"/>
                  <w:marBottom w:val="0"/>
                  <w:divBdr>
                    <w:top w:val="none" w:sz="0" w:space="0" w:color="auto"/>
                    <w:left w:val="none" w:sz="0" w:space="0" w:color="auto"/>
                    <w:bottom w:val="none" w:sz="0" w:space="0" w:color="auto"/>
                    <w:right w:val="none" w:sz="0" w:space="0" w:color="auto"/>
                  </w:divBdr>
                  <w:divsChild>
                    <w:div w:id="426927339">
                      <w:marLeft w:val="0"/>
                      <w:marRight w:val="0"/>
                      <w:marTop w:val="0"/>
                      <w:marBottom w:val="0"/>
                      <w:divBdr>
                        <w:top w:val="none" w:sz="0" w:space="0" w:color="auto"/>
                        <w:left w:val="none" w:sz="0" w:space="0" w:color="auto"/>
                        <w:bottom w:val="none" w:sz="0" w:space="0" w:color="auto"/>
                        <w:right w:val="none" w:sz="0" w:space="0" w:color="auto"/>
                      </w:divBdr>
                      <w:divsChild>
                        <w:div w:id="1286697769">
                          <w:marLeft w:val="0"/>
                          <w:marRight w:val="0"/>
                          <w:marTop w:val="0"/>
                          <w:marBottom w:val="0"/>
                          <w:divBdr>
                            <w:top w:val="none" w:sz="0" w:space="0" w:color="auto"/>
                            <w:left w:val="none" w:sz="0" w:space="0" w:color="auto"/>
                            <w:bottom w:val="none" w:sz="0" w:space="0" w:color="auto"/>
                            <w:right w:val="none" w:sz="0" w:space="0" w:color="auto"/>
                          </w:divBdr>
                          <w:divsChild>
                            <w:div w:id="1235702505">
                              <w:marLeft w:val="0"/>
                              <w:marRight w:val="0"/>
                              <w:marTop w:val="0"/>
                              <w:marBottom w:val="0"/>
                              <w:divBdr>
                                <w:top w:val="none" w:sz="0" w:space="0" w:color="auto"/>
                                <w:left w:val="none" w:sz="0" w:space="0" w:color="auto"/>
                                <w:bottom w:val="none" w:sz="0" w:space="0" w:color="auto"/>
                                <w:right w:val="none" w:sz="0" w:space="0" w:color="auto"/>
                              </w:divBdr>
                              <w:divsChild>
                                <w:div w:id="152961486">
                                  <w:marLeft w:val="0"/>
                                  <w:marRight w:val="0"/>
                                  <w:marTop w:val="0"/>
                                  <w:marBottom w:val="0"/>
                                  <w:divBdr>
                                    <w:top w:val="none" w:sz="0" w:space="0" w:color="auto"/>
                                    <w:left w:val="none" w:sz="0" w:space="0" w:color="auto"/>
                                    <w:bottom w:val="none" w:sz="0" w:space="0" w:color="auto"/>
                                    <w:right w:val="none" w:sz="0" w:space="0" w:color="auto"/>
                                  </w:divBdr>
                                  <w:divsChild>
                                    <w:div w:id="1418668709">
                                      <w:marLeft w:val="0"/>
                                      <w:marRight w:val="0"/>
                                      <w:marTop w:val="0"/>
                                      <w:marBottom w:val="0"/>
                                      <w:divBdr>
                                        <w:top w:val="none" w:sz="0" w:space="0" w:color="auto"/>
                                        <w:left w:val="none" w:sz="0" w:space="0" w:color="auto"/>
                                        <w:bottom w:val="none" w:sz="0" w:space="0" w:color="auto"/>
                                        <w:right w:val="none" w:sz="0" w:space="0" w:color="auto"/>
                                      </w:divBdr>
                                      <w:divsChild>
                                        <w:div w:id="46491344">
                                          <w:marLeft w:val="0"/>
                                          <w:marRight w:val="0"/>
                                          <w:marTop w:val="0"/>
                                          <w:marBottom w:val="0"/>
                                          <w:divBdr>
                                            <w:top w:val="none" w:sz="0" w:space="0" w:color="auto"/>
                                            <w:left w:val="none" w:sz="0" w:space="0" w:color="auto"/>
                                            <w:bottom w:val="none" w:sz="0" w:space="0" w:color="auto"/>
                                            <w:right w:val="none" w:sz="0" w:space="0" w:color="auto"/>
                                          </w:divBdr>
                                          <w:divsChild>
                                            <w:div w:id="1810825963">
                                              <w:marLeft w:val="0"/>
                                              <w:marRight w:val="0"/>
                                              <w:marTop w:val="0"/>
                                              <w:marBottom w:val="0"/>
                                              <w:divBdr>
                                                <w:top w:val="none" w:sz="0" w:space="0" w:color="auto"/>
                                                <w:left w:val="none" w:sz="0" w:space="0" w:color="auto"/>
                                                <w:bottom w:val="none" w:sz="0" w:space="0" w:color="auto"/>
                                                <w:right w:val="none" w:sz="0" w:space="0" w:color="auto"/>
                                              </w:divBdr>
                                              <w:divsChild>
                                                <w:div w:id="1598446017">
                                                  <w:marLeft w:val="0"/>
                                                  <w:marRight w:val="0"/>
                                                  <w:marTop w:val="0"/>
                                                  <w:marBottom w:val="0"/>
                                                  <w:divBdr>
                                                    <w:top w:val="none" w:sz="0" w:space="0" w:color="auto"/>
                                                    <w:left w:val="none" w:sz="0" w:space="0" w:color="auto"/>
                                                    <w:bottom w:val="none" w:sz="0" w:space="0" w:color="auto"/>
                                                    <w:right w:val="none" w:sz="0" w:space="0" w:color="auto"/>
                                                  </w:divBdr>
                                                  <w:divsChild>
                                                    <w:div w:id="1644701211">
                                                      <w:marLeft w:val="0"/>
                                                      <w:marRight w:val="0"/>
                                                      <w:marTop w:val="0"/>
                                                      <w:marBottom w:val="0"/>
                                                      <w:divBdr>
                                                        <w:top w:val="none" w:sz="0" w:space="0" w:color="auto"/>
                                                        <w:left w:val="none" w:sz="0" w:space="0" w:color="auto"/>
                                                        <w:bottom w:val="none" w:sz="0" w:space="0" w:color="auto"/>
                                                        <w:right w:val="none" w:sz="0" w:space="0" w:color="auto"/>
                                                      </w:divBdr>
                                                      <w:divsChild>
                                                        <w:div w:id="1866675383">
                                                          <w:marLeft w:val="0"/>
                                                          <w:marRight w:val="0"/>
                                                          <w:marTop w:val="0"/>
                                                          <w:marBottom w:val="0"/>
                                                          <w:divBdr>
                                                            <w:top w:val="none" w:sz="0" w:space="0" w:color="auto"/>
                                                            <w:left w:val="none" w:sz="0" w:space="0" w:color="auto"/>
                                                            <w:bottom w:val="none" w:sz="0" w:space="0" w:color="auto"/>
                                                            <w:right w:val="none" w:sz="0" w:space="0" w:color="auto"/>
                                                          </w:divBdr>
                                                          <w:divsChild>
                                                            <w:div w:id="2144345606">
                                                              <w:marLeft w:val="0"/>
                                                              <w:marRight w:val="0"/>
                                                              <w:marTop w:val="0"/>
                                                              <w:marBottom w:val="0"/>
                                                              <w:divBdr>
                                                                <w:top w:val="none" w:sz="0" w:space="0" w:color="auto"/>
                                                                <w:left w:val="none" w:sz="0" w:space="0" w:color="auto"/>
                                                                <w:bottom w:val="none" w:sz="0" w:space="0" w:color="auto"/>
                                                                <w:right w:val="none" w:sz="0" w:space="0" w:color="auto"/>
                                                              </w:divBdr>
                                                              <w:divsChild>
                                                                <w:div w:id="591429381">
                                                                  <w:marLeft w:val="0"/>
                                                                  <w:marRight w:val="0"/>
                                                                  <w:marTop w:val="0"/>
                                                                  <w:marBottom w:val="0"/>
                                                                  <w:divBdr>
                                                                    <w:top w:val="none" w:sz="0" w:space="0" w:color="auto"/>
                                                                    <w:left w:val="none" w:sz="0" w:space="0" w:color="auto"/>
                                                                    <w:bottom w:val="none" w:sz="0" w:space="0" w:color="auto"/>
                                                                    <w:right w:val="none" w:sz="0" w:space="0" w:color="auto"/>
                                                                  </w:divBdr>
                                                                  <w:divsChild>
                                                                    <w:div w:id="1507742373">
                                                                      <w:marLeft w:val="0"/>
                                                                      <w:marRight w:val="0"/>
                                                                      <w:marTop w:val="0"/>
                                                                      <w:marBottom w:val="0"/>
                                                                      <w:divBdr>
                                                                        <w:top w:val="none" w:sz="0" w:space="0" w:color="auto"/>
                                                                        <w:left w:val="none" w:sz="0" w:space="0" w:color="auto"/>
                                                                        <w:bottom w:val="none" w:sz="0" w:space="0" w:color="auto"/>
                                                                        <w:right w:val="none" w:sz="0" w:space="0" w:color="auto"/>
                                                                      </w:divBdr>
                                                                      <w:divsChild>
                                                                        <w:div w:id="1853715085">
                                                                          <w:marLeft w:val="0"/>
                                                                          <w:marRight w:val="0"/>
                                                                          <w:marTop w:val="0"/>
                                                                          <w:marBottom w:val="0"/>
                                                                          <w:divBdr>
                                                                            <w:top w:val="none" w:sz="0" w:space="0" w:color="auto"/>
                                                                            <w:left w:val="none" w:sz="0" w:space="0" w:color="auto"/>
                                                                            <w:bottom w:val="none" w:sz="0" w:space="0" w:color="auto"/>
                                                                            <w:right w:val="none" w:sz="0" w:space="0" w:color="auto"/>
                                                                          </w:divBdr>
                                                                        </w:div>
                                                                        <w:div w:id="1871723563">
                                                                          <w:marLeft w:val="0"/>
                                                                          <w:marRight w:val="0"/>
                                                                          <w:marTop w:val="0"/>
                                                                          <w:marBottom w:val="0"/>
                                                                          <w:divBdr>
                                                                            <w:top w:val="none" w:sz="0" w:space="0" w:color="auto"/>
                                                                            <w:left w:val="none" w:sz="0" w:space="0" w:color="auto"/>
                                                                            <w:bottom w:val="none" w:sz="0" w:space="0" w:color="auto"/>
                                                                            <w:right w:val="none" w:sz="0" w:space="0" w:color="auto"/>
                                                                          </w:divBdr>
                                                                          <w:divsChild>
                                                                            <w:div w:id="1087120971">
                                                                              <w:marLeft w:val="0"/>
                                                                              <w:marRight w:val="0"/>
                                                                              <w:marTop w:val="0"/>
                                                                              <w:marBottom w:val="0"/>
                                                                              <w:divBdr>
                                                                                <w:top w:val="none" w:sz="0" w:space="0" w:color="auto"/>
                                                                                <w:left w:val="none" w:sz="0" w:space="0" w:color="auto"/>
                                                                                <w:bottom w:val="none" w:sz="0" w:space="0" w:color="auto"/>
                                                                                <w:right w:val="none" w:sz="0" w:space="0" w:color="auto"/>
                                                                              </w:divBdr>
                                                                            </w:div>
                                                                            <w:div w:id="82558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6073376">
      <w:bodyDiv w:val="1"/>
      <w:marLeft w:val="0"/>
      <w:marRight w:val="0"/>
      <w:marTop w:val="0"/>
      <w:marBottom w:val="0"/>
      <w:divBdr>
        <w:top w:val="none" w:sz="0" w:space="0" w:color="auto"/>
        <w:left w:val="none" w:sz="0" w:space="0" w:color="auto"/>
        <w:bottom w:val="none" w:sz="0" w:space="0" w:color="auto"/>
        <w:right w:val="none" w:sz="0" w:space="0" w:color="auto"/>
      </w:divBdr>
      <w:divsChild>
        <w:div w:id="1507138613">
          <w:marLeft w:val="0"/>
          <w:marRight w:val="0"/>
          <w:marTop w:val="0"/>
          <w:marBottom w:val="0"/>
          <w:divBdr>
            <w:top w:val="none" w:sz="0" w:space="0" w:color="auto"/>
            <w:left w:val="none" w:sz="0" w:space="0" w:color="auto"/>
            <w:bottom w:val="none" w:sz="0" w:space="0" w:color="auto"/>
            <w:right w:val="single" w:sz="12" w:space="0" w:color="101010"/>
          </w:divBdr>
          <w:divsChild>
            <w:div w:id="1734036441">
              <w:marLeft w:val="0"/>
              <w:marRight w:val="0"/>
              <w:marTop w:val="0"/>
              <w:marBottom w:val="0"/>
              <w:divBdr>
                <w:top w:val="none" w:sz="0" w:space="0" w:color="auto"/>
                <w:left w:val="none" w:sz="0" w:space="0" w:color="auto"/>
                <w:bottom w:val="none" w:sz="0" w:space="0" w:color="auto"/>
                <w:right w:val="none" w:sz="0" w:space="0" w:color="auto"/>
              </w:divBdr>
              <w:divsChild>
                <w:div w:id="733816817">
                  <w:marLeft w:val="0"/>
                  <w:marRight w:val="0"/>
                  <w:marTop w:val="0"/>
                  <w:marBottom w:val="0"/>
                  <w:divBdr>
                    <w:top w:val="none" w:sz="0" w:space="0" w:color="auto"/>
                    <w:left w:val="none" w:sz="0" w:space="0" w:color="auto"/>
                    <w:bottom w:val="none" w:sz="0" w:space="0" w:color="auto"/>
                    <w:right w:val="none" w:sz="0" w:space="0" w:color="auto"/>
                  </w:divBdr>
                  <w:divsChild>
                    <w:div w:id="740298147">
                      <w:marLeft w:val="0"/>
                      <w:marRight w:val="0"/>
                      <w:marTop w:val="0"/>
                      <w:marBottom w:val="0"/>
                      <w:divBdr>
                        <w:top w:val="none" w:sz="0" w:space="0" w:color="auto"/>
                        <w:left w:val="none" w:sz="0" w:space="0" w:color="auto"/>
                        <w:bottom w:val="none" w:sz="0" w:space="0" w:color="auto"/>
                        <w:right w:val="none" w:sz="0" w:space="0" w:color="auto"/>
                      </w:divBdr>
                      <w:divsChild>
                        <w:div w:id="2054889442">
                          <w:marLeft w:val="0"/>
                          <w:marRight w:val="0"/>
                          <w:marTop w:val="0"/>
                          <w:marBottom w:val="0"/>
                          <w:divBdr>
                            <w:top w:val="none" w:sz="0" w:space="0" w:color="auto"/>
                            <w:left w:val="none" w:sz="0" w:space="0" w:color="auto"/>
                            <w:bottom w:val="none" w:sz="0" w:space="0" w:color="auto"/>
                            <w:right w:val="none" w:sz="0" w:space="0" w:color="auto"/>
                          </w:divBdr>
                          <w:divsChild>
                            <w:div w:id="885485225">
                              <w:marLeft w:val="0"/>
                              <w:marRight w:val="0"/>
                              <w:marTop w:val="0"/>
                              <w:marBottom w:val="0"/>
                              <w:divBdr>
                                <w:top w:val="none" w:sz="0" w:space="0" w:color="auto"/>
                                <w:left w:val="none" w:sz="0" w:space="0" w:color="auto"/>
                                <w:bottom w:val="none" w:sz="0" w:space="0" w:color="auto"/>
                                <w:right w:val="none" w:sz="0" w:space="0" w:color="auto"/>
                              </w:divBdr>
                              <w:divsChild>
                                <w:div w:id="932085660">
                                  <w:marLeft w:val="0"/>
                                  <w:marRight w:val="0"/>
                                  <w:marTop w:val="0"/>
                                  <w:marBottom w:val="0"/>
                                  <w:divBdr>
                                    <w:top w:val="none" w:sz="0" w:space="0" w:color="auto"/>
                                    <w:left w:val="none" w:sz="0" w:space="0" w:color="auto"/>
                                    <w:bottom w:val="none" w:sz="0" w:space="0" w:color="auto"/>
                                    <w:right w:val="none" w:sz="0" w:space="0" w:color="auto"/>
                                  </w:divBdr>
                                  <w:divsChild>
                                    <w:div w:id="2131244054">
                                      <w:marLeft w:val="0"/>
                                      <w:marRight w:val="0"/>
                                      <w:marTop w:val="0"/>
                                      <w:marBottom w:val="0"/>
                                      <w:divBdr>
                                        <w:top w:val="none" w:sz="0" w:space="0" w:color="auto"/>
                                        <w:left w:val="none" w:sz="0" w:space="0" w:color="auto"/>
                                        <w:bottom w:val="none" w:sz="0" w:space="0" w:color="auto"/>
                                        <w:right w:val="none" w:sz="0" w:space="0" w:color="auto"/>
                                      </w:divBdr>
                                      <w:divsChild>
                                        <w:div w:id="1894802996">
                                          <w:marLeft w:val="0"/>
                                          <w:marRight w:val="0"/>
                                          <w:marTop w:val="0"/>
                                          <w:marBottom w:val="0"/>
                                          <w:divBdr>
                                            <w:top w:val="none" w:sz="0" w:space="0" w:color="auto"/>
                                            <w:left w:val="none" w:sz="0" w:space="0" w:color="auto"/>
                                            <w:bottom w:val="none" w:sz="0" w:space="0" w:color="auto"/>
                                            <w:right w:val="none" w:sz="0" w:space="0" w:color="auto"/>
                                          </w:divBdr>
                                          <w:divsChild>
                                            <w:div w:id="1452674999">
                                              <w:marLeft w:val="0"/>
                                              <w:marRight w:val="0"/>
                                              <w:marTop w:val="0"/>
                                              <w:marBottom w:val="0"/>
                                              <w:divBdr>
                                                <w:top w:val="none" w:sz="0" w:space="0" w:color="auto"/>
                                                <w:left w:val="none" w:sz="0" w:space="0" w:color="auto"/>
                                                <w:bottom w:val="none" w:sz="0" w:space="0" w:color="auto"/>
                                                <w:right w:val="none" w:sz="0" w:space="0" w:color="auto"/>
                                              </w:divBdr>
                                              <w:divsChild>
                                                <w:div w:id="1358579656">
                                                  <w:marLeft w:val="0"/>
                                                  <w:marRight w:val="0"/>
                                                  <w:marTop w:val="0"/>
                                                  <w:marBottom w:val="0"/>
                                                  <w:divBdr>
                                                    <w:top w:val="none" w:sz="0" w:space="0" w:color="auto"/>
                                                    <w:left w:val="none" w:sz="0" w:space="0" w:color="auto"/>
                                                    <w:bottom w:val="none" w:sz="0" w:space="0" w:color="auto"/>
                                                    <w:right w:val="none" w:sz="0" w:space="0" w:color="auto"/>
                                                  </w:divBdr>
                                                  <w:divsChild>
                                                    <w:div w:id="1957128892">
                                                      <w:marLeft w:val="0"/>
                                                      <w:marRight w:val="0"/>
                                                      <w:marTop w:val="0"/>
                                                      <w:marBottom w:val="0"/>
                                                      <w:divBdr>
                                                        <w:top w:val="none" w:sz="0" w:space="0" w:color="auto"/>
                                                        <w:left w:val="none" w:sz="0" w:space="0" w:color="auto"/>
                                                        <w:bottom w:val="none" w:sz="0" w:space="0" w:color="auto"/>
                                                        <w:right w:val="none" w:sz="0" w:space="0" w:color="auto"/>
                                                      </w:divBdr>
                                                      <w:divsChild>
                                                        <w:div w:id="1741709875">
                                                          <w:marLeft w:val="0"/>
                                                          <w:marRight w:val="0"/>
                                                          <w:marTop w:val="0"/>
                                                          <w:marBottom w:val="0"/>
                                                          <w:divBdr>
                                                            <w:top w:val="none" w:sz="0" w:space="0" w:color="auto"/>
                                                            <w:left w:val="none" w:sz="0" w:space="0" w:color="auto"/>
                                                            <w:bottom w:val="none" w:sz="0" w:space="0" w:color="auto"/>
                                                            <w:right w:val="none" w:sz="0" w:space="0" w:color="auto"/>
                                                          </w:divBdr>
                                                          <w:divsChild>
                                                            <w:div w:id="372508732">
                                                              <w:marLeft w:val="0"/>
                                                              <w:marRight w:val="0"/>
                                                              <w:marTop w:val="0"/>
                                                              <w:marBottom w:val="0"/>
                                                              <w:divBdr>
                                                                <w:top w:val="none" w:sz="0" w:space="0" w:color="auto"/>
                                                                <w:left w:val="none" w:sz="0" w:space="0" w:color="auto"/>
                                                                <w:bottom w:val="none" w:sz="0" w:space="0" w:color="auto"/>
                                                                <w:right w:val="none" w:sz="0" w:space="0" w:color="auto"/>
                                                              </w:divBdr>
                                                              <w:divsChild>
                                                                <w:div w:id="1311255736">
                                                                  <w:marLeft w:val="0"/>
                                                                  <w:marRight w:val="0"/>
                                                                  <w:marTop w:val="0"/>
                                                                  <w:marBottom w:val="0"/>
                                                                  <w:divBdr>
                                                                    <w:top w:val="none" w:sz="0" w:space="0" w:color="auto"/>
                                                                    <w:left w:val="none" w:sz="0" w:space="0" w:color="auto"/>
                                                                    <w:bottom w:val="none" w:sz="0" w:space="0" w:color="auto"/>
                                                                    <w:right w:val="none" w:sz="0" w:space="0" w:color="auto"/>
                                                                  </w:divBdr>
                                                                  <w:divsChild>
                                                                    <w:div w:id="1424837262">
                                                                      <w:marLeft w:val="0"/>
                                                                      <w:marRight w:val="0"/>
                                                                      <w:marTop w:val="0"/>
                                                                      <w:marBottom w:val="0"/>
                                                                      <w:divBdr>
                                                                        <w:top w:val="none" w:sz="0" w:space="0" w:color="auto"/>
                                                                        <w:left w:val="none" w:sz="0" w:space="0" w:color="auto"/>
                                                                        <w:bottom w:val="none" w:sz="0" w:space="0" w:color="auto"/>
                                                                        <w:right w:val="none" w:sz="0" w:space="0" w:color="auto"/>
                                                                      </w:divBdr>
                                                                      <w:divsChild>
                                                                        <w:div w:id="1529100567">
                                                                          <w:marLeft w:val="0"/>
                                                                          <w:marRight w:val="0"/>
                                                                          <w:marTop w:val="0"/>
                                                                          <w:marBottom w:val="0"/>
                                                                          <w:divBdr>
                                                                            <w:top w:val="none" w:sz="0" w:space="0" w:color="auto"/>
                                                                            <w:left w:val="none" w:sz="0" w:space="0" w:color="auto"/>
                                                                            <w:bottom w:val="none" w:sz="0" w:space="0" w:color="auto"/>
                                                                            <w:right w:val="none" w:sz="0" w:space="0" w:color="auto"/>
                                                                          </w:divBdr>
                                                                        </w:div>
                                                                        <w:div w:id="548567801">
                                                                          <w:marLeft w:val="0"/>
                                                                          <w:marRight w:val="0"/>
                                                                          <w:marTop w:val="0"/>
                                                                          <w:marBottom w:val="0"/>
                                                                          <w:divBdr>
                                                                            <w:top w:val="none" w:sz="0" w:space="0" w:color="auto"/>
                                                                            <w:left w:val="none" w:sz="0" w:space="0" w:color="auto"/>
                                                                            <w:bottom w:val="none" w:sz="0" w:space="0" w:color="auto"/>
                                                                            <w:right w:val="none" w:sz="0" w:space="0" w:color="auto"/>
                                                                          </w:divBdr>
                                                                          <w:divsChild>
                                                                            <w:div w:id="1029575101">
                                                                              <w:marLeft w:val="0"/>
                                                                              <w:marRight w:val="0"/>
                                                                              <w:marTop w:val="0"/>
                                                                              <w:marBottom w:val="0"/>
                                                                              <w:divBdr>
                                                                                <w:top w:val="none" w:sz="0" w:space="0" w:color="auto"/>
                                                                                <w:left w:val="none" w:sz="0" w:space="0" w:color="auto"/>
                                                                                <w:bottom w:val="none" w:sz="0" w:space="0" w:color="auto"/>
                                                                                <w:right w:val="none" w:sz="0" w:space="0" w:color="auto"/>
                                                                              </w:divBdr>
                                                                            </w:div>
                                                                            <w:div w:id="4819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4470458">
      <w:bodyDiv w:val="1"/>
      <w:marLeft w:val="0"/>
      <w:marRight w:val="0"/>
      <w:marTop w:val="0"/>
      <w:marBottom w:val="0"/>
      <w:divBdr>
        <w:top w:val="none" w:sz="0" w:space="0" w:color="auto"/>
        <w:left w:val="none" w:sz="0" w:space="0" w:color="auto"/>
        <w:bottom w:val="none" w:sz="0" w:space="0" w:color="auto"/>
        <w:right w:val="none" w:sz="0" w:space="0" w:color="auto"/>
      </w:divBdr>
      <w:divsChild>
        <w:div w:id="2127119963">
          <w:marLeft w:val="0"/>
          <w:marRight w:val="0"/>
          <w:marTop w:val="0"/>
          <w:marBottom w:val="0"/>
          <w:divBdr>
            <w:top w:val="none" w:sz="0" w:space="0" w:color="auto"/>
            <w:left w:val="none" w:sz="0" w:space="0" w:color="auto"/>
            <w:bottom w:val="none" w:sz="0" w:space="0" w:color="auto"/>
            <w:right w:val="none" w:sz="0" w:space="0" w:color="auto"/>
          </w:divBdr>
          <w:divsChild>
            <w:div w:id="48576135">
              <w:marLeft w:val="0"/>
              <w:marRight w:val="0"/>
              <w:marTop w:val="0"/>
              <w:marBottom w:val="0"/>
              <w:divBdr>
                <w:top w:val="none" w:sz="0" w:space="0" w:color="auto"/>
                <w:left w:val="none" w:sz="0" w:space="0" w:color="auto"/>
                <w:bottom w:val="none" w:sz="0" w:space="0" w:color="auto"/>
                <w:right w:val="none" w:sz="0" w:space="0" w:color="auto"/>
              </w:divBdr>
              <w:divsChild>
                <w:div w:id="1859270453">
                  <w:marLeft w:val="0"/>
                  <w:marRight w:val="0"/>
                  <w:marTop w:val="0"/>
                  <w:marBottom w:val="0"/>
                  <w:divBdr>
                    <w:top w:val="none" w:sz="0" w:space="0" w:color="auto"/>
                    <w:left w:val="none" w:sz="0" w:space="0" w:color="auto"/>
                    <w:bottom w:val="none" w:sz="0" w:space="0" w:color="auto"/>
                    <w:right w:val="none" w:sz="0" w:space="0" w:color="auto"/>
                  </w:divBdr>
                  <w:divsChild>
                    <w:div w:id="795875166">
                      <w:marLeft w:val="0"/>
                      <w:marRight w:val="0"/>
                      <w:marTop w:val="0"/>
                      <w:marBottom w:val="0"/>
                      <w:divBdr>
                        <w:top w:val="none" w:sz="0" w:space="0" w:color="auto"/>
                        <w:left w:val="none" w:sz="0" w:space="0" w:color="auto"/>
                        <w:bottom w:val="none" w:sz="0" w:space="0" w:color="auto"/>
                        <w:right w:val="none" w:sz="0" w:space="0" w:color="auto"/>
                      </w:divBdr>
                      <w:divsChild>
                        <w:div w:id="777992130">
                          <w:marLeft w:val="0"/>
                          <w:marRight w:val="0"/>
                          <w:marTop w:val="0"/>
                          <w:marBottom w:val="0"/>
                          <w:divBdr>
                            <w:top w:val="none" w:sz="0" w:space="0" w:color="auto"/>
                            <w:left w:val="none" w:sz="0" w:space="0" w:color="auto"/>
                            <w:bottom w:val="none" w:sz="0" w:space="0" w:color="auto"/>
                            <w:right w:val="none" w:sz="0" w:space="0" w:color="auto"/>
                          </w:divBdr>
                          <w:divsChild>
                            <w:div w:id="1161315841">
                              <w:marLeft w:val="0"/>
                              <w:marRight w:val="0"/>
                              <w:marTop w:val="0"/>
                              <w:marBottom w:val="0"/>
                              <w:divBdr>
                                <w:top w:val="none" w:sz="0" w:space="0" w:color="auto"/>
                                <w:left w:val="none" w:sz="0" w:space="0" w:color="auto"/>
                                <w:bottom w:val="none" w:sz="0" w:space="0" w:color="auto"/>
                                <w:right w:val="none" w:sz="0" w:space="0" w:color="auto"/>
                              </w:divBdr>
                              <w:divsChild>
                                <w:div w:id="1130978739">
                                  <w:marLeft w:val="0"/>
                                  <w:marRight w:val="0"/>
                                  <w:marTop w:val="0"/>
                                  <w:marBottom w:val="0"/>
                                  <w:divBdr>
                                    <w:top w:val="none" w:sz="0" w:space="0" w:color="auto"/>
                                    <w:left w:val="none" w:sz="0" w:space="0" w:color="auto"/>
                                    <w:bottom w:val="none" w:sz="0" w:space="0" w:color="auto"/>
                                    <w:right w:val="none" w:sz="0" w:space="0" w:color="auto"/>
                                  </w:divBdr>
                                  <w:divsChild>
                                    <w:div w:id="1020855571">
                                      <w:marLeft w:val="0"/>
                                      <w:marRight w:val="0"/>
                                      <w:marTop w:val="0"/>
                                      <w:marBottom w:val="0"/>
                                      <w:divBdr>
                                        <w:top w:val="none" w:sz="0" w:space="0" w:color="auto"/>
                                        <w:left w:val="none" w:sz="0" w:space="0" w:color="auto"/>
                                        <w:bottom w:val="none" w:sz="0" w:space="0" w:color="auto"/>
                                        <w:right w:val="none" w:sz="0" w:space="0" w:color="auto"/>
                                      </w:divBdr>
                                      <w:divsChild>
                                        <w:div w:id="365448035">
                                          <w:marLeft w:val="0"/>
                                          <w:marRight w:val="0"/>
                                          <w:marTop w:val="0"/>
                                          <w:marBottom w:val="0"/>
                                          <w:divBdr>
                                            <w:top w:val="none" w:sz="0" w:space="0" w:color="auto"/>
                                            <w:left w:val="none" w:sz="0" w:space="0" w:color="auto"/>
                                            <w:bottom w:val="none" w:sz="0" w:space="0" w:color="auto"/>
                                            <w:right w:val="none" w:sz="0" w:space="0" w:color="auto"/>
                                          </w:divBdr>
                                          <w:divsChild>
                                            <w:div w:id="1243299645">
                                              <w:marLeft w:val="0"/>
                                              <w:marRight w:val="0"/>
                                              <w:marTop w:val="0"/>
                                              <w:marBottom w:val="0"/>
                                              <w:divBdr>
                                                <w:top w:val="none" w:sz="0" w:space="0" w:color="auto"/>
                                                <w:left w:val="none" w:sz="0" w:space="0" w:color="auto"/>
                                                <w:bottom w:val="none" w:sz="0" w:space="0" w:color="auto"/>
                                                <w:right w:val="none" w:sz="0" w:space="0" w:color="auto"/>
                                              </w:divBdr>
                                              <w:divsChild>
                                                <w:div w:id="1228766285">
                                                  <w:marLeft w:val="0"/>
                                                  <w:marRight w:val="0"/>
                                                  <w:marTop w:val="0"/>
                                                  <w:marBottom w:val="0"/>
                                                  <w:divBdr>
                                                    <w:top w:val="none" w:sz="0" w:space="0" w:color="auto"/>
                                                    <w:left w:val="none" w:sz="0" w:space="0" w:color="auto"/>
                                                    <w:bottom w:val="none" w:sz="0" w:space="0" w:color="auto"/>
                                                    <w:right w:val="none" w:sz="0" w:space="0" w:color="auto"/>
                                                  </w:divBdr>
                                                  <w:divsChild>
                                                    <w:div w:id="334039623">
                                                      <w:marLeft w:val="0"/>
                                                      <w:marRight w:val="0"/>
                                                      <w:marTop w:val="0"/>
                                                      <w:marBottom w:val="0"/>
                                                      <w:divBdr>
                                                        <w:top w:val="none" w:sz="0" w:space="0" w:color="auto"/>
                                                        <w:left w:val="none" w:sz="0" w:space="0" w:color="auto"/>
                                                        <w:bottom w:val="none" w:sz="0" w:space="0" w:color="auto"/>
                                                        <w:right w:val="none" w:sz="0" w:space="0" w:color="auto"/>
                                                      </w:divBdr>
                                                      <w:divsChild>
                                                        <w:div w:id="498275687">
                                                          <w:marLeft w:val="0"/>
                                                          <w:marRight w:val="0"/>
                                                          <w:marTop w:val="0"/>
                                                          <w:marBottom w:val="0"/>
                                                          <w:divBdr>
                                                            <w:top w:val="none" w:sz="0" w:space="0" w:color="auto"/>
                                                            <w:left w:val="none" w:sz="0" w:space="0" w:color="auto"/>
                                                            <w:bottom w:val="none" w:sz="0" w:space="0" w:color="auto"/>
                                                            <w:right w:val="none" w:sz="0" w:space="0" w:color="auto"/>
                                                          </w:divBdr>
                                                          <w:divsChild>
                                                            <w:div w:id="1231965308">
                                                              <w:marLeft w:val="0"/>
                                                              <w:marRight w:val="0"/>
                                                              <w:marTop w:val="0"/>
                                                              <w:marBottom w:val="0"/>
                                                              <w:divBdr>
                                                                <w:top w:val="none" w:sz="0" w:space="0" w:color="auto"/>
                                                                <w:left w:val="none" w:sz="0" w:space="0" w:color="auto"/>
                                                                <w:bottom w:val="none" w:sz="0" w:space="0" w:color="auto"/>
                                                                <w:right w:val="none" w:sz="0" w:space="0" w:color="auto"/>
                                                              </w:divBdr>
                                                            </w:div>
                                                            <w:div w:id="553277687">
                                                              <w:marLeft w:val="0"/>
                                                              <w:marRight w:val="0"/>
                                                              <w:marTop w:val="0"/>
                                                              <w:marBottom w:val="0"/>
                                                              <w:divBdr>
                                                                <w:top w:val="none" w:sz="0" w:space="0" w:color="auto"/>
                                                                <w:left w:val="none" w:sz="0" w:space="0" w:color="auto"/>
                                                                <w:bottom w:val="none" w:sz="0" w:space="0" w:color="auto"/>
                                                                <w:right w:val="none" w:sz="0" w:space="0" w:color="auto"/>
                                                              </w:divBdr>
                                                              <w:divsChild>
                                                                <w:div w:id="1590307022">
                                                                  <w:marLeft w:val="0"/>
                                                                  <w:marRight w:val="0"/>
                                                                  <w:marTop w:val="0"/>
                                                                  <w:marBottom w:val="0"/>
                                                                  <w:divBdr>
                                                                    <w:top w:val="none" w:sz="0" w:space="0" w:color="auto"/>
                                                                    <w:left w:val="none" w:sz="0" w:space="0" w:color="auto"/>
                                                                    <w:bottom w:val="none" w:sz="0" w:space="0" w:color="auto"/>
                                                                    <w:right w:val="none" w:sz="0" w:space="0" w:color="auto"/>
                                                                  </w:divBdr>
                                                                </w:div>
                                                                <w:div w:id="1181428342">
                                                                  <w:marLeft w:val="0"/>
                                                                  <w:marRight w:val="0"/>
                                                                  <w:marTop w:val="0"/>
                                                                  <w:marBottom w:val="0"/>
                                                                  <w:divBdr>
                                                                    <w:top w:val="none" w:sz="0" w:space="0" w:color="auto"/>
                                                                    <w:left w:val="none" w:sz="0" w:space="0" w:color="auto"/>
                                                                    <w:bottom w:val="none" w:sz="0" w:space="0" w:color="auto"/>
                                                                    <w:right w:val="none" w:sz="0" w:space="0" w:color="auto"/>
                                                                  </w:divBdr>
                                                                </w:div>
                                                                <w:div w:id="366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67625647">
      <w:bodyDiv w:val="1"/>
      <w:marLeft w:val="0"/>
      <w:marRight w:val="0"/>
      <w:marTop w:val="0"/>
      <w:marBottom w:val="0"/>
      <w:divBdr>
        <w:top w:val="none" w:sz="0" w:space="0" w:color="auto"/>
        <w:left w:val="none" w:sz="0" w:space="0" w:color="auto"/>
        <w:bottom w:val="none" w:sz="0" w:space="0" w:color="auto"/>
        <w:right w:val="none" w:sz="0" w:space="0" w:color="auto"/>
      </w:divBdr>
      <w:divsChild>
        <w:div w:id="1393313891">
          <w:marLeft w:val="0"/>
          <w:marRight w:val="0"/>
          <w:marTop w:val="0"/>
          <w:marBottom w:val="0"/>
          <w:divBdr>
            <w:top w:val="none" w:sz="0" w:space="0" w:color="auto"/>
            <w:left w:val="none" w:sz="0" w:space="0" w:color="auto"/>
            <w:bottom w:val="none" w:sz="0" w:space="0" w:color="auto"/>
            <w:right w:val="none" w:sz="0" w:space="0" w:color="auto"/>
          </w:divBdr>
          <w:divsChild>
            <w:div w:id="1619873149">
              <w:marLeft w:val="0"/>
              <w:marRight w:val="0"/>
              <w:marTop w:val="0"/>
              <w:marBottom w:val="0"/>
              <w:divBdr>
                <w:top w:val="none" w:sz="0" w:space="0" w:color="auto"/>
                <w:left w:val="none" w:sz="0" w:space="0" w:color="auto"/>
                <w:bottom w:val="none" w:sz="0" w:space="0" w:color="auto"/>
                <w:right w:val="none" w:sz="0" w:space="0" w:color="auto"/>
              </w:divBdr>
              <w:divsChild>
                <w:div w:id="82261572">
                  <w:marLeft w:val="0"/>
                  <w:marRight w:val="0"/>
                  <w:marTop w:val="100"/>
                  <w:marBottom w:val="100"/>
                  <w:divBdr>
                    <w:top w:val="none" w:sz="0" w:space="0" w:color="auto"/>
                    <w:left w:val="none" w:sz="0" w:space="0" w:color="auto"/>
                    <w:bottom w:val="none" w:sz="0" w:space="0" w:color="auto"/>
                    <w:right w:val="none" w:sz="0" w:space="0" w:color="auto"/>
                  </w:divBdr>
                  <w:divsChild>
                    <w:div w:id="905578270">
                      <w:marLeft w:val="0"/>
                      <w:marRight w:val="0"/>
                      <w:marTop w:val="30"/>
                      <w:marBottom w:val="0"/>
                      <w:divBdr>
                        <w:top w:val="none" w:sz="0" w:space="0" w:color="auto"/>
                        <w:left w:val="none" w:sz="0" w:space="0" w:color="auto"/>
                        <w:bottom w:val="none" w:sz="0" w:space="0" w:color="auto"/>
                        <w:right w:val="none" w:sz="0" w:space="0" w:color="auto"/>
                      </w:divBdr>
                      <w:divsChild>
                        <w:div w:id="511265538">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816146049">
      <w:bodyDiv w:val="1"/>
      <w:marLeft w:val="0"/>
      <w:marRight w:val="0"/>
      <w:marTop w:val="0"/>
      <w:marBottom w:val="0"/>
      <w:divBdr>
        <w:top w:val="none" w:sz="0" w:space="0" w:color="auto"/>
        <w:left w:val="none" w:sz="0" w:space="0" w:color="auto"/>
        <w:bottom w:val="none" w:sz="0" w:space="0" w:color="auto"/>
        <w:right w:val="none" w:sz="0" w:space="0" w:color="auto"/>
      </w:divBdr>
    </w:div>
    <w:div w:id="1030376234">
      <w:bodyDiv w:val="1"/>
      <w:marLeft w:val="0"/>
      <w:marRight w:val="0"/>
      <w:marTop w:val="0"/>
      <w:marBottom w:val="0"/>
      <w:divBdr>
        <w:top w:val="none" w:sz="0" w:space="0" w:color="auto"/>
        <w:left w:val="none" w:sz="0" w:space="0" w:color="auto"/>
        <w:bottom w:val="none" w:sz="0" w:space="0" w:color="auto"/>
        <w:right w:val="none" w:sz="0" w:space="0" w:color="auto"/>
      </w:divBdr>
      <w:divsChild>
        <w:div w:id="1877741437">
          <w:marLeft w:val="0"/>
          <w:marRight w:val="0"/>
          <w:marTop w:val="0"/>
          <w:marBottom w:val="0"/>
          <w:divBdr>
            <w:top w:val="none" w:sz="0" w:space="0" w:color="auto"/>
            <w:left w:val="none" w:sz="0" w:space="0" w:color="auto"/>
            <w:bottom w:val="none" w:sz="0" w:space="0" w:color="auto"/>
            <w:right w:val="single" w:sz="12" w:space="0" w:color="101010"/>
          </w:divBdr>
          <w:divsChild>
            <w:div w:id="339894608">
              <w:marLeft w:val="0"/>
              <w:marRight w:val="0"/>
              <w:marTop w:val="0"/>
              <w:marBottom w:val="0"/>
              <w:divBdr>
                <w:top w:val="none" w:sz="0" w:space="0" w:color="auto"/>
                <w:left w:val="none" w:sz="0" w:space="0" w:color="auto"/>
                <w:bottom w:val="none" w:sz="0" w:space="0" w:color="auto"/>
                <w:right w:val="none" w:sz="0" w:space="0" w:color="auto"/>
              </w:divBdr>
              <w:divsChild>
                <w:div w:id="1756394565">
                  <w:marLeft w:val="0"/>
                  <w:marRight w:val="0"/>
                  <w:marTop w:val="0"/>
                  <w:marBottom w:val="0"/>
                  <w:divBdr>
                    <w:top w:val="none" w:sz="0" w:space="0" w:color="auto"/>
                    <w:left w:val="none" w:sz="0" w:space="0" w:color="auto"/>
                    <w:bottom w:val="none" w:sz="0" w:space="0" w:color="auto"/>
                    <w:right w:val="none" w:sz="0" w:space="0" w:color="auto"/>
                  </w:divBdr>
                  <w:divsChild>
                    <w:div w:id="1764764167">
                      <w:marLeft w:val="0"/>
                      <w:marRight w:val="0"/>
                      <w:marTop w:val="0"/>
                      <w:marBottom w:val="0"/>
                      <w:divBdr>
                        <w:top w:val="none" w:sz="0" w:space="0" w:color="auto"/>
                        <w:left w:val="none" w:sz="0" w:space="0" w:color="auto"/>
                        <w:bottom w:val="none" w:sz="0" w:space="0" w:color="auto"/>
                        <w:right w:val="none" w:sz="0" w:space="0" w:color="auto"/>
                      </w:divBdr>
                      <w:divsChild>
                        <w:div w:id="153423886">
                          <w:marLeft w:val="0"/>
                          <w:marRight w:val="0"/>
                          <w:marTop w:val="0"/>
                          <w:marBottom w:val="0"/>
                          <w:divBdr>
                            <w:top w:val="none" w:sz="0" w:space="0" w:color="auto"/>
                            <w:left w:val="none" w:sz="0" w:space="0" w:color="auto"/>
                            <w:bottom w:val="none" w:sz="0" w:space="0" w:color="auto"/>
                            <w:right w:val="none" w:sz="0" w:space="0" w:color="auto"/>
                          </w:divBdr>
                          <w:divsChild>
                            <w:div w:id="1339425339">
                              <w:marLeft w:val="0"/>
                              <w:marRight w:val="0"/>
                              <w:marTop w:val="0"/>
                              <w:marBottom w:val="0"/>
                              <w:divBdr>
                                <w:top w:val="none" w:sz="0" w:space="0" w:color="auto"/>
                                <w:left w:val="none" w:sz="0" w:space="0" w:color="auto"/>
                                <w:bottom w:val="none" w:sz="0" w:space="0" w:color="auto"/>
                                <w:right w:val="none" w:sz="0" w:space="0" w:color="auto"/>
                              </w:divBdr>
                              <w:divsChild>
                                <w:div w:id="933244386">
                                  <w:marLeft w:val="0"/>
                                  <w:marRight w:val="0"/>
                                  <w:marTop w:val="0"/>
                                  <w:marBottom w:val="0"/>
                                  <w:divBdr>
                                    <w:top w:val="none" w:sz="0" w:space="0" w:color="auto"/>
                                    <w:left w:val="none" w:sz="0" w:space="0" w:color="auto"/>
                                    <w:bottom w:val="none" w:sz="0" w:space="0" w:color="auto"/>
                                    <w:right w:val="none" w:sz="0" w:space="0" w:color="auto"/>
                                  </w:divBdr>
                                  <w:divsChild>
                                    <w:div w:id="819543589">
                                      <w:marLeft w:val="0"/>
                                      <w:marRight w:val="0"/>
                                      <w:marTop w:val="0"/>
                                      <w:marBottom w:val="0"/>
                                      <w:divBdr>
                                        <w:top w:val="none" w:sz="0" w:space="0" w:color="auto"/>
                                        <w:left w:val="none" w:sz="0" w:space="0" w:color="auto"/>
                                        <w:bottom w:val="none" w:sz="0" w:space="0" w:color="auto"/>
                                        <w:right w:val="none" w:sz="0" w:space="0" w:color="auto"/>
                                      </w:divBdr>
                                      <w:divsChild>
                                        <w:div w:id="1536115628">
                                          <w:marLeft w:val="0"/>
                                          <w:marRight w:val="0"/>
                                          <w:marTop w:val="0"/>
                                          <w:marBottom w:val="0"/>
                                          <w:divBdr>
                                            <w:top w:val="none" w:sz="0" w:space="0" w:color="auto"/>
                                            <w:left w:val="none" w:sz="0" w:space="0" w:color="auto"/>
                                            <w:bottom w:val="none" w:sz="0" w:space="0" w:color="auto"/>
                                            <w:right w:val="none" w:sz="0" w:space="0" w:color="auto"/>
                                          </w:divBdr>
                                          <w:divsChild>
                                            <w:div w:id="2105491116">
                                              <w:marLeft w:val="0"/>
                                              <w:marRight w:val="0"/>
                                              <w:marTop w:val="0"/>
                                              <w:marBottom w:val="0"/>
                                              <w:divBdr>
                                                <w:top w:val="none" w:sz="0" w:space="0" w:color="auto"/>
                                                <w:left w:val="none" w:sz="0" w:space="0" w:color="auto"/>
                                                <w:bottom w:val="none" w:sz="0" w:space="0" w:color="auto"/>
                                                <w:right w:val="none" w:sz="0" w:space="0" w:color="auto"/>
                                              </w:divBdr>
                                              <w:divsChild>
                                                <w:div w:id="129131186">
                                                  <w:marLeft w:val="0"/>
                                                  <w:marRight w:val="0"/>
                                                  <w:marTop w:val="0"/>
                                                  <w:marBottom w:val="0"/>
                                                  <w:divBdr>
                                                    <w:top w:val="none" w:sz="0" w:space="0" w:color="auto"/>
                                                    <w:left w:val="none" w:sz="0" w:space="0" w:color="auto"/>
                                                    <w:bottom w:val="none" w:sz="0" w:space="0" w:color="auto"/>
                                                    <w:right w:val="none" w:sz="0" w:space="0" w:color="auto"/>
                                                  </w:divBdr>
                                                  <w:divsChild>
                                                    <w:div w:id="417754670">
                                                      <w:marLeft w:val="0"/>
                                                      <w:marRight w:val="0"/>
                                                      <w:marTop w:val="0"/>
                                                      <w:marBottom w:val="0"/>
                                                      <w:divBdr>
                                                        <w:top w:val="none" w:sz="0" w:space="0" w:color="auto"/>
                                                        <w:left w:val="none" w:sz="0" w:space="0" w:color="auto"/>
                                                        <w:bottom w:val="none" w:sz="0" w:space="0" w:color="auto"/>
                                                        <w:right w:val="none" w:sz="0" w:space="0" w:color="auto"/>
                                                      </w:divBdr>
                                                      <w:divsChild>
                                                        <w:div w:id="712846616">
                                                          <w:marLeft w:val="0"/>
                                                          <w:marRight w:val="0"/>
                                                          <w:marTop w:val="0"/>
                                                          <w:marBottom w:val="0"/>
                                                          <w:divBdr>
                                                            <w:top w:val="none" w:sz="0" w:space="0" w:color="auto"/>
                                                            <w:left w:val="none" w:sz="0" w:space="0" w:color="auto"/>
                                                            <w:bottom w:val="none" w:sz="0" w:space="0" w:color="auto"/>
                                                            <w:right w:val="none" w:sz="0" w:space="0" w:color="auto"/>
                                                          </w:divBdr>
                                                        </w:div>
                                                        <w:div w:id="172591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19863193">
      <w:bodyDiv w:val="1"/>
      <w:marLeft w:val="0"/>
      <w:marRight w:val="0"/>
      <w:marTop w:val="0"/>
      <w:marBottom w:val="0"/>
      <w:divBdr>
        <w:top w:val="none" w:sz="0" w:space="0" w:color="auto"/>
        <w:left w:val="none" w:sz="0" w:space="0" w:color="auto"/>
        <w:bottom w:val="none" w:sz="0" w:space="0" w:color="auto"/>
        <w:right w:val="none" w:sz="0" w:space="0" w:color="auto"/>
      </w:divBdr>
      <w:divsChild>
        <w:div w:id="821191315">
          <w:marLeft w:val="0"/>
          <w:marRight w:val="0"/>
          <w:marTop w:val="0"/>
          <w:marBottom w:val="0"/>
          <w:divBdr>
            <w:top w:val="none" w:sz="0" w:space="0" w:color="auto"/>
            <w:left w:val="none" w:sz="0" w:space="0" w:color="auto"/>
            <w:bottom w:val="none" w:sz="0" w:space="0" w:color="auto"/>
            <w:right w:val="single" w:sz="12" w:space="0" w:color="101010"/>
          </w:divBdr>
          <w:divsChild>
            <w:div w:id="847911308">
              <w:marLeft w:val="0"/>
              <w:marRight w:val="0"/>
              <w:marTop w:val="0"/>
              <w:marBottom w:val="0"/>
              <w:divBdr>
                <w:top w:val="none" w:sz="0" w:space="0" w:color="auto"/>
                <w:left w:val="none" w:sz="0" w:space="0" w:color="auto"/>
                <w:bottom w:val="none" w:sz="0" w:space="0" w:color="auto"/>
                <w:right w:val="none" w:sz="0" w:space="0" w:color="auto"/>
              </w:divBdr>
              <w:divsChild>
                <w:div w:id="420151577">
                  <w:marLeft w:val="0"/>
                  <w:marRight w:val="0"/>
                  <w:marTop w:val="0"/>
                  <w:marBottom w:val="0"/>
                  <w:divBdr>
                    <w:top w:val="none" w:sz="0" w:space="0" w:color="auto"/>
                    <w:left w:val="none" w:sz="0" w:space="0" w:color="auto"/>
                    <w:bottom w:val="none" w:sz="0" w:space="0" w:color="auto"/>
                    <w:right w:val="none" w:sz="0" w:space="0" w:color="auto"/>
                  </w:divBdr>
                  <w:divsChild>
                    <w:div w:id="1441221411">
                      <w:marLeft w:val="0"/>
                      <w:marRight w:val="0"/>
                      <w:marTop w:val="0"/>
                      <w:marBottom w:val="0"/>
                      <w:divBdr>
                        <w:top w:val="none" w:sz="0" w:space="0" w:color="auto"/>
                        <w:left w:val="none" w:sz="0" w:space="0" w:color="auto"/>
                        <w:bottom w:val="none" w:sz="0" w:space="0" w:color="auto"/>
                        <w:right w:val="none" w:sz="0" w:space="0" w:color="auto"/>
                      </w:divBdr>
                      <w:divsChild>
                        <w:div w:id="1780686872">
                          <w:marLeft w:val="0"/>
                          <w:marRight w:val="0"/>
                          <w:marTop w:val="0"/>
                          <w:marBottom w:val="0"/>
                          <w:divBdr>
                            <w:top w:val="none" w:sz="0" w:space="0" w:color="auto"/>
                            <w:left w:val="none" w:sz="0" w:space="0" w:color="auto"/>
                            <w:bottom w:val="none" w:sz="0" w:space="0" w:color="auto"/>
                            <w:right w:val="none" w:sz="0" w:space="0" w:color="auto"/>
                          </w:divBdr>
                          <w:divsChild>
                            <w:div w:id="1166165747">
                              <w:marLeft w:val="0"/>
                              <w:marRight w:val="0"/>
                              <w:marTop w:val="0"/>
                              <w:marBottom w:val="0"/>
                              <w:divBdr>
                                <w:top w:val="none" w:sz="0" w:space="0" w:color="auto"/>
                                <w:left w:val="none" w:sz="0" w:space="0" w:color="auto"/>
                                <w:bottom w:val="none" w:sz="0" w:space="0" w:color="auto"/>
                                <w:right w:val="none" w:sz="0" w:space="0" w:color="auto"/>
                              </w:divBdr>
                              <w:divsChild>
                                <w:div w:id="1807508912">
                                  <w:marLeft w:val="0"/>
                                  <w:marRight w:val="0"/>
                                  <w:marTop w:val="0"/>
                                  <w:marBottom w:val="0"/>
                                  <w:divBdr>
                                    <w:top w:val="none" w:sz="0" w:space="0" w:color="auto"/>
                                    <w:left w:val="none" w:sz="0" w:space="0" w:color="auto"/>
                                    <w:bottom w:val="none" w:sz="0" w:space="0" w:color="auto"/>
                                    <w:right w:val="none" w:sz="0" w:space="0" w:color="auto"/>
                                  </w:divBdr>
                                  <w:divsChild>
                                    <w:div w:id="1034160935">
                                      <w:marLeft w:val="0"/>
                                      <w:marRight w:val="0"/>
                                      <w:marTop w:val="0"/>
                                      <w:marBottom w:val="0"/>
                                      <w:divBdr>
                                        <w:top w:val="none" w:sz="0" w:space="0" w:color="auto"/>
                                        <w:left w:val="none" w:sz="0" w:space="0" w:color="auto"/>
                                        <w:bottom w:val="none" w:sz="0" w:space="0" w:color="auto"/>
                                        <w:right w:val="none" w:sz="0" w:space="0" w:color="auto"/>
                                      </w:divBdr>
                                      <w:divsChild>
                                        <w:div w:id="1913925610">
                                          <w:marLeft w:val="0"/>
                                          <w:marRight w:val="0"/>
                                          <w:marTop w:val="0"/>
                                          <w:marBottom w:val="0"/>
                                          <w:divBdr>
                                            <w:top w:val="none" w:sz="0" w:space="0" w:color="auto"/>
                                            <w:left w:val="none" w:sz="0" w:space="0" w:color="auto"/>
                                            <w:bottom w:val="none" w:sz="0" w:space="0" w:color="auto"/>
                                            <w:right w:val="none" w:sz="0" w:space="0" w:color="auto"/>
                                          </w:divBdr>
                                          <w:divsChild>
                                            <w:div w:id="1795128068">
                                              <w:marLeft w:val="0"/>
                                              <w:marRight w:val="0"/>
                                              <w:marTop w:val="0"/>
                                              <w:marBottom w:val="0"/>
                                              <w:divBdr>
                                                <w:top w:val="none" w:sz="0" w:space="0" w:color="auto"/>
                                                <w:left w:val="none" w:sz="0" w:space="0" w:color="auto"/>
                                                <w:bottom w:val="none" w:sz="0" w:space="0" w:color="auto"/>
                                                <w:right w:val="none" w:sz="0" w:space="0" w:color="auto"/>
                                              </w:divBdr>
                                              <w:divsChild>
                                                <w:div w:id="835917845">
                                                  <w:marLeft w:val="0"/>
                                                  <w:marRight w:val="0"/>
                                                  <w:marTop w:val="0"/>
                                                  <w:marBottom w:val="0"/>
                                                  <w:divBdr>
                                                    <w:top w:val="none" w:sz="0" w:space="0" w:color="auto"/>
                                                    <w:left w:val="none" w:sz="0" w:space="0" w:color="auto"/>
                                                    <w:bottom w:val="none" w:sz="0" w:space="0" w:color="auto"/>
                                                    <w:right w:val="none" w:sz="0" w:space="0" w:color="auto"/>
                                                  </w:divBdr>
                                                  <w:divsChild>
                                                    <w:div w:id="1189565550">
                                                      <w:marLeft w:val="0"/>
                                                      <w:marRight w:val="0"/>
                                                      <w:marTop w:val="0"/>
                                                      <w:marBottom w:val="0"/>
                                                      <w:divBdr>
                                                        <w:top w:val="none" w:sz="0" w:space="0" w:color="auto"/>
                                                        <w:left w:val="none" w:sz="0" w:space="0" w:color="auto"/>
                                                        <w:bottom w:val="none" w:sz="0" w:space="0" w:color="auto"/>
                                                        <w:right w:val="none" w:sz="0" w:space="0" w:color="auto"/>
                                                      </w:divBdr>
                                                      <w:divsChild>
                                                        <w:div w:id="164321692">
                                                          <w:marLeft w:val="0"/>
                                                          <w:marRight w:val="0"/>
                                                          <w:marTop w:val="0"/>
                                                          <w:marBottom w:val="0"/>
                                                          <w:divBdr>
                                                            <w:top w:val="none" w:sz="0" w:space="0" w:color="auto"/>
                                                            <w:left w:val="none" w:sz="0" w:space="0" w:color="auto"/>
                                                            <w:bottom w:val="none" w:sz="0" w:space="0" w:color="auto"/>
                                                            <w:right w:val="none" w:sz="0" w:space="0" w:color="auto"/>
                                                          </w:divBdr>
                                                          <w:divsChild>
                                                            <w:div w:id="707992812">
                                                              <w:marLeft w:val="0"/>
                                                              <w:marRight w:val="0"/>
                                                              <w:marTop w:val="0"/>
                                                              <w:marBottom w:val="0"/>
                                                              <w:divBdr>
                                                                <w:top w:val="none" w:sz="0" w:space="0" w:color="auto"/>
                                                                <w:left w:val="none" w:sz="0" w:space="0" w:color="auto"/>
                                                                <w:bottom w:val="none" w:sz="0" w:space="0" w:color="auto"/>
                                                                <w:right w:val="none" w:sz="0" w:space="0" w:color="auto"/>
                                                              </w:divBdr>
                                                              <w:divsChild>
                                                                <w:div w:id="223571123">
                                                                  <w:marLeft w:val="0"/>
                                                                  <w:marRight w:val="0"/>
                                                                  <w:marTop w:val="0"/>
                                                                  <w:marBottom w:val="0"/>
                                                                  <w:divBdr>
                                                                    <w:top w:val="none" w:sz="0" w:space="0" w:color="auto"/>
                                                                    <w:left w:val="none" w:sz="0" w:space="0" w:color="auto"/>
                                                                    <w:bottom w:val="none" w:sz="0" w:space="0" w:color="auto"/>
                                                                    <w:right w:val="none" w:sz="0" w:space="0" w:color="auto"/>
                                                                  </w:divBdr>
                                                                </w:div>
                                                                <w:div w:id="998342576">
                                                                  <w:marLeft w:val="0"/>
                                                                  <w:marRight w:val="0"/>
                                                                  <w:marTop w:val="0"/>
                                                                  <w:marBottom w:val="0"/>
                                                                  <w:divBdr>
                                                                    <w:top w:val="none" w:sz="0" w:space="0" w:color="auto"/>
                                                                    <w:left w:val="none" w:sz="0" w:space="0" w:color="auto"/>
                                                                    <w:bottom w:val="none" w:sz="0" w:space="0" w:color="auto"/>
                                                                    <w:right w:val="none" w:sz="0" w:space="0" w:color="auto"/>
                                                                  </w:divBdr>
                                                                  <w:divsChild>
                                                                    <w:div w:id="821770219">
                                                                      <w:marLeft w:val="0"/>
                                                                      <w:marRight w:val="0"/>
                                                                      <w:marTop w:val="0"/>
                                                                      <w:marBottom w:val="0"/>
                                                                      <w:divBdr>
                                                                        <w:top w:val="none" w:sz="0" w:space="0" w:color="auto"/>
                                                                        <w:left w:val="none" w:sz="0" w:space="0" w:color="auto"/>
                                                                        <w:bottom w:val="none" w:sz="0" w:space="0" w:color="auto"/>
                                                                        <w:right w:val="none" w:sz="0" w:space="0" w:color="auto"/>
                                                                      </w:divBdr>
                                                                    </w:div>
                                                                    <w:div w:id="1180125337">
                                                                      <w:marLeft w:val="0"/>
                                                                      <w:marRight w:val="0"/>
                                                                      <w:marTop w:val="0"/>
                                                                      <w:marBottom w:val="0"/>
                                                                      <w:divBdr>
                                                                        <w:top w:val="none" w:sz="0" w:space="0" w:color="auto"/>
                                                                        <w:left w:val="none" w:sz="0" w:space="0" w:color="auto"/>
                                                                        <w:bottom w:val="none" w:sz="0" w:space="0" w:color="auto"/>
                                                                        <w:right w:val="none" w:sz="0" w:space="0" w:color="auto"/>
                                                                      </w:divBdr>
                                                                      <w:divsChild>
                                                                        <w:div w:id="1427000005">
                                                                          <w:marLeft w:val="0"/>
                                                                          <w:marRight w:val="0"/>
                                                                          <w:marTop w:val="0"/>
                                                                          <w:marBottom w:val="0"/>
                                                                          <w:divBdr>
                                                                            <w:top w:val="none" w:sz="0" w:space="0" w:color="auto"/>
                                                                            <w:left w:val="none" w:sz="0" w:space="0" w:color="auto"/>
                                                                            <w:bottom w:val="none" w:sz="0" w:space="0" w:color="auto"/>
                                                                            <w:right w:val="none" w:sz="0" w:space="0" w:color="auto"/>
                                                                          </w:divBdr>
                                                                        </w:div>
                                                                        <w:div w:id="191892231">
                                                                          <w:marLeft w:val="0"/>
                                                                          <w:marRight w:val="0"/>
                                                                          <w:marTop w:val="0"/>
                                                                          <w:marBottom w:val="0"/>
                                                                          <w:divBdr>
                                                                            <w:top w:val="none" w:sz="0" w:space="0" w:color="auto"/>
                                                                            <w:left w:val="none" w:sz="0" w:space="0" w:color="auto"/>
                                                                            <w:bottom w:val="none" w:sz="0" w:space="0" w:color="auto"/>
                                                                            <w:right w:val="none" w:sz="0" w:space="0" w:color="auto"/>
                                                                          </w:divBdr>
                                                                        </w:div>
                                                                        <w:div w:id="56888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9734553">
      <w:bodyDiv w:val="1"/>
      <w:marLeft w:val="0"/>
      <w:marRight w:val="0"/>
      <w:marTop w:val="0"/>
      <w:marBottom w:val="0"/>
      <w:divBdr>
        <w:top w:val="none" w:sz="0" w:space="0" w:color="auto"/>
        <w:left w:val="none" w:sz="0" w:space="0" w:color="auto"/>
        <w:bottom w:val="none" w:sz="0" w:space="0" w:color="auto"/>
        <w:right w:val="none" w:sz="0" w:space="0" w:color="auto"/>
      </w:divBdr>
    </w:div>
    <w:div w:id="1523863652">
      <w:bodyDiv w:val="1"/>
      <w:marLeft w:val="0"/>
      <w:marRight w:val="0"/>
      <w:marTop w:val="0"/>
      <w:marBottom w:val="0"/>
      <w:divBdr>
        <w:top w:val="none" w:sz="0" w:space="0" w:color="auto"/>
        <w:left w:val="none" w:sz="0" w:space="0" w:color="auto"/>
        <w:bottom w:val="none" w:sz="0" w:space="0" w:color="auto"/>
        <w:right w:val="none" w:sz="0" w:space="0" w:color="auto"/>
      </w:divBdr>
    </w:div>
    <w:div w:id="1567955852">
      <w:bodyDiv w:val="1"/>
      <w:marLeft w:val="0"/>
      <w:marRight w:val="0"/>
      <w:marTop w:val="0"/>
      <w:marBottom w:val="0"/>
      <w:divBdr>
        <w:top w:val="none" w:sz="0" w:space="0" w:color="auto"/>
        <w:left w:val="none" w:sz="0" w:space="0" w:color="auto"/>
        <w:bottom w:val="none" w:sz="0" w:space="0" w:color="auto"/>
        <w:right w:val="none" w:sz="0" w:space="0" w:color="auto"/>
      </w:divBdr>
      <w:divsChild>
        <w:div w:id="1019744783">
          <w:marLeft w:val="0"/>
          <w:marRight w:val="0"/>
          <w:marTop w:val="0"/>
          <w:marBottom w:val="0"/>
          <w:divBdr>
            <w:top w:val="none" w:sz="0" w:space="0" w:color="auto"/>
            <w:left w:val="none" w:sz="0" w:space="0" w:color="auto"/>
            <w:bottom w:val="none" w:sz="0" w:space="0" w:color="auto"/>
            <w:right w:val="none" w:sz="0" w:space="0" w:color="auto"/>
          </w:divBdr>
          <w:divsChild>
            <w:div w:id="979378697">
              <w:marLeft w:val="0"/>
              <w:marRight w:val="0"/>
              <w:marTop w:val="0"/>
              <w:marBottom w:val="0"/>
              <w:divBdr>
                <w:top w:val="none" w:sz="0" w:space="0" w:color="auto"/>
                <w:left w:val="none" w:sz="0" w:space="0" w:color="auto"/>
                <w:bottom w:val="none" w:sz="0" w:space="0" w:color="auto"/>
                <w:right w:val="none" w:sz="0" w:space="0" w:color="auto"/>
              </w:divBdr>
              <w:divsChild>
                <w:div w:id="1735010428">
                  <w:marLeft w:val="0"/>
                  <w:marRight w:val="0"/>
                  <w:marTop w:val="100"/>
                  <w:marBottom w:val="100"/>
                  <w:divBdr>
                    <w:top w:val="none" w:sz="0" w:space="0" w:color="auto"/>
                    <w:left w:val="none" w:sz="0" w:space="0" w:color="auto"/>
                    <w:bottom w:val="none" w:sz="0" w:space="0" w:color="auto"/>
                    <w:right w:val="none" w:sz="0" w:space="0" w:color="auto"/>
                  </w:divBdr>
                  <w:divsChild>
                    <w:div w:id="1436631581">
                      <w:marLeft w:val="0"/>
                      <w:marRight w:val="0"/>
                      <w:marTop w:val="30"/>
                      <w:marBottom w:val="0"/>
                      <w:divBdr>
                        <w:top w:val="none" w:sz="0" w:space="0" w:color="auto"/>
                        <w:left w:val="none" w:sz="0" w:space="0" w:color="auto"/>
                        <w:bottom w:val="none" w:sz="0" w:space="0" w:color="auto"/>
                        <w:right w:val="none" w:sz="0" w:space="0" w:color="auto"/>
                      </w:divBdr>
                      <w:divsChild>
                        <w:div w:id="2016876918">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819878431">
      <w:bodyDiv w:val="1"/>
      <w:marLeft w:val="0"/>
      <w:marRight w:val="0"/>
      <w:marTop w:val="0"/>
      <w:marBottom w:val="0"/>
      <w:divBdr>
        <w:top w:val="none" w:sz="0" w:space="0" w:color="auto"/>
        <w:left w:val="none" w:sz="0" w:space="0" w:color="auto"/>
        <w:bottom w:val="none" w:sz="0" w:space="0" w:color="auto"/>
        <w:right w:val="none" w:sz="0" w:space="0" w:color="auto"/>
      </w:divBdr>
    </w:div>
    <w:div w:id="1871334351">
      <w:bodyDiv w:val="1"/>
      <w:marLeft w:val="0"/>
      <w:marRight w:val="0"/>
      <w:marTop w:val="0"/>
      <w:marBottom w:val="0"/>
      <w:divBdr>
        <w:top w:val="none" w:sz="0" w:space="0" w:color="auto"/>
        <w:left w:val="none" w:sz="0" w:space="0" w:color="auto"/>
        <w:bottom w:val="none" w:sz="0" w:space="0" w:color="auto"/>
        <w:right w:val="none" w:sz="0" w:space="0" w:color="auto"/>
      </w:divBdr>
      <w:divsChild>
        <w:div w:id="1372342203">
          <w:marLeft w:val="0"/>
          <w:marRight w:val="0"/>
          <w:marTop w:val="0"/>
          <w:marBottom w:val="0"/>
          <w:divBdr>
            <w:top w:val="none" w:sz="0" w:space="0" w:color="auto"/>
            <w:left w:val="none" w:sz="0" w:space="0" w:color="auto"/>
            <w:bottom w:val="none" w:sz="0" w:space="0" w:color="auto"/>
            <w:right w:val="none" w:sz="0" w:space="0" w:color="auto"/>
          </w:divBdr>
          <w:divsChild>
            <w:div w:id="1393381847">
              <w:marLeft w:val="0"/>
              <w:marRight w:val="0"/>
              <w:marTop w:val="0"/>
              <w:marBottom w:val="0"/>
              <w:divBdr>
                <w:top w:val="none" w:sz="0" w:space="0" w:color="auto"/>
                <w:left w:val="none" w:sz="0" w:space="0" w:color="auto"/>
                <w:bottom w:val="none" w:sz="0" w:space="0" w:color="auto"/>
                <w:right w:val="none" w:sz="0" w:space="0" w:color="auto"/>
              </w:divBdr>
              <w:divsChild>
                <w:div w:id="367529877">
                  <w:marLeft w:val="0"/>
                  <w:marRight w:val="0"/>
                  <w:marTop w:val="0"/>
                  <w:marBottom w:val="0"/>
                  <w:divBdr>
                    <w:top w:val="none" w:sz="0" w:space="0" w:color="auto"/>
                    <w:left w:val="none" w:sz="0" w:space="0" w:color="auto"/>
                    <w:bottom w:val="none" w:sz="0" w:space="0" w:color="auto"/>
                    <w:right w:val="none" w:sz="0" w:space="0" w:color="auto"/>
                  </w:divBdr>
                  <w:divsChild>
                    <w:div w:id="444497209">
                      <w:marLeft w:val="0"/>
                      <w:marRight w:val="0"/>
                      <w:marTop w:val="0"/>
                      <w:marBottom w:val="0"/>
                      <w:divBdr>
                        <w:top w:val="none" w:sz="0" w:space="0" w:color="auto"/>
                        <w:left w:val="none" w:sz="0" w:space="0" w:color="auto"/>
                        <w:bottom w:val="none" w:sz="0" w:space="0" w:color="auto"/>
                        <w:right w:val="none" w:sz="0" w:space="0" w:color="auto"/>
                      </w:divBdr>
                      <w:divsChild>
                        <w:div w:id="1981686874">
                          <w:marLeft w:val="0"/>
                          <w:marRight w:val="0"/>
                          <w:marTop w:val="0"/>
                          <w:marBottom w:val="0"/>
                          <w:divBdr>
                            <w:top w:val="none" w:sz="0" w:space="0" w:color="auto"/>
                            <w:left w:val="none" w:sz="0" w:space="0" w:color="auto"/>
                            <w:bottom w:val="none" w:sz="0" w:space="0" w:color="auto"/>
                            <w:right w:val="none" w:sz="0" w:space="0" w:color="auto"/>
                          </w:divBdr>
                          <w:divsChild>
                            <w:div w:id="2063867455">
                              <w:marLeft w:val="0"/>
                              <w:marRight w:val="0"/>
                              <w:marTop w:val="0"/>
                              <w:marBottom w:val="0"/>
                              <w:divBdr>
                                <w:top w:val="none" w:sz="0" w:space="0" w:color="auto"/>
                                <w:left w:val="none" w:sz="0" w:space="0" w:color="auto"/>
                                <w:bottom w:val="none" w:sz="0" w:space="0" w:color="auto"/>
                                <w:right w:val="none" w:sz="0" w:space="0" w:color="auto"/>
                              </w:divBdr>
                              <w:divsChild>
                                <w:div w:id="745036886">
                                  <w:marLeft w:val="0"/>
                                  <w:marRight w:val="0"/>
                                  <w:marTop w:val="0"/>
                                  <w:marBottom w:val="0"/>
                                  <w:divBdr>
                                    <w:top w:val="none" w:sz="0" w:space="0" w:color="auto"/>
                                    <w:left w:val="none" w:sz="0" w:space="0" w:color="auto"/>
                                    <w:bottom w:val="none" w:sz="0" w:space="0" w:color="auto"/>
                                    <w:right w:val="none" w:sz="0" w:space="0" w:color="auto"/>
                                  </w:divBdr>
                                  <w:divsChild>
                                    <w:div w:id="51080534">
                                      <w:marLeft w:val="0"/>
                                      <w:marRight w:val="0"/>
                                      <w:marTop w:val="0"/>
                                      <w:marBottom w:val="0"/>
                                      <w:divBdr>
                                        <w:top w:val="none" w:sz="0" w:space="0" w:color="auto"/>
                                        <w:left w:val="none" w:sz="0" w:space="0" w:color="auto"/>
                                        <w:bottom w:val="none" w:sz="0" w:space="0" w:color="auto"/>
                                        <w:right w:val="none" w:sz="0" w:space="0" w:color="auto"/>
                                      </w:divBdr>
                                      <w:divsChild>
                                        <w:div w:id="1315912968">
                                          <w:marLeft w:val="0"/>
                                          <w:marRight w:val="0"/>
                                          <w:marTop w:val="0"/>
                                          <w:marBottom w:val="0"/>
                                          <w:divBdr>
                                            <w:top w:val="none" w:sz="0" w:space="0" w:color="auto"/>
                                            <w:left w:val="none" w:sz="0" w:space="0" w:color="auto"/>
                                            <w:bottom w:val="none" w:sz="0" w:space="0" w:color="auto"/>
                                            <w:right w:val="none" w:sz="0" w:space="0" w:color="auto"/>
                                          </w:divBdr>
                                          <w:divsChild>
                                            <w:div w:id="401223999">
                                              <w:marLeft w:val="0"/>
                                              <w:marRight w:val="0"/>
                                              <w:marTop w:val="0"/>
                                              <w:marBottom w:val="0"/>
                                              <w:divBdr>
                                                <w:top w:val="none" w:sz="0" w:space="0" w:color="auto"/>
                                                <w:left w:val="none" w:sz="0" w:space="0" w:color="auto"/>
                                                <w:bottom w:val="none" w:sz="0" w:space="0" w:color="auto"/>
                                                <w:right w:val="none" w:sz="0" w:space="0" w:color="auto"/>
                                              </w:divBdr>
                                              <w:divsChild>
                                                <w:div w:id="261302646">
                                                  <w:marLeft w:val="0"/>
                                                  <w:marRight w:val="0"/>
                                                  <w:marTop w:val="0"/>
                                                  <w:marBottom w:val="0"/>
                                                  <w:divBdr>
                                                    <w:top w:val="none" w:sz="0" w:space="0" w:color="auto"/>
                                                    <w:left w:val="none" w:sz="0" w:space="0" w:color="auto"/>
                                                    <w:bottom w:val="none" w:sz="0" w:space="0" w:color="auto"/>
                                                    <w:right w:val="none" w:sz="0" w:space="0" w:color="auto"/>
                                                  </w:divBdr>
                                                  <w:divsChild>
                                                    <w:div w:id="1445074766">
                                                      <w:marLeft w:val="0"/>
                                                      <w:marRight w:val="0"/>
                                                      <w:marTop w:val="0"/>
                                                      <w:marBottom w:val="0"/>
                                                      <w:divBdr>
                                                        <w:top w:val="none" w:sz="0" w:space="0" w:color="auto"/>
                                                        <w:left w:val="none" w:sz="0" w:space="0" w:color="auto"/>
                                                        <w:bottom w:val="none" w:sz="0" w:space="0" w:color="auto"/>
                                                        <w:right w:val="none" w:sz="0" w:space="0" w:color="auto"/>
                                                      </w:divBdr>
                                                      <w:divsChild>
                                                        <w:div w:id="964428312">
                                                          <w:marLeft w:val="0"/>
                                                          <w:marRight w:val="0"/>
                                                          <w:marTop w:val="0"/>
                                                          <w:marBottom w:val="0"/>
                                                          <w:divBdr>
                                                            <w:top w:val="none" w:sz="0" w:space="0" w:color="auto"/>
                                                            <w:left w:val="none" w:sz="0" w:space="0" w:color="auto"/>
                                                            <w:bottom w:val="none" w:sz="0" w:space="0" w:color="auto"/>
                                                            <w:right w:val="none" w:sz="0" w:space="0" w:color="auto"/>
                                                          </w:divBdr>
                                                          <w:divsChild>
                                                            <w:div w:id="513419146">
                                                              <w:marLeft w:val="0"/>
                                                              <w:marRight w:val="0"/>
                                                              <w:marTop w:val="0"/>
                                                              <w:marBottom w:val="0"/>
                                                              <w:divBdr>
                                                                <w:top w:val="none" w:sz="0" w:space="0" w:color="auto"/>
                                                                <w:left w:val="none" w:sz="0" w:space="0" w:color="auto"/>
                                                                <w:bottom w:val="none" w:sz="0" w:space="0" w:color="auto"/>
                                                                <w:right w:val="none" w:sz="0" w:space="0" w:color="auto"/>
                                                              </w:divBdr>
                                                            </w:div>
                                                            <w:div w:id="726339590">
                                                              <w:marLeft w:val="0"/>
                                                              <w:marRight w:val="0"/>
                                                              <w:marTop w:val="0"/>
                                                              <w:marBottom w:val="0"/>
                                                              <w:divBdr>
                                                                <w:top w:val="none" w:sz="0" w:space="0" w:color="auto"/>
                                                                <w:left w:val="none" w:sz="0" w:space="0" w:color="auto"/>
                                                                <w:bottom w:val="none" w:sz="0" w:space="0" w:color="auto"/>
                                                                <w:right w:val="none" w:sz="0" w:space="0" w:color="auto"/>
                                                              </w:divBdr>
                                                              <w:divsChild>
                                                                <w:div w:id="1726291248">
                                                                  <w:marLeft w:val="0"/>
                                                                  <w:marRight w:val="0"/>
                                                                  <w:marTop w:val="0"/>
                                                                  <w:marBottom w:val="0"/>
                                                                  <w:divBdr>
                                                                    <w:top w:val="none" w:sz="0" w:space="0" w:color="auto"/>
                                                                    <w:left w:val="none" w:sz="0" w:space="0" w:color="auto"/>
                                                                    <w:bottom w:val="none" w:sz="0" w:space="0" w:color="auto"/>
                                                                    <w:right w:val="none" w:sz="0" w:space="0" w:color="auto"/>
                                                                  </w:divBdr>
                                                                </w:div>
                                                                <w:div w:id="1945646056">
                                                                  <w:marLeft w:val="0"/>
                                                                  <w:marRight w:val="0"/>
                                                                  <w:marTop w:val="0"/>
                                                                  <w:marBottom w:val="0"/>
                                                                  <w:divBdr>
                                                                    <w:top w:val="none" w:sz="0" w:space="0" w:color="auto"/>
                                                                    <w:left w:val="none" w:sz="0" w:space="0" w:color="auto"/>
                                                                    <w:bottom w:val="none" w:sz="0" w:space="0" w:color="auto"/>
                                                                    <w:right w:val="none" w:sz="0" w:space="0" w:color="auto"/>
                                                                  </w:divBdr>
                                                                </w:div>
                                                                <w:div w:id="182334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34124265">
      <w:bodyDiv w:val="1"/>
      <w:marLeft w:val="0"/>
      <w:marRight w:val="0"/>
      <w:marTop w:val="0"/>
      <w:marBottom w:val="0"/>
      <w:divBdr>
        <w:top w:val="none" w:sz="0" w:space="0" w:color="auto"/>
        <w:left w:val="none" w:sz="0" w:space="0" w:color="auto"/>
        <w:bottom w:val="none" w:sz="0" w:space="0" w:color="auto"/>
        <w:right w:val="none" w:sz="0" w:space="0" w:color="auto"/>
      </w:divBdr>
    </w:div>
    <w:div w:id="1943957314">
      <w:bodyDiv w:val="1"/>
      <w:marLeft w:val="0"/>
      <w:marRight w:val="0"/>
      <w:marTop w:val="0"/>
      <w:marBottom w:val="0"/>
      <w:divBdr>
        <w:top w:val="none" w:sz="0" w:space="0" w:color="auto"/>
        <w:left w:val="none" w:sz="0" w:space="0" w:color="auto"/>
        <w:bottom w:val="none" w:sz="0" w:space="0" w:color="auto"/>
        <w:right w:val="none" w:sz="0" w:space="0" w:color="auto"/>
      </w:divBdr>
    </w:div>
    <w:div w:id="2031450378">
      <w:bodyDiv w:val="1"/>
      <w:marLeft w:val="0"/>
      <w:marRight w:val="0"/>
      <w:marTop w:val="0"/>
      <w:marBottom w:val="0"/>
      <w:divBdr>
        <w:top w:val="none" w:sz="0" w:space="0" w:color="auto"/>
        <w:left w:val="none" w:sz="0" w:space="0" w:color="auto"/>
        <w:bottom w:val="none" w:sz="0" w:space="0" w:color="auto"/>
        <w:right w:val="none" w:sz="0" w:space="0" w:color="auto"/>
      </w:divBdr>
      <w:divsChild>
        <w:div w:id="1332293909">
          <w:marLeft w:val="0"/>
          <w:marRight w:val="0"/>
          <w:marTop w:val="0"/>
          <w:marBottom w:val="0"/>
          <w:divBdr>
            <w:top w:val="none" w:sz="0" w:space="0" w:color="auto"/>
            <w:left w:val="none" w:sz="0" w:space="0" w:color="auto"/>
            <w:bottom w:val="none" w:sz="0" w:space="0" w:color="auto"/>
            <w:right w:val="single" w:sz="12" w:space="0" w:color="101010"/>
          </w:divBdr>
          <w:divsChild>
            <w:div w:id="1707480721">
              <w:marLeft w:val="0"/>
              <w:marRight w:val="0"/>
              <w:marTop w:val="0"/>
              <w:marBottom w:val="0"/>
              <w:divBdr>
                <w:top w:val="none" w:sz="0" w:space="0" w:color="auto"/>
                <w:left w:val="none" w:sz="0" w:space="0" w:color="auto"/>
                <w:bottom w:val="none" w:sz="0" w:space="0" w:color="auto"/>
                <w:right w:val="none" w:sz="0" w:space="0" w:color="auto"/>
              </w:divBdr>
              <w:divsChild>
                <w:div w:id="992753717">
                  <w:marLeft w:val="0"/>
                  <w:marRight w:val="0"/>
                  <w:marTop w:val="0"/>
                  <w:marBottom w:val="0"/>
                  <w:divBdr>
                    <w:top w:val="none" w:sz="0" w:space="0" w:color="auto"/>
                    <w:left w:val="none" w:sz="0" w:space="0" w:color="auto"/>
                    <w:bottom w:val="none" w:sz="0" w:space="0" w:color="auto"/>
                    <w:right w:val="none" w:sz="0" w:space="0" w:color="auto"/>
                  </w:divBdr>
                  <w:divsChild>
                    <w:div w:id="970940564">
                      <w:marLeft w:val="0"/>
                      <w:marRight w:val="0"/>
                      <w:marTop w:val="0"/>
                      <w:marBottom w:val="0"/>
                      <w:divBdr>
                        <w:top w:val="none" w:sz="0" w:space="0" w:color="auto"/>
                        <w:left w:val="none" w:sz="0" w:space="0" w:color="auto"/>
                        <w:bottom w:val="none" w:sz="0" w:space="0" w:color="auto"/>
                        <w:right w:val="none" w:sz="0" w:space="0" w:color="auto"/>
                      </w:divBdr>
                      <w:divsChild>
                        <w:div w:id="421530970">
                          <w:marLeft w:val="0"/>
                          <w:marRight w:val="0"/>
                          <w:marTop w:val="0"/>
                          <w:marBottom w:val="0"/>
                          <w:divBdr>
                            <w:top w:val="none" w:sz="0" w:space="0" w:color="auto"/>
                            <w:left w:val="none" w:sz="0" w:space="0" w:color="auto"/>
                            <w:bottom w:val="none" w:sz="0" w:space="0" w:color="auto"/>
                            <w:right w:val="none" w:sz="0" w:space="0" w:color="auto"/>
                          </w:divBdr>
                          <w:divsChild>
                            <w:div w:id="1349911052">
                              <w:marLeft w:val="0"/>
                              <w:marRight w:val="0"/>
                              <w:marTop w:val="0"/>
                              <w:marBottom w:val="0"/>
                              <w:divBdr>
                                <w:top w:val="none" w:sz="0" w:space="0" w:color="auto"/>
                                <w:left w:val="none" w:sz="0" w:space="0" w:color="auto"/>
                                <w:bottom w:val="none" w:sz="0" w:space="0" w:color="auto"/>
                                <w:right w:val="none" w:sz="0" w:space="0" w:color="auto"/>
                              </w:divBdr>
                              <w:divsChild>
                                <w:div w:id="505559616">
                                  <w:marLeft w:val="0"/>
                                  <w:marRight w:val="0"/>
                                  <w:marTop w:val="0"/>
                                  <w:marBottom w:val="0"/>
                                  <w:divBdr>
                                    <w:top w:val="none" w:sz="0" w:space="0" w:color="auto"/>
                                    <w:left w:val="none" w:sz="0" w:space="0" w:color="auto"/>
                                    <w:bottom w:val="none" w:sz="0" w:space="0" w:color="auto"/>
                                    <w:right w:val="none" w:sz="0" w:space="0" w:color="auto"/>
                                  </w:divBdr>
                                  <w:divsChild>
                                    <w:div w:id="1390035256">
                                      <w:marLeft w:val="0"/>
                                      <w:marRight w:val="0"/>
                                      <w:marTop w:val="0"/>
                                      <w:marBottom w:val="0"/>
                                      <w:divBdr>
                                        <w:top w:val="none" w:sz="0" w:space="0" w:color="auto"/>
                                        <w:left w:val="none" w:sz="0" w:space="0" w:color="auto"/>
                                        <w:bottom w:val="none" w:sz="0" w:space="0" w:color="auto"/>
                                        <w:right w:val="none" w:sz="0" w:space="0" w:color="auto"/>
                                      </w:divBdr>
                                      <w:divsChild>
                                        <w:div w:id="262494573">
                                          <w:marLeft w:val="0"/>
                                          <w:marRight w:val="0"/>
                                          <w:marTop w:val="0"/>
                                          <w:marBottom w:val="0"/>
                                          <w:divBdr>
                                            <w:top w:val="none" w:sz="0" w:space="0" w:color="auto"/>
                                            <w:left w:val="none" w:sz="0" w:space="0" w:color="auto"/>
                                            <w:bottom w:val="none" w:sz="0" w:space="0" w:color="auto"/>
                                            <w:right w:val="none" w:sz="0" w:space="0" w:color="auto"/>
                                          </w:divBdr>
                                          <w:divsChild>
                                            <w:div w:id="1263339067">
                                              <w:marLeft w:val="0"/>
                                              <w:marRight w:val="0"/>
                                              <w:marTop w:val="0"/>
                                              <w:marBottom w:val="0"/>
                                              <w:divBdr>
                                                <w:top w:val="none" w:sz="0" w:space="0" w:color="auto"/>
                                                <w:left w:val="none" w:sz="0" w:space="0" w:color="auto"/>
                                                <w:bottom w:val="none" w:sz="0" w:space="0" w:color="auto"/>
                                                <w:right w:val="none" w:sz="0" w:space="0" w:color="auto"/>
                                              </w:divBdr>
                                              <w:divsChild>
                                                <w:div w:id="1910188644">
                                                  <w:marLeft w:val="0"/>
                                                  <w:marRight w:val="0"/>
                                                  <w:marTop w:val="0"/>
                                                  <w:marBottom w:val="0"/>
                                                  <w:divBdr>
                                                    <w:top w:val="none" w:sz="0" w:space="0" w:color="auto"/>
                                                    <w:left w:val="none" w:sz="0" w:space="0" w:color="auto"/>
                                                    <w:bottom w:val="none" w:sz="0" w:space="0" w:color="auto"/>
                                                    <w:right w:val="none" w:sz="0" w:space="0" w:color="auto"/>
                                                  </w:divBdr>
                                                  <w:divsChild>
                                                    <w:div w:id="538129878">
                                                      <w:marLeft w:val="0"/>
                                                      <w:marRight w:val="0"/>
                                                      <w:marTop w:val="0"/>
                                                      <w:marBottom w:val="0"/>
                                                      <w:divBdr>
                                                        <w:top w:val="none" w:sz="0" w:space="0" w:color="auto"/>
                                                        <w:left w:val="none" w:sz="0" w:space="0" w:color="auto"/>
                                                        <w:bottom w:val="none" w:sz="0" w:space="0" w:color="auto"/>
                                                        <w:right w:val="none" w:sz="0" w:space="0" w:color="auto"/>
                                                      </w:divBdr>
                                                      <w:divsChild>
                                                        <w:div w:id="194884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53264617">
      <w:bodyDiv w:val="1"/>
      <w:marLeft w:val="0"/>
      <w:marRight w:val="0"/>
      <w:marTop w:val="0"/>
      <w:marBottom w:val="0"/>
      <w:divBdr>
        <w:top w:val="none" w:sz="0" w:space="0" w:color="auto"/>
        <w:left w:val="none" w:sz="0" w:space="0" w:color="auto"/>
        <w:bottom w:val="none" w:sz="0" w:space="0" w:color="auto"/>
        <w:right w:val="none" w:sz="0" w:space="0" w:color="auto"/>
      </w:divBdr>
    </w:div>
    <w:div w:id="2133205144">
      <w:bodyDiv w:val="1"/>
      <w:marLeft w:val="0"/>
      <w:marRight w:val="0"/>
      <w:marTop w:val="0"/>
      <w:marBottom w:val="0"/>
      <w:divBdr>
        <w:top w:val="none" w:sz="0" w:space="0" w:color="auto"/>
        <w:left w:val="none" w:sz="0" w:space="0" w:color="auto"/>
        <w:bottom w:val="none" w:sz="0" w:space="0" w:color="auto"/>
        <w:right w:val="none" w:sz="0" w:space="0" w:color="auto"/>
      </w:divBdr>
      <w:divsChild>
        <w:div w:id="878857528">
          <w:marLeft w:val="0"/>
          <w:marRight w:val="0"/>
          <w:marTop w:val="0"/>
          <w:marBottom w:val="0"/>
          <w:divBdr>
            <w:top w:val="none" w:sz="0" w:space="0" w:color="auto"/>
            <w:left w:val="none" w:sz="0" w:space="0" w:color="auto"/>
            <w:bottom w:val="none" w:sz="0" w:space="0" w:color="auto"/>
            <w:right w:val="none" w:sz="0" w:space="0" w:color="auto"/>
          </w:divBdr>
          <w:divsChild>
            <w:div w:id="656805707">
              <w:marLeft w:val="0"/>
              <w:marRight w:val="0"/>
              <w:marTop w:val="0"/>
              <w:marBottom w:val="0"/>
              <w:divBdr>
                <w:top w:val="none" w:sz="0" w:space="0" w:color="auto"/>
                <w:left w:val="none" w:sz="0" w:space="0" w:color="auto"/>
                <w:bottom w:val="none" w:sz="0" w:space="0" w:color="auto"/>
                <w:right w:val="none" w:sz="0" w:space="0" w:color="auto"/>
              </w:divBdr>
              <w:divsChild>
                <w:div w:id="627206462">
                  <w:marLeft w:val="0"/>
                  <w:marRight w:val="0"/>
                  <w:marTop w:val="0"/>
                  <w:marBottom w:val="0"/>
                  <w:divBdr>
                    <w:top w:val="none" w:sz="0" w:space="0" w:color="auto"/>
                    <w:left w:val="none" w:sz="0" w:space="0" w:color="auto"/>
                    <w:bottom w:val="none" w:sz="0" w:space="0" w:color="auto"/>
                    <w:right w:val="none" w:sz="0" w:space="0" w:color="auto"/>
                  </w:divBdr>
                  <w:divsChild>
                    <w:div w:id="1519343403">
                      <w:marLeft w:val="0"/>
                      <w:marRight w:val="0"/>
                      <w:marTop w:val="0"/>
                      <w:marBottom w:val="0"/>
                      <w:divBdr>
                        <w:top w:val="none" w:sz="0" w:space="0" w:color="auto"/>
                        <w:left w:val="none" w:sz="0" w:space="0" w:color="auto"/>
                        <w:bottom w:val="none" w:sz="0" w:space="0" w:color="auto"/>
                        <w:right w:val="none" w:sz="0" w:space="0" w:color="auto"/>
                      </w:divBdr>
                      <w:divsChild>
                        <w:div w:id="1996371093">
                          <w:marLeft w:val="0"/>
                          <w:marRight w:val="0"/>
                          <w:marTop w:val="0"/>
                          <w:marBottom w:val="0"/>
                          <w:divBdr>
                            <w:top w:val="none" w:sz="0" w:space="0" w:color="auto"/>
                            <w:left w:val="none" w:sz="0" w:space="0" w:color="auto"/>
                            <w:bottom w:val="none" w:sz="0" w:space="0" w:color="auto"/>
                            <w:right w:val="none" w:sz="0" w:space="0" w:color="auto"/>
                          </w:divBdr>
                          <w:divsChild>
                            <w:div w:id="2131317542">
                              <w:marLeft w:val="0"/>
                              <w:marRight w:val="0"/>
                              <w:marTop w:val="0"/>
                              <w:marBottom w:val="0"/>
                              <w:divBdr>
                                <w:top w:val="none" w:sz="0" w:space="0" w:color="auto"/>
                                <w:left w:val="none" w:sz="0" w:space="0" w:color="auto"/>
                                <w:bottom w:val="none" w:sz="0" w:space="0" w:color="auto"/>
                                <w:right w:val="none" w:sz="0" w:space="0" w:color="auto"/>
                              </w:divBdr>
                              <w:divsChild>
                                <w:div w:id="1834908771">
                                  <w:marLeft w:val="0"/>
                                  <w:marRight w:val="0"/>
                                  <w:marTop w:val="0"/>
                                  <w:marBottom w:val="0"/>
                                  <w:divBdr>
                                    <w:top w:val="none" w:sz="0" w:space="0" w:color="auto"/>
                                    <w:left w:val="none" w:sz="0" w:space="0" w:color="auto"/>
                                    <w:bottom w:val="none" w:sz="0" w:space="0" w:color="auto"/>
                                    <w:right w:val="none" w:sz="0" w:space="0" w:color="auto"/>
                                  </w:divBdr>
                                  <w:divsChild>
                                    <w:div w:id="140470352">
                                      <w:marLeft w:val="0"/>
                                      <w:marRight w:val="0"/>
                                      <w:marTop w:val="0"/>
                                      <w:marBottom w:val="0"/>
                                      <w:divBdr>
                                        <w:top w:val="none" w:sz="0" w:space="0" w:color="auto"/>
                                        <w:left w:val="none" w:sz="0" w:space="0" w:color="auto"/>
                                        <w:bottom w:val="none" w:sz="0" w:space="0" w:color="auto"/>
                                        <w:right w:val="none" w:sz="0" w:space="0" w:color="auto"/>
                                      </w:divBdr>
                                      <w:divsChild>
                                        <w:div w:id="114562533">
                                          <w:marLeft w:val="0"/>
                                          <w:marRight w:val="0"/>
                                          <w:marTop w:val="0"/>
                                          <w:marBottom w:val="0"/>
                                          <w:divBdr>
                                            <w:top w:val="none" w:sz="0" w:space="0" w:color="auto"/>
                                            <w:left w:val="none" w:sz="0" w:space="0" w:color="auto"/>
                                            <w:bottom w:val="none" w:sz="0" w:space="0" w:color="auto"/>
                                            <w:right w:val="none" w:sz="0" w:space="0" w:color="auto"/>
                                          </w:divBdr>
                                          <w:divsChild>
                                            <w:div w:id="2058237165">
                                              <w:marLeft w:val="0"/>
                                              <w:marRight w:val="0"/>
                                              <w:marTop w:val="0"/>
                                              <w:marBottom w:val="0"/>
                                              <w:divBdr>
                                                <w:top w:val="none" w:sz="0" w:space="0" w:color="auto"/>
                                                <w:left w:val="none" w:sz="0" w:space="0" w:color="auto"/>
                                                <w:bottom w:val="none" w:sz="0" w:space="0" w:color="auto"/>
                                                <w:right w:val="none" w:sz="0" w:space="0" w:color="auto"/>
                                              </w:divBdr>
                                              <w:divsChild>
                                                <w:div w:id="1093210076">
                                                  <w:marLeft w:val="0"/>
                                                  <w:marRight w:val="0"/>
                                                  <w:marTop w:val="0"/>
                                                  <w:marBottom w:val="0"/>
                                                  <w:divBdr>
                                                    <w:top w:val="none" w:sz="0" w:space="0" w:color="auto"/>
                                                    <w:left w:val="none" w:sz="0" w:space="0" w:color="auto"/>
                                                    <w:bottom w:val="none" w:sz="0" w:space="0" w:color="auto"/>
                                                    <w:right w:val="none" w:sz="0" w:space="0" w:color="auto"/>
                                                  </w:divBdr>
                                                  <w:divsChild>
                                                    <w:div w:id="2110538224">
                                                      <w:marLeft w:val="0"/>
                                                      <w:marRight w:val="0"/>
                                                      <w:marTop w:val="0"/>
                                                      <w:marBottom w:val="0"/>
                                                      <w:divBdr>
                                                        <w:top w:val="none" w:sz="0" w:space="0" w:color="auto"/>
                                                        <w:left w:val="none" w:sz="0" w:space="0" w:color="auto"/>
                                                        <w:bottom w:val="none" w:sz="0" w:space="0" w:color="auto"/>
                                                        <w:right w:val="none" w:sz="0" w:space="0" w:color="auto"/>
                                                      </w:divBdr>
                                                      <w:divsChild>
                                                        <w:div w:id="592014033">
                                                          <w:marLeft w:val="0"/>
                                                          <w:marRight w:val="0"/>
                                                          <w:marTop w:val="0"/>
                                                          <w:marBottom w:val="0"/>
                                                          <w:divBdr>
                                                            <w:top w:val="none" w:sz="0" w:space="0" w:color="auto"/>
                                                            <w:left w:val="none" w:sz="0" w:space="0" w:color="auto"/>
                                                            <w:bottom w:val="none" w:sz="0" w:space="0" w:color="auto"/>
                                                            <w:right w:val="none" w:sz="0" w:space="0" w:color="auto"/>
                                                          </w:divBdr>
                                                          <w:divsChild>
                                                            <w:div w:id="292563634">
                                                              <w:marLeft w:val="0"/>
                                                              <w:marRight w:val="0"/>
                                                              <w:marTop w:val="0"/>
                                                              <w:marBottom w:val="0"/>
                                                              <w:divBdr>
                                                                <w:top w:val="none" w:sz="0" w:space="0" w:color="auto"/>
                                                                <w:left w:val="none" w:sz="0" w:space="0" w:color="auto"/>
                                                                <w:bottom w:val="none" w:sz="0" w:space="0" w:color="auto"/>
                                                                <w:right w:val="none" w:sz="0" w:space="0" w:color="auto"/>
                                                              </w:divBdr>
                                                            </w:div>
                                                            <w:div w:id="1962758878">
                                                              <w:marLeft w:val="0"/>
                                                              <w:marRight w:val="0"/>
                                                              <w:marTop w:val="0"/>
                                                              <w:marBottom w:val="0"/>
                                                              <w:divBdr>
                                                                <w:top w:val="none" w:sz="0" w:space="0" w:color="auto"/>
                                                                <w:left w:val="none" w:sz="0" w:space="0" w:color="auto"/>
                                                                <w:bottom w:val="none" w:sz="0" w:space="0" w:color="auto"/>
                                                                <w:right w:val="none" w:sz="0" w:space="0" w:color="auto"/>
                                                              </w:divBdr>
                                                              <w:divsChild>
                                                                <w:div w:id="226307909">
                                                                  <w:marLeft w:val="0"/>
                                                                  <w:marRight w:val="0"/>
                                                                  <w:marTop w:val="0"/>
                                                                  <w:marBottom w:val="0"/>
                                                                  <w:divBdr>
                                                                    <w:top w:val="none" w:sz="0" w:space="0" w:color="auto"/>
                                                                    <w:left w:val="none" w:sz="0" w:space="0" w:color="auto"/>
                                                                    <w:bottom w:val="none" w:sz="0" w:space="0" w:color="auto"/>
                                                                    <w:right w:val="none" w:sz="0" w:space="0" w:color="auto"/>
                                                                  </w:divBdr>
                                                                </w:div>
                                                                <w:div w:id="463086898">
                                                                  <w:marLeft w:val="0"/>
                                                                  <w:marRight w:val="0"/>
                                                                  <w:marTop w:val="0"/>
                                                                  <w:marBottom w:val="0"/>
                                                                  <w:divBdr>
                                                                    <w:top w:val="none" w:sz="0" w:space="0" w:color="auto"/>
                                                                    <w:left w:val="none" w:sz="0" w:space="0" w:color="auto"/>
                                                                    <w:bottom w:val="none" w:sz="0" w:space="0" w:color="auto"/>
                                                                    <w:right w:val="none" w:sz="0" w:space="0" w:color="auto"/>
                                                                  </w:divBdr>
                                                                </w:div>
                                                                <w:div w:id="15499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beck-online.cz/bo/document-view.seam?documentId=onrf6mjzgyyv6mjuge" TargetMode="External"/><Relationship Id="rId4" Type="http://schemas.microsoft.com/office/2007/relationships/stylesWithEffects" Target="stylesWithEffects.xml"/><Relationship Id="rId9" Type="http://schemas.openxmlformats.org/officeDocument/2006/relationships/hyperlink" Target="aspi://module='ASPI'&amp;link='6/2002%20Sb.%252313'&amp;ucin-k-dni='30.12.9999'"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7BA87-62FA-4E2C-9B70-02B49C29D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12499</Words>
  <Characters>73746</Characters>
  <Application>Microsoft Office Word</Application>
  <DocSecurity>0</DocSecurity>
  <Lines>614</Lines>
  <Paragraphs>172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86073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2016-12-05T08:44:00Z</dcterms:created>
  <dcterms:modified xsi:type="dcterms:W3CDTF">2016-12-05T08:44:00Z</dcterms:modified>
</cp:coreProperties>
</file>