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0000" w:rsidRDefault="00F960A3">
      <w:pPr>
        <w:pStyle w:val="Nadpis6"/>
      </w:pPr>
      <w:r>
        <w:t>Parlament České republiky</w:t>
      </w:r>
    </w:p>
    <w:p w:rsidR="00000000" w:rsidRDefault="00F960A3">
      <w:pPr>
        <w:pStyle w:val="Nadpis7"/>
      </w:pPr>
      <w:r>
        <w:t>POSLANECKÁ SNĚMOVNA</w:t>
      </w:r>
    </w:p>
    <w:p w:rsidR="00000000" w:rsidRDefault="00F960A3">
      <w:pPr>
        <w:tabs>
          <w:tab w:val="left" w:pos="-720"/>
        </w:tabs>
        <w:jc w:val="center"/>
        <w:rPr>
          <w:color w:val="800000"/>
        </w:rPr>
      </w:pPr>
      <w:r>
        <w:rPr>
          <w:spacing w:val="-3"/>
        </w:rPr>
        <w:t>7. volební období</w:t>
      </w:r>
    </w:p>
    <w:p w:rsidR="00000000" w:rsidRPr="00890315" w:rsidRDefault="00F960A3">
      <w:pPr>
        <w:jc w:val="center"/>
        <w:rPr>
          <w:color w:val="000000" w:themeColor="text1"/>
        </w:rPr>
      </w:pPr>
      <w:r w:rsidRPr="00890315">
        <w:rPr>
          <w:color w:val="000000" w:themeColor="text1"/>
        </w:rPr>
        <w:t>2015</w:t>
      </w:r>
    </w:p>
    <w:p w:rsidR="00000000" w:rsidRDefault="00F960A3"/>
    <w:p w:rsidR="00000000" w:rsidRDefault="00F960A3">
      <w:pPr>
        <w:pStyle w:val="Zpat"/>
        <w:tabs>
          <w:tab w:val="clear" w:pos="4536"/>
          <w:tab w:val="clear" w:pos="9072"/>
        </w:tabs>
      </w:pPr>
    </w:p>
    <w:p w:rsidR="00000000" w:rsidRDefault="00F960A3"/>
    <w:p w:rsidR="00000000" w:rsidRDefault="00F960A3">
      <w:pPr>
        <w:pStyle w:val="Nadpis7"/>
        <w:rPr>
          <w:sz w:val="20"/>
        </w:rPr>
      </w:pPr>
      <w:r>
        <w:rPr>
          <w:sz w:val="20"/>
        </w:rPr>
        <w:t>ZÁPIS</w:t>
      </w:r>
    </w:p>
    <w:p w:rsidR="00000000" w:rsidRDefault="00F960A3">
      <w:pPr>
        <w:pStyle w:val="Nadpis8"/>
        <w:jc w:val="center"/>
        <w:rPr>
          <w:sz w:val="20"/>
        </w:rPr>
      </w:pPr>
      <w:r>
        <w:rPr>
          <w:sz w:val="20"/>
        </w:rPr>
        <w:t xml:space="preserve">z 32. schůze Poslanecké sněmovny konané </w:t>
      </w:r>
    </w:p>
    <w:p w:rsidR="00000000" w:rsidRDefault="00F960A3">
      <w:pPr>
        <w:pStyle w:val="Nadpis8"/>
        <w:jc w:val="center"/>
      </w:pPr>
      <w:r>
        <w:rPr>
          <w:sz w:val="20"/>
        </w:rPr>
        <w:t>dne 1. 10. 2015</w:t>
      </w:r>
      <w:r>
        <w:rPr>
          <w:color w:val="FF420E"/>
          <w:sz w:val="20"/>
        </w:rPr>
        <w:t xml:space="preserve"> </w:t>
      </w:r>
    </w:p>
    <w:p w:rsidR="00000000" w:rsidRDefault="00F960A3">
      <w:pPr>
        <w:pStyle w:val="Nadpis3"/>
      </w:pPr>
    </w:p>
    <w:p w:rsidR="00000000" w:rsidRDefault="00F960A3">
      <w:pPr>
        <w:pStyle w:val="Nadpis3"/>
      </w:pPr>
    </w:p>
    <w:p w:rsidR="00000000" w:rsidRDefault="00F960A3">
      <w:pPr>
        <w:pStyle w:val="Nadpis3"/>
      </w:pPr>
      <w:r>
        <w:t xml:space="preserve">Čtvrtek 1. října 2015 </w:t>
      </w:r>
    </w:p>
    <w:p w:rsidR="00000000" w:rsidRDefault="00F960A3">
      <w:pPr>
        <w:pStyle w:val="Zpat"/>
        <w:tabs>
          <w:tab w:val="clear" w:pos="4536"/>
          <w:tab w:val="clear" w:pos="9072"/>
        </w:tabs>
      </w:pPr>
    </w:p>
    <w:p w:rsidR="00000000" w:rsidRDefault="00F960A3">
      <w:pPr>
        <w:pStyle w:val="Zkladntext"/>
        <w:rPr>
          <w:sz w:val="22"/>
        </w:rPr>
      </w:pPr>
      <w:r>
        <w:tab/>
      </w:r>
      <w:r>
        <w:rPr>
          <w:sz w:val="22"/>
        </w:rPr>
        <w:t>Schůzi zahájil v</w:t>
      </w:r>
      <w:r>
        <w:rPr>
          <w:color w:val="800000"/>
          <w:sz w:val="22"/>
        </w:rPr>
        <w:t xml:space="preserve"> </w:t>
      </w:r>
      <w:r>
        <w:rPr>
          <w:sz w:val="22"/>
        </w:rPr>
        <w:t>18.13 hodin</w:t>
      </w:r>
      <w:r>
        <w:rPr>
          <w:sz w:val="22"/>
        </w:rPr>
        <w:t xml:space="preserve"> předseda Poslanecké sněmovny Jan Hamáček. </w:t>
      </w:r>
    </w:p>
    <w:p w:rsidR="00000000" w:rsidRDefault="00F960A3">
      <w:pPr>
        <w:pStyle w:val="Zkladntext"/>
        <w:rPr>
          <w:sz w:val="22"/>
        </w:rPr>
      </w:pPr>
    </w:p>
    <w:p w:rsidR="00000000" w:rsidRDefault="00F960A3">
      <w:pPr>
        <w:pStyle w:val="Zkladntext"/>
        <w:rPr>
          <w:sz w:val="22"/>
        </w:rPr>
      </w:pPr>
      <w:r>
        <w:rPr>
          <w:sz w:val="22"/>
        </w:rPr>
        <w:tab/>
      </w:r>
    </w:p>
    <w:p w:rsidR="00000000" w:rsidRDefault="00F960A3">
      <w:pPr>
        <w:pStyle w:val="Zkladntext"/>
        <w:rPr>
          <w:sz w:val="22"/>
        </w:rPr>
      </w:pPr>
      <w:r>
        <w:rPr>
          <w:sz w:val="22"/>
        </w:rPr>
        <w:tab/>
      </w:r>
      <w:r>
        <w:rPr>
          <w:sz w:val="22"/>
        </w:rPr>
        <w:tab/>
      </w:r>
    </w:p>
    <w:p w:rsidR="00000000" w:rsidRDefault="00F960A3">
      <w:pPr>
        <w:pStyle w:val="Zkladntext"/>
        <w:rPr>
          <w:b/>
          <w:i/>
          <w:sz w:val="22"/>
        </w:rPr>
      </w:pPr>
      <w:r>
        <w:rPr>
          <w:sz w:val="22"/>
        </w:rPr>
        <w:tab/>
        <w:t>Sněmovna určil</w:t>
      </w:r>
      <w:r>
        <w:rPr>
          <w:sz w:val="22"/>
        </w:rPr>
        <w:t>a ověřovateli poslance Adolfa Beznosku a poslance Václava Kluč</w:t>
      </w:r>
      <w:r>
        <w:rPr>
          <w:sz w:val="22"/>
        </w:rPr>
        <w:t>k</w:t>
      </w:r>
      <w:r>
        <w:rPr>
          <w:sz w:val="22"/>
        </w:rPr>
        <w:t>u.</w:t>
      </w:r>
      <w:r>
        <w:rPr>
          <w:b/>
          <w:i/>
          <w:sz w:val="22"/>
        </w:rPr>
        <w:t xml:space="preserve"> </w:t>
      </w:r>
    </w:p>
    <w:p w:rsidR="00000000" w:rsidRDefault="00F960A3">
      <w:pPr>
        <w:pStyle w:val="Zkladntext"/>
      </w:pPr>
      <w:r>
        <w:rPr>
          <w:b/>
          <w:i/>
          <w:sz w:val="22"/>
        </w:rPr>
        <w:t>usnesení č. 889</w:t>
      </w:r>
    </w:p>
    <w:p w:rsidR="00000000" w:rsidRDefault="00F960A3">
      <w:pPr>
        <w:pStyle w:val="Zkladntext"/>
      </w:pPr>
    </w:p>
    <w:p w:rsidR="00000000" w:rsidRDefault="00F960A3">
      <w:pPr>
        <w:pStyle w:val="Zkladntext"/>
        <w:rPr>
          <w:b/>
          <w:i/>
          <w:sz w:val="22"/>
        </w:rPr>
      </w:pPr>
      <w:r>
        <w:rPr>
          <w:b/>
          <w:i/>
          <w:sz w:val="22"/>
        </w:rPr>
        <w:tab/>
      </w:r>
      <w:r>
        <w:rPr>
          <w:sz w:val="22"/>
        </w:rPr>
        <w:t>Schůzi uvedla svým vystoupením místopředsedkyně Poslanecké sněmovny Jaroslava Jermanová, dále vystoupil ministr vnitra Milan Chovanec, vystoupil poslanec František Laudát.</w:t>
      </w:r>
      <w:r>
        <w:rPr>
          <w:sz w:val="22"/>
        </w:rPr>
        <w:t xml:space="preserve"> </w:t>
      </w:r>
    </w:p>
    <w:p w:rsidR="00000000" w:rsidRDefault="00F960A3">
      <w:pPr>
        <w:pStyle w:val="Zkladntext"/>
        <w:rPr>
          <w:b/>
          <w:i/>
          <w:sz w:val="22"/>
        </w:rPr>
      </w:pPr>
    </w:p>
    <w:p w:rsidR="00000000" w:rsidRDefault="00F960A3">
      <w:pPr>
        <w:pStyle w:val="Zkladntext"/>
      </w:pPr>
      <w:r>
        <w:rPr>
          <w:b/>
          <w:i/>
          <w:sz w:val="22"/>
        </w:rPr>
        <w:tab/>
      </w:r>
      <w:r>
        <w:rPr>
          <w:sz w:val="22"/>
        </w:rPr>
        <w:t xml:space="preserve">Poslanci odsouhlasili navržený pořad 32. schůze Poslanecké sněmovny. </w:t>
      </w:r>
    </w:p>
    <w:p w:rsidR="00000000" w:rsidRDefault="00F960A3">
      <w:pPr>
        <w:pStyle w:val="Zkladntext"/>
      </w:pPr>
    </w:p>
    <w:p w:rsidR="00000000" w:rsidRDefault="00F960A3">
      <w:pPr>
        <w:pStyle w:val="Zkladntext"/>
        <w:rPr>
          <w:b/>
          <w:i/>
          <w:sz w:val="22"/>
        </w:rPr>
      </w:pPr>
      <w:r>
        <w:rPr>
          <w:sz w:val="22"/>
        </w:rPr>
        <w:tab/>
        <w:t>Sněmovna vyslovila souhlas s účastí a vystoupením v Poslanecké sněmovně generálnímu řediteli České pošty, s.</w:t>
      </w:r>
      <w:r w:rsidR="00931EB0">
        <w:rPr>
          <w:sz w:val="22"/>
        </w:rPr>
        <w:t xml:space="preserve"> </w:t>
      </w:r>
      <w:r>
        <w:rPr>
          <w:sz w:val="22"/>
        </w:rPr>
        <w:t xml:space="preserve">p., panu Martinu Elkánovi. </w:t>
      </w:r>
    </w:p>
    <w:p w:rsidR="00000000" w:rsidRDefault="00F960A3">
      <w:pPr>
        <w:pStyle w:val="Zkladntext"/>
        <w:rPr>
          <w:sz w:val="22"/>
        </w:rPr>
      </w:pPr>
      <w:r>
        <w:rPr>
          <w:b/>
          <w:i/>
          <w:sz w:val="22"/>
        </w:rPr>
        <w:t>usnesení č. 890</w:t>
      </w:r>
      <w:r>
        <w:rPr>
          <w:sz w:val="22"/>
        </w:rPr>
        <w:tab/>
      </w:r>
    </w:p>
    <w:p w:rsidR="00000000" w:rsidRDefault="00F960A3">
      <w:pPr>
        <w:pStyle w:val="Zkladntext"/>
        <w:rPr>
          <w:sz w:val="22"/>
        </w:rPr>
      </w:pPr>
      <w:r>
        <w:rPr>
          <w:sz w:val="22"/>
        </w:rPr>
        <w:tab/>
      </w:r>
      <w:r>
        <w:rPr>
          <w:sz w:val="22"/>
        </w:rPr>
        <w:tab/>
        <w:t xml:space="preserve"> </w:t>
      </w:r>
    </w:p>
    <w:p w:rsidR="00000000" w:rsidRDefault="00F960A3">
      <w:pPr>
        <w:pStyle w:val="Zkladntext"/>
        <w:sectPr w:rsidR="00000000">
          <w:footerReference w:type="default" r:id="rId7"/>
          <w:footerReference w:type="first" r:id="rId8"/>
          <w:pgSz w:w="11906" w:h="16838"/>
          <w:pgMar w:top="1417" w:right="1417" w:bottom="1417" w:left="1417" w:header="708" w:footer="720" w:gutter="0"/>
          <w:cols w:space="708"/>
          <w:docGrid w:linePitch="360"/>
        </w:sectPr>
      </w:pPr>
      <w:r>
        <w:rPr>
          <w:sz w:val="22"/>
        </w:rPr>
        <w:t xml:space="preserve">Pořad schůze: </w:t>
      </w:r>
    </w:p>
    <w:p w:rsidR="00000000" w:rsidRDefault="00F960A3">
      <w:pPr>
        <w:pStyle w:val="Zkladntext"/>
        <w:sectPr w:rsidR="00000000">
          <w:type w:val="continuous"/>
          <w:pgSz w:w="11906" w:h="16838"/>
          <w:pgMar w:top="1417" w:right="1417" w:bottom="1417" w:left="1417" w:header="708" w:footer="720" w:gutter="0"/>
          <w:cols w:space="708"/>
          <w:docGrid w:linePitch="360"/>
        </w:sectPr>
      </w:pPr>
    </w:p>
    <w:p w:rsidR="00000000" w:rsidRDefault="00F960A3">
      <w:pPr>
        <w:pStyle w:val="Nadpis2"/>
        <w:spacing w:after="283"/>
      </w:pPr>
      <w:r>
        <w:lastRenderedPageBreak/>
        <w:t>Zprávy,</w:t>
      </w:r>
      <w:r>
        <w:t xml:space="preserve"> návrhy a další body</w:t>
      </w:r>
    </w:p>
    <w:p w:rsidR="00000000" w:rsidRDefault="00F960A3">
      <w:pPr>
        <w:pStyle w:val="Zkladntext"/>
        <w:spacing w:after="283"/>
        <w:ind w:left="707"/>
      </w:pPr>
      <w:r>
        <w:t>1.</w:t>
      </w:r>
    </w:p>
    <w:p w:rsidR="00000000" w:rsidRDefault="00F960A3">
      <w:pPr>
        <w:pStyle w:val="Zkladntext"/>
        <w:spacing w:after="283"/>
        <w:ind w:left="707"/>
      </w:pPr>
      <w:r>
        <w:t>Informace vlády České republiky o aktuální situaci kolem zakázek v České poště, s.</w:t>
      </w:r>
      <w:r w:rsidR="00913C7D">
        <w:t xml:space="preserve"> </w:t>
      </w:r>
      <w:r>
        <w:t xml:space="preserve">p.    </w:t>
      </w:r>
      <w:r>
        <w:br/>
        <w:t>2.</w:t>
      </w:r>
    </w:p>
    <w:p w:rsidR="00000000" w:rsidRDefault="00F960A3">
      <w:pPr>
        <w:pStyle w:val="Zkladntext"/>
        <w:spacing w:after="283"/>
        <w:ind w:left="707"/>
        <w:rPr>
          <w:b/>
          <w:bCs/>
          <w:sz w:val="22"/>
        </w:rPr>
        <w:sectPr w:rsidR="00000000">
          <w:type w:val="continuous"/>
          <w:pgSz w:w="11906" w:h="16838"/>
          <w:pgMar w:top="1417" w:right="1417" w:bottom="1417" w:left="1417" w:header="708" w:footer="720" w:gutter="0"/>
          <w:cols w:space="708"/>
          <w:docGrid w:linePitch="360"/>
        </w:sectPr>
      </w:pPr>
      <w:r>
        <w:t>Návrh na zřízení vyšetřovací komise Poslanecké sněmovny za účelem objasnění způsobu, jakým byly v uplynulých letech zadávány veřejné zakázky</w:t>
      </w:r>
      <w:r>
        <w:t xml:space="preserve"> ve státním podniku Česká pošta, s.</w:t>
      </w:r>
      <w:r w:rsidR="00E7186E">
        <w:t xml:space="preserve"> </w:t>
      </w:r>
      <w:r>
        <w:t xml:space="preserve">p.    </w:t>
      </w:r>
    </w:p>
    <w:p w:rsidR="00000000" w:rsidRDefault="00F960A3">
      <w:pPr>
        <w:pStyle w:val="Zkladntext"/>
        <w:rPr>
          <w:sz w:val="22"/>
        </w:rPr>
      </w:pPr>
      <w:r>
        <w:rPr>
          <w:b/>
          <w:bCs/>
          <w:sz w:val="22"/>
        </w:rPr>
        <w:lastRenderedPageBreak/>
        <w:t>K bodu 1 pořadu:</w:t>
      </w:r>
    </w:p>
    <w:p w:rsidR="00000000" w:rsidRDefault="00F960A3">
      <w:pPr>
        <w:pStyle w:val="Zkladntext"/>
        <w:rPr>
          <w:sz w:val="22"/>
        </w:rPr>
      </w:pPr>
      <w:r>
        <w:rPr>
          <w:sz w:val="22"/>
        </w:rPr>
        <w:t>Bod uvedl svým vystoupením generální ředitel České pošty, s.</w:t>
      </w:r>
      <w:r w:rsidR="00913C7D">
        <w:rPr>
          <w:sz w:val="22"/>
        </w:rPr>
        <w:t xml:space="preserve"> </w:t>
      </w:r>
      <w:r>
        <w:rPr>
          <w:sz w:val="22"/>
        </w:rPr>
        <w:t>p., Martin Elkán. V rozpravě vystoupil poslanec Jaroslav Faltýnek, ministr vnitra Milan Chovanec, poslanec František Laudát, návrh poslan</w:t>
      </w:r>
      <w:r>
        <w:rPr>
          <w:sz w:val="22"/>
        </w:rPr>
        <w:t xml:space="preserve">ce Zbyňka Stanjury na přerušení tohoto bodu do doby účasti tří členů Bezpečnostní rady státu nebyl přijat, návrh poslance Františka Laudáta na přerušení schůze do doby „až zazní informace vlády České republiky o situaci kolem zakázek České pošty, státního </w:t>
      </w:r>
      <w:r>
        <w:rPr>
          <w:sz w:val="22"/>
        </w:rPr>
        <w:t>podniku“ byl předsedajícím označen jako nehlasovatelný</w:t>
      </w:r>
      <w:r w:rsidR="00913C7D">
        <w:rPr>
          <w:sz w:val="22"/>
        </w:rPr>
        <w:t>.</w:t>
      </w:r>
      <w:r>
        <w:rPr>
          <w:sz w:val="22"/>
        </w:rPr>
        <w:t xml:space="preserve"> </w:t>
      </w:r>
      <w:r w:rsidR="00913C7D">
        <w:rPr>
          <w:sz w:val="22"/>
        </w:rPr>
        <w:t>P</w:t>
      </w:r>
      <w:r>
        <w:rPr>
          <w:sz w:val="22"/>
        </w:rPr>
        <w:t xml:space="preserve">oslanec Zbyněk Stanjura podal návrh na přerušení této schůze do 6. listopadu 2015, o jeho návrhu nemohlo být vzhledem k nedostatečnému kvóru hlasováno, bod byl přerušen. </w:t>
      </w:r>
    </w:p>
    <w:p w:rsidR="00000000" w:rsidRDefault="00F960A3">
      <w:pPr>
        <w:pStyle w:val="Zkladntext"/>
        <w:rPr>
          <w:sz w:val="22"/>
        </w:rPr>
      </w:pPr>
    </w:p>
    <w:p w:rsidR="00000000" w:rsidRDefault="00F960A3">
      <w:pPr>
        <w:pStyle w:val="Zkladntext"/>
        <w:rPr>
          <w:sz w:val="22"/>
        </w:rPr>
      </w:pPr>
      <w:r>
        <w:rPr>
          <w:sz w:val="22"/>
        </w:rPr>
        <w:lastRenderedPageBreak/>
        <w:tab/>
        <w:t>Místopředseda Poslanecké s</w:t>
      </w:r>
      <w:r>
        <w:rPr>
          <w:sz w:val="22"/>
        </w:rPr>
        <w:t>němovny Petr Gazdík přerušil 32. schůzi Poslanecké sněmovny v </w:t>
      </w:r>
      <w:bookmarkStart w:id="0" w:name="_GoBack"/>
      <w:bookmarkEnd w:id="0"/>
      <w:r>
        <w:rPr>
          <w:sz w:val="22"/>
        </w:rPr>
        <w:t xml:space="preserve">19.28 hodin. </w:t>
      </w:r>
    </w:p>
    <w:p w:rsidR="00000000" w:rsidRDefault="00F960A3">
      <w:pPr>
        <w:pStyle w:val="Zkladntext"/>
        <w:rPr>
          <w:sz w:val="22"/>
        </w:rPr>
        <w:sectPr w:rsidR="00000000">
          <w:type w:val="continuous"/>
          <w:pgSz w:w="11906" w:h="16838"/>
          <w:pgMar w:top="1417" w:right="1417" w:bottom="1417" w:left="1417" w:header="708" w:footer="720" w:gutter="0"/>
          <w:cols w:space="708"/>
          <w:docGrid w:linePitch="360"/>
        </w:sectPr>
      </w:pPr>
      <w:r>
        <w:rPr>
          <w:sz w:val="22"/>
        </w:rPr>
        <w:tab/>
        <w:t xml:space="preserve">Schůze byla přerušena na neurčito. </w:t>
      </w:r>
    </w:p>
    <w:p w:rsidR="00000000" w:rsidRDefault="00F960A3">
      <w:pPr>
        <w:pStyle w:val="Zkladntext"/>
        <w:rPr>
          <w:sz w:val="22"/>
        </w:rPr>
      </w:pPr>
    </w:p>
    <w:p w:rsidR="00000000" w:rsidRDefault="00F960A3">
      <w:pPr>
        <w:pStyle w:val="Zkladntext"/>
        <w:rPr>
          <w:sz w:val="22"/>
        </w:rPr>
      </w:pPr>
      <w:r>
        <w:rPr>
          <w:sz w:val="22"/>
        </w:rPr>
        <w:tab/>
      </w:r>
    </w:p>
    <w:p w:rsidR="00000000" w:rsidRDefault="00F960A3">
      <w:pPr>
        <w:pStyle w:val="Zkladntext"/>
        <w:rPr>
          <w:sz w:val="22"/>
        </w:rPr>
      </w:pPr>
    </w:p>
    <w:p w:rsidR="00000000" w:rsidRDefault="00F960A3">
      <w:pPr>
        <w:pStyle w:val="Zkladntext"/>
        <w:rPr>
          <w:sz w:val="22"/>
        </w:rPr>
      </w:pPr>
    </w:p>
    <w:p w:rsidR="00000000" w:rsidRDefault="00F960A3">
      <w:pPr>
        <w:pStyle w:val="Zkladntext"/>
        <w:rPr>
          <w:sz w:val="22"/>
        </w:rPr>
      </w:pPr>
    </w:p>
    <w:p w:rsidR="00000000" w:rsidRDefault="00F960A3">
      <w:pPr>
        <w:pStyle w:val="Zkladntext"/>
        <w:rPr>
          <w:sz w:val="22"/>
        </w:rPr>
      </w:pPr>
    </w:p>
    <w:p w:rsidR="00000000" w:rsidRDefault="00F960A3">
      <w:pPr>
        <w:pStyle w:val="Zkladntext"/>
        <w:rPr>
          <w:sz w:val="22"/>
        </w:rPr>
      </w:pPr>
    </w:p>
    <w:p w:rsidR="00000000" w:rsidRDefault="00F960A3">
      <w:pPr>
        <w:pStyle w:val="Zkladntext"/>
        <w:rPr>
          <w:sz w:val="22"/>
        </w:rPr>
      </w:pPr>
    </w:p>
    <w:p w:rsidR="00000000" w:rsidRDefault="00F960A3">
      <w:pPr>
        <w:pStyle w:val="Zkladntext"/>
        <w:jc w:val="center"/>
        <w:rPr>
          <w:sz w:val="22"/>
        </w:rPr>
      </w:pPr>
      <w:r>
        <w:rPr>
          <w:sz w:val="22"/>
        </w:rPr>
        <w:t>předseda Poslanecké sněmovny</w:t>
      </w:r>
    </w:p>
    <w:p w:rsidR="00000000" w:rsidRDefault="00F960A3">
      <w:pPr>
        <w:pStyle w:val="Zkladntext"/>
        <w:jc w:val="center"/>
        <w:rPr>
          <w:sz w:val="22"/>
        </w:rPr>
      </w:pPr>
    </w:p>
    <w:p w:rsidR="00000000" w:rsidRDefault="00F960A3">
      <w:pPr>
        <w:pStyle w:val="Zkladntext"/>
        <w:jc w:val="center"/>
        <w:rPr>
          <w:sz w:val="22"/>
        </w:rPr>
      </w:pPr>
    </w:p>
    <w:p w:rsidR="00000000" w:rsidRDefault="00F960A3">
      <w:pPr>
        <w:pStyle w:val="Zkladntext"/>
        <w:jc w:val="center"/>
        <w:rPr>
          <w:sz w:val="22"/>
        </w:rPr>
      </w:pPr>
    </w:p>
    <w:p w:rsidR="00000000" w:rsidRDefault="00F960A3">
      <w:pPr>
        <w:pStyle w:val="Zkladntext"/>
        <w:jc w:val="center"/>
        <w:rPr>
          <w:sz w:val="22"/>
        </w:rPr>
      </w:pPr>
    </w:p>
    <w:p w:rsidR="00000000" w:rsidRDefault="00F960A3">
      <w:pPr>
        <w:pStyle w:val="Zkladntext"/>
        <w:jc w:val="center"/>
        <w:rPr>
          <w:sz w:val="22"/>
        </w:rPr>
      </w:pPr>
    </w:p>
    <w:p w:rsidR="00000000" w:rsidRDefault="00F960A3">
      <w:pPr>
        <w:pStyle w:val="Zkladntext"/>
        <w:jc w:val="center"/>
        <w:rPr>
          <w:sz w:val="22"/>
        </w:rPr>
      </w:pPr>
      <w:r>
        <w:rPr>
          <w:sz w:val="22"/>
        </w:rPr>
        <w:t>ověřovatel Poslanecké sněmovny</w:t>
      </w: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Zkladntext"/>
        <w:rPr>
          <w:sz w:val="22"/>
        </w:rPr>
      </w:pPr>
    </w:p>
    <w:p w:rsidR="00000000" w:rsidRDefault="00F960A3" w:rsidP="004A6F4F">
      <w:pPr>
        <w:pStyle w:val="Seznam"/>
        <w:jc w:val="both"/>
        <w:rPr>
          <w:sz w:val="22"/>
        </w:rPr>
      </w:pPr>
      <w:r>
        <w:rPr>
          <w:sz w:val="22"/>
        </w:rPr>
        <w:t>Zápis zpracoval JUDr. Jiří Kábrt</w:t>
      </w:r>
    </w:p>
    <w:p w:rsidR="00A41ECC" w:rsidRDefault="00641D21">
      <w:pPr>
        <w:pStyle w:val="Seznam"/>
        <w:rPr>
          <w:sz w:val="22"/>
        </w:rPr>
      </w:pPr>
      <w:r>
        <w:rPr>
          <w:sz w:val="22"/>
        </w:rPr>
        <w:t>V Praze dne 30. října 2017</w:t>
      </w:r>
    </w:p>
    <w:p w:rsidR="00A41ECC" w:rsidRDefault="00A41ECC">
      <w:pPr>
        <w:pStyle w:val="Seznam"/>
        <w:rPr>
          <w:sz w:val="22"/>
        </w:rPr>
      </w:pPr>
    </w:p>
    <w:p w:rsidR="00A41ECC" w:rsidRDefault="00A41ECC">
      <w:pPr>
        <w:pStyle w:val="Seznam"/>
        <w:rPr>
          <w:sz w:val="22"/>
        </w:rPr>
      </w:pPr>
    </w:p>
    <w:p w:rsidR="00A41ECC" w:rsidRDefault="00A41ECC">
      <w:pPr>
        <w:pStyle w:val="Seznam"/>
        <w:rPr>
          <w:sz w:val="22"/>
        </w:rPr>
      </w:pPr>
    </w:p>
    <w:p w:rsidR="00A41ECC" w:rsidRDefault="00A41ECC">
      <w:pPr>
        <w:pStyle w:val="Seznam"/>
        <w:rPr>
          <w:sz w:val="22"/>
        </w:rPr>
      </w:pPr>
    </w:p>
    <w:p w:rsidR="00A41ECC" w:rsidRDefault="00A41ECC">
      <w:pPr>
        <w:pStyle w:val="Seznam"/>
        <w:rPr>
          <w:sz w:val="22"/>
        </w:rPr>
      </w:pPr>
    </w:p>
    <w:p w:rsidR="00A41ECC" w:rsidRDefault="00A41ECC" w:rsidP="00A41ECC">
      <w:r>
        <w:tab/>
        <w:t>V souladu s § 121 jednacího řádu Poslanecké sněmovny je tato schůze s koncem 7. volebního období ukončena.</w:t>
      </w:r>
    </w:p>
    <w:p w:rsidR="0050788E" w:rsidRDefault="0050788E" w:rsidP="0050788E">
      <w:pPr>
        <w:pStyle w:val="Seznam"/>
        <w:rPr>
          <w:spacing w:val="-3"/>
          <w:sz w:val="22"/>
        </w:rPr>
      </w:pPr>
      <w:r>
        <w:rPr>
          <w:spacing w:val="-3"/>
          <w:sz w:val="22"/>
        </w:rPr>
        <w:t>V Praze dne 30. října 2017</w:t>
      </w:r>
    </w:p>
    <w:p w:rsidR="0050788E" w:rsidRDefault="0050788E" w:rsidP="00A41ECC"/>
    <w:p w:rsidR="00A41ECC" w:rsidRDefault="00A41ECC" w:rsidP="00A41ECC">
      <w:r>
        <w:tab/>
      </w:r>
      <w:r>
        <w:tab/>
      </w:r>
      <w:r>
        <w:tab/>
      </w:r>
      <w:r>
        <w:tab/>
      </w:r>
      <w:r>
        <w:tab/>
      </w:r>
      <w:r>
        <w:tab/>
      </w:r>
      <w:r>
        <w:tab/>
        <w:t>Mgr. Rada Juranková</w:t>
      </w:r>
    </w:p>
    <w:p w:rsidR="00A41ECC" w:rsidRDefault="00A41ECC" w:rsidP="00A41ECC">
      <w:r>
        <w:tab/>
      </w:r>
      <w:r>
        <w:tab/>
      </w:r>
      <w:r>
        <w:tab/>
      </w:r>
      <w:r>
        <w:tab/>
      </w:r>
      <w:r>
        <w:tab/>
      </w:r>
      <w:r>
        <w:tab/>
      </w:r>
      <w:r>
        <w:tab/>
        <w:t>ředitelka organizačního odboru</w:t>
      </w:r>
    </w:p>
    <w:p w:rsidR="00000000" w:rsidRDefault="00F960A3">
      <w:pPr>
        <w:tabs>
          <w:tab w:val="left" w:pos="-720"/>
        </w:tabs>
        <w:jc w:val="both"/>
      </w:pPr>
      <w:r>
        <w:rPr>
          <w:spacing w:val="-3"/>
          <w:sz w:val="22"/>
        </w:rPr>
        <w:t>V</w:t>
      </w:r>
      <w:r>
        <w:rPr>
          <w:spacing w:val="-3"/>
          <w:sz w:val="22"/>
        </w:rPr>
        <w:t> Praze dne 30. října 2017</w:t>
      </w:r>
    </w:p>
    <w:sectPr w:rsidR="00000000">
      <w:type w:val="continuous"/>
      <w:pgSz w:w="11906" w:h="16838"/>
      <w:pgMar w:top="1417" w:right="1417" w:bottom="1417" w:left="1417" w:header="708"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F960A3">
      <w:r>
        <w:separator/>
      </w:r>
    </w:p>
  </w:endnote>
  <w:endnote w:type="continuationSeparator" w:id="0">
    <w:p w:rsidR="00000000" w:rsidRDefault="00F96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F960A3">
    <w:pPr>
      <w:pStyle w:val="Zpat"/>
    </w:pPr>
    <w:r>
      <w:pict>
        <v:shapetype id="_x0000_t202" coordsize="21600,21600" o:spt="202" path="m,l,21600r21600,l21600,xe">
          <v:stroke joinstyle="miter"/>
          <v:path gradientshapeok="t" o:connecttype="rect"/>
        </v:shapetype>
        <v:shape id="_x0000_s1025" type="#_x0000_t202" style="position:absolute;margin-left:0;margin-top:.05pt;width:3.5pt;height:11.25pt;z-index:251657728;mso-wrap-distance-left:0;mso-wrap-distance-right:0;mso-position-horizontal:center;mso-position-horizontal-relative:margin;mso-position-vertical:absolute;mso-position-vertical-relative:text" stroked="f">
          <v:fill opacity="0" color2="black"/>
          <v:textbox inset="0,0,0,0">
            <w:txbxContent>
              <w:p w:rsidR="00000000" w:rsidRDefault="00F960A3">
                <w:pPr>
                  <w:pStyle w:val="Zpat"/>
                </w:pPr>
                <w:r>
                  <w:rPr>
                    <w:rStyle w:val="slostrnky"/>
                  </w:rPr>
                  <w:fldChar w:fldCharType="begin"/>
                </w:r>
                <w:r>
                  <w:rPr>
                    <w:rStyle w:val="slostrnky"/>
                  </w:rPr>
                  <w:instrText xml:space="preserve"> PAGE </w:instrText>
                </w:r>
                <w:r>
                  <w:rPr>
                    <w:rStyle w:val="slostrnky"/>
                  </w:rPr>
                  <w:fldChar w:fldCharType="separate"/>
                </w:r>
                <w:r>
                  <w:rPr>
                    <w:rStyle w:val="slostrnky"/>
                    <w:noProof/>
                  </w:rPr>
                  <w:t>2</w:t>
                </w:r>
                <w:r>
                  <w:rPr>
                    <w:rStyle w:val="slostrnky"/>
                  </w:rPr>
                  <w:fldChar w:fldCharType="end"/>
                </w:r>
              </w:p>
            </w:txbxContent>
          </v:textbox>
          <w10:wrap type="square" side="largest"/>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F960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F960A3">
      <w:r>
        <w:separator/>
      </w:r>
    </w:p>
  </w:footnote>
  <w:footnote w:type="continuationSeparator" w:id="0">
    <w:p w:rsidR="00000000" w:rsidRDefault="00F960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colormenu v:ext="edit" fillcolor="none [4]" strokecolor="none [1]" shadowcolor="none [2]"/>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0315"/>
    <w:rsid w:val="00250C8D"/>
    <w:rsid w:val="00400744"/>
    <w:rsid w:val="004A6F4F"/>
    <w:rsid w:val="0050788E"/>
    <w:rsid w:val="00641D21"/>
    <w:rsid w:val="007A1D6E"/>
    <w:rsid w:val="00890315"/>
    <w:rsid w:val="00913C7D"/>
    <w:rsid w:val="00931EB0"/>
    <w:rsid w:val="00A41ECC"/>
    <w:rsid w:val="00CD27B8"/>
    <w:rsid w:val="00E1630C"/>
    <w:rsid w:val="00E7186E"/>
    <w:rsid w:val="00F960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2"/>
    </o:shapelayout>
  </w:shapeDefaults>
  <w:doNotEmbedSmartTags/>
  <w:decimalSymbol w:val=","/>
  <w:listSeparator w:val=";"/>
  <w15:chartTrackingRefBased/>
  <w15:docId w15:val="{C5DA1D8F-7DF3-44E6-86AC-CF8718644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lang w:eastAsia="zh-CN" w:bidi="hi-IN"/>
    </w:rPr>
  </w:style>
  <w:style w:type="paragraph" w:styleId="Nadpis1">
    <w:name w:val="heading 1"/>
    <w:basedOn w:val="Normln"/>
    <w:next w:val="Normln"/>
    <w:qFormat/>
    <w:pPr>
      <w:keepNext/>
      <w:numPr>
        <w:numId w:val="2"/>
      </w:numPr>
      <w:jc w:val="both"/>
      <w:outlineLvl w:val="0"/>
    </w:pPr>
    <w:rPr>
      <w:b/>
      <w:sz w:val="22"/>
    </w:rPr>
  </w:style>
  <w:style w:type="paragraph" w:styleId="Nadpis2">
    <w:name w:val="heading 2"/>
    <w:basedOn w:val="Normln"/>
    <w:next w:val="Normln"/>
    <w:qFormat/>
    <w:pPr>
      <w:keepNext/>
      <w:numPr>
        <w:ilvl w:val="1"/>
        <w:numId w:val="2"/>
      </w:numPr>
      <w:jc w:val="both"/>
      <w:outlineLvl w:val="1"/>
    </w:pPr>
    <w:rPr>
      <w:b/>
      <w:i/>
    </w:rPr>
  </w:style>
  <w:style w:type="paragraph" w:styleId="Nadpis3">
    <w:name w:val="heading 3"/>
    <w:basedOn w:val="Normln"/>
    <w:next w:val="Normln"/>
    <w:qFormat/>
    <w:pPr>
      <w:keepNext/>
      <w:numPr>
        <w:ilvl w:val="2"/>
        <w:numId w:val="2"/>
      </w:numPr>
      <w:jc w:val="both"/>
      <w:outlineLvl w:val="2"/>
    </w:pPr>
    <w:rPr>
      <w:b/>
      <w:i/>
      <w:sz w:val="22"/>
    </w:rPr>
  </w:style>
  <w:style w:type="paragraph" w:styleId="Nadpis4">
    <w:name w:val="heading 4"/>
    <w:basedOn w:val="Normln"/>
    <w:next w:val="Normln"/>
    <w:qFormat/>
    <w:pPr>
      <w:keepNext/>
      <w:numPr>
        <w:ilvl w:val="3"/>
        <w:numId w:val="2"/>
      </w:numPr>
      <w:outlineLvl w:val="3"/>
    </w:pPr>
    <w:rPr>
      <w:b/>
      <w:sz w:val="22"/>
    </w:rPr>
  </w:style>
  <w:style w:type="paragraph" w:styleId="Nadpis6">
    <w:name w:val="heading 6"/>
    <w:basedOn w:val="Normln"/>
    <w:next w:val="Normln"/>
    <w:qFormat/>
    <w:pPr>
      <w:keepNext/>
      <w:numPr>
        <w:ilvl w:val="5"/>
        <w:numId w:val="2"/>
      </w:numPr>
      <w:tabs>
        <w:tab w:val="left" w:pos="-720"/>
      </w:tabs>
      <w:jc w:val="center"/>
      <w:outlineLvl w:val="5"/>
    </w:pPr>
    <w:rPr>
      <w:spacing w:val="-3"/>
    </w:rPr>
  </w:style>
  <w:style w:type="paragraph" w:styleId="Nadpis7">
    <w:name w:val="heading 7"/>
    <w:basedOn w:val="Normln"/>
    <w:next w:val="Normln"/>
    <w:qFormat/>
    <w:pPr>
      <w:keepNext/>
      <w:numPr>
        <w:ilvl w:val="6"/>
        <w:numId w:val="2"/>
      </w:numPr>
      <w:tabs>
        <w:tab w:val="left" w:pos="-720"/>
      </w:tabs>
      <w:jc w:val="center"/>
      <w:outlineLvl w:val="6"/>
    </w:pPr>
    <w:rPr>
      <w:b/>
      <w:spacing w:val="-3"/>
    </w:rPr>
  </w:style>
  <w:style w:type="paragraph" w:styleId="Nadpis8">
    <w:name w:val="heading 8"/>
    <w:basedOn w:val="Normln"/>
    <w:next w:val="Normln"/>
    <w:qFormat/>
    <w:pPr>
      <w:keepNext/>
      <w:numPr>
        <w:ilvl w:val="7"/>
        <w:numId w:val="2"/>
      </w:numPr>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Standardnpsmoodstavce1">
    <w:name w:val="Standardní písmo odstavce1"/>
  </w:style>
  <w:style w:type="character" w:customStyle="1" w:styleId="WW-Standardnpsmoodstavce">
    <w:name w:val="WW-Standardní písmo odstavce"/>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Standardnpsmoodstavce1">
    <w:name w:val="WW-Standardní písmo odstavce1"/>
  </w:style>
  <w:style w:type="character" w:styleId="Hypertextovodkaz">
    <w:name w:val="Hyperlink"/>
    <w:basedOn w:val="WW-Standardnpsmoodstavce1"/>
    <w:rPr>
      <w:color w:val="0000FF"/>
      <w:u w:val="single"/>
    </w:rPr>
  </w:style>
  <w:style w:type="character" w:styleId="slostrnky">
    <w:name w:val="page number"/>
    <w:basedOn w:val="WW-Standardnpsmoodstavce1"/>
  </w:style>
  <w:style w:type="character" w:customStyle="1" w:styleId="Symbolyproslovn">
    <w:name w:val="Symboly pro číslování"/>
  </w:style>
  <w:style w:type="character" w:styleId="Zdraznn">
    <w:name w:val="Emphasis"/>
    <w:qFormat/>
    <w:rPr>
      <w:i/>
      <w:iCs/>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pPr>
      <w:jc w:val="both"/>
    </w:pPr>
  </w:style>
  <w:style w:type="paragraph" w:styleId="Seznam">
    <w:name w:val="List"/>
    <w:basedOn w:val="Normln"/>
    <w:pPr>
      <w:ind w:left="283" w:hanging="283"/>
    </w:pPr>
  </w:style>
  <w:style w:type="paragraph" w:styleId="Titulek">
    <w:name w:val="caption"/>
    <w:basedOn w:val="Normln"/>
    <w:qFormat/>
    <w:pPr>
      <w:suppressLineNumbers/>
      <w:spacing w:before="120" w:after="120"/>
    </w:pPr>
    <w:rPr>
      <w:rFonts w:cs="Mangal"/>
      <w:i/>
      <w:iCs/>
      <w:szCs w:val="24"/>
    </w:rPr>
  </w:style>
  <w:style w:type="paragraph" w:customStyle="1" w:styleId="Rejstk">
    <w:name w:val="Rejstřík"/>
    <w:basedOn w:val="Normln"/>
    <w:pPr>
      <w:suppressLineNumbers/>
    </w:pPr>
  </w:style>
  <w:style w:type="paragraph" w:customStyle="1" w:styleId="Titulek1">
    <w:name w:val="Titulek1"/>
    <w:basedOn w:val="Normln"/>
    <w:pPr>
      <w:suppressLineNumbers/>
      <w:spacing w:before="120" w:after="120"/>
    </w:pPr>
    <w:rPr>
      <w:i/>
      <w:iCs/>
      <w:szCs w:val="24"/>
    </w:rPr>
  </w:style>
  <w:style w:type="paragraph" w:customStyle="1" w:styleId="WW-Titulek">
    <w:name w:val="WW-Titulek"/>
    <w:basedOn w:val="Normln"/>
    <w:pPr>
      <w:suppressLineNumbers/>
      <w:spacing w:before="120" w:after="120"/>
    </w:pPr>
    <w:rPr>
      <w:i/>
      <w:iCs/>
      <w:szCs w:val="24"/>
    </w:rPr>
  </w:style>
  <w:style w:type="paragraph" w:customStyle="1" w:styleId="Zkladntext21">
    <w:name w:val="Základní text 21"/>
    <w:basedOn w:val="Normln"/>
    <w:pPr>
      <w:jc w:val="both"/>
    </w:pPr>
    <w:rPr>
      <w:sz w:val="22"/>
    </w:rPr>
  </w:style>
  <w:style w:type="paragraph" w:customStyle="1" w:styleId="Zkladntext31">
    <w:name w:val="Základní text 31"/>
    <w:basedOn w:val="Normln"/>
    <w:rPr>
      <w:sz w:val="22"/>
    </w:rPr>
  </w:style>
  <w:style w:type="paragraph" w:customStyle="1" w:styleId="H2">
    <w:name w:val="H2"/>
    <w:basedOn w:val="Normln"/>
    <w:next w:val="Normln"/>
    <w:pPr>
      <w:keepNext/>
      <w:spacing w:before="100" w:after="100"/>
    </w:pPr>
    <w:rPr>
      <w:b/>
      <w:sz w:val="36"/>
      <w:lang w:eastAsia="cs-CZ"/>
    </w:rPr>
  </w:style>
  <w:style w:type="paragraph" w:styleId="Zpat">
    <w:name w:val="footer"/>
    <w:basedOn w:val="Normln"/>
    <w:pPr>
      <w:tabs>
        <w:tab w:val="center" w:pos="4536"/>
        <w:tab w:val="right" w:pos="9072"/>
      </w:tabs>
    </w:pPr>
  </w:style>
  <w:style w:type="paragraph" w:styleId="Zhlav">
    <w:name w:val="header"/>
    <w:basedOn w:val="Normln"/>
    <w:pPr>
      <w:tabs>
        <w:tab w:val="center" w:pos="4536"/>
        <w:tab w:val="right" w:pos="9072"/>
      </w:tabs>
    </w:pPr>
  </w:style>
  <w:style w:type="paragraph" w:styleId="Zkladntextodsazen">
    <w:name w:val="Body Text Indent"/>
    <w:basedOn w:val="Normln"/>
    <w:pPr>
      <w:ind w:left="720"/>
    </w:pPr>
    <w:rPr>
      <w:sz w:val="22"/>
    </w:rPr>
  </w:style>
  <w:style w:type="paragraph" w:customStyle="1" w:styleId="Obsahrmce">
    <w:name w:val="Obsah rámce"/>
    <w:basedOn w:val="Normln"/>
  </w:style>
  <w:style w:type="paragraph" w:customStyle="1" w:styleId="Vodorovnra">
    <w:name w:val="Vodorovná čára"/>
    <w:basedOn w:val="Normln"/>
    <w:next w:val="Zkladntext"/>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Textbubliny">
    <w:name w:val="Balloon Text"/>
    <w:basedOn w:val="Normln"/>
    <w:link w:val="TextbublinyChar"/>
    <w:uiPriority w:val="99"/>
    <w:semiHidden/>
    <w:unhideWhenUsed/>
    <w:rsid w:val="007A1D6E"/>
    <w:rPr>
      <w:rFonts w:ascii="Segoe UI" w:hAnsi="Segoe UI" w:cs="Mangal"/>
      <w:sz w:val="18"/>
      <w:szCs w:val="16"/>
    </w:rPr>
  </w:style>
  <w:style w:type="character" w:customStyle="1" w:styleId="TextbublinyChar">
    <w:name w:val="Text bubliny Char"/>
    <w:basedOn w:val="Standardnpsmoodstavce"/>
    <w:link w:val="Textbubliny"/>
    <w:uiPriority w:val="99"/>
    <w:semiHidden/>
    <w:rsid w:val="007A1D6E"/>
    <w:rPr>
      <w:rFonts w:ascii="Segoe UI" w:hAnsi="Segoe UI" w:cs="Mangal"/>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332</Words>
  <Characters>1964</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Parlament České republiky</vt:lpstr>
    </vt:vector>
  </TitlesOfParts>
  <Company>Parlament CR</Company>
  <LinksUpToDate>false</LinksUpToDate>
  <CharactersWithSpaces>2292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Parlament České republiky</dc:title>
  <dc:subject/>
  <dc:creator>Kabrt Jiri</dc:creator>
  <cp:keywords/>
  <dc:description/>
  <cp:lastModifiedBy>Bezchlebova Lenka</cp:lastModifiedBy>
  <cp:revision>14</cp:revision>
  <cp:lastPrinted>2017-10-30T10:33:00Z</cp:lastPrinted>
  <dcterms:created xsi:type="dcterms:W3CDTF">2017-10-30T10:37:00Z</dcterms:created>
  <dcterms:modified xsi:type="dcterms:W3CDTF">2017-10-30T11:04:00Z</dcterms:modified>
</cp:coreProperties>
</file>