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w:t>
      </w:r>
      <w:r w:rsidR="002B5B95">
        <w:rPr>
          <w:rFonts w:ascii="Times New Roman" w:hAnsi="Times New Roman"/>
          <w:b/>
          <w:i/>
          <w:sz w:val="28"/>
          <w:szCs w:val="28"/>
        </w:rPr>
        <w:t>7</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CE59CF" w:rsidP="000E2663">
      <w:pPr>
        <w:spacing w:after="0"/>
        <w:jc w:val="center"/>
        <w:rPr>
          <w:rFonts w:ascii="Times New Roman" w:hAnsi="Times New Roman"/>
          <w:b/>
          <w:i/>
          <w:sz w:val="24"/>
          <w:szCs w:val="24"/>
        </w:rPr>
      </w:pPr>
      <w:r>
        <w:rPr>
          <w:rFonts w:ascii="Times New Roman" w:hAnsi="Times New Roman"/>
          <w:b/>
          <w:i/>
          <w:sz w:val="24"/>
          <w:szCs w:val="24"/>
        </w:rPr>
        <w:t>z</w:t>
      </w:r>
      <w:r w:rsidR="00FC2C4B">
        <w:rPr>
          <w:rFonts w:ascii="Times New Roman" w:hAnsi="Times New Roman"/>
          <w:b/>
          <w:i/>
          <w:sz w:val="24"/>
          <w:szCs w:val="24"/>
        </w:rPr>
        <w:t> 3</w:t>
      </w:r>
      <w:r w:rsidR="0096531B">
        <w:rPr>
          <w:rFonts w:ascii="Times New Roman" w:hAnsi="Times New Roman"/>
          <w:b/>
          <w:i/>
          <w:sz w:val="24"/>
          <w:szCs w:val="24"/>
        </w:rPr>
        <w:t>7</w:t>
      </w:r>
      <w:r w:rsidR="00FC2C4B">
        <w:rPr>
          <w:rFonts w:ascii="Times New Roman" w:hAnsi="Times New Roman"/>
          <w:b/>
          <w:i/>
          <w:sz w:val="24"/>
          <w:szCs w:val="24"/>
        </w:rPr>
        <w:t>.</w:t>
      </w:r>
      <w:r w:rsidR="000E2663" w:rsidRPr="000E2663">
        <w:rPr>
          <w:rFonts w:ascii="Times New Roman" w:hAnsi="Times New Roman"/>
          <w:b/>
          <w:i/>
          <w:sz w:val="24"/>
          <w:szCs w:val="24"/>
        </w:rPr>
        <w:t xml:space="preserve">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96531B">
        <w:rPr>
          <w:rFonts w:ascii="Times New Roman" w:hAnsi="Times New Roman"/>
          <w:b/>
          <w:i/>
          <w:sz w:val="24"/>
          <w:szCs w:val="24"/>
        </w:rPr>
        <w:t>5. září</w:t>
      </w:r>
      <w:r w:rsidR="00FC2C4B">
        <w:rPr>
          <w:rFonts w:ascii="Times New Roman" w:hAnsi="Times New Roman"/>
          <w:b/>
          <w:i/>
          <w:sz w:val="24"/>
          <w:szCs w:val="24"/>
        </w:rPr>
        <w:t xml:space="preserve"> 2017</w:t>
      </w:r>
    </w:p>
    <w:p w:rsidR="00296E2C" w:rsidRPr="003C7EB5" w:rsidRDefault="000E2663" w:rsidP="000E2663">
      <w:pPr>
        <w:pStyle w:val="western"/>
        <w:rPr>
          <w:spacing w:val="0"/>
        </w:rPr>
      </w:pPr>
      <w:r>
        <w:rPr>
          <w:b/>
          <w:i/>
        </w:rPr>
        <w:br w:type="page"/>
      </w:r>
      <w:r w:rsidRPr="003C7EB5">
        <w:rPr>
          <w:b/>
          <w:bCs/>
          <w:u w:val="single"/>
        </w:rPr>
        <w:lastRenderedPageBreak/>
        <w:t>Přítomni:</w:t>
      </w:r>
      <w:r w:rsidRPr="003C7EB5">
        <w:rPr>
          <w:b/>
          <w:bCs/>
        </w:rPr>
        <w:t xml:space="preserve"> </w:t>
      </w:r>
      <w:r w:rsidRPr="003C7EB5">
        <w:rPr>
          <w:b/>
          <w:bCs/>
        </w:rPr>
        <w:tab/>
      </w:r>
      <w:r w:rsidRPr="003C7EB5">
        <w:t>prezenční listina</w:t>
      </w:r>
    </w:p>
    <w:p w:rsidR="00296E2C" w:rsidRPr="003C7EB5" w:rsidRDefault="00296E2C" w:rsidP="00296E2C">
      <w:pPr>
        <w:pStyle w:val="western"/>
        <w:spacing w:before="0" w:beforeAutospacing="0"/>
        <w:rPr>
          <w:b/>
          <w:bCs/>
          <w:u w:val="single"/>
        </w:rPr>
      </w:pPr>
    </w:p>
    <w:p w:rsidR="009F557E" w:rsidRPr="005174BC" w:rsidRDefault="000E2663" w:rsidP="00F8708A">
      <w:pPr>
        <w:pStyle w:val="western"/>
        <w:rPr>
          <w:spacing w:val="0"/>
        </w:rPr>
      </w:pPr>
      <w:r w:rsidRPr="003C7EB5">
        <w:rPr>
          <w:b/>
          <w:bCs/>
          <w:u w:val="single"/>
        </w:rPr>
        <w:t>Omluveni:</w:t>
      </w:r>
      <w:r w:rsidRPr="003C7EB5">
        <w:t xml:space="preserve"> </w:t>
      </w:r>
      <w:r w:rsidRPr="003C7EB5">
        <w:tab/>
      </w:r>
      <w:r w:rsidR="00A85D60">
        <w:rPr>
          <w:spacing w:val="0"/>
        </w:rPr>
        <w:t xml:space="preserve">poslanci </w:t>
      </w:r>
      <w:r w:rsidR="005609C8">
        <w:rPr>
          <w:spacing w:val="0"/>
        </w:rPr>
        <w:t xml:space="preserve">Číp, </w:t>
      </w:r>
      <w:r w:rsidR="001A6D81">
        <w:rPr>
          <w:spacing w:val="0"/>
        </w:rPr>
        <w:t>Rais, Mihola</w:t>
      </w:r>
      <w:r w:rsidR="00C856C9">
        <w:rPr>
          <w:spacing w:val="0"/>
        </w:rPr>
        <w:t xml:space="preserve">. </w:t>
      </w:r>
      <w:r w:rsidR="009F557E">
        <w:rPr>
          <w:spacing w:val="0"/>
        </w:rPr>
        <w:t xml:space="preserve"> </w:t>
      </w:r>
    </w:p>
    <w:p w:rsidR="000E2663" w:rsidRPr="003C7EB5" w:rsidRDefault="000E2663" w:rsidP="00296E2C">
      <w:pPr>
        <w:pStyle w:val="western"/>
        <w:spacing w:before="0" w:beforeAutospacing="0"/>
        <w:rPr>
          <w:spacing w:val="0"/>
        </w:rPr>
      </w:pPr>
    </w:p>
    <w:p w:rsidR="00044622" w:rsidRPr="003C7EB5" w:rsidRDefault="000E2663" w:rsidP="00220A8C">
      <w:pPr>
        <w:pStyle w:val="western"/>
        <w:spacing w:before="240" w:beforeAutospacing="0"/>
        <w:ind w:firstLine="708"/>
        <w:rPr>
          <w:spacing w:val="0"/>
        </w:rPr>
      </w:pPr>
      <w:r w:rsidRPr="003C7EB5">
        <w:t>Schůzi zahájil</w:t>
      </w:r>
      <w:r w:rsidR="00EE1677" w:rsidRPr="003C7EB5">
        <w:t xml:space="preserve"> </w:t>
      </w:r>
      <w:r w:rsidRPr="003C7EB5">
        <w:t xml:space="preserve">př. </w:t>
      </w:r>
      <w:r w:rsidR="00EE1677" w:rsidRPr="003C7EB5">
        <w:rPr>
          <w:u w:val="single"/>
        </w:rPr>
        <w:t>K</w:t>
      </w:r>
      <w:r w:rsidR="007B1453" w:rsidRPr="003C7EB5">
        <w:rPr>
          <w:u w:val="single"/>
        </w:rPr>
        <w:t xml:space="preserve">. </w:t>
      </w:r>
      <w:r w:rsidR="00EE1677" w:rsidRPr="003C7EB5">
        <w:rPr>
          <w:u w:val="single"/>
        </w:rPr>
        <w:t>Schwarzenberg</w:t>
      </w:r>
      <w:r w:rsidR="00753E6C">
        <w:t xml:space="preserve"> v </w:t>
      </w:r>
      <w:r w:rsidR="0096531B">
        <w:t>9</w:t>
      </w:r>
      <w:r w:rsidR="00CE59CF" w:rsidRPr="003C7EB5">
        <w:t>.</w:t>
      </w:r>
      <w:r w:rsidR="005609C8">
        <w:t>0</w:t>
      </w:r>
      <w:r w:rsidR="00E430FE">
        <w:t xml:space="preserve">0 </w:t>
      </w:r>
      <w:r w:rsidR="005609C8">
        <w:t>hodin.</w:t>
      </w:r>
      <w:r w:rsidR="009F557E">
        <w:rPr>
          <w:spacing w:val="0"/>
        </w:rPr>
        <w:t xml:space="preserve"> </w:t>
      </w:r>
    </w:p>
    <w:p w:rsidR="00BA7304" w:rsidRDefault="00BA7304" w:rsidP="00220A8C">
      <w:pPr>
        <w:pStyle w:val="western"/>
        <w:spacing w:before="0" w:beforeAutospacing="0"/>
        <w:rPr>
          <w:u w:val="single"/>
        </w:rPr>
      </w:pPr>
    </w:p>
    <w:p w:rsidR="007B1453" w:rsidRPr="00C856C9" w:rsidRDefault="00254AC7" w:rsidP="007B1453">
      <w:pPr>
        <w:pStyle w:val="western"/>
        <w:rPr>
          <w:u w:val="single"/>
        </w:rPr>
      </w:pPr>
      <w:r w:rsidRPr="00C856C9">
        <w:rPr>
          <w:u w:val="single"/>
        </w:rPr>
        <w:t>Návrh pořadu jednání:</w:t>
      </w:r>
    </w:p>
    <w:p w:rsidR="0096531B" w:rsidRPr="0096531B" w:rsidRDefault="0096531B" w:rsidP="0096531B">
      <w:pPr>
        <w:rPr>
          <w:rFonts w:ascii="Times New Roman" w:hAnsi="Times New Roman"/>
          <w:i/>
          <w:sz w:val="24"/>
          <w:szCs w:val="24"/>
          <w:u w:val="single"/>
        </w:rPr>
      </w:pP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lang w:eastAsia="cs-CZ"/>
        </w:rPr>
        <w:t xml:space="preserve">Vládní </w:t>
      </w:r>
      <w:r w:rsidRPr="0096531B">
        <w:rPr>
          <w:rFonts w:ascii="Times New Roman" w:hAnsi="Times New Roman"/>
          <w:sz w:val="24"/>
          <w:szCs w:val="24"/>
        </w:rPr>
        <w:t>návrh, kterým se předkládají Parlamentu České republiky k vyslovení souhlasu s ratifikací Vídeňská úmluva na ochranu ozonové vrstvy, sjednaná ve Vídni dne 22. března 1985, Montrealský protokol o látkách, které poškozují ozonovou vrstvu, sjednaný v Montrealu dne 16. září 1987, v platném znění, a změna Montrealského protokolu, přijatá v Kigali dne 15. října 2016 /sněmovní tisk 1048/</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rPr>
        <w:t>Vládní návrh, kterým se předkládá Parlamentu České republiky k vyslovení souhlasu s ratifikací Smlouva mezi Českou republikou a Slovenskou republikou o spolupráci při vzájemné ochraně vzdušného prostoru /sněmovní tisk 1051/</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Cs/>
          <w:sz w:val="24"/>
          <w:szCs w:val="24"/>
        </w:rPr>
      </w:pPr>
      <w:r w:rsidRPr="0096531B">
        <w:rPr>
          <w:rFonts w:ascii="Times New Roman" w:hAnsi="Times New Roman"/>
          <w:bCs/>
          <w:color w:val="000000"/>
          <w:spacing w:val="-3"/>
          <w:sz w:val="24"/>
          <w:szCs w:val="24"/>
        </w:rPr>
        <w:t xml:space="preserve">Vládní návrh, </w:t>
      </w:r>
      <w:r w:rsidRPr="0096531B">
        <w:rPr>
          <w:rFonts w:ascii="Times New Roman" w:hAnsi="Times New Roman"/>
          <w:sz w:val="24"/>
          <w:szCs w:val="24"/>
        </w:rPr>
        <w:t>kterým se předkládá Parlamentu České republiky k vyslovení souhlasu s výpovědí Smlouva mezi Českou republikou a Nizozemským královstvím se zřetelem na Nizozemské Antily o automatické výměně informací týkající se příjmů z úspor v podobě úrokových plateb, sjednaná ve formě výměny dopisů ze dne 8. června 2004 v Praze a dne 27. srpna 2004 v Haagu /sněmovní tisk 1111/</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iCs/>
          <w:sz w:val="24"/>
          <w:szCs w:val="24"/>
        </w:rPr>
        <w:t xml:space="preserve">Vládní návrh, </w:t>
      </w:r>
      <w:r w:rsidRPr="0096531B">
        <w:rPr>
          <w:rFonts w:ascii="Times New Roman" w:hAnsi="Times New Roman"/>
          <w:sz w:val="24"/>
          <w:szCs w:val="24"/>
        </w:rPr>
        <w:t>kterým se předkládá Parlamentu České republiky k vyslovení souhlasu s výpovědí Smlouva mezi Českou republikou a Nizozemským královstvím se zřetelem na Arubu o automatické výměně informací týkající se příjmů z úspor v podobě úrokových plateb, sjednaná ve formě výměny dopisů ze dne 8. června 2004 v Praze a dne 9. listopadu 2004 v Haagu /sněmovní tisk 1112/</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Cs/>
          <w:sz w:val="24"/>
          <w:szCs w:val="24"/>
        </w:rPr>
      </w:pPr>
      <w:r w:rsidRPr="0096531B">
        <w:rPr>
          <w:rFonts w:ascii="Times New Roman" w:hAnsi="Times New Roman"/>
          <w:iCs/>
          <w:sz w:val="24"/>
          <w:szCs w:val="24"/>
        </w:rPr>
        <w:t>Vládní návrh,</w:t>
      </w:r>
      <w:r w:rsidRPr="0096531B">
        <w:rPr>
          <w:rFonts w:ascii="Times New Roman" w:hAnsi="Times New Roman"/>
          <w:sz w:val="24"/>
          <w:szCs w:val="24"/>
        </w:rPr>
        <w:t xml:space="preserve"> kterým se předkládá Parlamentu České republiky k vyslovení souhlasu s výpovědí Smlouva mezi vládou České republiky a vládou Anquilly týkající se automatické výměny informací o příjmech z úspor ve formě úrokových plateb, sjednaná ve formě výměny dopisů ze dne 22. října v Praze a dne 9. prosince 2004 v Anquille /sněmovní tisk 1113/</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rPr>
        <w:t>Vládní návrh, kterým se předkládá Parlamentu České republiky k vyslovení souhlasu s výpovědí Smlouva o zdanění příjmů z úspor mezi vládou České republiky a vládou Britských Panenských ostrovů, sjednaná ve formě výměny dopisů ze dne 22. října 2004 v Praze a dne 11. dubna 2005 v Tortole /sněmovní tisk 1114/</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rPr>
        <w:t>Vládní návrh, kterým se předkládá Parlamentu České republiky k vyslovení souhlasu s výpovědí Smlouva o zdanění příjmů z úspor mezi Českou republikou a Kajmanskými ostrovy, sjednaná ve formě výměny dopisů ze dne 22. října 2004 v Praze a dne 17. dubna 2005 v Grand Caymanu /sněmovní tisk 1115/</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rPr>
        <w:t>Vládní návrh, kterým se předkládá Parlamentu České republiky k vyslovení souhlasu s výpovědí Smlouva o zdanění příjmů z úspor mezi Českou republikou a závislým zámořským územím Spojeného království Montserrat, sjednaná ve formě výměny dopisů ze dne 22. října 2004 v Praze a dne 7. dubna 2005 v Montserratu /sněmovní tisk 1116/</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i/>
          <w:iCs/>
          <w:sz w:val="24"/>
          <w:szCs w:val="24"/>
          <w:u w:val="single"/>
        </w:rPr>
      </w:pPr>
      <w:r w:rsidRPr="0096531B">
        <w:rPr>
          <w:rFonts w:ascii="Times New Roman" w:hAnsi="Times New Roman"/>
          <w:sz w:val="24"/>
          <w:szCs w:val="24"/>
        </w:rPr>
        <w:t>Vládní návrh, kterým se předkládá Parlamentu České republiky k vyslovení souhlasu s výpovědí Smlouva o zdanění příjmů z úspor mezi Českou republikou a Ostrovem Man, sjednaná ve formě výměny dopisů ze dne 8. června 2004 v Praze a dne 19. listopadu v Douglasu /sněmovní tisk 1117/</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jc w:val="both"/>
        <w:textAlignment w:val="baseline"/>
        <w:rPr>
          <w:rFonts w:ascii="Times New Roman" w:hAnsi="Times New Roman"/>
          <w:sz w:val="24"/>
          <w:szCs w:val="24"/>
        </w:rPr>
      </w:pPr>
      <w:r w:rsidRPr="0096531B">
        <w:rPr>
          <w:rFonts w:ascii="Times New Roman" w:hAnsi="Times New Roman"/>
          <w:sz w:val="24"/>
          <w:szCs w:val="24"/>
        </w:rPr>
        <w:lastRenderedPageBreak/>
        <w:t>Vládní návrh, kterým se předkládá Parlamentu České republiky k vyslovení souhlasu s výpovědí Smlouva o zdanění příjmů z úspor mezi Českou republikou a Turks &amp; Caicos, sjednaná ve formě výměny dopisů ze dne 22. října v Praze a dne 16. prosince 2004 v Grand Turk /sněmovní tisk 1118/</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96531B">
        <w:rPr>
          <w:rFonts w:ascii="Times New Roman" w:hAnsi="Times New Roman"/>
          <w:sz w:val="24"/>
          <w:szCs w:val="24"/>
        </w:rPr>
        <w:t>Sdělení předsedy</w:t>
      </w:r>
    </w:p>
    <w:p w:rsidR="0096531B" w:rsidRPr="0096531B" w:rsidRDefault="0096531B" w:rsidP="0096531B">
      <w:pPr>
        <w:pStyle w:val="Odstavecseseznamem"/>
        <w:widowControl w:val="0"/>
        <w:numPr>
          <w:ilvl w:val="0"/>
          <w:numId w:val="12"/>
        </w:numPr>
        <w:suppressAutoHyphens/>
        <w:autoSpaceDN w:val="0"/>
        <w:spacing w:after="0" w:line="240" w:lineRule="auto"/>
        <w:ind w:left="709" w:hanging="709"/>
        <w:textAlignment w:val="baseline"/>
        <w:rPr>
          <w:rFonts w:ascii="Times New Roman" w:hAnsi="Times New Roman"/>
          <w:sz w:val="24"/>
          <w:szCs w:val="24"/>
        </w:rPr>
      </w:pPr>
      <w:r w:rsidRPr="0096531B">
        <w:rPr>
          <w:rFonts w:ascii="Times New Roman" w:hAnsi="Times New Roman"/>
          <w:sz w:val="24"/>
          <w:szCs w:val="24"/>
        </w:rPr>
        <w:t>Různé</w:t>
      </w:r>
    </w:p>
    <w:p w:rsidR="009B01AE" w:rsidRPr="003C7EB5" w:rsidRDefault="009B01AE" w:rsidP="009B01AE">
      <w:pPr>
        <w:widowControl w:val="0"/>
        <w:suppressAutoHyphens/>
        <w:autoSpaceDN w:val="0"/>
        <w:spacing w:after="0" w:line="240" w:lineRule="auto"/>
        <w:textAlignment w:val="baseline"/>
        <w:rPr>
          <w:rFonts w:ascii="Times New Roman" w:hAnsi="Times New Roman"/>
          <w:sz w:val="24"/>
          <w:szCs w:val="24"/>
        </w:rPr>
      </w:pPr>
    </w:p>
    <w:p w:rsidR="009B01AE" w:rsidRPr="009F557E" w:rsidRDefault="009F557E" w:rsidP="00D426CF">
      <w:pPr>
        <w:widowControl w:val="0"/>
        <w:suppressAutoHyphens/>
        <w:autoSpaceDN w:val="0"/>
        <w:spacing w:after="0" w:line="240" w:lineRule="auto"/>
        <w:ind w:firstLine="708"/>
        <w:textAlignment w:val="baseline"/>
        <w:rPr>
          <w:rFonts w:ascii="Times New Roman" w:hAnsi="Times New Roman"/>
          <w:sz w:val="24"/>
          <w:szCs w:val="24"/>
        </w:rPr>
      </w:pPr>
      <w:r w:rsidRPr="009F557E">
        <w:rPr>
          <w:rFonts w:ascii="Times New Roman" w:hAnsi="Times New Roman"/>
          <w:sz w:val="24"/>
          <w:szCs w:val="24"/>
        </w:rPr>
        <w:t xml:space="preserve">Poslanci s navrženým pořadem jednání vyslovili souhlas </w:t>
      </w:r>
      <w:r w:rsidRPr="009F557E">
        <w:rPr>
          <w:rFonts w:ascii="Times New Roman" w:hAnsi="Times New Roman"/>
          <w:i/>
          <w:iCs/>
          <w:sz w:val="24"/>
          <w:szCs w:val="24"/>
        </w:rPr>
        <w:t xml:space="preserve">/hlasování </w:t>
      </w:r>
      <w:r w:rsidR="0096531B">
        <w:rPr>
          <w:rFonts w:ascii="Times New Roman" w:hAnsi="Times New Roman"/>
          <w:i/>
          <w:iCs/>
          <w:sz w:val="24"/>
          <w:szCs w:val="24"/>
        </w:rPr>
        <w:t>7</w:t>
      </w:r>
      <w:r w:rsidRPr="009F557E">
        <w:rPr>
          <w:rFonts w:ascii="Times New Roman" w:hAnsi="Times New Roman"/>
          <w:i/>
          <w:iCs/>
          <w:sz w:val="24"/>
          <w:szCs w:val="24"/>
        </w:rPr>
        <w:noBreakHyphen/>
        <w:t>0-0/</w:t>
      </w:r>
      <w:r w:rsidRPr="009F557E">
        <w:rPr>
          <w:rFonts w:ascii="Times New Roman" w:hAnsi="Times New Roman"/>
          <w:sz w:val="24"/>
          <w:szCs w:val="24"/>
        </w:rPr>
        <w:t>.</w:t>
      </w:r>
    </w:p>
    <w:p w:rsidR="009F557E" w:rsidRDefault="009F557E" w:rsidP="009B01AE">
      <w:pPr>
        <w:widowControl w:val="0"/>
        <w:suppressAutoHyphens/>
        <w:autoSpaceDN w:val="0"/>
        <w:spacing w:after="0" w:line="240" w:lineRule="auto"/>
        <w:textAlignment w:val="baseline"/>
        <w:rPr>
          <w:rFonts w:ascii="Times New Roman" w:hAnsi="Times New Roman"/>
          <w:sz w:val="24"/>
          <w:szCs w:val="24"/>
        </w:rPr>
      </w:pPr>
    </w:p>
    <w:p w:rsidR="00012248" w:rsidRPr="009F557E" w:rsidRDefault="00012248" w:rsidP="009B01AE">
      <w:pPr>
        <w:widowControl w:val="0"/>
        <w:suppressAutoHyphens/>
        <w:autoSpaceDN w:val="0"/>
        <w:spacing w:after="0" w:line="240" w:lineRule="auto"/>
        <w:textAlignment w:val="baseline"/>
        <w:rPr>
          <w:rFonts w:ascii="Times New Roman" w:hAnsi="Times New Roman"/>
          <w:sz w:val="24"/>
          <w:szCs w:val="24"/>
        </w:rPr>
      </w:pPr>
    </w:p>
    <w:p w:rsidR="0012764B" w:rsidRPr="0096531B" w:rsidRDefault="0096531B" w:rsidP="00D426CF">
      <w:pPr>
        <w:pStyle w:val="Odstavecseseznamem"/>
        <w:widowControl w:val="0"/>
        <w:numPr>
          <w:ilvl w:val="0"/>
          <w:numId w:val="25"/>
        </w:numPr>
        <w:pBdr>
          <w:bottom w:val="single" w:sz="4" w:space="1" w:color="auto"/>
        </w:pBdr>
        <w:suppressAutoHyphens/>
        <w:autoSpaceDN w:val="0"/>
        <w:spacing w:after="0" w:line="240" w:lineRule="auto"/>
        <w:ind w:left="709" w:hanging="709"/>
        <w:jc w:val="both"/>
        <w:textAlignment w:val="baseline"/>
        <w:rPr>
          <w:rFonts w:ascii="Times New Roman" w:hAnsi="Times New Roman"/>
          <w:b/>
          <w:i/>
          <w:sz w:val="24"/>
          <w:szCs w:val="24"/>
        </w:rPr>
      </w:pPr>
      <w:r w:rsidRPr="0096531B">
        <w:rPr>
          <w:rFonts w:ascii="Times New Roman" w:hAnsi="Times New Roman"/>
          <w:b/>
          <w:sz w:val="24"/>
          <w:szCs w:val="24"/>
          <w:lang w:eastAsia="cs-CZ"/>
        </w:rPr>
        <w:t xml:space="preserve">Vládní </w:t>
      </w:r>
      <w:r w:rsidRPr="0096531B">
        <w:rPr>
          <w:rFonts w:ascii="Times New Roman" w:hAnsi="Times New Roman"/>
          <w:b/>
          <w:sz w:val="24"/>
          <w:szCs w:val="24"/>
        </w:rPr>
        <w:t>návrh, kterým se předkládají Parlamentu České republiky k vyslovení souhlasu s ratifikací Vídeňská úmluva na ochranu ozonové vrstvy, sjednaná ve Vídni dne 22. března 1985, Montrealský protokol o látkách, které poškozují ozonovou vrstvu, sjednaný v Montrealu dne 16. září 1987, v platném znění, a změna Montrealského protokolu, přijatá v Kigali dne 15. října 2016 /sněmovní tisk 1048/</w:t>
      </w:r>
    </w:p>
    <w:p w:rsidR="007E6760" w:rsidRPr="007E6760" w:rsidRDefault="007E6760" w:rsidP="007E6760">
      <w:pPr>
        <w:widowControl w:val="0"/>
        <w:suppressAutoHyphens/>
        <w:autoSpaceDN w:val="0"/>
        <w:spacing w:after="0" w:line="240" w:lineRule="auto"/>
        <w:jc w:val="both"/>
        <w:textAlignment w:val="baseline"/>
        <w:rPr>
          <w:rFonts w:ascii="Times New Roman" w:hAnsi="Times New Roman"/>
          <w:b/>
          <w:i/>
          <w:sz w:val="24"/>
          <w:szCs w:val="24"/>
          <w:u w:val="single"/>
        </w:rPr>
      </w:pPr>
    </w:p>
    <w:p w:rsidR="00D41768" w:rsidRPr="00D426CF" w:rsidRDefault="005D78FD" w:rsidP="00D426CF">
      <w:pPr>
        <w:ind w:firstLine="708"/>
        <w:jc w:val="both"/>
        <w:rPr>
          <w:rFonts w:ascii="Times New Roman" w:hAnsi="Times New Roman"/>
          <w:sz w:val="24"/>
          <w:szCs w:val="24"/>
        </w:rPr>
      </w:pPr>
      <w:r w:rsidRPr="00D426CF">
        <w:rPr>
          <w:rFonts w:ascii="Times New Roman" w:hAnsi="Times New Roman"/>
          <w:sz w:val="24"/>
          <w:szCs w:val="24"/>
        </w:rPr>
        <w:t xml:space="preserve">Náměstek ministra životního prostředí Ing. </w:t>
      </w:r>
      <w:r w:rsidRPr="00C1085E">
        <w:rPr>
          <w:rFonts w:ascii="Times New Roman" w:hAnsi="Times New Roman"/>
          <w:sz w:val="24"/>
          <w:szCs w:val="24"/>
          <w:u w:val="single"/>
        </w:rPr>
        <w:t>Vladimír Mana</w:t>
      </w:r>
      <w:r w:rsidRPr="00D426CF">
        <w:rPr>
          <w:rFonts w:ascii="Times New Roman" w:hAnsi="Times New Roman"/>
          <w:sz w:val="24"/>
          <w:szCs w:val="24"/>
        </w:rPr>
        <w:t>, LL</w:t>
      </w:r>
      <w:r w:rsidR="00D41768" w:rsidRPr="00D426CF">
        <w:rPr>
          <w:rFonts w:ascii="Times New Roman" w:hAnsi="Times New Roman"/>
          <w:sz w:val="24"/>
          <w:szCs w:val="24"/>
        </w:rPr>
        <w:t>.</w:t>
      </w:r>
      <w:r w:rsidRPr="00D426CF">
        <w:rPr>
          <w:rFonts w:ascii="Times New Roman" w:hAnsi="Times New Roman"/>
          <w:sz w:val="24"/>
          <w:szCs w:val="24"/>
        </w:rPr>
        <w:t xml:space="preserve"> M. uvedl, že </w:t>
      </w:r>
      <w:r w:rsidR="00D426CF" w:rsidRPr="00D426CF">
        <w:rPr>
          <w:rFonts w:ascii="Times New Roman" w:hAnsi="Times New Roman"/>
          <w:sz w:val="24"/>
          <w:szCs w:val="24"/>
        </w:rPr>
        <w:t>cílem změny Montrealského protokolu, která je s dalšími dokumenty předložena Poslanecké sněmovně k vyslovení souhlasu s ratifikací, je zařazení fluorovaných uhlovodíků do seznamu látek protokolem regulovaných. Spolu s poslední změnou protokolu je zároveň Poslanecké sněmovně k vyslovení souhlasu s ratifikací předložen Montrealský protokol samotný včetně všech jeho předchozích změn a Vídeňská úmluva, na jejímž základě byl Montrealský protokol sjednán. Důvodem pro jejich předložení je skutečnost, že byly sjednány jako smlouvy vládní před novelou Ústavy č. 395/2001 Sb., která ratifikaci těchto smluv podmiňuje souhlasem obou komor Parlamentu.</w:t>
      </w:r>
      <w:r w:rsidR="00D41768" w:rsidRPr="00D426CF">
        <w:rPr>
          <w:rFonts w:ascii="Times New Roman" w:hAnsi="Times New Roman"/>
          <w:sz w:val="24"/>
          <w:szCs w:val="24"/>
        </w:rPr>
        <w:t xml:space="preserve"> </w:t>
      </w:r>
    </w:p>
    <w:p w:rsidR="00D426CF" w:rsidRDefault="00D426CF" w:rsidP="00536F8C">
      <w:pPr>
        <w:pStyle w:val="Odstavecseseznamem"/>
        <w:ind w:left="0" w:firstLine="709"/>
        <w:jc w:val="both"/>
        <w:rPr>
          <w:rFonts w:ascii="Times New Roman" w:hAnsi="Times New Roman"/>
          <w:sz w:val="24"/>
          <w:szCs w:val="24"/>
        </w:rPr>
      </w:pPr>
      <w:r>
        <w:rPr>
          <w:rFonts w:ascii="Times New Roman" w:hAnsi="Times New Roman"/>
          <w:sz w:val="24"/>
          <w:szCs w:val="24"/>
        </w:rPr>
        <w:t>Jelikož z</w:t>
      </w:r>
      <w:r w:rsidR="00D41768">
        <w:rPr>
          <w:rFonts w:ascii="Times New Roman" w:hAnsi="Times New Roman"/>
          <w:sz w:val="24"/>
          <w:szCs w:val="24"/>
        </w:rPr>
        <w:t xml:space="preserve">pravodaj </w:t>
      </w:r>
      <w:r w:rsidR="00D41768" w:rsidRPr="00D426CF">
        <w:rPr>
          <w:rFonts w:ascii="Times New Roman" w:hAnsi="Times New Roman"/>
          <w:sz w:val="24"/>
          <w:szCs w:val="24"/>
        </w:rPr>
        <w:t>V. Zemek</w:t>
      </w:r>
      <w:r w:rsidR="00D41768">
        <w:rPr>
          <w:rFonts w:ascii="Times New Roman" w:hAnsi="Times New Roman"/>
          <w:sz w:val="24"/>
          <w:szCs w:val="24"/>
        </w:rPr>
        <w:t xml:space="preserve"> </w:t>
      </w:r>
      <w:r>
        <w:rPr>
          <w:rFonts w:ascii="Times New Roman" w:hAnsi="Times New Roman"/>
          <w:sz w:val="24"/>
          <w:szCs w:val="24"/>
        </w:rPr>
        <w:t xml:space="preserve">nebyl přítomen, navrhl př. K. Schwarzenberg změnu zpravodaje na posl. P. Šrámka. Poslanci s tímto návrhem souhlasili. </w:t>
      </w:r>
    </w:p>
    <w:p w:rsidR="00D41768" w:rsidRDefault="00D426CF"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 </w:t>
      </w:r>
      <w:r w:rsidRPr="00C1085E">
        <w:rPr>
          <w:rFonts w:ascii="Times New Roman" w:hAnsi="Times New Roman"/>
          <w:sz w:val="24"/>
          <w:szCs w:val="24"/>
          <w:u w:val="single"/>
        </w:rPr>
        <w:t>P. Šrámek</w:t>
      </w:r>
      <w:r>
        <w:rPr>
          <w:rFonts w:ascii="Times New Roman" w:hAnsi="Times New Roman"/>
          <w:sz w:val="24"/>
          <w:szCs w:val="24"/>
        </w:rPr>
        <w:t xml:space="preserve"> na</w:t>
      </w:r>
      <w:r w:rsidR="00D41768">
        <w:rPr>
          <w:rFonts w:ascii="Times New Roman" w:hAnsi="Times New Roman"/>
          <w:sz w:val="24"/>
          <w:szCs w:val="24"/>
        </w:rPr>
        <w:t xml:space="preserve">vrhl usnesení, kterým by zahraniční výbor doporučil PS dát souhlas </w:t>
      </w:r>
      <w:r w:rsidR="00C1085E">
        <w:rPr>
          <w:rFonts w:ascii="Times New Roman" w:hAnsi="Times New Roman"/>
          <w:sz w:val="24"/>
          <w:szCs w:val="24"/>
        </w:rPr>
        <w:br/>
        <w:t>k</w:t>
      </w:r>
      <w:r w:rsidR="00D41768">
        <w:rPr>
          <w:rFonts w:ascii="Times New Roman" w:hAnsi="Times New Roman"/>
          <w:sz w:val="24"/>
          <w:szCs w:val="24"/>
        </w:rPr>
        <w:t xml:space="preserve"> ratifikac</w:t>
      </w:r>
      <w:r w:rsidR="00C1085E">
        <w:rPr>
          <w:rFonts w:ascii="Times New Roman" w:hAnsi="Times New Roman"/>
          <w:sz w:val="24"/>
          <w:szCs w:val="24"/>
        </w:rPr>
        <w:t>i</w:t>
      </w:r>
      <w:r w:rsidR="00D41768">
        <w:rPr>
          <w:rFonts w:ascii="Times New Roman" w:hAnsi="Times New Roman"/>
          <w:sz w:val="24"/>
          <w:szCs w:val="24"/>
        </w:rPr>
        <w:t xml:space="preserve"> </w:t>
      </w:r>
      <w:r>
        <w:rPr>
          <w:rFonts w:ascii="Times New Roman" w:hAnsi="Times New Roman"/>
          <w:sz w:val="24"/>
          <w:szCs w:val="24"/>
        </w:rPr>
        <w:t xml:space="preserve">projednávaného materiálu. </w:t>
      </w:r>
      <w:r w:rsidR="00D41768">
        <w:rPr>
          <w:rFonts w:ascii="Times New Roman" w:hAnsi="Times New Roman"/>
          <w:sz w:val="24"/>
          <w:szCs w:val="24"/>
        </w:rPr>
        <w:t xml:space="preserve"> </w:t>
      </w:r>
    </w:p>
    <w:p w:rsidR="002B0B35" w:rsidRDefault="00D41768"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w:t>
      </w:r>
      <w:r w:rsidR="00D426CF">
        <w:rPr>
          <w:rFonts w:ascii="Times New Roman" w:hAnsi="Times New Roman"/>
          <w:i/>
          <w:sz w:val="24"/>
          <w:szCs w:val="24"/>
        </w:rPr>
        <w:t>96</w:t>
      </w:r>
      <w:r w:rsidRPr="00D41768">
        <w:rPr>
          <w:rFonts w:ascii="Times New Roman" w:hAnsi="Times New Roman"/>
          <w:i/>
          <w:sz w:val="24"/>
          <w:szCs w:val="24"/>
        </w:rPr>
        <w:t xml:space="preserve">, hlasování </w:t>
      </w:r>
      <w:r w:rsidR="00D426CF">
        <w:rPr>
          <w:rFonts w:ascii="Times New Roman" w:hAnsi="Times New Roman"/>
          <w:i/>
          <w:sz w:val="24"/>
          <w:szCs w:val="24"/>
        </w:rPr>
        <w:t>7</w:t>
      </w:r>
      <w:r w:rsidRPr="00D41768">
        <w:rPr>
          <w:rFonts w:ascii="Times New Roman" w:hAnsi="Times New Roman"/>
          <w:i/>
          <w:sz w:val="24"/>
          <w:szCs w:val="24"/>
        </w:rPr>
        <w:t>-0-</w:t>
      </w:r>
      <w:r w:rsidR="00D426CF">
        <w:rPr>
          <w:rFonts w:ascii="Times New Roman" w:hAnsi="Times New Roman"/>
          <w:i/>
          <w:sz w:val="24"/>
          <w:szCs w:val="24"/>
        </w:rPr>
        <w:t>0</w:t>
      </w:r>
      <w:r w:rsidRPr="00D41768">
        <w:rPr>
          <w:rFonts w:ascii="Times New Roman" w:hAnsi="Times New Roman"/>
          <w:i/>
          <w:sz w:val="24"/>
          <w:szCs w:val="24"/>
        </w:rPr>
        <w:t xml:space="preserve">, PRO: posl. </w:t>
      </w:r>
      <w:r w:rsidR="00D426CF">
        <w:rPr>
          <w:rFonts w:ascii="Times New Roman" w:hAnsi="Times New Roman"/>
          <w:i/>
          <w:sz w:val="24"/>
          <w:szCs w:val="24"/>
        </w:rPr>
        <w:t>Fischerová, Foldyna,</w:t>
      </w:r>
      <w:r w:rsidR="00F16135" w:rsidRPr="00D41768">
        <w:rPr>
          <w:rFonts w:ascii="Times New Roman" w:hAnsi="Times New Roman"/>
          <w:i/>
          <w:sz w:val="24"/>
          <w:szCs w:val="24"/>
        </w:rPr>
        <w:t xml:space="preserve"> </w:t>
      </w:r>
      <w:r w:rsidRPr="00D41768">
        <w:rPr>
          <w:rFonts w:ascii="Times New Roman" w:hAnsi="Times New Roman"/>
          <w:i/>
          <w:sz w:val="24"/>
          <w:szCs w:val="24"/>
        </w:rPr>
        <w:t xml:space="preserve">Holík, </w:t>
      </w:r>
      <w:r w:rsidR="00D426CF">
        <w:rPr>
          <w:rFonts w:ascii="Times New Roman" w:hAnsi="Times New Roman"/>
          <w:i/>
          <w:sz w:val="24"/>
          <w:szCs w:val="24"/>
        </w:rPr>
        <w:t xml:space="preserve">Luzar, </w:t>
      </w:r>
      <w:r w:rsidR="00F16135" w:rsidRPr="00D41768">
        <w:rPr>
          <w:rFonts w:ascii="Times New Roman" w:hAnsi="Times New Roman"/>
          <w:i/>
          <w:sz w:val="24"/>
          <w:szCs w:val="24"/>
        </w:rPr>
        <w:t>Plzák</w:t>
      </w:r>
      <w:r w:rsidR="00F16135">
        <w:rPr>
          <w:rFonts w:ascii="Times New Roman" w:hAnsi="Times New Roman"/>
          <w:i/>
          <w:sz w:val="24"/>
          <w:szCs w:val="24"/>
        </w:rPr>
        <w:t>,</w:t>
      </w:r>
      <w:r w:rsidR="00F16135" w:rsidRPr="00D41768">
        <w:rPr>
          <w:rFonts w:ascii="Times New Roman" w:hAnsi="Times New Roman"/>
          <w:i/>
          <w:sz w:val="24"/>
          <w:szCs w:val="24"/>
        </w:rPr>
        <w:t xml:space="preserve"> Schwarzenberg</w:t>
      </w:r>
      <w:r w:rsidR="00F16135">
        <w:rPr>
          <w:rFonts w:ascii="Times New Roman" w:hAnsi="Times New Roman"/>
          <w:i/>
          <w:sz w:val="24"/>
          <w:szCs w:val="24"/>
        </w:rPr>
        <w:t>,</w:t>
      </w:r>
      <w:r w:rsidR="00F16135" w:rsidRPr="00D41768">
        <w:rPr>
          <w:rFonts w:ascii="Times New Roman" w:hAnsi="Times New Roman"/>
          <w:i/>
          <w:sz w:val="24"/>
          <w:szCs w:val="24"/>
        </w:rPr>
        <w:t xml:space="preserve"> Šráme</w:t>
      </w:r>
      <w:r w:rsidR="00D426CF">
        <w:rPr>
          <w:rFonts w:ascii="Times New Roman" w:hAnsi="Times New Roman"/>
          <w:i/>
          <w:sz w:val="24"/>
          <w:szCs w:val="24"/>
        </w:rPr>
        <w:t>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r w:rsidR="00AF3C95" w:rsidRPr="00D41768">
        <w:rPr>
          <w:rFonts w:ascii="Times New Roman" w:hAnsi="Times New Roman"/>
          <w:sz w:val="24"/>
          <w:szCs w:val="24"/>
        </w:rPr>
        <w:t xml:space="preserve"> </w:t>
      </w:r>
      <w:r w:rsidR="002B0B35" w:rsidRPr="00D41768">
        <w:rPr>
          <w:rFonts w:ascii="Times New Roman" w:hAnsi="Times New Roman"/>
          <w:sz w:val="24"/>
          <w:szCs w:val="24"/>
        </w:rPr>
        <w:t xml:space="preserve">  </w:t>
      </w:r>
    </w:p>
    <w:p w:rsidR="000D7D55" w:rsidRDefault="000D7D55" w:rsidP="00536F8C">
      <w:pPr>
        <w:pStyle w:val="Odstavecseseznamem"/>
        <w:ind w:left="0" w:firstLine="709"/>
        <w:jc w:val="both"/>
        <w:rPr>
          <w:rFonts w:ascii="Times New Roman" w:hAnsi="Times New Roman"/>
          <w:sz w:val="24"/>
          <w:szCs w:val="24"/>
        </w:rPr>
      </w:pPr>
    </w:p>
    <w:p w:rsidR="000D7D55" w:rsidRPr="00D41768" w:rsidRDefault="000D7D55" w:rsidP="00536F8C">
      <w:pPr>
        <w:pStyle w:val="Odstavecseseznamem"/>
        <w:ind w:left="0" w:firstLine="709"/>
        <w:jc w:val="both"/>
        <w:rPr>
          <w:rFonts w:ascii="Times New Roman" w:hAnsi="Times New Roman"/>
          <w:sz w:val="24"/>
          <w:szCs w:val="24"/>
        </w:rPr>
      </w:pPr>
    </w:p>
    <w:p w:rsidR="00D426CF" w:rsidRPr="00D426CF" w:rsidRDefault="00D426CF" w:rsidP="00D426CF">
      <w:pPr>
        <w:pStyle w:val="Odstavecseseznamem"/>
        <w:widowControl w:val="0"/>
        <w:numPr>
          <w:ilvl w:val="0"/>
          <w:numId w:val="25"/>
        </w:numPr>
        <w:suppressAutoHyphens/>
        <w:autoSpaceDN w:val="0"/>
        <w:spacing w:after="0" w:line="240" w:lineRule="auto"/>
        <w:ind w:hanging="720"/>
        <w:jc w:val="both"/>
        <w:textAlignment w:val="baseline"/>
        <w:rPr>
          <w:rFonts w:ascii="Times New Roman" w:hAnsi="Times New Roman"/>
          <w:b/>
          <w:sz w:val="24"/>
          <w:szCs w:val="24"/>
        </w:rPr>
      </w:pPr>
      <w:r w:rsidRPr="00D426CF">
        <w:rPr>
          <w:rFonts w:ascii="Times New Roman" w:hAnsi="Times New Roman"/>
          <w:b/>
          <w:sz w:val="24"/>
          <w:szCs w:val="24"/>
        </w:rPr>
        <w:t>Vládní návrh, kterým se předkládá Parlamentu České republiky k vyslovení souhlasu s ratifikací Smlouva mezi Českou republikou a Slovenskou republikou o spolupráci při vzájemné ochraně vzdušného prostoru /sněmovní tisk 1051/</w:t>
      </w:r>
    </w:p>
    <w:p w:rsidR="002B0B35" w:rsidRDefault="002B0B35" w:rsidP="00536F8C">
      <w:pPr>
        <w:pStyle w:val="Odstavecseseznamem"/>
        <w:ind w:left="0" w:firstLine="709"/>
        <w:jc w:val="both"/>
        <w:rPr>
          <w:rFonts w:ascii="Times New Roman" w:hAnsi="Times New Roman"/>
          <w:sz w:val="24"/>
          <w:szCs w:val="24"/>
        </w:rPr>
      </w:pPr>
    </w:p>
    <w:p w:rsidR="00FC6D48" w:rsidRDefault="001A6D81" w:rsidP="00FC6D48">
      <w:pPr>
        <w:ind w:firstLine="708"/>
        <w:jc w:val="both"/>
        <w:rPr>
          <w:rFonts w:ascii="Times New Roman" w:hAnsi="Times New Roman"/>
          <w:sz w:val="24"/>
          <w:szCs w:val="24"/>
        </w:rPr>
      </w:pPr>
      <w:r w:rsidRPr="00FC6D48">
        <w:rPr>
          <w:rFonts w:ascii="Times New Roman" w:hAnsi="Times New Roman"/>
          <w:sz w:val="24"/>
          <w:szCs w:val="24"/>
        </w:rPr>
        <w:t xml:space="preserve">Náměstek ministra obrany PhDr. Mgr. </w:t>
      </w:r>
      <w:r w:rsidRPr="00C1085E">
        <w:rPr>
          <w:rFonts w:ascii="Times New Roman" w:hAnsi="Times New Roman"/>
          <w:sz w:val="24"/>
          <w:szCs w:val="24"/>
          <w:u w:val="single"/>
        </w:rPr>
        <w:t>Jakub Landovský</w:t>
      </w:r>
      <w:r w:rsidRPr="00FC6D48">
        <w:rPr>
          <w:rFonts w:ascii="Times New Roman" w:hAnsi="Times New Roman"/>
          <w:sz w:val="24"/>
          <w:szCs w:val="24"/>
        </w:rPr>
        <w:t>, Ph.D.</w:t>
      </w:r>
      <w:r w:rsidR="00562A3C" w:rsidRPr="00FC6D48">
        <w:rPr>
          <w:rFonts w:ascii="Times New Roman" w:hAnsi="Times New Roman"/>
          <w:sz w:val="24"/>
          <w:szCs w:val="24"/>
        </w:rPr>
        <w:t xml:space="preserve"> </w:t>
      </w:r>
      <w:r w:rsidRPr="00FC6D48">
        <w:rPr>
          <w:rFonts w:ascii="Times New Roman" w:hAnsi="Times New Roman"/>
          <w:sz w:val="24"/>
          <w:szCs w:val="24"/>
        </w:rPr>
        <w:t>uvedl, že ČR</w:t>
      </w:r>
      <w:r w:rsidR="00C1085E">
        <w:rPr>
          <w:rFonts w:ascii="Times New Roman" w:hAnsi="Times New Roman"/>
          <w:sz w:val="24"/>
          <w:szCs w:val="24"/>
        </w:rPr>
        <w:t xml:space="preserve"> i</w:t>
      </w:r>
      <w:r w:rsidRPr="00FC6D48">
        <w:rPr>
          <w:rFonts w:ascii="Times New Roman" w:hAnsi="Times New Roman"/>
          <w:sz w:val="24"/>
          <w:szCs w:val="24"/>
        </w:rPr>
        <w:t xml:space="preserve"> SR jsou součástí integrovaného systému protivzdušné a protiraketové obrany NATO (NATINAMDS). </w:t>
      </w:r>
      <w:r w:rsidR="00D11BFF" w:rsidRPr="00FC6D48">
        <w:rPr>
          <w:rFonts w:ascii="Times New Roman" w:hAnsi="Times New Roman"/>
          <w:sz w:val="24"/>
          <w:szCs w:val="24"/>
        </w:rPr>
        <w:t xml:space="preserve">Smlouva </w:t>
      </w:r>
      <w:r w:rsidR="00FC6D48" w:rsidRPr="00FC6D48">
        <w:rPr>
          <w:rFonts w:ascii="Times New Roman" w:hAnsi="Times New Roman"/>
          <w:sz w:val="24"/>
          <w:szCs w:val="24"/>
        </w:rPr>
        <w:t>předkládaná vládou Poslanecké sněmovně k vyslovení souhlasu s ratifikací upravuje oblast ochrany vzdušného prostoru nad rámec NATINAMDS, případně při neschopnosti jedné smluvní strany zajišťovat ochranu svého vzdušného prostoru. Jedná se zejména o zásahy proti vzdušným hrozbám nevojenské povahy (např. usnesené civilní letadlo jako možný nástroj teroristického útoku), přičemž technika poskytující strany bude během zasahování proti narušiteli vzdušného prostoru pod národním velením žádající strany.</w:t>
      </w:r>
    </w:p>
    <w:p w:rsidR="00FC6D48" w:rsidRPr="00FC6D48" w:rsidRDefault="00FC6D48" w:rsidP="00FC6D48">
      <w:pPr>
        <w:ind w:firstLine="708"/>
        <w:jc w:val="both"/>
        <w:rPr>
          <w:rFonts w:ascii="Times New Roman" w:hAnsi="Times New Roman"/>
          <w:sz w:val="24"/>
          <w:szCs w:val="24"/>
        </w:rPr>
      </w:pPr>
    </w:p>
    <w:p w:rsidR="00FF3082" w:rsidRDefault="00FC6D48" w:rsidP="00174348">
      <w:pPr>
        <w:pStyle w:val="Odstavecseseznamem"/>
        <w:ind w:left="0" w:firstLine="709"/>
        <w:jc w:val="both"/>
        <w:rPr>
          <w:rFonts w:ascii="Times New Roman" w:hAnsi="Times New Roman"/>
          <w:sz w:val="24"/>
          <w:szCs w:val="24"/>
        </w:rPr>
      </w:pPr>
      <w:r>
        <w:rPr>
          <w:rFonts w:ascii="Times New Roman" w:hAnsi="Times New Roman"/>
          <w:sz w:val="24"/>
          <w:szCs w:val="24"/>
        </w:rPr>
        <w:lastRenderedPageBreak/>
        <w:t xml:space="preserve">Zpravodajka výboru posl. </w:t>
      </w:r>
      <w:r w:rsidRPr="00C1085E">
        <w:rPr>
          <w:rFonts w:ascii="Times New Roman" w:hAnsi="Times New Roman"/>
          <w:sz w:val="24"/>
          <w:szCs w:val="24"/>
          <w:u w:val="single"/>
        </w:rPr>
        <w:t>J. Fischerová</w:t>
      </w:r>
      <w:r>
        <w:rPr>
          <w:rFonts w:ascii="Times New Roman" w:hAnsi="Times New Roman"/>
          <w:sz w:val="24"/>
          <w:szCs w:val="24"/>
        </w:rPr>
        <w:t xml:space="preserve"> se zeptala, kdy se předpokládá </w:t>
      </w:r>
      <w:r w:rsidR="00FF3082">
        <w:rPr>
          <w:rFonts w:ascii="Times New Roman" w:hAnsi="Times New Roman"/>
          <w:sz w:val="24"/>
          <w:szCs w:val="24"/>
        </w:rPr>
        <w:t>podpis prováděcích dokumentů ministry obrany obou zemí.</w:t>
      </w:r>
    </w:p>
    <w:p w:rsidR="00FF3082" w:rsidRDefault="00FF3082"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Spolupracovník nám. Landovského informoval, že se připravuje dohoda mezi ministerstvy obrany o provádění Smlouvy. V nejbližší době dojde k finálnímu jednání obou stran. Dalším prováděcím dokumentem pak bude dokument Stálé operační postupy, který bude dojednán na úrovni vzdušných sil. Informaci o obou prováděcích předpisech obdrží také parlament ČR. </w:t>
      </w:r>
    </w:p>
    <w:p w:rsidR="00174348" w:rsidRDefault="00174348"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Př. </w:t>
      </w:r>
      <w:r w:rsidRPr="00C1085E">
        <w:rPr>
          <w:rFonts w:ascii="Times New Roman" w:hAnsi="Times New Roman"/>
          <w:sz w:val="24"/>
          <w:szCs w:val="24"/>
          <w:u w:val="single"/>
        </w:rPr>
        <w:t>K. Schwarzenberg</w:t>
      </w:r>
      <w:r>
        <w:rPr>
          <w:rFonts w:ascii="Times New Roman" w:hAnsi="Times New Roman"/>
          <w:sz w:val="24"/>
          <w:szCs w:val="24"/>
        </w:rPr>
        <w:t xml:space="preserve"> se zajímal, zda jsou české Gripeny již dovybaveny tak, aby byly schopny plného nasazení. </w:t>
      </w:r>
    </w:p>
    <w:p w:rsidR="00174348" w:rsidRDefault="00174348"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Nám. </w:t>
      </w:r>
      <w:r w:rsidRPr="00C1085E">
        <w:rPr>
          <w:rFonts w:ascii="Times New Roman" w:hAnsi="Times New Roman"/>
          <w:sz w:val="24"/>
          <w:szCs w:val="24"/>
          <w:u w:val="single"/>
        </w:rPr>
        <w:t>J. Landovský</w:t>
      </w:r>
      <w:r>
        <w:rPr>
          <w:rFonts w:ascii="Times New Roman" w:hAnsi="Times New Roman"/>
          <w:sz w:val="24"/>
          <w:szCs w:val="24"/>
        </w:rPr>
        <w:t xml:space="preserve"> odpověděl, že v současnosti probíhá investice do schopnosti letounů působit proti pozemním cílům. Počet letounů je dostatečný pro působení nad územím ČR.</w:t>
      </w:r>
    </w:p>
    <w:p w:rsidR="002D7888" w:rsidRDefault="00174348"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Následovala debata o počtu letounů, jejich akceschopnosti a působení v rámci NATO, do které se zapojil př. </w:t>
      </w:r>
      <w:r w:rsidRPr="00C1085E">
        <w:rPr>
          <w:rFonts w:ascii="Times New Roman" w:hAnsi="Times New Roman"/>
          <w:sz w:val="24"/>
          <w:szCs w:val="24"/>
          <w:u w:val="single"/>
        </w:rPr>
        <w:t>K. Schwarzenberg</w:t>
      </w:r>
      <w:r>
        <w:rPr>
          <w:rFonts w:ascii="Times New Roman" w:hAnsi="Times New Roman"/>
          <w:sz w:val="24"/>
          <w:szCs w:val="24"/>
        </w:rPr>
        <w:t xml:space="preserve">, posl. </w:t>
      </w:r>
      <w:r w:rsidRPr="00C1085E">
        <w:rPr>
          <w:rFonts w:ascii="Times New Roman" w:hAnsi="Times New Roman"/>
          <w:sz w:val="24"/>
          <w:szCs w:val="24"/>
          <w:u w:val="single"/>
        </w:rPr>
        <w:t>P. Plzák</w:t>
      </w:r>
      <w:r>
        <w:rPr>
          <w:rFonts w:ascii="Times New Roman" w:hAnsi="Times New Roman"/>
          <w:sz w:val="24"/>
          <w:szCs w:val="24"/>
        </w:rPr>
        <w:t xml:space="preserve"> a zástupce velitele Vzdušných sil AČR gen</w:t>
      </w:r>
      <w:r w:rsidR="002D7888">
        <w:rPr>
          <w:rFonts w:ascii="Times New Roman" w:hAnsi="Times New Roman"/>
          <w:sz w:val="24"/>
          <w:szCs w:val="24"/>
        </w:rPr>
        <w:t>erál</w:t>
      </w:r>
      <w:r>
        <w:rPr>
          <w:rFonts w:ascii="Times New Roman" w:hAnsi="Times New Roman"/>
          <w:sz w:val="24"/>
          <w:szCs w:val="24"/>
        </w:rPr>
        <w:t xml:space="preserve"> Ing. </w:t>
      </w:r>
      <w:r w:rsidRPr="00C1085E">
        <w:rPr>
          <w:rFonts w:ascii="Times New Roman" w:hAnsi="Times New Roman"/>
          <w:sz w:val="24"/>
          <w:szCs w:val="24"/>
          <w:u w:val="single"/>
        </w:rPr>
        <w:t>Petr Hromek</w:t>
      </w:r>
      <w:r>
        <w:rPr>
          <w:rFonts w:ascii="Times New Roman" w:hAnsi="Times New Roman"/>
          <w:sz w:val="24"/>
          <w:szCs w:val="24"/>
        </w:rPr>
        <w:t xml:space="preserve">.   </w:t>
      </w:r>
    </w:p>
    <w:p w:rsidR="002D7888" w:rsidRDefault="002D7888"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Po skončení rozpravy navrhla zpravodajka posl. </w:t>
      </w:r>
      <w:r w:rsidRPr="00C1085E">
        <w:rPr>
          <w:rFonts w:ascii="Times New Roman" w:hAnsi="Times New Roman"/>
          <w:sz w:val="24"/>
          <w:szCs w:val="24"/>
          <w:u w:val="single"/>
        </w:rPr>
        <w:t>J. Fischerová</w:t>
      </w:r>
      <w:r>
        <w:rPr>
          <w:rFonts w:ascii="Times New Roman" w:hAnsi="Times New Roman"/>
          <w:sz w:val="24"/>
          <w:szCs w:val="24"/>
        </w:rPr>
        <w:t xml:space="preserve"> usnesení, kterým výbor doporučuje Poslanecké sněmovně dát souhlas k ratifikaci projednávané Smlouvy.</w:t>
      </w:r>
    </w:p>
    <w:p w:rsidR="002D7888" w:rsidRDefault="002D7888" w:rsidP="002D7888">
      <w:pPr>
        <w:pStyle w:val="Odstavecseseznamem"/>
        <w:ind w:left="0" w:firstLine="709"/>
        <w:jc w:val="both"/>
        <w:rPr>
          <w:rFonts w:ascii="Times New Roman" w:hAnsi="Times New Roman"/>
          <w:sz w:val="24"/>
          <w:szCs w:val="24"/>
        </w:rPr>
      </w:pPr>
      <w:r>
        <w:rPr>
          <w:rFonts w:ascii="Times New Roman" w:hAnsi="Times New Roman"/>
          <w:sz w:val="24"/>
          <w:szCs w:val="24"/>
        </w:rPr>
        <w:t xml:space="preserve">Poslanci takto formulované usnesení přijali </w:t>
      </w:r>
      <w:r w:rsidRPr="002D7888">
        <w:rPr>
          <w:rFonts w:ascii="Times New Roman" w:hAnsi="Times New Roman"/>
          <w:i/>
          <w:sz w:val="24"/>
          <w:szCs w:val="24"/>
        </w:rPr>
        <w:t xml:space="preserve">/usn. č. 197, hlasování </w:t>
      </w:r>
      <w:r>
        <w:rPr>
          <w:rFonts w:ascii="Times New Roman" w:hAnsi="Times New Roman"/>
          <w:i/>
          <w:sz w:val="24"/>
          <w:szCs w:val="24"/>
        </w:rPr>
        <w:t>7</w:t>
      </w:r>
      <w:r w:rsidRPr="00D41768">
        <w:rPr>
          <w:rFonts w:ascii="Times New Roman" w:hAnsi="Times New Roman"/>
          <w:i/>
          <w:sz w:val="24"/>
          <w:szCs w:val="24"/>
        </w:rPr>
        <w:t>-0-</w:t>
      </w:r>
      <w:r>
        <w:rPr>
          <w:rFonts w:ascii="Times New Roman" w:hAnsi="Times New Roman"/>
          <w:i/>
          <w:sz w:val="24"/>
          <w:szCs w:val="24"/>
        </w:rPr>
        <w:t>0</w:t>
      </w:r>
      <w:r w:rsidRPr="00D41768">
        <w:rPr>
          <w:rFonts w:ascii="Times New Roman" w:hAnsi="Times New Roman"/>
          <w:i/>
          <w:sz w:val="24"/>
          <w:szCs w:val="24"/>
        </w:rPr>
        <w:t xml:space="preserve">, PRO: posl. </w:t>
      </w:r>
      <w:r>
        <w:rPr>
          <w:rFonts w:ascii="Times New Roman" w:hAnsi="Times New Roman"/>
          <w:i/>
          <w:sz w:val="24"/>
          <w:szCs w:val="24"/>
        </w:rPr>
        <w:t>Fischerová, Foldyna,</w:t>
      </w:r>
      <w:r w:rsidRPr="00D41768">
        <w:rPr>
          <w:rFonts w:ascii="Times New Roman" w:hAnsi="Times New Roman"/>
          <w:i/>
          <w:sz w:val="24"/>
          <w:szCs w:val="24"/>
        </w:rPr>
        <w:t xml:space="preserve"> Holík, </w:t>
      </w:r>
      <w:r>
        <w:rPr>
          <w:rFonts w:ascii="Times New Roman" w:hAnsi="Times New Roman"/>
          <w:i/>
          <w:sz w:val="24"/>
          <w:szCs w:val="24"/>
        </w:rPr>
        <w:t xml:space="preserve">Luzar,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FF3082" w:rsidRDefault="002D7888" w:rsidP="00174348">
      <w:pPr>
        <w:pStyle w:val="Odstavecseseznamem"/>
        <w:ind w:left="0" w:firstLine="709"/>
        <w:jc w:val="both"/>
        <w:rPr>
          <w:rFonts w:ascii="Times New Roman" w:hAnsi="Times New Roman"/>
          <w:sz w:val="24"/>
          <w:szCs w:val="24"/>
        </w:rPr>
      </w:pPr>
      <w:r>
        <w:rPr>
          <w:rFonts w:ascii="Times New Roman" w:hAnsi="Times New Roman"/>
          <w:sz w:val="24"/>
          <w:szCs w:val="24"/>
        </w:rPr>
        <w:t xml:space="preserve">  </w:t>
      </w:r>
      <w:r w:rsidR="00174348">
        <w:rPr>
          <w:rFonts w:ascii="Times New Roman" w:hAnsi="Times New Roman"/>
          <w:sz w:val="24"/>
          <w:szCs w:val="24"/>
        </w:rPr>
        <w:t xml:space="preserve"> </w:t>
      </w:r>
      <w:r w:rsidR="00FF3082">
        <w:rPr>
          <w:rFonts w:ascii="Times New Roman" w:hAnsi="Times New Roman"/>
          <w:sz w:val="24"/>
          <w:szCs w:val="24"/>
        </w:rPr>
        <w:t xml:space="preserve"> </w:t>
      </w:r>
    </w:p>
    <w:p w:rsidR="00562A3C" w:rsidRDefault="00FF3082" w:rsidP="001A6D81">
      <w:pPr>
        <w:pStyle w:val="Odstavecseseznamem"/>
        <w:jc w:val="both"/>
        <w:rPr>
          <w:rFonts w:ascii="Times New Roman" w:hAnsi="Times New Roman"/>
          <w:sz w:val="24"/>
          <w:szCs w:val="24"/>
        </w:rPr>
      </w:pPr>
      <w:r>
        <w:rPr>
          <w:rFonts w:ascii="Times New Roman" w:hAnsi="Times New Roman"/>
          <w:sz w:val="24"/>
          <w:szCs w:val="24"/>
        </w:rPr>
        <w:t xml:space="preserve">  </w:t>
      </w:r>
    </w:p>
    <w:p w:rsidR="002D7888" w:rsidRPr="00A422F1" w:rsidRDefault="002D7888" w:rsidP="002D7888">
      <w:pPr>
        <w:pStyle w:val="Odstavecseseznamem"/>
        <w:widowControl w:val="0"/>
        <w:numPr>
          <w:ilvl w:val="0"/>
          <w:numId w:val="25"/>
        </w:numPr>
        <w:suppressAutoHyphens/>
        <w:autoSpaceDN w:val="0"/>
        <w:spacing w:after="0" w:line="240" w:lineRule="auto"/>
        <w:ind w:hanging="720"/>
        <w:jc w:val="both"/>
        <w:textAlignment w:val="baseline"/>
        <w:rPr>
          <w:rFonts w:ascii="Times New Roman" w:hAnsi="Times New Roman"/>
          <w:b/>
          <w:iCs/>
          <w:sz w:val="24"/>
          <w:szCs w:val="24"/>
        </w:rPr>
      </w:pPr>
      <w:r w:rsidRPr="002D7888">
        <w:rPr>
          <w:rFonts w:ascii="Times New Roman" w:hAnsi="Times New Roman"/>
          <w:b/>
          <w:bCs/>
          <w:color w:val="000000"/>
          <w:spacing w:val="-3"/>
          <w:sz w:val="24"/>
          <w:szCs w:val="24"/>
        </w:rPr>
        <w:t xml:space="preserve">Vládní návrh, </w:t>
      </w:r>
      <w:r w:rsidRPr="002D7888">
        <w:rPr>
          <w:rFonts w:ascii="Times New Roman" w:hAnsi="Times New Roman"/>
          <w:b/>
          <w:sz w:val="24"/>
          <w:szCs w:val="24"/>
        </w:rPr>
        <w:t>kterým se předkládá Parlamentu České republiky k vyslovení souhlasu s výpovědí Smlouva mezi Českou republikou a Nizozemským královstvím se zřetelem na Nizozemské Antily o automatické výměně informací týkající se příjmů z úspor v podobě úrokových plateb, sjednaná ve formě výměny dopisů ze dne 8. června 2004 v Praze a dne 27. srpna 2004 v Haagu /sněmovní tisk 1111/</w:t>
      </w:r>
    </w:p>
    <w:p w:rsidR="00A422F1" w:rsidRPr="00A422F1" w:rsidRDefault="00A422F1" w:rsidP="00A422F1">
      <w:pPr>
        <w:pStyle w:val="Odstavecseseznamem"/>
        <w:widowControl w:val="0"/>
        <w:suppressAutoHyphens/>
        <w:autoSpaceDN w:val="0"/>
        <w:spacing w:after="0" w:line="240" w:lineRule="auto"/>
        <w:jc w:val="both"/>
        <w:textAlignment w:val="baseline"/>
        <w:rPr>
          <w:rFonts w:ascii="Times New Roman" w:hAnsi="Times New Roman"/>
          <w:b/>
          <w:iCs/>
          <w:sz w:val="16"/>
          <w:szCs w:val="16"/>
        </w:rPr>
      </w:pPr>
    </w:p>
    <w:p w:rsidR="002D7888"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sz w:val="24"/>
          <w:szCs w:val="24"/>
        </w:rPr>
      </w:pPr>
      <w:r w:rsidRPr="002D7888">
        <w:rPr>
          <w:rFonts w:ascii="Times New Roman" w:hAnsi="Times New Roman"/>
          <w:b/>
          <w:iCs/>
          <w:sz w:val="24"/>
          <w:szCs w:val="24"/>
        </w:rPr>
        <w:t xml:space="preserve">Vládní návrh, </w:t>
      </w:r>
      <w:r w:rsidRPr="002D7888">
        <w:rPr>
          <w:rFonts w:ascii="Times New Roman" w:hAnsi="Times New Roman"/>
          <w:b/>
          <w:sz w:val="24"/>
          <w:szCs w:val="24"/>
        </w:rPr>
        <w:t>kterým se předkládá Parlamentu České republiky k vyslovení souhlasu s výpovědí Smlouva mezi Českou republikou a Nizozemským královstvím se zřetelem na Arubu o automatické výměně informací týkající se příjmů z úspor v podobě úrokových plateb, sjednaná ve formě výměny dopisů ze dne 8. června 2004 v Praze a dne 9. listopadu 2004 v Haagu /sněmovní tisk 1112/</w:t>
      </w: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2D7888" w:rsidRPr="00A422F1"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iCs/>
          <w:sz w:val="24"/>
          <w:szCs w:val="24"/>
        </w:rPr>
      </w:pPr>
      <w:r w:rsidRPr="002D7888">
        <w:rPr>
          <w:rFonts w:ascii="Times New Roman" w:hAnsi="Times New Roman"/>
          <w:b/>
          <w:iCs/>
          <w:sz w:val="24"/>
          <w:szCs w:val="24"/>
        </w:rPr>
        <w:t>Vládní návrh,</w:t>
      </w:r>
      <w:r w:rsidRPr="002D7888">
        <w:rPr>
          <w:rFonts w:ascii="Times New Roman" w:hAnsi="Times New Roman"/>
          <w:b/>
          <w:sz w:val="24"/>
          <w:szCs w:val="24"/>
        </w:rPr>
        <w:t xml:space="preserve"> kterým se předkládá Parlamentu České republiky k vyslovení souhlasu s výpovědí Smlouva mezi vládou České republiky a vládou Anquilly týkající se automatické výměny informací o příjmech z úspor ve formě úrokových plateb, sjednaná ve formě výměny dopisů ze dne 22. října v Praze a dne 9. prosince 2004 v Anquille /sněmovní tisk 1113/</w:t>
      </w: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iCs/>
          <w:sz w:val="16"/>
          <w:szCs w:val="16"/>
        </w:rPr>
      </w:pPr>
    </w:p>
    <w:p w:rsidR="002D7888"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sz w:val="24"/>
          <w:szCs w:val="24"/>
        </w:rPr>
      </w:pPr>
      <w:r w:rsidRPr="002D7888">
        <w:rPr>
          <w:rFonts w:ascii="Times New Roman" w:hAnsi="Times New Roman"/>
          <w:b/>
          <w:sz w:val="24"/>
          <w:szCs w:val="24"/>
        </w:rPr>
        <w:t>Vládní návrh, kterým se předkládá Parlamentu České republiky k vyslovení souhlasu s výpovědí Smlouva o zdanění příjmů z úspor mezi vládou České republiky a vládou Britských Panenských ostrovů, sjednaná ve formě výměny dopisů ze dne 22. října 2004 v Praze a dne 11. dubna 2005 v Tortole /sněmovní tisk 1114/</w:t>
      </w: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8"/>
          <w:szCs w:val="18"/>
        </w:rPr>
      </w:pPr>
    </w:p>
    <w:p w:rsidR="002D7888"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sz w:val="24"/>
          <w:szCs w:val="24"/>
        </w:rPr>
      </w:pPr>
      <w:r w:rsidRPr="002D7888">
        <w:rPr>
          <w:rFonts w:ascii="Times New Roman" w:hAnsi="Times New Roman"/>
          <w:b/>
          <w:sz w:val="24"/>
          <w:szCs w:val="24"/>
        </w:rPr>
        <w:t>Vládní návrh, kterým se předkládá Parlamentu České republiky k vyslovení souhlasu s výpovědí Smlouva o zdanění příjmů z úspor mezi Českou republikou a Kajmanskými ostrovy, sjednaná ve formě výměny dopisů ze dne 22. října 2004 v Praze a dne 17. dubna 2005 v Grand Caymanu /sněmovní tisk 1115/</w:t>
      </w:r>
    </w:p>
    <w:p w:rsid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2D7888"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sz w:val="24"/>
          <w:szCs w:val="24"/>
        </w:rPr>
      </w:pPr>
      <w:r w:rsidRPr="002D7888">
        <w:rPr>
          <w:rFonts w:ascii="Times New Roman" w:hAnsi="Times New Roman"/>
          <w:b/>
          <w:sz w:val="24"/>
          <w:szCs w:val="24"/>
        </w:rPr>
        <w:t>Vládní návrh, kterým se předkládá Parlamentu České republiky k vyslovení souhlasu s výpovědí Smlouva o zdanění příjmů z úspor mezi Českou republikou a závislým zámořským územím Spojeného království Montserrat, sjednaná ve formě výměny dopisů ze dne 22. října 2004 v Praze a dne 7. dubna 2005 v Montserratu /sněmovní tisk 1116/</w:t>
      </w: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
          <w:sz w:val="16"/>
          <w:szCs w:val="16"/>
        </w:rPr>
      </w:pPr>
    </w:p>
    <w:p w:rsidR="002D7888" w:rsidRPr="00A422F1"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i/>
          <w:iCs/>
          <w:sz w:val="24"/>
          <w:szCs w:val="24"/>
          <w:u w:val="single"/>
        </w:rPr>
      </w:pPr>
      <w:r w:rsidRPr="002D7888">
        <w:rPr>
          <w:rFonts w:ascii="Times New Roman" w:hAnsi="Times New Roman"/>
          <w:b/>
          <w:sz w:val="24"/>
          <w:szCs w:val="24"/>
        </w:rPr>
        <w:t>Vládní návrh, kterým se předkládá Parlamentu České republiky k vyslovení souhlasu s výpovědí Smlouva o zdanění příjmů z úspor mezi Českou republikou a Ostrovem Man, sjednaná ve formě výměny dopisů ze dne 8. června 2004 v Praze a dne 19. listopadu v Douglasu /sněmovní tisk 1117/</w:t>
      </w:r>
    </w:p>
    <w:p w:rsidR="00A422F1" w:rsidRPr="00A422F1" w:rsidRDefault="00A422F1" w:rsidP="00A422F1">
      <w:pPr>
        <w:pStyle w:val="Odstavecseseznamem"/>
        <w:widowControl w:val="0"/>
        <w:suppressAutoHyphens/>
        <w:autoSpaceDN w:val="0"/>
        <w:spacing w:after="0" w:line="240" w:lineRule="auto"/>
        <w:ind w:left="709"/>
        <w:jc w:val="both"/>
        <w:textAlignment w:val="baseline"/>
        <w:rPr>
          <w:rFonts w:ascii="Times New Roman" w:hAnsi="Times New Roman"/>
          <w:bCs/>
          <w:sz w:val="16"/>
          <w:szCs w:val="16"/>
        </w:rPr>
      </w:pPr>
    </w:p>
    <w:p w:rsidR="002D7888" w:rsidRPr="002D7888" w:rsidRDefault="002D7888" w:rsidP="002D7888">
      <w:pPr>
        <w:pStyle w:val="Odstavecseseznamem"/>
        <w:widowControl w:val="0"/>
        <w:numPr>
          <w:ilvl w:val="0"/>
          <w:numId w:val="25"/>
        </w:numPr>
        <w:suppressAutoHyphens/>
        <w:autoSpaceDN w:val="0"/>
        <w:spacing w:after="0" w:line="240" w:lineRule="auto"/>
        <w:ind w:left="709" w:hanging="709"/>
        <w:jc w:val="both"/>
        <w:textAlignment w:val="baseline"/>
        <w:rPr>
          <w:rFonts w:ascii="Times New Roman" w:hAnsi="Times New Roman"/>
          <w:b/>
          <w:sz w:val="24"/>
          <w:szCs w:val="24"/>
        </w:rPr>
      </w:pPr>
      <w:r w:rsidRPr="002D7888">
        <w:rPr>
          <w:rFonts w:ascii="Times New Roman" w:hAnsi="Times New Roman"/>
          <w:b/>
          <w:sz w:val="24"/>
          <w:szCs w:val="24"/>
        </w:rPr>
        <w:t>Vládní návrh, kterým se předkládá Parlamentu České republiky k vyslovení souhlasu s výpovědí Smlouva o zdanění příjmů z úspor mezi Českou republikou a Turks &amp; Caicos, sjednaná ve formě výměny dopisů ze dne 22. října v Praze a dne 16. prosince 2004 v Grand Turk /sněmovní tisk 1118/</w:t>
      </w:r>
    </w:p>
    <w:p w:rsidR="00012248" w:rsidRPr="00536F8C" w:rsidRDefault="00C04C6E" w:rsidP="00536F8C">
      <w:pPr>
        <w:pStyle w:val="Odstavecseseznamem"/>
        <w:ind w:left="0" w:firstLine="709"/>
        <w:jc w:val="both"/>
        <w:rPr>
          <w:b/>
        </w:rPr>
      </w:pPr>
      <w:r w:rsidRPr="00536F8C">
        <w:rPr>
          <w:rFonts w:ascii="Times New Roman" w:hAnsi="Times New Roman"/>
          <w:sz w:val="24"/>
          <w:szCs w:val="24"/>
        </w:rPr>
        <w:t xml:space="preserve"> </w:t>
      </w:r>
    </w:p>
    <w:p w:rsidR="004F05FB" w:rsidRDefault="007E6760" w:rsidP="004F05FB">
      <w:pPr>
        <w:pStyle w:val="Odstavecseseznamem"/>
        <w:widowControl w:val="0"/>
        <w:suppressAutoHyphens/>
        <w:autoSpaceDN w:val="0"/>
        <w:spacing w:after="0" w:line="240" w:lineRule="auto"/>
        <w:textAlignment w:val="baseline"/>
        <w:rPr>
          <w:rFonts w:ascii="Times New Roman" w:hAnsi="Times New Roman"/>
          <w:b/>
          <w:sz w:val="24"/>
          <w:szCs w:val="24"/>
        </w:rPr>
      </w:pPr>
      <w:r w:rsidRPr="007E6760">
        <w:rPr>
          <w:rFonts w:ascii="Times New Roman" w:hAnsi="Times New Roman"/>
          <w:b/>
          <w:sz w:val="24"/>
          <w:szCs w:val="24"/>
        </w:rPr>
        <w:tab/>
      </w:r>
    </w:p>
    <w:p w:rsidR="002D7888" w:rsidRDefault="002D788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Př. </w:t>
      </w:r>
      <w:r w:rsidRPr="00C1085E">
        <w:rPr>
          <w:rFonts w:ascii="Times New Roman" w:hAnsi="Times New Roman"/>
          <w:sz w:val="24"/>
          <w:szCs w:val="24"/>
          <w:u w:val="single"/>
        </w:rPr>
        <w:t>K. Schwarzenberg</w:t>
      </w:r>
      <w:r>
        <w:rPr>
          <w:rFonts w:ascii="Times New Roman" w:hAnsi="Times New Roman"/>
          <w:sz w:val="24"/>
          <w:szCs w:val="24"/>
        </w:rPr>
        <w:t xml:space="preserve"> informoval, že u těchto osmi smluv požádal předkladatel o sloučení úvodního slova. Poté budou následovat jednotlivé zpravodajské zprávy a hlasovat se bude </w:t>
      </w:r>
      <w:r>
        <w:rPr>
          <w:rFonts w:ascii="Times New Roman" w:hAnsi="Times New Roman"/>
          <w:sz w:val="24"/>
          <w:szCs w:val="24"/>
        </w:rPr>
        <w:br/>
        <w:t>o každém dokument</w:t>
      </w:r>
      <w:r w:rsidR="00C1085E">
        <w:rPr>
          <w:rFonts w:ascii="Times New Roman" w:hAnsi="Times New Roman"/>
          <w:sz w:val="24"/>
          <w:szCs w:val="24"/>
        </w:rPr>
        <w:t>u</w:t>
      </w:r>
      <w:r>
        <w:rPr>
          <w:rFonts w:ascii="Times New Roman" w:hAnsi="Times New Roman"/>
          <w:sz w:val="24"/>
          <w:szCs w:val="24"/>
        </w:rPr>
        <w:t xml:space="preserve"> odděleně. Poslanci s tímto postupem souhlasili. </w:t>
      </w:r>
    </w:p>
    <w:p w:rsidR="00D855D1" w:rsidRPr="00D855D1" w:rsidRDefault="002D7888" w:rsidP="00D855D1">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Náměstkyně ministra financí JUDr. </w:t>
      </w:r>
      <w:r w:rsidRPr="00C1085E">
        <w:rPr>
          <w:rFonts w:ascii="Times New Roman" w:hAnsi="Times New Roman"/>
          <w:sz w:val="24"/>
          <w:szCs w:val="24"/>
          <w:u w:val="single"/>
        </w:rPr>
        <w:t>Alena Schillerová</w:t>
      </w:r>
      <w:r>
        <w:rPr>
          <w:rFonts w:ascii="Times New Roman" w:hAnsi="Times New Roman"/>
          <w:sz w:val="24"/>
          <w:szCs w:val="24"/>
        </w:rPr>
        <w:t xml:space="preserve">, Ph. D. </w:t>
      </w:r>
      <w:r w:rsidR="00D855D1">
        <w:rPr>
          <w:rFonts w:ascii="Times New Roman" w:hAnsi="Times New Roman"/>
          <w:sz w:val="24"/>
          <w:szCs w:val="24"/>
        </w:rPr>
        <w:t xml:space="preserve">uvedla, že </w:t>
      </w:r>
      <w:r w:rsidR="00D855D1" w:rsidRPr="00D855D1">
        <w:rPr>
          <w:rFonts w:ascii="Times New Roman" w:hAnsi="Times New Roman"/>
          <w:sz w:val="24"/>
          <w:szCs w:val="24"/>
        </w:rPr>
        <w:t>účelem uzavřen</w:t>
      </w:r>
      <w:r w:rsidR="00D855D1">
        <w:rPr>
          <w:rFonts w:ascii="Times New Roman" w:hAnsi="Times New Roman"/>
          <w:sz w:val="24"/>
          <w:szCs w:val="24"/>
        </w:rPr>
        <w:t>ých</w:t>
      </w:r>
      <w:r w:rsidR="00D855D1" w:rsidRPr="00D855D1">
        <w:rPr>
          <w:rFonts w:ascii="Times New Roman" w:hAnsi="Times New Roman"/>
          <w:sz w:val="24"/>
          <w:szCs w:val="24"/>
        </w:rPr>
        <w:t xml:space="preserve"> smluv bylo umožnit, aby příjmy z úspor v podobě úrokových plateb vyplacených v jednom státě jejich skutečným vlastníkům – fyzickým osobám, které mají bydliště pro daňové účely v druhém smluvním státu – podléhaly účinnému zdanění v tomto druhém státu.</w:t>
      </w:r>
      <w:r w:rsidR="00D855D1">
        <w:rPr>
          <w:rFonts w:ascii="Times New Roman" w:hAnsi="Times New Roman"/>
          <w:sz w:val="24"/>
          <w:szCs w:val="24"/>
        </w:rPr>
        <w:t xml:space="preserve"> S ohledem na evropskou směrnici o zdanění příjmů z úspor v podobě úrokových plateb sjednala ČR v letech 2004 a 2005 dvoustranné smlouvy týkající se zámořských zemí a území Spojeného království a Nizozemského království. </w:t>
      </w:r>
    </w:p>
    <w:p w:rsidR="00D855D1" w:rsidRDefault="00D855D1" w:rsidP="00D855D1">
      <w:pPr>
        <w:ind w:firstLine="708"/>
        <w:jc w:val="both"/>
        <w:rPr>
          <w:rFonts w:ascii="Times New Roman" w:hAnsi="Times New Roman"/>
          <w:sz w:val="24"/>
          <w:szCs w:val="24"/>
        </w:rPr>
      </w:pPr>
      <w:r w:rsidRPr="00D855D1">
        <w:rPr>
          <w:rFonts w:ascii="Times New Roman" w:hAnsi="Times New Roman"/>
          <w:sz w:val="24"/>
          <w:szCs w:val="24"/>
        </w:rPr>
        <w:t xml:space="preserve">Vzhledem ke skutečnosti, že </w:t>
      </w:r>
      <w:r>
        <w:rPr>
          <w:rFonts w:ascii="Times New Roman" w:hAnsi="Times New Roman"/>
          <w:sz w:val="24"/>
          <w:szCs w:val="24"/>
        </w:rPr>
        <w:t xml:space="preserve">všechny </w:t>
      </w:r>
      <w:r w:rsidRPr="00D855D1">
        <w:rPr>
          <w:rFonts w:ascii="Times New Roman" w:hAnsi="Times New Roman"/>
          <w:sz w:val="24"/>
          <w:szCs w:val="24"/>
        </w:rPr>
        <w:t>smluvní strany jsou signatáři nové Mnohostranné dohody příslušných orgánů o automatické výměně info</w:t>
      </w:r>
      <w:r>
        <w:rPr>
          <w:rFonts w:ascii="Times New Roman" w:hAnsi="Times New Roman"/>
          <w:sz w:val="24"/>
          <w:szCs w:val="24"/>
        </w:rPr>
        <w:t>rmací o finančních účtech, staly se původní smlouvy</w:t>
      </w:r>
      <w:r w:rsidRPr="00D855D1">
        <w:rPr>
          <w:rFonts w:ascii="Times New Roman" w:hAnsi="Times New Roman"/>
          <w:sz w:val="24"/>
          <w:szCs w:val="24"/>
        </w:rPr>
        <w:t xml:space="preserve"> duplicitní a proto je třeba </w:t>
      </w:r>
      <w:r>
        <w:rPr>
          <w:rFonts w:ascii="Times New Roman" w:hAnsi="Times New Roman"/>
          <w:sz w:val="24"/>
          <w:szCs w:val="24"/>
        </w:rPr>
        <w:t xml:space="preserve">je </w:t>
      </w:r>
      <w:r w:rsidRPr="00D855D1">
        <w:rPr>
          <w:rFonts w:ascii="Times New Roman" w:hAnsi="Times New Roman"/>
          <w:sz w:val="24"/>
          <w:szCs w:val="24"/>
        </w:rPr>
        <w:t>vypovědět.</w:t>
      </w:r>
    </w:p>
    <w:p w:rsidR="00D855D1" w:rsidRDefault="00D855D1"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Zpravodajka výboru ke sněmovním tiskům 1111, 1112 a 1113 posl. </w:t>
      </w:r>
      <w:r w:rsidRPr="00C1085E">
        <w:rPr>
          <w:rFonts w:ascii="Times New Roman" w:hAnsi="Times New Roman"/>
          <w:sz w:val="24"/>
          <w:szCs w:val="24"/>
          <w:u w:val="single"/>
        </w:rPr>
        <w:t>J. Fischerová</w:t>
      </w:r>
      <w:r>
        <w:rPr>
          <w:rFonts w:ascii="Times New Roman" w:hAnsi="Times New Roman"/>
          <w:sz w:val="24"/>
          <w:szCs w:val="24"/>
        </w:rPr>
        <w:t xml:space="preserve"> </w:t>
      </w:r>
      <w:r w:rsidR="001048D8">
        <w:rPr>
          <w:rFonts w:ascii="Times New Roman" w:hAnsi="Times New Roman"/>
          <w:sz w:val="24"/>
          <w:szCs w:val="24"/>
        </w:rPr>
        <w:t>se zeptala, kdy vy</w:t>
      </w:r>
      <w:r w:rsidR="00C1085E">
        <w:rPr>
          <w:rFonts w:ascii="Times New Roman" w:hAnsi="Times New Roman"/>
          <w:sz w:val="24"/>
          <w:szCs w:val="24"/>
        </w:rPr>
        <w:t>povězení smluv nabyde účinnosti a zároveň doporučila souhlasná stanoviska.</w:t>
      </w:r>
    </w:p>
    <w:p w:rsidR="001048D8" w:rsidRDefault="001048D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Nám. </w:t>
      </w:r>
      <w:r w:rsidRPr="00C1085E">
        <w:rPr>
          <w:rFonts w:ascii="Times New Roman" w:hAnsi="Times New Roman"/>
          <w:sz w:val="24"/>
          <w:szCs w:val="24"/>
          <w:u w:val="single"/>
        </w:rPr>
        <w:t>A. Schillerová</w:t>
      </w:r>
      <w:r>
        <w:rPr>
          <w:rFonts w:ascii="Times New Roman" w:hAnsi="Times New Roman"/>
          <w:sz w:val="24"/>
          <w:szCs w:val="24"/>
        </w:rPr>
        <w:t xml:space="preserve"> uvedla datum 1. ledna 2019.</w:t>
      </w:r>
    </w:p>
    <w:p w:rsidR="001048D8" w:rsidRDefault="001048D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Zpravodaj sněmovních tisků 1114, 1115 a 1116 posl. </w:t>
      </w:r>
      <w:r w:rsidRPr="00C1085E">
        <w:rPr>
          <w:rFonts w:ascii="Times New Roman" w:hAnsi="Times New Roman"/>
          <w:sz w:val="24"/>
          <w:szCs w:val="24"/>
          <w:u w:val="single"/>
        </w:rPr>
        <w:t>P. Holík</w:t>
      </w:r>
      <w:r>
        <w:rPr>
          <w:rFonts w:ascii="Times New Roman" w:hAnsi="Times New Roman"/>
          <w:sz w:val="24"/>
          <w:szCs w:val="24"/>
        </w:rPr>
        <w:t xml:space="preserve"> doporučil přijmout souhlasné stanovisko.</w:t>
      </w:r>
    </w:p>
    <w:p w:rsidR="001048D8" w:rsidRDefault="001048D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Jelikož zpravodajka ke sněmovnímu tisku 1117 nebyla přítomna, doporučil př. K. Schwarzenberg změnu zpravodaje na posl. L. Luzara. Poslanci s touto změnou souhlasili.</w:t>
      </w:r>
    </w:p>
    <w:p w:rsidR="001048D8" w:rsidRDefault="001048D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Posl. </w:t>
      </w:r>
      <w:r w:rsidRPr="00C1085E">
        <w:rPr>
          <w:rFonts w:ascii="Times New Roman" w:hAnsi="Times New Roman"/>
          <w:sz w:val="24"/>
          <w:szCs w:val="24"/>
          <w:u w:val="single"/>
        </w:rPr>
        <w:t>L. Luzar</w:t>
      </w:r>
      <w:r>
        <w:rPr>
          <w:rFonts w:ascii="Times New Roman" w:hAnsi="Times New Roman"/>
          <w:sz w:val="24"/>
          <w:szCs w:val="24"/>
        </w:rPr>
        <w:t xml:space="preserve"> doporučil souhlasné stanovisko k tisku 1117 i 1118. Zajímal se, kolika českých občanů se tyto změny týkají.</w:t>
      </w:r>
    </w:p>
    <w:p w:rsidR="001048D8" w:rsidRDefault="001048D8" w:rsidP="002D788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 xml:space="preserve">Nám. </w:t>
      </w:r>
      <w:r w:rsidRPr="00F73230">
        <w:rPr>
          <w:rFonts w:ascii="Times New Roman" w:hAnsi="Times New Roman"/>
          <w:sz w:val="24"/>
          <w:szCs w:val="24"/>
          <w:u w:val="single"/>
        </w:rPr>
        <w:t>A. Schillerová</w:t>
      </w:r>
      <w:r>
        <w:rPr>
          <w:rFonts w:ascii="Times New Roman" w:hAnsi="Times New Roman"/>
          <w:sz w:val="24"/>
          <w:szCs w:val="24"/>
        </w:rPr>
        <w:t xml:space="preserve"> uvedla, že přesné počty nejsou schopny dodat, jelikož jde o výměnu informací o účtech a jeden občan či entita mohou mít více účtů. </w:t>
      </w:r>
    </w:p>
    <w:p w:rsidR="001048D8" w:rsidRDefault="001048D8" w:rsidP="001048D8">
      <w:pPr>
        <w:pStyle w:val="Odstavecseseznamem"/>
        <w:widowControl w:val="0"/>
        <w:suppressAutoHyphens/>
        <w:autoSpaceDN w:val="0"/>
        <w:spacing w:after="0" w:line="240" w:lineRule="auto"/>
        <w:ind w:left="0" w:firstLine="709"/>
        <w:jc w:val="both"/>
        <w:textAlignment w:val="baseline"/>
        <w:rPr>
          <w:rFonts w:ascii="Times New Roman" w:hAnsi="Times New Roman"/>
          <w:sz w:val="24"/>
          <w:szCs w:val="24"/>
        </w:rPr>
      </w:pPr>
      <w:r>
        <w:rPr>
          <w:rFonts w:ascii="Times New Roman" w:hAnsi="Times New Roman"/>
          <w:sz w:val="24"/>
          <w:szCs w:val="24"/>
        </w:rPr>
        <w:t>Poslanci poté přijali osm usnesení, kterými doporučili Poslanecké sněmovně vyslovit souhlas s výpovědí všech projednávaných smluv /u</w:t>
      </w:r>
      <w:r w:rsidRPr="001048D8">
        <w:rPr>
          <w:rFonts w:ascii="Times New Roman" w:hAnsi="Times New Roman"/>
          <w:i/>
          <w:sz w:val="24"/>
          <w:szCs w:val="24"/>
        </w:rPr>
        <w:t>sn. č. 198, 199, 200, 201, 202, 203, 204, 205 – všechn</w:t>
      </w:r>
      <w:r w:rsidR="00F73230">
        <w:rPr>
          <w:rFonts w:ascii="Times New Roman" w:hAnsi="Times New Roman"/>
          <w:i/>
          <w:sz w:val="24"/>
          <w:szCs w:val="24"/>
        </w:rPr>
        <w:t>a</w:t>
      </w:r>
      <w:r w:rsidRPr="001048D8">
        <w:rPr>
          <w:rFonts w:ascii="Times New Roman" w:hAnsi="Times New Roman"/>
          <w:i/>
          <w:sz w:val="24"/>
          <w:szCs w:val="24"/>
        </w:rPr>
        <w:t xml:space="preserve"> hlasování</w:t>
      </w:r>
      <w:r>
        <w:rPr>
          <w:rFonts w:ascii="Times New Roman" w:hAnsi="Times New Roman"/>
          <w:sz w:val="24"/>
          <w:szCs w:val="24"/>
        </w:rPr>
        <w:t xml:space="preserve"> 7-0-0, </w:t>
      </w:r>
      <w:r w:rsidRPr="00D41768">
        <w:rPr>
          <w:rFonts w:ascii="Times New Roman" w:hAnsi="Times New Roman"/>
          <w:i/>
          <w:sz w:val="24"/>
          <w:szCs w:val="24"/>
        </w:rPr>
        <w:t xml:space="preserve">PRO: posl. </w:t>
      </w:r>
      <w:r>
        <w:rPr>
          <w:rFonts w:ascii="Times New Roman" w:hAnsi="Times New Roman"/>
          <w:i/>
          <w:sz w:val="24"/>
          <w:szCs w:val="24"/>
        </w:rPr>
        <w:t>Fischerová, Foldyna,</w:t>
      </w:r>
      <w:r w:rsidRPr="00D41768">
        <w:rPr>
          <w:rFonts w:ascii="Times New Roman" w:hAnsi="Times New Roman"/>
          <w:i/>
          <w:sz w:val="24"/>
          <w:szCs w:val="24"/>
        </w:rPr>
        <w:t xml:space="preserve"> Holík, </w:t>
      </w:r>
      <w:r>
        <w:rPr>
          <w:rFonts w:ascii="Times New Roman" w:hAnsi="Times New Roman"/>
          <w:i/>
          <w:sz w:val="24"/>
          <w:szCs w:val="24"/>
        </w:rPr>
        <w:t xml:space="preserve">Luzar,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1048D8" w:rsidRPr="001048D8" w:rsidRDefault="001048D8" w:rsidP="001048D8">
      <w:pPr>
        <w:widowControl w:val="0"/>
        <w:suppressAutoHyphens/>
        <w:autoSpaceDN w:val="0"/>
        <w:spacing w:after="0" w:line="240" w:lineRule="auto"/>
        <w:jc w:val="both"/>
        <w:textAlignment w:val="baseline"/>
        <w:rPr>
          <w:rFonts w:ascii="Times New Roman" w:hAnsi="Times New Roman"/>
          <w:sz w:val="24"/>
          <w:szCs w:val="24"/>
        </w:rPr>
      </w:pPr>
    </w:p>
    <w:p w:rsidR="002D7888" w:rsidRDefault="002D7888"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A422F1" w:rsidRDefault="00A422F1"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A422F1" w:rsidRDefault="00A422F1"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A422F1" w:rsidRPr="004F05FB" w:rsidRDefault="00A422F1"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4434BE" w:rsidRPr="004F05FB" w:rsidRDefault="004F05FB" w:rsidP="007E6760">
      <w:pPr>
        <w:pStyle w:val="Odstavecseseznamem"/>
        <w:widowControl w:val="0"/>
        <w:numPr>
          <w:ilvl w:val="0"/>
          <w:numId w:val="25"/>
        </w:numPr>
        <w:pBdr>
          <w:bottom w:val="single" w:sz="4" w:space="1" w:color="auto"/>
        </w:pBdr>
        <w:suppressAutoHyphens/>
        <w:autoSpaceDN w:val="0"/>
        <w:spacing w:after="0" w:line="240" w:lineRule="auto"/>
        <w:ind w:hanging="720"/>
        <w:jc w:val="both"/>
        <w:textAlignment w:val="baseline"/>
        <w:rPr>
          <w:rFonts w:ascii="Times New Roman" w:hAnsi="Times New Roman"/>
          <w:b/>
          <w:i/>
          <w:sz w:val="24"/>
          <w:szCs w:val="24"/>
        </w:rPr>
      </w:pPr>
      <w:r w:rsidRPr="004F05FB">
        <w:rPr>
          <w:rFonts w:ascii="Times New Roman" w:hAnsi="Times New Roman"/>
          <w:b/>
          <w:sz w:val="24"/>
          <w:szCs w:val="24"/>
        </w:rPr>
        <w:t>Sdělení předsedy</w:t>
      </w:r>
    </w:p>
    <w:p w:rsidR="004434BE" w:rsidRDefault="004434BE" w:rsidP="004434BE">
      <w:pPr>
        <w:pStyle w:val="Odstavecseseznamem"/>
        <w:ind w:left="1440"/>
        <w:jc w:val="both"/>
        <w:rPr>
          <w:i/>
        </w:rPr>
      </w:pPr>
    </w:p>
    <w:p w:rsidR="001048D8" w:rsidRPr="001048D8" w:rsidRDefault="001048D8" w:rsidP="001048D8">
      <w:pPr>
        <w:pStyle w:val="Odstavecseseznamem"/>
        <w:ind w:left="0" w:firstLine="708"/>
        <w:jc w:val="both"/>
        <w:rPr>
          <w:rFonts w:ascii="Times New Roman" w:hAnsi="Times New Roman"/>
          <w:sz w:val="24"/>
          <w:szCs w:val="24"/>
        </w:rPr>
      </w:pPr>
      <w:r>
        <w:rPr>
          <w:rFonts w:ascii="Times New Roman" w:hAnsi="Times New Roman"/>
          <w:sz w:val="24"/>
          <w:szCs w:val="24"/>
        </w:rPr>
        <w:t xml:space="preserve">Př. </w:t>
      </w:r>
      <w:r w:rsidRPr="00F73230">
        <w:rPr>
          <w:rFonts w:ascii="Times New Roman" w:hAnsi="Times New Roman"/>
          <w:sz w:val="24"/>
          <w:szCs w:val="24"/>
          <w:u w:val="single"/>
        </w:rPr>
        <w:t>K. Schwarzenberg</w:t>
      </w:r>
      <w:r>
        <w:rPr>
          <w:rFonts w:ascii="Times New Roman" w:hAnsi="Times New Roman"/>
          <w:sz w:val="24"/>
          <w:szCs w:val="24"/>
        </w:rPr>
        <w:t xml:space="preserve"> informoval, že byl požádán v</w:t>
      </w:r>
      <w:r w:rsidRPr="001048D8">
        <w:rPr>
          <w:rFonts w:ascii="Times New Roman" w:hAnsi="Times New Roman"/>
          <w:sz w:val="24"/>
          <w:szCs w:val="24"/>
        </w:rPr>
        <w:t>elvyslanc</w:t>
      </w:r>
      <w:r>
        <w:rPr>
          <w:rFonts w:ascii="Times New Roman" w:hAnsi="Times New Roman"/>
          <w:sz w:val="24"/>
          <w:szCs w:val="24"/>
        </w:rPr>
        <w:t>em</w:t>
      </w:r>
      <w:r w:rsidRPr="001048D8">
        <w:rPr>
          <w:rFonts w:ascii="Times New Roman" w:hAnsi="Times New Roman"/>
          <w:sz w:val="24"/>
          <w:szCs w:val="24"/>
        </w:rPr>
        <w:t xml:space="preserve"> v USA </w:t>
      </w:r>
      <w:r>
        <w:rPr>
          <w:rFonts w:ascii="Times New Roman" w:hAnsi="Times New Roman"/>
          <w:sz w:val="24"/>
          <w:szCs w:val="24"/>
        </w:rPr>
        <w:t xml:space="preserve">H. </w:t>
      </w:r>
      <w:r w:rsidRPr="001048D8">
        <w:rPr>
          <w:rFonts w:ascii="Times New Roman" w:hAnsi="Times New Roman"/>
          <w:sz w:val="24"/>
          <w:szCs w:val="24"/>
        </w:rPr>
        <w:t>Kmoníč</w:t>
      </w:r>
      <w:r>
        <w:rPr>
          <w:rFonts w:ascii="Times New Roman" w:hAnsi="Times New Roman"/>
          <w:sz w:val="24"/>
          <w:szCs w:val="24"/>
        </w:rPr>
        <w:t>kem</w:t>
      </w:r>
      <w:r w:rsidRPr="001048D8">
        <w:rPr>
          <w:rFonts w:ascii="Times New Roman" w:hAnsi="Times New Roman"/>
          <w:sz w:val="24"/>
          <w:szCs w:val="24"/>
        </w:rPr>
        <w:t xml:space="preserve"> o setkání s vedoucími kanceláří dvou </w:t>
      </w:r>
      <w:r w:rsidR="00F73230">
        <w:rPr>
          <w:rFonts w:ascii="Times New Roman" w:hAnsi="Times New Roman"/>
          <w:sz w:val="24"/>
          <w:szCs w:val="24"/>
        </w:rPr>
        <w:t>kongresmanů USA</w:t>
      </w:r>
      <w:r w:rsidRPr="001048D8">
        <w:rPr>
          <w:rFonts w:ascii="Times New Roman" w:hAnsi="Times New Roman"/>
          <w:sz w:val="24"/>
          <w:szCs w:val="24"/>
        </w:rPr>
        <w:t>, kteří p</w:t>
      </w:r>
      <w:r w:rsidR="00F73230">
        <w:rPr>
          <w:rFonts w:ascii="Times New Roman" w:hAnsi="Times New Roman"/>
          <w:sz w:val="24"/>
          <w:szCs w:val="24"/>
        </w:rPr>
        <w:t>ředsedají české frakci Sněmovny reprezentantů.</w:t>
      </w:r>
      <w:r w:rsidRPr="001048D8">
        <w:rPr>
          <w:rFonts w:ascii="Times New Roman" w:hAnsi="Times New Roman"/>
          <w:sz w:val="24"/>
          <w:szCs w:val="24"/>
        </w:rPr>
        <w:t xml:space="preserve"> Přijetí se uskuteční </w:t>
      </w:r>
      <w:r w:rsidR="00C1085E">
        <w:rPr>
          <w:rFonts w:ascii="Times New Roman" w:hAnsi="Times New Roman"/>
          <w:sz w:val="24"/>
          <w:szCs w:val="24"/>
        </w:rPr>
        <w:t>v úterý 19. září od 12.45</w:t>
      </w:r>
      <w:r w:rsidRPr="00C1085E">
        <w:rPr>
          <w:rFonts w:ascii="Times New Roman" w:hAnsi="Times New Roman"/>
          <w:sz w:val="24"/>
          <w:szCs w:val="24"/>
        </w:rPr>
        <w:t xml:space="preserve"> hodin</w:t>
      </w:r>
      <w:r w:rsidRPr="001048D8">
        <w:rPr>
          <w:rFonts w:ascii="Times New Roman" w:hAnsi="Times New Roman"/>
          <w:b/>
          <w:sz w:val="24"/>
          <w:szCs w:val="24"/>
        </w:rPr>
        <w:t xml:space="preserve"> </w:t>
      </w:r>
      <w:r w:rsidRPr="001048D8">
        <w:rPr>
          <w:rFonts w:ascii="Times New Roman" w:hAnsi="Times New Roman"/>
          <w:sz w:val="24"/>
          <w:szCs w:val="24"/>
        </w:rPr>
        <w:t xml:space="preserve">formou pracovního oběda. </w:t>
      </w:r>
      <w:r w:rsidR="00C1085E">
        <w:rPr>
          <w:rFonts w:ascii="Times New Roman" w:hAnsi="Times New Roman"/>
          <w:sz w:val="24"/>
          <w:szCs w:val="24"/>
        </w:rPr>
        <w:t xml:space="preserve">Požádal poslance o účast při tomto jednání. Svou účast nahlásili posl. </w:t>
      </w:r>
      <w:r w:rsidR="00F73230">
        <w:rPr>
          <w:rFonts w:ascii="Times New Roman" w:hAnsi="Times New Roman"/>
          <w:sz w:val="24"/>
          <w:szCs w:val="24"/>
        </w:rPr>
        <w:t xml:space="preserve">J. </w:t>
      </w:r>
      <w:r w:rsidR="00C1085E">
        <w:rPr>
          <w:rFonts w:ascii="Times New Roman" w:hAnsi="Times New Roman"/>
          <w:sz w:val="24"/>
          <w:szCs w:val="24"/>
        </w:rPr>
        <w:t xml:space="preserve">Fischerová, </w:t>
      </w:r>
      <w:r w:rsidR="00F73230">
        <w:rPr>
          <w:rFonts w:ascii="Times New Roman" w:hAnsi="Times New Roman"/>
          <w:sz w:val="24"/>
          <w:szCs w:val="24"/>
        </w:rPr>
        <w:t xml:space="preserve">P. </w:t>
      </w:r>
      <w:r w:rsidR="00C1085E">
        <w:rPr>
          <w:rFonts w:ascii="Times New Roman" w:hAnsi="Times New Roman"/>
          <w:sz w:val="24"/>
          <w:szCs w:val="24"/>
        </w:rPr>
        <w:t xml:space="preserve">Plzák </w:t>
      </w:r>
      <w:r w:rsidR="00F73230">
        <w:rPr>
          <w:rFonts w:ascii="Times New Roman" w:hAnsi="Times New Roman"/>
          <w:sz w:val="24"/>
          <w:szCs w:val="24"/>
        </w:rPr>
        <w:br/>
      </w:r>
      <w:r w:rsidR="00C1085E">
        <w:rPr>
          <w:rFonts w:ascii="Times New Roman" w:hAnsi="Times New Roman"/>
          <w:sz w:val="24"/>
          <w:szCs w:val="24"/>
        </w:rPr>
        <w:t xml:space="preserve">a </w:t>
      </w:r>
      <w:r w:rsidR="00F73230">
        <w:rPr>
          <w:rFonts w:ascii="Times New Roman" w:hAnsi="Times New Roman"/>
          <w:sz w:val="24"/>
          <w:szCs w:val="24"/>
        </w:rPr>
        <w:t xml:space="preserve">P. </w:t>
      </w:r>
      <w:r w:rsidR="00C1085E">
        <w:rPr>
          <w:rFonts w:ascii="Times New Roman" w:hAnsi="Times New Roman"/>
          <w:sz w:val="24"/>
          <w:szCs w:val="24"/>
        </w:rPr>
        <w:t xml:space="preserve">Šrámek. </w:t>
      </w:r>
    </w:p>
    <w:p w:rsidR="001048D8" w:rsidRDefault="00C1085E" w:rsidP="001048D8">
      <w:pPr>
        <w:pStyle w:val="Odstavecseseznamem"/>
        <w:ind w:left="0" w:firstLine="426"/>
        <w:jc w:val="both"/>
        <w:rPr>
          <w:rFonts w:ascii="Times New Roman" w:hAnsi="Times New Roman"/>
          <w:sz w:val="24"/>
          <w:szCs w:val="24"/>
        </w:rPr>
      </w:pPr>
      <w:r>
        <w:rPr>
          <w:rFonts w:ascii="Times New Roman" w:hAnsi="Times New Roman"/>
          <w:sz w:val="24"/>
          <w:szCs w:val="24"/>
        </w:rPr>
        <w:t xml:space="preserve">Dále př. </w:t>
      </w:r>
      <w:r w:rsidRPr="00F73230">
        <w:rPr>
          <w:rFonts w:ascii="Times New Roman" w:hAnsi="Times New Roman"/>
          <w:sz w:val="24"/>
          <w:szCs w:val="24"/>
          <w:u w:val="single"/>
        </w:rPr>
        <w:t>K. Schwarzenberg</w:t>
      </w:r>
      <w:r>
        <w:rPr>
          <w:rFonts w:ascii="Times New Roman" w:hAnsi="Times New Roman"/>
          <w:sz w:val="24"/>
          <w:szCs w:val="24"/>
        </w:rPr>
        <w:t xml:space="preserve"> sdělil, že da</w:t>
      </w:r>
      <w:r w:rsidR="001048D8" w:rsidRPr="001048D8">
        <w:rPr>
          <w:rFonts w:ascii="Times New Roman" w:hAnsi="Times New Roman"/>
          <w:sz w:val="24"/>
          <w:szCs w:val="24"/>
        </w:rPr>
        <w:t xml:space="preserve">lší schůze výboru se uskuteční dnes 10 minut po skončení schůze Poslanecké sněmovny a to </w:t>
      </w:r>
      <w:r w:rsidR="001048D8" w:rsidRPr="00C1085E">
        <w:rPr>
          <w:rFonts w:ascii="Times New Roman" w:hAnsi="Times New Roman"/>
          <w:sz w:val="24"/>
          <w:szCs w:val="24"/>
        </w:rPr>
        <w:t>v hlavní budově, v místnosti č. 23</w:t>
      </w:r>
      <w:r w:rsidR="001048D8" w:rsidRPr="001048D8">
        <w:rPr>
          <w:rFonts w:ascii="Times New Roman" w:hAnsi="Times New Roman"/>
          <w:sz w:val="24"/>
          <w:szCs w:val="24"/>
        </w:rPr>
        <w:t xml:space="preserve">. Na pořadu bude vystoupení velvyslance </w:t>
      </w:r>
      <w:r>
        <w:rPr>
          <w:rFonts w:ascii="Times New Roman" w:hAnsi="Times New Roman"/>
          <w:sz w:val="24"/>
          <w:szCs w:val="24"/>
        </w:rPr>
        <w:t xml:space="preserve">H. </w:t>
      </w:r>
      <w:r w:rsidR="001048D8" w:rsidRPr="001048D8">
        <w:rPr>
          <w:rFonts w:ascii="Times New Roman" w:hAnsi="Times New Roman"/>
          <w:sz w:val="24"/>
          <w:szCs w:val="24"/>
        </w:rPr>
        <w:t xml:space="preserve">Kmoníčka s jeho koncepcí působení v USA.       </w:t>
      </w:r>
    </w:p>
    <w:p w:rsidR="00A422F1" w:rsidRPr="001048D8" w:rsidRDefault="00A422F1" w:rsidP="001048D8">
      <w:pPr>
        <w:pStyle w:val="Odstavecseseznamem"/>
        <w:ind w:left="0" w:firstLine="426"/>
        <w:jc w:val="both"/>
        <w:rPr>
          <w:rFonts w:ascii="Times New Roman" w:hAnsi="Times New Roman"/>
          <w:sz w:val="24"/>
          <w:szCs w:val="24"/>
        </w:rPr>
      </w:pPr>
    </w:p>
    <w:p w:rsidR="004F05FB" w:rsidRDefault="004F05FB" w:rsidP="004434BE">
      <w:pPr>
        <w:pStyle w:val="Odstavecseseznamem"/>
        <w:ind w:left="1440"/>
        <w:jc w:val="both"/>
        <w:rPr>
          <w:i/>
        </w:rPr>
      </w:pPr>
    </w:p>
    <w:p w:rsidR="00012248" w:rsidRPr="004F05FB" w:rsidRDefault="004F05FB" w:rsidP="00E6036C">
      <w:pPr>
        <w:pStyle w:val="Odstavecseseznamem"/>
        <w:numPr>
          <w:ilvl w:val="0"/>
          <w:numId w:val="25"/>
        </w:numPr>
        <w:pBdr>
          <w:bottom w:val="single" w:sz="4" w:space="1" w:color="auto"/>
        </w:pBdr>
        <w:spacing w:after="0"/>
        <w:ind w:hanging="720"/>
        <w:jc w:val="both"/>
        <w:rPr>
          <w:rFonts w:ascii="Times New Roman" w:hAnsi="Times New Roman"/>
          <w:b/>
          <w:sz w:val="24"/>
          <w:szCs w:val="24"/>
        </w:rPr>
      </w:pPr>
      <w:r>
        <w:rPr>
          <w:rFonts w:ascii="Times New Roman" w:hAnsi="Times New Roman"/>
          <w:b/>
          <w:spacing w:val="-3"/>
          <w:sz w:val="24"/>
          <w:szCs w:val="24"/>
        </w:rPr>
        <w:t>Různé</w:t>
      </w:r>
    </w:p>
    <w:p w:rsidR="00E6036C" w:rsidRDefault="00E6036C" w:rsidP="00FC5C39">
      <w:pPr>
        <w:spacing w:after="0" w:line="240" w:lineRule="auto"/>
        <w:ind w:firstLine="709"/>
        <w:jc w:val="both"/>
        <w:rPr>
          <w:rFonts w:ascii="Times New Roman" w:eastAsia="Times New Roman" w:hAnsi="Times New Roman"/>
          <w:color w:val="000000"/>
          <w:sz w:val="24"/>
          <w:szCs w:val="24"/>
          <w:lang w:eastAsia="cs-CZ"/>
        </w:rPr>
      </w:pPr>
    </w:p>
    <w:p w:rsidR="00261329" w:rsidRPr="003C7EB5" w:rsidRDefault="00C567F2" w:rsidP="00FC5C39">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 tomuto</w:t>
      </w:r>
      <w:r w:rsidR="006C5FA6">
        <w:rPr>
          <w:rFonts w:ascii="Times New Roman" w:eastAsia="Times New Roman" w:hAnsi="Times New Roman"/>
          <w:color w:val="000000"/>
          <w:sz w:val="24"/>
          <w:szCs w:val="24"/>
          <w:lang w:eastAsia="cs-CZ"/>
        </w:rPr>
        <w:t xml:space="preserve"> bodu nevystoupil žádný poslanec.</w:t>
      </w:r>
    </w:p>
    <w:p w:rsidR="00EF2D5A" w:rsidRDefault="00EF2D5A" w:rsidP="00FF4681">
      <w:pPr>
        <w:spacing w:after="0" w:line="240" w:lineRule="auto"/>
        <w:rPr>
          <w:rFonts w:ascii="Times New Roman" w:eastAsia="Times New Roman" w:hAnsi="Times New Roman"/>
          <w:color w:val="000000"/>
          <w:sz w:val="24"/>
          <w:szCs w:val="24"/>
          <w:lang w:eastAsia="cs-CZ"/>
        </w:rPr>
      </w:pPr>
    </w:p>
    <w:p w:rsidR="00C848DD" w:rsidRPr="003C7EB5" w:rsidRDefault="00EF2D5A" w:rsidP="00FF4681">
      <w:pPr>
        <w:spacing w:after="0" w:line="240" w:lineRule="auto"/>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w:t>
      </w:r>
      <w:r w:rsidR="00C848DD" w:rsidRPr="003C7EB5">
        <w:rPr>
          <w:rFonts w:ascii="Times New Roman" w:eastAsia="Times New Roman" w:hAnsi="Times New Roman"/>
          <w:color w:val="000000"/>
          <w:sz w:val="24"/>
          <w:szCs w:val="24"/>
          <w:lang w:eastAsia="cs-CZ"/>
        </w:rPr>
        <w:t>chůze výboru skončila v</w:t>
      </w:r>
      <w:r w:rsidR="00C1085E">
        <w:rPr>
          <w:rFonts w:ascii="Times New Roman" w:eastAsia="Times New Roman" w:hAnsi="Times New Roman"/>
          <w:color w:val="000000"/>
          <w:sz w:val="24"/>
          <w:szCs w:val="24"/>
          <w:lang w:eastAsia="cs-CZ"/>
        </w:rPr>
        <w:t> </w:t>
      </w:r>
      <w:r w:rsidR="00F16135">
        <w:rPr>
          <w:rFonts w:ascii="Times New Roman" w:eastAsia="Times New Roman" w:hAnsi="Times New Roman"/>
          <w:color w:val="000000"/>
          <w:sz w:val="24"/>
          <w:szCs w:val="24"/>
          <w:lang w:eastAsia="cs-CZ"/>
        </w:rPr>
        <w:t>1</w:t>
      </w:r>
      <w:r w:rsidR="00C1085E">
        <w:rPr>
          <w:rFonts w:ascii="Times New Roman" w:eastAsia="Times New Roman" w:hAnsi="Times New Roman"/>
          <w:color w:val="000000"/>
          <w:sz w:val="24"/>
          <w:szCs w:val="24"/>
          <w:lang w:eastAsia="cs-CZ"/>
        </w:rPr>
        <w:t xml:space="preserve">0.10 </w:t>
      </w:r>
      <w:r w:rsidR="00C848DD" w:rsidRPr="003C7EB5">
        <w:rPr>
          <w:rFonts w:ascii="Times New Roman" w:eastAsia="Times New Roman" w:hAnsi="Times New Roman"/>
          <w:color w:val="000000"/>
          <w:sz w:val="24"/>
          <w:szCs w:val="24"/>
          <w:lang w:eastAsia="cs-CZ"/>
        </w:rPr>
        <w:t>hodin.</w:t>
      </w:r>
    </w:p>
    <w:p w:rsidR="00FC5C39" w:rsidRDefault="00FC5C39" w:rsidP="006D1285">
      <w:pPr>
        <w:spacing w:after="0" w:line="240" w:lineRule="auto"/>
        <w:jc w:val="both"/>
        <w:rPr>
          <w:rFonts w:ascii="Times New Roman" w:eastAsia="Times New Roman" w:hAnsi="Times New Roman"/>
          <w:i/>
          <w:iCs/>
          <w:color w:val="000000"/>
          <w:spacing w:val="-4"/>
          <w:sz w:val="24"/>
          <w:szCs w:val="24"/>
          <w:lang w:eastAsia="cs-CZ"/>
        </w:rPr>
      </w:pPr>
    </w:p>
    <w:p w:rsidR="00C848DD" w:rsidRPr="003C7EB5" w:rsidRDefault="00C848DD" w:rsidP="006D1285">
      <w:pPr>
        <w:spacing w:after="0" w:line="240" w:lineRule="auto"/>
        <w:jc w:val="both"/>
        <w:rPr>
          <w:rFonts w:ascii="Times New Roman" w:eastAsia="Times New Roman" w:hAnsi="Times New Roman"/>
          <w:i/>
          <w:iCs/>
          <w:color w:val="000000"/>
          <w:spacing w:val="-4"/>
          <w:sz w:val="24"/>
          <w:szCs w:val="24"/>
          <w:lang w:eastAsia="cs-CZ"/>
        </w:rPr>
      </w:pPr>
      <w:r w:rsidRPr="003C7EB5">
        <w:rPr>
          <w:rFonts w:ascii="Times New Roman" w:eastAsia="Times New Roman" w:hAnsi="Times New Roman"/>
          <w:i/>
          <w:iCs/>
          <w:color w:val="000000"/>
          <w:spacing w:val="-4"/>
          <w:sz w:val="24"/>
          <w:szCs w:val="24"/>
          <w:lang w:eastAsia="cs-CZ"/>
        </w:rPr>
        <w:t xml:space="preserve">/Zapsala </w:t>
      </w:r>
      <w:r w:rsidR="00FC5C39">
        <w:rPr>
          <w:rFonts w:ascii="Times New Roman" w:eastAsia="Times New Roman" w:hAnsi="Times New Roman"/>
          <w:i/>
          <w:iCs/>
          <w:color w:val="000000"/>
          <w:spacing w:val="-4"/>
          <w:sz w:val="24"/>
          <w:szCs w:val="24"/>
          <w:lang w:eastAsia="cs-CZ"/>
        </w:rPr>
        <w:t xml:space="preserve">PhDr. </w:t>
      </w:r>
      <w:r w:rsidR="00485343" w:rsidRPr="003C7EB5">
        <w:rPr>
          <w:rFonts w:ascii="Times New Roman" w:eastAsia="Times New Roman" w:hAnsi="Times New Roman"/>
          <w:i/>
          <w:iCs/>
          <w:color w:val="000000"/>
          <w:spacing w:val="-4"/>
          <w:sz w:val="24"/>
          <w:szCs w:val="24"/>
          <w:lang w:eastAsia="cs-CZ"/>
        </w:rPr>
        <w:t>Veronika Cihelková</w:t>
      </w:r>
      <w:r w:rsidRPr="003C7EB5">
        <w:rPr>
          <w:rFonts w:ascii="Times New Roman" w:eastAsia="Times New Roman" w:hAnsi="Times New Roman"/>
          <w:i/>
          <w:iCs/>
          <w:color w:val="000000"/>
          <w:spacing w:val="-4"/>
          <w:sz w:val="24"/>
          <w:szCs w:val="24"/>
          <w:lang w:eastAsia="cs-CZ"/>
        </w:rPr>
        <w:t>, tajemnice ZAV/</w:t>
      </w:r>
    </w:p>
    <w:p w:rsidR="008B4051" w:rsidRDefault="008B4051"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230C98" w:rsidRDefault="00230C98"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52681F" w:rsidRDefault="0052681F" w:rsidP="006D1285">
      <w:pPr>
        <w:pStyle w:val="Normlnweb"/>
        <w:spacing w:before="0" w:beforeAutospacing="0"/>
        <w:ind w:firstLine="708"/>
        <w:rPr>
          <w:color w:val="auto"/>
        </w:rPr>
      </w:pPr>
    </w:p>
    <w:p w:rsidR="008B4051" w:rsidRDefault="008B4051" w:rsidP="006D1285">
      <w:pPr>
        <w:pStyle w:val="Normlnweb"/>
        <w:spacing w:before="0" w:beforeAutospacing="0"/>
        <w:ind w:firstLine="708"/>
        <w:rPr>
          <w:color w:val="auto"/>
        </w:rPr>
      </w:pPr>
    </w:p>
    <w:p w:rsidR="009958BC" w:rsidRDefault="009958BC" w:rsidP="006D1285">
      <w:pPr>
        <w:pStyle w:val="Normlnweb"/>
        <w:spacing w:before="0" w:beforeAutospacing="0"/>
        <w:ind w:firstLine="708"/>
        <w:rPr>
          <w:color w:val="auto"/>
        </w:rPr>
      </w:pPr>
    </w:p>
    <w:p w:rsidR="00C848DD" w:rsidRPr="003C7EB5" w:rsidRDefault="00C1085E" w:rsidP="00BF4BDD">
      <w:pPr>
        <w:pStyle w:val="Normlnweb"/>
        <w:spacing w:before="0" w:beforeAutospacing="0"/>
        <w:ind w:left="708"/>
      </w:pPr>
      <w:r>
        <w:t>Jana  F i s c h e r o v á</w:t>
      </w:r>
      <w:r w:rsidR="00230C98">
        <w:tab/>
      </w:r>
      <w:r w:rsidR="00EB2173">
        <w:t xml:space="preserve"> v.r.</w:t>
      </w:r>
      <w:r w:rsidR="00FF4681" w:rsidRPr="003C7EB5">
        <w:rPr>
          <w:color w:val="auto"/>
        </w:rPr>
        <w:tab/>
      </w:r>
      <w:r w:rsidR="00C848DD" w:rsidRPr="003C7EB5">
        <w:tab/>
      </w:r>
      <w:r w:rsidR="00C848DD" w:rsidRPr="003C7EB5">
        <w:tab/>
      </w:r>
      <w:r w:rsidR="00012248">
        <w:t xml:space="preserve">          </w:t>
      </w:r>
      <w:r w:rsidR="00333D66">
        <w:tab/>
      </w:r>
      <w:r w:rsidR="00012248">
        <w:t xml:space="preserve"> </w:t>
      </w:r>
      <w:r w:rsidR="00C848DD" w:rsidRPr="003C7EB5">
        <w:t xml:space="preserve">Karel </w:t>
      </w:r>
      <w:r w:rsidR="00F8708A">
        <w:t xml:space="preserve"> </w:t>
      </w:r>
      <w:r w:rsidR="00C848DD" w:rsidRPr="003C7EB5">
        <w:t>S c h w a r z e n b e r g</w:t>
      </w:r>
      <w:r w:rsidR="00EB2173">
        <w:t xml:space="preserve">  v.r.</w:t>
      </w:r>
    </w:p>
    <w:p w:rsidR="00C848DD" w:rsidRPr="00E6036C" w:rsidRDefault="003E7930" w:rsidP="00EB2173">
      <w:pPr>
        <w:pStyle w:val="Normlnweb"/>
        <w:spacing w:before="0" w:beforeAutospacing="0"/>
        <w:rPr>
          <w:spacing w:val="0"/>
        </w:rPr>
      </w:pPr>
      <w:r w:rsidRPr="003C7EB5">
        <w:rPr>
          <w:spacing w:val="0"/>
        </w:rPr>
        <w:t xml:space="preserve">  </w:t>
      </w:r>
      <w:r w:rsidRPr="003C7EB5">
        <w:rPr>
          <w:spacing w:val="0"/>
        </w:rPr>
        <w:tab/>
      </w:r>
      <w:r w:rsidR="000D7B53" w:rsidRPr="003C7EB5">
        <w:rPr>
          <w:spacing w:val="0"/>
        </w:rPr>
        <w:t xml:space="preserve"> </w:t>
      </w:r>
      <w:r w:rsidR="00EB2173">
        <w:rPr>
          <w:spacing w:val="0"/>
        </w:rPr>
        <w:t xml:space="preserve">  </w:t>
      </w:r>
      <w:r w:rsidR="00C848DD" w:rsidRPr="003C7EB5">
        <w:rPr>
          <w:spacing w:val="0"/>
        </w:rPr>
        <w:t>ověřovatel</w:t>
      </w:r>
      <w:r w:rsidR="00EB2173">
        <w:rPr>
          <w:spacing w:val="0"/>
        </w:rPr>
        <w:t xml:space="preserve">ka </w:t>
      </w:r>
      <w:r w:rsidR="00C848DD" w:rsidRPr="003C7EB5">
        <w:rPr>
          <w:spacing w:val="0"/>
        </w:rPr>
        <w:t xml:space="preserve"> výboru </w:t>
      </w:r>
      <w:r w:rsidR="00C848DD" w:rsidRPr="003C7EB5">
        <w:rPr>
          <w:spacing w:val="0"/>
        </w:rPr>
        <w:tab/>
      </w:r>
      <w:r w:rsidR="00C848DD" w:rsidRPr="003C7EB5">
        <w:rPr>
          <w:spacing w:val="0"/>
        </w:rPr>
        <w:tab/>
      </w:r>
      <w:r w:rsidR="00C848DD" w:rsidRPr="003C7EB5">
        <w:rPr>
          <w:spacing w:val="0"/>
        </w:rPr>
        <w:tab/>
      </w:r>
      <w:r w:rsidR="00C848DD" w:rsidRPr="003C7EB5">
        <w:rPr>
          <w:spacing w:val="0"/>
        </w:rPr>
        <w:tab/>
      </w:r>
      <w:r w:rsidR="001B4D6B" w:rsidRPr="003C7EB5">
        <w:rPr>
          <w:spacing w:val="0"/>
        </w:rPr>
        <w:t xml:space="preserve">       </w:t>
      </w:r>
      <w:bookmarkStart w:id="0" w:name="_GoBack"/>
      <w:bookmarkEnd w:id="0"/>
      <w:r w:rsidR="00F8708A">
        <w:rPr>
          <w:spacing w:val="0"/>
        </w:rPr>
        <w:t xml:space="preserve">      </w:t>
      </w:r>
      <w:r w:rsidR="00C848DD" w:rsidRPr="003C7EB5">
        <w:rPr>
          <w:spacing w:val="0"/>
        </w:rPr>
        <w:t>předseda výboru</w:t>
      </w:r>
    </w:p>
    <w:sectPr w:rsidR="00C848DD" w:rsidRPr="00E6036C" w:rsidSect="00C8447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276"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A6" w:rsidRDefault="006C5FA6" w:rsidP="006109FC">
      <w:pPr>
        <w:spacing w:after="0" w:line="240" w:lineRule="auto"/>
      </w:pPr>
      <w:r>
        <w:separator/>
      </w:r>
    </w:p>
  </w:endnote>
  <w:endnote w:type="continuationSeparator" w:id="0">
    <w:p w:rsidR="006C5FA6" w:rsidRDefault="006C5FA6"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6C5FA6" w:rsidRPr="00E74388" w:rsidRDefault="006C5FA6">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EB2173">
          <w:rPr>
            <w:i/>
            <w:noProof/>
            <w:sz w:val="18"/>
            <w:szCs w:val="18"/>
          </w:rPr>
          <w:t>- 6 -</w:t>
        </w:r>
        <w:r w:rsidRPr="00E74388">
          <w:rPr>
            <w:i/>
            <w:sz w:val="18"/>
            <w:szCs w:val="18"/>
          </w:rPr>
          <w:fldChar w:fldCharType="end"/>
        </w:r>
      </w:p>
    </w:sdtContent>
  </w:sdt>
  <w:p w:rsidR="006C5FA6" w:rsidRPr="006109FC" w:rsidRDefault="006C5FA6">
    <w:pPr>
      <w:pStyle w:val="Zpat"/>
      <w:rPr>
        <w: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A6" w:rsidRDefault="006C5FA6" w:rsidP="006109FC">
      <w:pPr>
        <w:spacing w:after="0" w:line="240" w:lineRule="auto"/>
      </w:pPr>
      <w:r>
        <w:separator/>
      </w:r>
    </w:p>
  </w:footnote>
  <w:footnote w:type="continuationSeparator" w:id="0">
    <w:p w:rsidR="006C5FA6" w:rsidRDefault="006C5FA6" w:rsidP="00610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FA6" w:rsidRDefault="006C5FA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460E2E"/>
    <w:lvl w:ilvl="0">
      <w:start w:val="1"/>
      <w:numFmt w:val="decimal"/>
      <w:pStyle w:val="slovanseznam"/>
      <w:lvlText w:val="%1."/>
      <w:lvlJc w:val="left"/>
      <w:pPr>
        <w:tabs>
          <w:tab w:val="num" w:pos="360"/>
        </w:tabs>
        <w:ind w:left="360" w:hanging="360"/>
      </w:pPr>
      <w:rPr>
        <w:b w:val="0"/>
        <w:i w:val="0"/>
        <w:iCs w:val="0"/>
      </w:rPr>
    </w:lvl>
  </w:abstractNum>
  <w:abstractNum w:abstractNumId="1">
    <w:nsid w:val="09360DE8"/>
    <w:multiLevelType w:val="hybridMultilevel"/>
    <w:tmpl w:val="8B90A334"/>
    <w:lvl w:ilvl="0" w:tplc="71D09106">
      <w:start w:val="1"/>
      <w:numFmt w:val="decimal"/>
      <w:lvlText w:val="%1."/>
      <w:lvlJc w:val="left"/>
      <w:pPr>
        <w:ind w:left="644" w:hanging="360"/>
      </w:pPr>
      <w:rPr>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
    <w:nsid w:val="0FE3194C"/>
    <w:multiLevelType w:val="hybridMultilevel"/>
    <w:tmpl w:val="36C46422"/>
    <w:lvl w:ilvl="0" w:tplc="F2A080EA">
      <w:start w:val="1"/>
      <w:numFmt w:val="decimal"/>
      <w:pStyle w:val="Bezmezer"/>
      <w:lvlText w:val="%1."/>
      <w:lvlJc w:val="left"/>
      <w:pPr>
        <w:ind w:left="1353" w:hanging="360"/>
      </w:pPr>
      <w:rPr>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E665347"/>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3861361"/>
    <w:multiLevelType w:val="hybridMultilevel"/>
    <w:tmpl w:val="3AB220A2"/>
    <w:lvl w:ilvl="0" w:tplc="624A1B18">
      <w:start w:val="1"/>
      <w:numFmt w:val="decimal"/>
      <w:lvlText w:val="%1."/>
      <w:lvlJc w:val="left"/>
      <w:pPr>
        <w:ind w:left="872" w:hanging="360"/>
      </w:pPr>
      <w:rPr>
        <w:rFonts w:ascii="Times New Roman" w:hAnsi="Times New Roman" w:cs="Times New Roman" w:hint="default"/>
        <w:i w:val="0"/>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7">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nsid w:val="292C2B84"/>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5A77733"/>
    <w:multiLevelType w:val="hybridMultilevel"/>
    <w:tmpl w:val="A9605EBC"/>
    <w:lvl w:ilvl="0" w:tplc="0405000F">
      <w:start w:val="1"/>
      <w:numFmt w:val="decimal"/>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8E20553"/>
    <w:multiLevelType w:val="hybridMultilevel"/>
    <w:tmpl w:val="A1A6E4E4"/>
    <w:lvl w:ilvl="0" w:tplc="959AA8F4">
      <w:start w:val="1"/>
      <w:numFmt w:val="decimal"/>
      <w:lvlText w:val="%1."/>
      <w:lvlJc w:val="left"/>
      <w:pPr>
        <w:ind w:left="644" w:hanging="360"/>
      </w:pPr>
      <w:rPr>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B4E6877"/>
    <w:multiLevelType w:val="hybridMultilevel"/>
    <w:tmpl w:val="6C04764C"/>
    <w:lvl w:ilvl="0" w:tplc="B6CEB302">
      <w:start w:val="1"/>
      <w:numFmt w:val="upperRoman"/>
      <w:pStyle w:val="PS-slovanseznam"/>
      <w:lvlText w:val="%1."/>
      <w:lvlJc w:val="left"/>
      <w:pPr>
        <w:ind w:left="0" w:firstLine="0"/>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nsid w:val="3E312B79"/>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16">
    <w:nsid w:val="51601026"/>
    <w:multiLevelType w:val="hybridMultilevel"/>
    <w:tmpl w:val="3040556A"/>
    <w:lvl w:ilvl="0" w:tplc="9CA4BD9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nsid w:val="516C5834"/>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5C142D06"/>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nsid w:val="5E5E1945"/>
    <w:multiLevelType w:val="hybridMultilevel"/>
    <w:tmpl w:val="375421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0E0838"/>
    <w:multiLevelType w:val="hybridMultilevel"/>
    <w:tmpl w:val="F3B2AF18"/>
    <w:lvl w:ilvl="0" w:tplc="C18CB756">
      <w:start w:val="1"/>
      <w:numFmt w:val="decimal"/>
      <w:lvlText w:val="%1."/>
      <w:lvlJc w:val="left"/>
      <w:pPr>
        <w:ind w:left="1440" w:hanging="360"/>
      </w:pPr>
      <w:rPr>
        <w:rFonts w:ascii="Times New Roman" w:hAnsi="Times New Roman" w:cs="Times New Roman" w:hint="default"/>
        <w:b w:val="0"/>
        <w:i w:val="0"/>
        <w:sz w:val="24"/>
        <w:szCs w:val="24"/>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nsid w:val="70426DB2"/>
    <w:multiLevelType w:val="hybridMultilevel"/>
    <w:tmpl w:val="3CB669A2"/>
    <w:lvl w:ilvl="0" w:tplc="77A807FE">
      <w:start w:val="1"/>
      <w:numFmt w:val="decimal"/>
      <w:lvlText w:val="%1."/>
      <w:lvlJc w:val="left"/>
      <w:pPr>
        <w:ind w:left="144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28C36BB"/>
    <w:multiLevelType w:val="hybridMultilevel"/>
    <w:tmpl w:val="DF1AA0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6723CD2"/>
    <w:multiLevelType w:val="hybridMultilevel"/>
    <w:tmpl w:val="1860875C"/>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3"/>
  </w:num>
  <w:num w:numId="2">
    <w:abstractNumId w:val="15"/>
  </w:num>
  <w:num w:numId="3">
    <w:abstractNumId w:val="20"/>
  </w:num>
  <w:num w:numId="4">
    <w:abstractNumId w:val="2"/>
  </w:num>
  <w:num w:numId="5">
    <w:abstractNumId w:val="14"/>
  </w:num>
  <w:num w:numId="6">
    <w:abstractNumId w:val="5"/>
  </w:num>
  <w:num w:numId="7">
    <w:abstractNumId w:val="0"/>
  </w:num>
  <w:num w:numId="8">
    <w:abstractNumId w:val="11"/>
  </w:num>
  <w:num w:numId="9">
    <w:abstractNumId w:val="4"/>
  </w:num>
  <w:num w:numId="10">
    <w:abstractNumId w:val="13"/>
  </w:num>
  <w:num w:numId="11">
    <w:abstractNumId w:val="8"/>
  </w:num>
  <w:num w:numId="12">
    <w:abstractNumId w:val="21"/>
  </w:num>
  <w:num w:numId="13">
    <w:abstractNumId w:val="23"/>
  </w:num>
  <w:num w:numId="14">
    <w:abstractNumId w:val="6"/>
  </w:num>
  <w:num w:numId="15">
    <w:abstractNumId w:val="1"/>
  </w:num>
  <w:num w:numId="16">
    <w:abstractNumId w:val="12"/>
  </w:num>
  <w:num w:numId="17">
    <w:abstractNumId w:val="7"/>
  </w:num>
  <w:num w:numId="18">
    <w:abstractNumId w:val="18"/>
  </w:num>
  <w:num w:numId="19">
    <w:abstractNumId w:val="17"/>
  </w:num>
  <w:num w:numId="20">
    <w:abstractNumId w:val="16"/>
  </w:num>
  <w:num w:numId="21">
    <w:abstractNumId w:val="10"/>
  </w:num>
  <w:num w:numId="22">
    <w:abstractNumId w:val="19"/>
  </w:num>
  <w:num w:numId="23">
    <w:abstractNumId w:val="12"/>
    <w:lvlOverride w:ilvl="0">
      <w:startOverride w:val="1"/>
    </w:lvlOverride>
  </w:num>
  <w:num w:numId="24">
    <w:abstractNumId w:val="24"/>
  </w:num>
  <w:num w:numId="25">
    <w:abstractNumId w:val="9"/>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07F97"/>
    <w:rsid w:val="00012248"/>
    <w:rsid w:val="00016043"/>
    <w:rsid w:val="000275FA"/>
    <w:rsid w:val="00027A5E"/>
    <w:rsid w:val="00032A0F"/>
    <w:rsid w:val="00033DB7"/>
    <w:rsid w:val="000374E3"/>
    <w:rsid w:val="00041115"/>
    <w:rsid w:val="00043F6A"/>
    <w:rsid w:val="00044622"/>
    <w:rsid w:val="000454A8"/>
    <w:rsid w:val="0006266C"/>
    <w:rsid w:val="0006274E"/>
    <w:rsid w:val="000636FC"/>
    <w:rsid w:val="000679AC"/>
    <w:rsid w:val="000703D0"/>
    <w:rsid w:val="00070783"/>
    <w:rsid w:val="00076DEF"/>
    <w:rsid w:val="00080E1F"/>
    <w:rsid w:val="0008253B"/>
    <w:rsid w:val="0008516C"/>
    <w:rsid w:val="000856B5"/>
    <w:rsid w:val="000860C3"/>
    <w:rsid w:val="00087DBD"/>
    <w:rsid w:val="00091591"/>
    <w:rsid w:val="00093215"/>
    <w:rsid w:val="00097F21"/>
    <w:rsid w:val="000A401E"/>
    <w:rsid w:val="000A5513"/>
    <w:rsid w:val="000A5896"/>
    <w:rsid w:val="000A5D9C"/>
    <w:rsid w:val="000A7E6A"/>
    <w:rsid w:val="000B084C"/>
    <w:rsid w:val="000B4653"/>
    <w:rsid w:val="000B4986"/>
    <w:rsid w:val="000C1D43"/>
    <w:rsid w:val="000C4BC1"/>
    <w:rsid w:val="000C56A4"/>
    <w:rsid w:val="000C56D1"/>
    <w:rsid w:val="000D16E9"/>
    <w:rsid w:val="000D7B53"/>
    <w:rsid w:val="000D7D55"/>
    <w:rsid w:val="000E1099"/>
    <w:rsid w:val="000E2663"/>
    <w:rsid w:val="000E305E"/>
    <w:rsid w:val="000E4F05"/>
    <w:rsid w:val="000F1D12"/>
    <w:rsid w:val="000F4308"/>
    <w:rsid w:val="001048D8"/>
    <w:rsid w:val="00105689"/>
    <w:rsid w:val="00117303"/>
    <w:rsid w:val="00117A95"/>
    <w:rsid w:val="001239EF"/>
    <w:rsid w:val="001254D4"/>
    <w:rsid w:val="00125D81"/>
    <w:rsid w:val="001272BB"/>
    <w:rsid w:val="0012764B"/>
    <w:rsid w:val="001349AF"/>
    <w:rsid w:val="00137907"/>
    <w:rsid w:val="00142884"/>
    <w:rsid w:val="00146170"/>
    <w:rsid w:val="00152002"/>
    <w:rsid w:val="0016319E"/>
    <w:rsid w:val="0016593B"/>
    <w:rsid w:val="0017269A"/>
    <w:rsid w:val="001742DC"/>
    <w:rsid w:val="00174348"/>
    <w:rsid w:val="00181C19"/>
    <w:rsid w:val="001852A2"/>
    <w:rsid w:val="00187BC2"/>
    <w:rsid w:val="00187C7B"/>
    <w:rsid w:val="001905F1"/>
    <w:rsid w:val="001A52B1"/>
    <w:rsid w:val="001A6D81"/>
    <w:rsid w:val="001B1D70"/>
    <w:rsid w:val="001B3137"/>
    <w:rsid w:val="001B3531"/>
    <w:rsid w:val="001B4D6B"/>
    <w:rsid w:val="001C311B"/>
    <w:rsid w:val="001C4F13"/>
    <w:rsid w:val="001C5A26"/>
    <w:rsid w:val="001C7925"/>
    <w:rsid w:val="001D0881"/>
    <w:rsid w:val="001D09B4"/>
    <w:rsid w:val="001D76DB"/>
    <w:rsid w:val="001F7DFC"/>
    <w:rsid w:val="00220627"/>
    <w:rsid w:val="00220A8C"/>
    <w:rsid w:val="00220C8E"/>
    <w:rsid w:val="0022157B"/>
    <w:rsid w:val="00221753"/>
    <w:rsid w:val="00225498"/>
    <w:rsid w:val="00230AF2"/>
    <w:rsid w:val="00230C98"/>
    <w:rsid w:val="00233175"/>
    <w:rsid w:val="002357D0"/>
    <w:rsid w:val="0023723D"/>
    <w:rsid w:val="00240565"/>
    <w:rsid w:val="00243096"/>
    <w:rsid w:val="0024363E"/>
    <w:rsid w:val="0025193C"/>
    <w:rsid w:val="00254804"/>
    <w:rsid w:val="00254AC7"/>
    <w:rsid w:val="00256375"/>
    <w:rsid w:val="002605F1"/>
    <w:rsid w:val="00261329"/>
    <w:rsid w:val="002615D3"/>
    <w:rsid w:val="0026189C"/>
    <w:rsid w:val="00267800"/>
    <w:rsid w:val="00267DD4"/>
    <w:rsid w:val="0027317C"/>
    <w:rsid w:val="00275454"/>
    <w:rsid w:val="0027741D"/>
    <w:rsid w:val="002806CE"/>
    <w:rsid w:val="00280FDC"/>
    <w:rsid w:val="00292FAA"/>
    <w:rsid w:val="002939CB"/>
    <w:rsid w:val="00296E2C"/>
    <w:rsid w:val="002A1CE8"/>
    <w:rsid w:val="002B0B35"/>
    <w:rsid w:val="002B5B95"/>
    <w:rsid w:val="002B5BAE"/>
    <w:rsid w:val="002C1872"/>
    <w:rsid w:val="002C65CA"/>
    <w:rsid w:val="002D15E3"/>
    <w:rsid w:val="002D40B6"/>
    <w:rsid w:val="002D442A"/>
    <w:rsid w:val="002D5D74"/>
    <w:rsid w:val="002D63AF"/>
    <w:rsid w:val="002D7888"/>
    <w:rsid w:val="002E36A4"/>
    <w:rsid w:val="002E655C"/>
    <w:rsid w:val="002E6C8F"/>
    <w:rsid w:val="002E7DCC"/>
    <w:rsid w:val="002F4BF4"/>
    <w:rsid w:val="002F5A6D"/>
    <w:rsid w:val="00304735"/>
    <w:rsid w:val="00306DC4"/>
    <w:rsid w:val="00316524"/>
    <w:rsid w:val="00317360"/>
    <w:rsid w:val="00333D66"/>
    <w:rsid w:val="0034296F"/>
    <w:rsid w:val="00345D98"/>
    <w:rsid w:val="00351C25"/>
    <w:rsid w:val="00361726"/>
    <w:rsid w:val="003657FD"/>
    <w:rsid w:val="003673F0"/>
    <w:rsid w:val="003757EF"/>
    <w:rsid w:val="003800BB"/>
    <w:rsid w:val="00384609"/>
    <w:rsid w:val="0039040E"/>
    <w:rsid w:val="00396A09"/>
    <w:rsid w:val="003A71FF"/>
    <w:rsid w:val="003C7EB5"/>
    <w:rsid w:val="003D068D"/>
    <w:rsid w:val="003D16D3"/>
    <w:rsid w:val="003D2806"/>
    <w:rsid w:val="003E18F6"/>
    <w:rsid w:val="003E2AB4"/>
    <w:rsid w:val="003E7930"/>
    <w:rsid w:val="003F114D"/>
    <w:rsid w:val="003F415F"/>
    <w:rsid w:val="00406AEA"/>
    <w:rsid w:val="00410D03"/>
    <w:rsid w:val="004132D8"/>
    <w:rsid w:val="00414802"/>
    <w:rsid w:val="00417932"/>
    <w:rsid w:val="004204A4"/>
    <w:rsid w:val="00423119"/>
    <w:rsid w:val="00430AE9"/>
    <w:rsid w:val="00435936"/>
    <w:rsid w:val="00442D3D"/>
    <w:rsid w:val="004434BE"/>
    <w:rsid w:val="0044465B"/>
    <w:rsid w:val="00447D8C"/>
    <w:rsid w:val="00447E3D"/>
    <w:rsid w:val="00466D12"/>
    <w:rsid w:val="0047653F"/>
    <w:rsid w:val="00485343"/>
    <w:rsid w:val="00485A10"/>
    <w:rsid w:val="00486C4C"/>
    <w:rsid w:val="00496546"/>
    <w:rsid w:val="004A014C"/>
    <w:rsid w:val="004A04F1"/>
    <w:rsid w:val="004B21C0"/>
    <w:rsid w:val="004B4A50"/>
    <w:rsid w:val="004D2521"/>
    <w:rsid w:val="004D2E56"/>
    <w:rsid w:val="004D60DC"/>
    <w:rsid w:val="004E062B"/>
    <w:rsid w:val="004F05FB"/>
    <w:rsid w:val="004F3498"/>
    <w:rsid w:val="004F4C03"/>
    <w:rsid w:val="004F7F49"/>
    <w:rsid w:val="00500345"/>
    <w:rsid w:val="00506921"/>
    <w:rsid w:val="0051089C"/>
    <w:rsid w:val="005121F7"/>
    <w:rsid w:val="005147AC"/>
    <w:rsid w:val="00517E4E"/>
    <w:rsid w:val="0052681F"/>
    <w:rsid w:val="0052746D"/>
    <w:rsid w:val="00531C16"/>
    <w:rsid w:val="00531F03"/>
    <w:rsid w:val="00536F8C"/>
    <w:rsid w:val="005376ED"/>
    <w:rsid w:val="00540D26"/>
    <w:rsid w:val="00553AC4"/>
    <w:rsid w:val="0055436D"/>
    <w:rsid w:val="005564FE"/>
    <w:rsid w:val="005609C8"/>
    <w:rsid w:val="00562A3C"/>
    <w:rsid w:val="00563B4D"/>
    <w:rsid w:val="00565AAB"/>
    <w:rsid w:val="0056639C"/>
    <w:rsid w:val="00567C7F"/>
    <w:rsid w:val="00570276"/>
    <w:rsid w:val="00571A84"/>
    <w:rsid w:val="00581CB8"/>
    <w:rsid w:val="00594CE8"/>
    <w:rsid w:val="005967FA"/>
    <w:rsid w:val="00596D91"/>
    <w:rsid w:val="005A1A0B"/>
    <w:rsid w:val="005A7F38"/>
    <w:rsid w:val="005B10D8"/>
    <w:rsid w:val="005B654C"/>
    <w:rsid w:val="005C59D2"/>
    <w:rsid w:val="005C746C"/>
    <w:rsid w:val="005D19B6"/>
    <w:rsid w:val="005D1EAB"/>
    <w:rsid w:val="005D2090"/>
    <w:rsid w:val="005D2AAF"/>
    <w:rsid w:val="005D78FD"/>
    <w:rsid w:val="005E404F"/>
    <w:rsid w:val="005F30E3"/>
    <w:rsid w:val="006109FC"/>
    <w:rsid w:val="00613839"/>
    <w:rsid w:val="006215B3"/>
    <w:rsid w:val="006228AE"/>
    <w:rsid w:val="0062546F"/>
    <w:rsid w:val="006259FB"/>
    <w:rsid w:val="00644507"/>
    <w:rsid w:val="006507AB"/>
    <w:rsid w:val="006510C1"/>
    <w:rsid w:val="0065487A"/>
    <w:rsid w:val="00666B38"/>
    <w:rsid w:val="006672CB"/>
    <w:rsid w:val="00671EC9"/>
    <w:rsid w:val="006807FC"/>
    <w:rsid w:val="00682E1C"/>
    <w:rsid w:val="006C01EA"/>
    <w:rsid w:val="006C5FA6"/>
    <w:rsid w:val="006D085F"/>
    <w:rsid w:val="006D0F35"/>
    <w:rsid w:val="006D1285"/>
    <w:rsid w:val="006D5D08"/>
    <w:rsid w:val="006F2C5A"/>
    <w:rsid w:val="006F312D"/>
    <w:rsid w:val="006F4BE9"/>
    <w:rsid w:val="007020C4"/>
    <w:rsid w:val="00706D85"/>
    <w:rsid w:val="00711062"/>
    <w:rsid w:val="00712952"/>
    <w:rsid w:val="00730AF5"/>
    <w:rsid w:val="0073599F"/>
    <w:rsid w:val="00737058"/>
    <w:rsid w:val="00743179"/>
    <w:rsid w:val="00747A9F"/>
    <w:rsid w:val="007500A5"/>
    <w:rsid w:val="007527C7"/>
    <w:rsid w:val="007535AE"/>
    <w:rsid w:val="00753E6C"/>
    <w:rsid w:val="00757B1C"/>
    <w:rsid w:val="007639BA"/>
    <w:rsid w:val="00763E4D"/>
    <w:rsid w:val="0076404D"/>
    <w:rsid w:val="00776627"/>
    <w:rsid w:val="00781902"/>
    <w:rsid w:val="00781ED1"/>
    <w:rsid w:val="00786500"/>
    <w:rsid w:val="00790351"/>
    <w:rsid w:val="00792FE1"/>
    <w:rsid w:val="007933ED"/>
    <w:rsid w:val="00794D5C"/>
    <w:rsid w:val="007B0F39"/>
    <w:rsid w:val="007B1453"/>
    <w:rsid w:val="007B5D30"/>
    <w:rsid w:val="007C15E4"/>
    <w:rsid w:val="007C5470"/>
    <w:rsid w:val="007C6A3E"/>
    <w:rsid w:val="007D0F87"/>
    <w:rsid w:val="007D2A45"/>
    <w:rsid w:val="007E6760"/>
    <w:rsid w:val="007E6F31"/>
    <w:rsid w:val="007F5E1C"/>
    <w:rsid w:val="007F7D97"/>
    <w:rsid w:val="00803C68"/>
    <w:rsid w:val="00805EAF"/>
    <w:rsid w:val="008129A7"/>
    <w:rsid w:val="00816BE5"/>
    <w:rsid w:val="00822B0C"/>
    <w:rsid w:val="00823882"/>
    <w:rsid w:val="008320F1"/>
    <w:rsid w:val="00835080"/>
    <w:rsid w:val="00844F55"/>
    <w:rsid w:val="008535D0"/>
    <w:rsid w:val="008661F2"/>
    <w:rsid w:val="00882339"/>
    <w:rsid w:val="00885E11"/>
    <w:rsid w:val="008A20D3"/>
    <w:rsid w:val="008A3B12"/>
    <w:rsid w:val="008B4051"/>
    <w:rsid w:val="008D5896"/>
    <w:rsid w:val="008E010F"/>
    <w:rsid w:val="008E35DF"/>
    <w:rsid w:val="008E3801"/>
    <w:rsid w:val="00902BC6"/>
    <w:rsid w:val="009058C6"/>
    <w:rsid w:val="009129E3"/>
    <w:rsid w:val="0091381F"/>
    <w:rsid w:val="00927BC4"/>
    <w:rsid w:val="00927C84"/>
    <w:rsid w:val="009322C3"/>
    <w:rsid w:val="00935B5E"/>
    <w:rsid w:val="00935BF4"/>
    <w:rsid w:val="00935CCC"/>
    <w:rsid w:val="009405F7"/>
    <w:rsid w:val="009406E9"/>
    <w:rsid w:val="00941160"/>
    <w:rsid w:val="009453E2"/>
    <w:rsid w:val="009506AA"/>
    <w:rsid w:val="00956458"/>
    <w:rsid w:val="00963811"/>
    <w:rsid w:val="0096531B"/>
    <w:rsid w:val="00970AE6"/>
    <w:rsid w:val="00973015"/>
    <w:rsid w:val="00974AAF"/>
    <w:rsid w:val="00977043"/>
    <w:rsid w:val="00981D98"/>
    <w:rsid w:val="0098303B"/>
    <w:rsid w:val="00992B68"/>
    <w:rsid w:val="009958BC"/>
    <w:rsid w:val="009A0FE5"/>
    <w:rsid w:val="009A1F8F"/>
    <w:rsid w:val="009A2579"/>
    <w:rsid w:val="009A2DAD"/>
    <w:rsid w:val="009A59B1"/>
    <w:rsid w:val="009B01AE"/>
    <w:rsid w:val="009B01B5"/>
    <w:rsid w:val="009B3CBD"/>
    <w:rsid w:val="009C59D9"/>
    <w:rsid w:val="009C5C3A"/>
    <w:rsid w:val="009D05D8"/>
    <w:rsid w:val="009D05DA"/>
    <w:rsid w:val="009D368B"/>
    <w:rsid w:val="009D4801"/>
    <w:rsid w:val="009E0F91"/>
    <w:rsid w:val="009E2E76"/>
    <w:rsid w:val="009E7205"/>
    <w:rsid w:val="009F19B2"/>
    <w:rsid w:val="009F557E"/>
    <w:rsid w:val="00A00E1F"/>
    <w:rsid w:val="00A04010"/>
    <w:rsid w:val="00A108EB"/>
    <w:rsid w:val="00A13B85"/>
    <w:rsid w:val="00A17FB1"/>
    <w:rsid w:val="00A21647"/>
    <w:rsid w:val="00A25A9E"/>
    <w:rsid w:val="00A31344"/>
    <w:rsid w:val="00A422F1"/>
    <w:rsid w:val="00A46AD0"/>
    <w:rsid w:val="00A676E9"/>
    <w:rsid w:val="00A722AA"/>
    <w:rsid w:val="00A8168A"/>
    <w:rsid w:val="00A820DD"/>
    <w:rsid w:val="00A85D60"/>
    <w:rsid w:val="00AB65A8"/>
    <w:rsid w:val="00AC5101"/>
    <w:rsid w:val="00AD2772"/>
    <w:rsid w:val="00AD699F"/>
    <w:rsid w:val="00AF3C95"/>
    <w:rsid w:val="00AF533B"/>
    <w:rsid w:val="00AF77B7"/>
    <w:rsid w:val="00B00A5D"/>
    <w:rsid w:val="00B05B70"/>
    <w:rsid w:val="00B151D3"/>
    <w:rsid w:val="00B15E06"/>
    <w:rsid w:val="00B23D76"/>
    <w:rsid w:val="00B26B46"/>
    <w:rsid w:val="00B279A3"/>
    <w:rsid w:val="00B50DAE"/>
    <w:rsid w:val="00B60699"/>
    <w:rsid w:val="00B648C3"/>
    <w:rsid w:val="00B71FA6"/>
    <w:rsid w:val="00B72740"/>
    <w:rsid w:val="00B91D64"/>
    <w:rsid w:val="00B94D73"/>
    <w:rsid w:val="00BA35AD"/>
    <w:rsid w:val="00BA444D"/>
    <w:rsid w:val="00BA5217"/>
    <w:rsid w:val="00BA7304"/>
    <w:rsid w:val="00BB5A10"/>
    <w:rsid w:val="00BB78B8"/>
    <w:rsid w:val="00BD0C3E"/>
    <w:rsid w:val="00BD6724"/>
    <w:rsid w:val="00BE0CB9"/>
    <w:rsid w:val="00BE27A6"/>
    <w:rsid w:val="00BE46CD"/>
    <w:rsid w:val="00BE74B1"/>
    <w:rsid w:val="00BE762B"/>
    <w:rsid w:val="00BF00C3"/>
    <w:rsid w:val="00BF2630"/>
    <w:rsid w:val="00BF4BDD"/>
    <w:rsid w:val="00BF74A2"/>
    <w:rsid w:val="00C04C6E"/>
    <w:rsid w:val="00C103E2"/>
    <w:rsid w:val="00C1085E"/>
    <w:rsid w:val="00C11529"/>
    <w:rsid w:val="00C12717"/>
    <w:rsid w:val="00C21621"/>
    <w:rsid w:val="00C22648"/>
    <w:rsid w:val="00C2548B"/>
    <w:rsid w:val="00C26454"/>
    <w:rsid w:val="00C310BD"/>
    <w:rsid w:val="00C32D3B"/>
    <w:rsid w:val="00C43D61"/>
    <w:rsid w:val="00C474B4"/>
    <w:rsid w:val="00C50361"/>
    <w:rsid w:val="00C535BD"/>
    <w:rsid w:val="00C53927"/>
    <w:rsid w:val="00C567F2"/>
    <w:rsid w:val="00C5765F"/>
    <w:rsid w:val="00C578E4"/>
    <w:rsid w:val="00C6105A"/>
    <w:rsid w:val="00C70AA4"/>
    <w:rsid w:val="00C75A60"/>
    <w:rsid w:val="00C76461"/>
    <w:rsid w:val="00C8447B"/>
    <w:rsid w:val="00C848DD"/>
    <w:rsid w:val="00C856C9"/>
    <w:rsid w:val="00C87165"/>
    <w:rsid w:val="00C90C26"/>
    <w:rsid w:val="00C91231"/>
    <w:rsid w:val="00C91B2A"/>
    <w:rsid w:val="00C940A5"/>
    <w:rsid w:val="00C95ED6"/>
    <w:rsid w:val="00C97104"/>
    <w:rsid w:val="00CA4A7C"/>
    <w:rsid w:val="00CC5C05"/>
    <w:rsid w:val="00CC7554"/>
    <w:rsid w:val="00CC7AAC"/>
    <w:rsid w:val="00CD0B2D"/>
    <w:rsid w:val="00CD0C90"/>
    <w:rsid w:val="00CD58FA"/>
    <w:rsid w:val="00CD7CEB"/>
    <w:rsid w:val="00CE0E6B"/>
    <w:rsid w:val="00CE59CF"/>
    <w:rsid w:val="00CF0A84"/>
    <w:rsid w:val="00CF2C1C"/>
    <w:rsid w:val="00CF6CB2"/>
    <w:rsid w:val="00D01AFD"/>
    <w:rsid w:val="00D11BFF"/>
    <w:rsid w:val="00D12799"/>
    <w:rsid w:val="00D159A3"/>
    <w:rsid w:val="00D3098A"/>
    <w:rsid w:val="00D41768"/>
    <w:rsid w:val="00D426CF"/>
    <w:rsid w:val="00D63909"/>
    <w:rsid w:val="00D66685"/>
    <w:rsid w:val="00D80147"/>
    <w:rsid w:val="00D80F45"/>
    <w:rsid w:val="00D84EEA"/>
    <w:rsid w:val="00D855D1"/>
    <w:rsid w:val="00D954ED"/>
    <w:rsid w:val="00DA3FF1"/>
    <w:rsid w:val="00DA458D"/>
    <w:rsid w:val="00DB5F8D"/>
    <w:rsid w:val="00DC2307"/>
    <w:rsid w:val="00DD082C"/>
    <w:rsid w:val="00DD29C5"/>
    <w:rsid w:val="00DD35DB"/>
    <w:rsid w:val="00DD6F02"/>
    <w:rsid w:val="00DD7711"/>
    <w:rsid w:val="00DD7B08"/>
    <w:rsid w:val="00DE6239"/>
    <w:rsid w:val="00DF6AC8"/>
    <w:rsid w:val="00DF7F13"/>
    <w:rsid w:val="00DF7F70"/>
    <w:rsid w:val="00E049D5"/>
    <w:rsid w:val="00E0740B"/>
    <w:rsid w:val="00E13AA2"/>
    <w:rsid w:val="00E16B84"/>
    <w:rsid w:val="00E176C7"/>
    <w:rsid w:val="00E25D4C"/>
    <w:rsid w:val="00E37D16"/>
    <w:rsid w:val="00E430FE"/>
    <w:rsid w:val="00E5566D"/>
    <w:rsid w:val="00E6036C"/>
    <w:rsid w:val="00E60B50"/>
    <w:rsid w:val="00E6380A"/>
    <w:rsid w:val="00E741E5"/>
    <w:rsid w:val="00E74388"/>
    <w:rsid w:val="00E75E5D"/>
    <w:rsid w:val="00E8281A"/>
    <w:rsid w:val="00E8593D"/>
    <w:rsid w:val="00E97C03"/>
    <w:rsid w:val="00EB0CE7"/>
    <w:rsid w:val="00EB2173"/>
    <w:rsid w:val="00EC5FF3"/>
    <w:rsid w:val="00ED0CB7"/>
    <w:rsid w:val="00ED399D"/>
    <w:rsid w:val="00ED3CAD"/>
    <w:rsid w:val="00ED60F8"/>
    <w:rsid w:val="00EE1677"/>
    <w:rsid w:val="00EF2D5A"/>
    <w:rsid w:val="00EF7039"/>
    <w:rsid w:val="00F022FB"/>
    <w:rsid w:val="00F024D5"/>
    <w:rsid w:val="00F07F23"/>
    <w:rsid w:val="00F10472"/>
    <w:rsid w:val="00F152AD"/>
    <w:rsid w:val="00F16135"/>
    <w:rsid w:val="00F16ED1"/>
    <w:rsid w:val="00F173B7"/>
    <w:rsid w:val="00F25766"/>
    <w:rsid w:val="00F34DC3"/>
    <w:rsid w:val="00F42C27"/>
    <w:rsid w:val="00F43380"/>
    <w:rsid w:val="00F46490"/>
    <w:rsid w:val="00F473D9"/>
    <w:rsid w:val="00F51BD8"/>
    <w:rsid w:val="00F64075"/>
    <w:rsid w:val="00F73230"/>
    <w:rsid w:val="00F74FE3"/>
    <w:rsid w:val="00F83709"/>
    <w:rsid w:val="00F84B95"/>
    <w:rsid w:val="00F85DC8"/>
    <w:rsid w:val="00F8708A"/>
    <w:rsid w:val="00F87F15"/>
    <w:rsid w:val="00F92E17"/>
    <w:rsid w:val="00F94B7A"/>
    <w:rsid w:val="00FA50AD"/>
    <w:rsid w:val="00FA6874"/>
    <w:rsid w:val="00FB3E51"/>
    <w:rsid w:val="00FC2C4B"/>
    <w:rsid w:val="00FC5BF6"/>
    <w:rsid w:val="00FC5C39"/>
    <w:rsid w:val="00FC6D48"/>
    <w:rsid w:val="00FD3F4B"/>
    <w:rsid w:val="00FD705B"/>
    <w:rsid w:val="00FD7F38"/>
    <w:rsid w:val="00FE346E"/>
    <w:rsid w:val="00FE47D2"/>
    <w:rsid w:val="00FE6EF6"/>
    <w:rsid w:val="00FF3082"/>
    <w:rsid w:val="00FF468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qFormat/>
    <w:rsid w:val="000A7E6A"/>
    <w:pPr>
      <w:keepNext/>
      <w:tabs>
        <w:tab w:val="left" w:pos="-720"/>
      </w:tabs>
      <w:suppressAutoHyphens/>
      <w:spacing w:after="0" w:line="240" w:lineRule="auto"/>
      <w:jc w:val="both"/>
      <w:outlineLvl w:val="0"/>
    </w:pPr>
    <w:rPr>
      <w:rFonts w:ascii="Times New Roman" w:eastAsia="Times New Roman" w:hAnsi="Times New Roman"/>
      <w:b/>
      <w:spacing w:val="-3"/>
      <w:sz w:val="24"/>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link w:val="OdstavecseseznamemChar"/>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 w:type="paragraph" w:customStyle="1" w:styleId="Tlotextu">
    <w:name w:val="Tělo textu"/>
    <w:basedOn w:val="Normln"/>
    <w:rsid w:val="0006274E"/>
    <w:pPr>
      <w:suppressAutoHyphens/>
      <w:spacing w:after="0" w:line="240" w:lineRule="auto"/>
      <w:jc w:val="both"/>
    </w:pPr>
    <w:rPr>
      <w:rFonts w:ascii="Times New Roman" w:eastAsia="Times New Roman" w:hAnsi="Times New Roman"/>
      <w:sz w:val="24"/>
      <w:szCs w:val="20"/>
      <w:lang w:eastAsia="zh-CN" w:bidi="hi-IN"/>
    </w:rPr>
  </w:style>
  <w:style w:type="paragraph" w:customStyle="1" w:styleId="Default">
    <w:name w:val="Default"/>
    <w:rsid w:val="0091381F"/>
    <w:pPr>
      <w:autoSpaceDE w:val="0"/>
      <w:autoSpaceDN w:val="0"/>
      <w:adjustRightInd w:val="0"/>
    </w:pPr>
    <w:rPr>
      <w:rFonts w:ascii="Times New Roman" w:hAnsi="Times New Roman"/>
      <w:color w:val="000000"/>
      <w:sz w:val="24"/>
      <w:szCs w:val="24"/>
    </w:rPr>
  </w:style>
  <w:style w:type="paragraph" w:customStyle="1" w:styleId="PS-slovanseznam">
    <w:name w:val="PS-číslovaný seznam"/>
    <w:basedOn w:val="Normln"/>
    <w:link w:val="PS-slovanseznamChar"/>
    <w:qFormat/>
    <w:rsid w:val="00E741E5"/>
    <w:pPr>
      <w:numPr>
        <w:numId w:val="16"/>
      </w:numPr>
      <w:tabs>
        <w:tab w:val="left" w:pos="0"/>
      </w:tabs>
      <w:spacing w:after="400"/>
      <w:jc w:val="both"/>
    </w:pPr>
    <w:rPr>
      <w:rFonts w:ascii="Times New Roman" w:hAnsi="Times New Roman"/>
      <w:sz w:val="24"/>
    </w:rPr>
  </w:style>
  <w:style w:type="character" w:customStyle="1" w:styleId="PS-slovanseznamChar">
    <w:name w:val="PS-číslovaný seznam Char"/>
    <w:basedOn w:val="Standardnpsmoodstavce"/>
    <w:link w:val="PS-slovanseznam"/>
    <w:rsid w:val="00E741E5"/>
    <w:rPr>
      <w:rFonts w:ascii="Times New Roman" w:hAnsi="Times New Roman"/>
      <w:sz w:val="24"/>
      <w:szCs w:val="22"/>
      <w:lang w:eastAsia="en-US"/>
    </w:rPr>
  </w:style>
  <w:style w:type="paragraph" w:customStyle="1" w:styleId="proloen">
    <w:name w:val="proložení"/>
    <w:basedOn w:val="Normln"/>
    <w:link w:val="proloenChar"/>
    <w:qFormat/>
    <w:rsid w:val="00E741E5"/>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741E5"/>
    <w:rPr>
      <w:rFonts w:ascii="Times New Roman" w:hAnsi="Times New Roman"/>
      <w:spacing w:val="60"/>
      <w:sz w:val="24"/>
      <w:szCs w:val="22"/>
      <w:lang w:eastAsia="en-US"/>
    </w:rPr>
  </w:style>
  <w:style w:type="character" w:customStyle="1" w:styleId="Nadpis1Char">
    <w:name w:val="Nadpis 1 Char"/>
    <w:basedOn w:val="Standardnpsmoodstavce"/>
    <w:link w:val="Nadpis1"/>
    <w:rsid w:val="000A7E6A"/>
    <w:rPr>
      <w:rFonts w:ascii="Times New Roman" w:eastAsia="Times New Roman" w:hAnsi="Times New Roman"/>
      <w:b/>
      <w:spacing w:val="-3"/>
      <w:sz w:val="24"/>
      <w:lang w:val="en-GB"/>
    </w:rPr>
  </w:style>
  <w:style w:type="character" w:customStyle="1" w:styleId="OdstavecseseznamemChar">
    <w:name w:val="Odstavec se seznamem Char"/>
    <w:basedOn w:val="Standardnpsmoodstavce"/>
    <w:link w:val="Odstavecseseznamem"/>
    <w:uiPriority w:val="34"/>
    <w:rsid w:val="000A7E6A"/>
    <w:rPr>
      <w:sz w:val="22"/>
      <w:szCs w:val="22"/>
      <w:lang w:eastAsia="en-US"/>
    </w:rPr>
  </w:style>
  <w:style w:type="paragraph" w:customStyle="1" w:styleId="PS-uvodnodstavec">
    <w:name w:val="PS-uvodní odstavec"/>
    <w:basedOn w:val="Normln"/>
    <w:next w:val="Normln"/>
    <w:qFormat/>
    <w:rsid w:val="006C5FA6"/>
    <w:pPr>
      <w:spacing w:after="360"/>
      <w:ind w:firstLine="709"/>
      <w:jc w:val="both"/>
    </w:pPr>
    <w:rPr>
      <w:rFonts w:ascii="Times New Roman" w:hAnsi="Times New Roman"/>
      <w:sz w:val="24"/>
    </w:rPr>
  </w:style>
  <w:style w:type="character" w:styleId="Siln">
    <w:name w:val="Strong"/>
    <w:basedOn w:val="Standardnpsmoodstavce"/>
    <w:uiPriority w:val="22"/>
    <w:qFormat/>
    <w:rsid w:val="00125D81"/>
    <w:rPr>
      <w:b/>
      <w:bCs/>
    </w:rPr>
  </w:style>
  <w:style w:type="paragraph" w:customStyle="1" w:styleId="Textbodyindent">
    <w:name w:val="Text body indent"/>
    <w:basedOn w:val="Normln"/>
    <w:rsid w:val="009322C3"/>
    <w:pPr>
      <w:widowControl w:val="0"/>
      <w:suppressAutoHyphens/>
      <w:autoSpaceDN w:val="0"/>
      <w:spacing w:after="0" w:line="240" w:lineRule="auto"/>
      <w:ind w:firstLine="708"/>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8A145-A3EB-4E4B-9E1C-2585C284F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1882</Words>
  <Characters>11104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2017-06-05T13:17:00Z</cp:lastPrinted>
  <dcterms:created xsi:type="dcterms:W3CDTF">2017-09-29T08:55:00Z</dcterms:created>
  <dcterms:modified xsi:type="dcterms:W3CDTF">2017-09-29T08:55:00Z</dcterms:modified>
</cp:coreProperties>
</file>