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2B3" w:rsidRDefault="005522B3" w:rsidP="005522B3">
      <w:pPr>
        <w:jc w:val="center"/>
        <w:outlineLvl w:val="0"/>
        <w:rPr>
          <w:b/>
          <w:bCs/>
          <w:sz w:val="36"/>
          <w:szCs w:val="36"/>
        </w:rPr>
      </w:pPr>
      <w:bookmarkStart w:id="0" w:name="_GoBack"/>
      <w:bookmarkEnd w:id="0"/>
    </w:p>
    <w:p w:rsidR="00B05C3C" w:rsidRDefault="00B05C3C" w:rsidP="005522B3">
      <w:pPr>
        <w:jc w:val="center"/>
        <w:outlineLvl w:val="0"/>
        <w:rPr>
          <w:b/>
          <w:bCs/>
          <w:sz w:val="36"/>
          <w:szCs w:val="36"/>
        </w:rPr>
      </w:pPr>
    </w:p>
    <w:p w:rsidR="00B05C3C" w:rsidRDefault="00B05C3C" w:rsidP="005522B3">
      <w:pPr>
        <w:jc w:val="center"/>
        <w:outlineLvl w:val="0"/>
        <w:rPr>
          <w:b/>
          <w:bCs/>
          <w:sz w:val="36"/>
          <w:szCs w:val="36"/>
        </w:rPr>
      </w:pPr>
    </w:p>
    <w:p w:rsidR="00C26F4A" w:rsidRDefault="00C26F4A" w:rsidP="005522B3">
      <w:pPr>
        <w:jc w:val="center"/>
        <w:outlineLvl w:val="0"/>
        <w:rPr>
          <w:b/>
          <w:bCs/>
          <w:sz w:val="36"/>
          <w:szCs w:val="36"/>
        </w:rPr>
      </w:pPr>
    </w:p>
    <w:p w:rsidR="005522B3" w:rsidRDefault="005522B3" w:rsidP="005522B3">
      <w:pPr>
        <w:jc w:val="center"/>
        <w:outlineLvl w:val="0"/>
        <w:rPr>
          <w:b/>
          <w:bCs/>
          <w:sz w:val="36"/>
          <w:szCs w:val="36"/>
        </w:rPr>
      </w:pPr>
    </w:p>
    <w:p w:rsidR="005522B3" w:rsidRDefault="005522B3" w:rsidP="005522B3">
      <w:pPr>
        <w:jc w:val="center"/>
        <w:outlineLvl w:val="0"/>
        <w:rPr>
          <w:b/>
          <w:bCs/>
          <w:sz w:val="36"/>
          <w:szCs w:val="36"/>
        </w:rPr>
      </w:pPr>
    </w:p>
    <w:p w:rsidR="005522B3" w:rsidRDefault="005522B3" w:rsidP="005522B3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A82AFC" w:rsidRDefault="00A82AFC" w:rsidP="005522B3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A82AFC" w:rsidRPr="0095551D" w:rsidRDefault="00A82AFC" w:rsidP="005522B3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5522B3" w:rsidRPr="0095551D" w:rsidRDefault="005522B3" w:rsidP="005522B3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6A24B9" w:rsidRPr="0095551D" w:rsidRDefault="006A24B9" w:rsidP="005522B3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6A24B9" w:rsidRPr="0095551D" w:rsidRDefault="006A24B9" w:rsidP="005522B3">
      <w:pPr>
        <w:jc w:val="center"/>
        <w:outlineLvl w:val="0"/>
        <w:rPr>
          <w:rFonts w:ascii="Arial" w:hAnsi="Arial" w:cs="Arial"/>
          <w:b/>
          <w:bCs/>
          <w:sz w:val="28"/>
          <w:szCs w:val="22"/>
        </w:rPr>
      </w:pPr>
    </w:p>
    <w:p w:rsidR="006A24B9" w:rsidRPr="00AE6E0C" w:rsidRDefault="006A24B9" w:rsidP="006A24B9">
      <w:pPr>
        <w:jc w:val="center"/>
        <w:outlineLvl w:val="0"/>
        <w:rPr>
          <w:rFonts w:ascii="Calibri" w:hAnsi="Calibri" w:cs="Arial"/>
          <w:b/>
          <w:bCs/>
          <w:sz w:val="36"/>
          <w:szCs w:val="22"/>
        </w:rPr>
      </w:pPr>
      <w:r w:rsidRPr="00AE6E0C">
        <w:rPr>
          <w:rFonts w:ascii="Calibri" w:hAnsi="Calibri" w:cs="Arial"/>
          <w:b/>
          <w:bCs/>
          <w:sz w:val="36"/>
          <w:szCs w:val="22"/>
        </w:rPr>
        <w:t>Návrh rozpočtu</w:t>
      </w:r>
    </w:p>
    <w:p w:rsidR="006A24B9" w:rsidRPr="00AE6E0C" w:rsidRDefault="006A24B9" w:rsidP="006A24B9">
      <w:pPr>
        <w:jc w:val="center"/>
        <w:rPr>
          <w:rFonts w:ascii="Calibri" w:hAnsi="Calibri" w:cs="Arial"/>
          <w:b/>
          <w:bCs/>
          <w:sz w:val="32"/>
          <w:szCs w:val="22"/>
        </w:rPr>
      </w:pPr>
      <w:r w:rsidRPr="00AE6E0C">
        <w:rPr>
          <w:rFonts w:ascii="Calibri" w:hAnsi="Calibri" w:cs="Arial"/>
          <w:b/>
          <w:bCs/>
          <w:sz w:val="32"/>
          <w:szCs w:val="22"/>
        </w:rPr>
        <w:t>Státního fondu rozvoje bydlení na rok 201</w:t>
      </w:r>
      <w:r w:rsidR="00262268" w:rsidRPr="00AE6E0C">
        <w:rPr>
          <w:rFonts w:ascii="Calibri" w:hAnsi="Calibri" w:cs="Arial"/>
          <w:b/>
          <w:bCs/>
          <w:sz w:val="32"/>
          <w:szCs w:val="22"/>
        </w:rPr>
        <w:t>7</w:t>
      </w:r>
    </w:p>
    <w:p w:rsidR="006A24B9" w:rsidRPr="00AE6E0C" w:rsidRDefault="006A24B9" w:rsidP="006A24B9">
      <w:pPr>
        <w:jc w:val="center"/>
        <w:rPr>
          <w:rFonts w:ascii="Calibri" w:hAnsi="Calibri" w:cs="Arial"/>
          <w:sz w:val="32"/>
          <w:szCs w:val="22"/>
        </w:rPr>
      </w:pPr>
      <w:r w:rsidRPr="00AE6E0C">
        <w:rPr>
          <w:rFonts w:ascii="Calibri" w:hAnsi="Calibri" w:cs="Arial"/>
          <w:b/>
          <w:bCs/>
          <w:sz w:val="32"/>
          <w:szCs w:val="22"/>
        </w:rPr>
        <w:t>a st</w:t>
      </w:r>
      <w:r w:rsidR="0095551D" w:rsidRPr="00AE6E0C">
        <w:rPr>
          <w:rFonts w:ascii="Calibri" w:hAnsi="Calibri" w:cs="Arial"/>
          <w:b/>
          <w:bCs/>
          <w:sz w:val="32"/>
          <w:szCs w:val="22"/>
        </w:rPr>
        <w:t>řednědobého výhledu na roky 201</w:t>
      </w:r>
      <w:r w:rsidR="00262268" w:rsidRPr="00AE6E0C">
        <w:rPr>
          <w:rFonts w:ascii="Calibri" w:hAnsi="Calibri" w:cs="Arial"/>
          <w:b/>
          <w:bCs/>
          <w:sz w:val="32"/>
          <w:szCs w:val="22"/>
        </w:rPr>
        <w:t>8</w:t>
      </w:r>
      <w:r w:rsidRPr="00AE6E0C">
        <w:rPr>
          <w:rFonts w:ascii="Calibri" w:hAnsi="Calibri" w:cs="Arial"/>
          <w:b/>
          <w:bCs/>
          <w:sz w:val="32"/>
          <w:szCs w:val="22"/>
        </w:rPr>
        <w:t xml:space="preserve"> - 201</w:t>
      </w:r>
      <w:r w:rsidR="00262268" w:rsidRPr="00AE6E0C">
        <w:rPr>
          <w:rFonts w:ascii="Calibri" w:hAnsi="Calibri" w:cs="Arial"/>
          <w:b/>
          <w:bCs/>
          <w:sz w:val="32"/>
          <w:szCs w:val="22"/>
        </w:rPr>
        <w:t>9</w:t>
      </w:r>
    </w:p>
    <w:p w:rsidR="005522B3" w:rsidRPr="00AE6E0C" w:rsidRDefault="005522B3" w:rsidP="005522B3">
      <w:pPr>
        <w:jc w:val="center"/>
        <w:rPr>
          <w:rFonts w:ascii="Calibri" w:hAnsi="Calibri" w:cs="Arial"/>
          <w:b/>
          <w:bCs/>
          <w:sz w:val="32"/>
          <w:szCs w:val="22"/>
        </w:rPr>
      </w:pPr>
    </w:p>
    <w:p w:rsidR="005522B3" w:rsidRPr="00AE6E0C" w:rsidRDefault="005522B3" w:rsidP="005522B3">
      <w:pPr>
        <w:jc w:val="center"/>
        <w:rPr>
          <w:rFonts w:ascii="Calibri" w:hAnsi="Calibri" w:cs="Arial"/>
          <w:b/>
          <w:bCs/>
          <w:sz w:val="28"/>
          <w:szCs w:val="22"/>
        </w:rPr>
      </w:pPr>
    </w:p>
    <w:p w:rsidR="005522B3" w:rsidRPr="00AE6E0C" w:rsidRDefault="005522B3" w:rsidP="005522B3">
      <w:pPr>
        <w:jc w:val="center"/>
        <w:rPr>
          <w:rFonts w:ascii="Calibri" w:hAnsi="Calibri" w:cs="Arial"/>
          <w:b/>
          <w:bCs/>
          <w:sz w:val="28"/>
          <w:szCs w:val="22"/>
        </w:rPr>
      </w:pPr>
    </w:p>
    <w:p w:rsidR="005522B3" w:rsidRPr="00AE6E0C" w:rsidRDefault="005522B3" w:rsidP="005522B3">
      <w:pPr>
        <w:jc w:val="center"/>
        <w:rPr>
          <w:rFonts w:ascii="Calibri" w:hAnsi="Calibri" w:cs="Arial"/>
          <w:b/>
          <w:bCs/>
          <w:sz w:val="36"/>
          <w:szCs w:val="36"/>
        </w:rPr>
      </w:pPr>
    </w:p>
    <w:p w:rsidR="005522B3" w:rsidRPr="00AE6E0C" w:rsidRDefault="005522B3" w:rsidP="005522B3">
      <w:pPr>
        <w:jc w:val="center"/>
        <w:outlineLvl w:val="0"/>
        <w:rPr>
          <w:rFonts w:ascii="Calibri" w:hAnsi="Calibri" w:cs="Arial"/>
          <w:b/>
          <w:bCs/>
          <w:sz w:val="36"/>
          <w:szCs w:val="36"/>
        </w:rPr>
      </w:pPr>
      <w:r w:rsidRPr="00AE6E0C">
        <w:rPr>
          <w:rFonts w:ascii="Calibri" w:hAnsi="Calibri" w:cs="Arial"/>
          <w:b/>
          <w:bCs/>
          <w:sz w:val="36"/>
          <w:szCs w:val="36"/>
        </w:rPr>
        <w:t>I.</w:t>
      </w:r>
    </w:p>
    <w:p w:rsidR="005522B3" w:rsidRPr="00AE6E0C" w:rsidRDefault="005522B3" w:rsidP="005522B3">
      <w:pPr>
        <w:jc w:val="center"/>
        <w:rPr>
          <w:rFonts w:ascii="Calibri" w:hAnsi="Calibri" w:cs="Arial"/>
          <w:bCs/>
          <w:sz w:val="36"/>
          <w:szCs w:val="36"/>
        </w:rPr>
      </w:pPr>
    </w:p>
    <w:p w:rsidR="005522B3" w:rsidRPr="00AE6E0C" w:rsidRDefault="005522B3" w:rsidP="005522B3">
      <w:pPr>
        <w:jc w:val="center"/>
        <w:rPr>
          <w:rFonts w:ascii="Calibri" w:hAnsi="Calibri" w:cs="Arial"/>
          <w:bCs/>
          <w:sz w:val="36"/>
          <w:szCs w:val="36"/>
        </w:rPr>
      </w:pPr>
    </w:p>
    <w:p w:rsidR="005522B3" w:rsidRPr="00AE6E0C" w:rsidRDefault="005522B3" w:rsidP="005522B3">
      <w:pPr>
        <w:jc w:val="center"/>
        <w:outlineLvl w:val="0"/>
        <w:rPr>
          <w:rFonts w:ascii="Calibri" w:hAnsi="Calibri" w:cs="Arial"/>
          <w:b/>
          <w:sz w:val="36"/>
          <w:szCs w:val="36"/>
        </w:rPr>
      </w:pPr>
      <w:r w:rsidRPr="00AE6E0C">
        <w:rPr>
          <w:rFonts w:ascii="Calibri" w:hAnsi="Calibri" w:cs="Arial"/>
          <w:b/>
          <w:bCs/>
          <w:sz w:val="36"/>
          <w:szCs w:val="36"/>
        </w:rPr>
        <w:t>KOMENTÁŘ</w:t>
      </w:r>
    </w:p>
    <w:p w:rsidR="005522B3" w:rsidRPr="00AE6E0C" w:rsidRDefault="005522B3" w:rsidP="005522B3">
      <w:pPr>
        <w:rPr>
          <w:rFonts w:ascii="Calibri" w:hAnsi="Calibri" w:cs="Arial"/>
          <w:sz w:val="36"/>
          <w:szCs w:val="36"/>
        </w:rPr>
      </w:pPr>
    </w:p>
    <w:p w:rsidR="005522B3" w:rsidRPr="00AE6E0C" w:rsidRDefault="005522B3" w:rsidP="005522B3">
      <w:pPr>
        <w:rPr>
          <w:rFonts w:ascii="Calibri" w:hAnsi="Calibri" w:cs="Arial"/>
          <w:sz w:val="36"/>
          <w:szCs w:val="36"/>
        </w:rPr>
      </w:pPr>
    </w:p>
    <w:p w:rsidR="005522B3" w:rsidRPr="0095551D" w:rsidRDefault="005522B3" w:rsidP="005522B3">
      <w:pPr>
        <w:rPr>
          <w:rFonts w:ascii="Arial" w:hAnsi="Arial" w:cs="Arial"/>
          <w:sz w:val="28"/>
          <w:szCs w:val="22"/>
        </w:rPr>
      </w:pPr>
    </w:p>
    <w:p w:rsidR="005522B3" w:rsidRPr="0095551D" w:rsidRDefault="005522B3" w:rsidP="005522B3">
      <w:pPr>
        <w:rPr>
          <w:rFonts w:ascii="Arial" w:hAnsi="Arial" w:cs="Arial"/>
          <w:sz w:val="28"/>
          <w:szCs w:val="22"/>
        </w:rPr>
      </w:pPr>
    </w:p>
    <w:p w:rsidR="005522B3" w:rsidRPr="0095551D" w:rsidRDefault="005522B3" w:rsidP="005522B3">
      <w:pPr>
        <w:rPr>
          <w:rFonts w:ascii="Arial" w:hAnsi="Arial" w:cs="Arial"/>
          <w:sz w:val="28"/>
          <w:szCs w:val="22"/>
        </w:rPr>
      </w:pPr>
    </w:p>
    <w:p w:rsidR="005522B3" w:rsidRPr="0095551D" w:rsidRDefault="005522B3" w:rsidP="005522B3">
      <w:pPr>
        <w:rPr>
          <w:rFonts w:ascii="Arial" w:hAnsi="Arial" w:cs="Arial"/>
          <w:sz w:val="28"/>
          <w:szCs w:val="22"/>
        </w:rPr>
      </w:pPr>
    </w:p>
    <w:p w:rsidR="005522B3" w:rsidRPr="0095551D" w:rsidRDefault="005522B3" w:rsidP="005522B3">
      <w:pPr>
        <w:rPr>
          <w:rFonts w:ascii="Arial" w:hAnsi="Arial" w:cs="Arial"/>
          <w:sz w:val="22"/>
          <w:szCs w:val="22"/>
        </w:rPr>
      </w:pPr>
    </w:p>
    <w:p w:rsidR="005522B3" w:rsidRPr="0095551D" w:rsidRDefault="005522B3" w:rsidP="005522B3">
      <w:pPr>
        <w:rPr>
          <w:rFonts w:ascii="Arial" w:hAnsi="Arial" w:cs="Arial"/>
          <w:sz w:val="22"/>
          <w:szCs w:val="22"/>
        </w:rPr>
      </w:pPr>
    </w:p>
    <w:p w:rsidR="005522B3" w:rsidRPr="0095551D" w:rsidRDefault="005522B3" w:rsidP="005522B3">
      <w:pPr>
        <w:rPr>
          <w:rFonts w:ascii="Arial" w:hAnsi="Arial" w:cs="Arial"/>
          <w:sz w:val="22"/>
          <w:szCs w:val="22"/>
        </w:rPr>
      </w:pPr>
    </w:p>
    <w:p w:rsidR="005522B3" w:rsidRPr="0095551D" w:rsidRDefault="005522B3" w:rsidP="005522B3">
      <w:pPr>
        <w:rPr>
          <w:rFonts w:ascii="Arial" w:hAnsi="Arial" w:cs="Arial"/>
          <w:sz w:val="22"/>
          <w:szCs w:val="22"/>
        </w:rPr>
      </w:pPr>
    </w:p>
    <w:p w:rsidR="005522B3" w:rsidRDefault="005522B3" w:rsidP="005522B3">
      <w:pPr>
        <w:rPr>
          <w:rFonts w:ascii="Arial" w:hAnsi="Arial" w:cs="Arial"/>
          <w:sz w:val="22"/>
          <w:szCs w:val="22"/>
        </w:rPr>
      </w:pPr>
    </w:p>
    <w:p w:rsidR="0095551D" w:rsidRDefault="0095551D" w:rsidP="005522B3">
      <w:pPr>
        <w:rPr>
          <w:rFonts w:ascii="Arial" w:hAnsi="Arial" w:cs="Arial"/>
          <w:sz w:val="22"/>
          <w:szCs w:val="22"/>
        </w:rPr>
      </w:pPr>
    </w:p>
    <w:p w:rsidR="0095551D" w:rsidRDefault="0095551D" w:rsidP="005522B3">
      <w:pPr>
        <w:rPr>
          <w:rFonts w:ascii="Arial" w:hAnsi="Arial" w:cs="Arial"/>
          <w:sz w:val="22"/>
          <w:szCs w:val="22"/>
        </w:rPr>
      </w:pPr>
    </w:p>
    <w:p w:rsidR="0095551D" w:rsidRDefault="0095551D" w:rsidP="005522B3">
      <w:pPr>
        <w:rPr>
          <w:rFonts w:ascii="Arial" w:hAnsi="Arial" w:cs="Arial"/>
          <w:sz w:val="22"/>
          <w:szCs w:val="22"/>
        </w:rPr>
      </w:pPr>
    </w:p>
    <w:p w:rsidR="0095551D" w:rsidRDefault="0095551D" w:rsidP="005522B3">
      <w:pPr>
        <w:rPr>
          <w:rFonts w:ascii="Arial" w:hAnsi="Arial" w:cs="Arial"/>
          <w:sz w:val="22"/>
          <w:szCs w:val="22"/>
        </w:rPr>
      </w:pPr>
    </w:p>
    <w:p w:rsidR="0095551D" w:rsidRDefault="0095551D" w:rsidP="005522B3">
      <w:pPr>
        <w:rPr>
          <w:rFonts w:ascii="Arial" w:hAnsi="Arial" w:cs="Arial"/>
          <w:sz w:val="22"/>
          <w:szCs w:val="22"/>
        </w:rPr>
      </w:pPr>
    </w:p>
    <w:p w:rsidR="0095551D" w:rsidRPr="0095551D" w:rsidRDefault="0095551D" w:rsidP="005522B3">
      <w:pPr>
        <w:rPr>
          <w:rFonts w:ascii="Arial" w:hAnsi="Arial" w:cs="Arial"/>
          <w:sz w:val="22"/>
          <w:szCs w:val="22"/>
        </w:rPr>
      </w:pPr>
    </w:p>
    <w:p w:rsidR="006A24B9" w:rsidRPr="0095551D" w:rsidRDefault="006A24B9" w:rsidP="005522B3">
      <w:pPr>
        <w:rPr>
          <w:rFonts w:ascii="Arial" w:hAnsi="Arial" w:cs="Arial"/>
          <w:sz w:val="22"/>
          <w:szCs w:val="22"/>
        </w:rPr>
      </w:pPr>
    </w:p>
    <w:p w:rsidR="006A24B9" w:rsidRDefault="006A24B9" w:rsidP="005522B3">
      <w:pPr>
        <w:rPr>
          <w:rFonts w:ascii="Arial" w:hAnsi="Arial" w:cs="Arial"/>
          <w:sz w:val="22"/>
          <w:szCs w:val="22"/>
        </w:rPr>
      </w:pPr>
    </w:p>
    <w:p w:rsidR="0095551D" w:rsidRDefault="0095551D" w:rsidP="005522B3">
      <w:pPr>
        <w:rPr>
          <w:rFonts w:ascii="Arial" w:hAnsi="Arial" w:cs="Arial"/>
          <w:sz w:val="22"/>
          <w:szCs w:val="22"/>
        </w:rPr>
      </w:pPr>
    </w:p>
    <w:p w:rsidR="0095551D" w:rsidRDefault="0095551D" w:rsidP="005522B3">
      <w:pPr>
        <w:rPr>
          <w:rFonts w:ascii="Arial" w:hAnsi="Arial" w:cs="Arial"/>
          <w:sz w:val="22"/>
          <w:szCs w:val="22"/>
        </w:rPr>
      </w:pPr>
    </w:p>
    <w:p w:rsidR="0095551D" w:rsidRDefault="0095551D" w:rsidP="005522B3">
      <w:pPr>
        <w:rPr>
          <w:rFonts w:ascii="Arial" w:hAnsi="Arial" w:cs="Arial"/>
          <w:sz w:val="22"/>
          <w:szCs w:val="22"/>
        </w:rPr>
      </w:pPr>
    </w:p>
    <w:p w:rsidR="0095551D" w:rsidRDefault="0095551D" w:rsidP="005522B3">
      <w:pPr>
        <w:rPr>
          <w:rFonts w:ascii="Arial" w:hAnsi="Arial" w:cs="Arial"/>
          <w:sz w:val="22"/>
          <w:szCs w:val="22"/>
        </w:rPr>
      </w:pPr>
    </w:p>
    <w:p w:rsidR="00B25142" w:rsidRDefault="00B25142" w:rsidP="00B25142">
      <w:pPr>
        <w:tabs>
          <w:tab w:val="left" w:pos="240"/>
          <w:tab w:val="center" w:pos="4535"/>
        </w:tabs>
        <w:outlineLvl w:val="0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ab/>
      </w:r>
      <w:r>
        <w:rPr>
          <w:rFonts w:ascii="Tahoma" w:hAnsi="Tahoma" w:cs="Tahoma"/>
          <w:b/>
          <w:sz w:val="32"/>
          <w:szCs w:val="32"/>
        </w:rPr>
        <w:tab/>
      </w:r>
      <w:r w:rsidR="00280D22">
        <w:rPr>
          <w:rFonts w:ascii="Tahoma" w:hAnsi="Tahoma" w:cs="Tahoma"/>
          <w:b/>
          <w:noProof/>
          <w:sz w:val="32"/>
          <w:szCs w:val="32"/>
        </w:rPr>
        <w:drawing>
          <wp:anchor distT="0" distB="0" distL="114300" distR="114300" simplePos="0" relativeHeight="251648000" behindDoc="1" locked="0" layoutInCell="1" allowOverlap="0">
            <wp:simplePos x="0" y="0"/>
            <wp:positionH relativeFrom="column">
              <wp:posOffset>-23495</wp:posOffset>
            </wp:positionH>
            <wp:positionV relativeFrom="paragraph">
              <wp:posOffset>5080</wp:posOffset>
            </wp:positionV>
            <wp:extent cx="1257935" cy="629920"/>
            <wp:effectExtent l="19050" t="0" r="0" b="0"/>
            <wp:wrapNone/>
            <wp:docPr id="3" name="obrázek 2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untitle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5142" w:rsidRDefault="00B25142" w:rsidP="00B25142">
      <w:pPr>
        <w:jc w:val="center"/>
        <w:outlineLvl w:val="0"/>
        <w:rPr>
          <w:rFonts w:ascii="Tahoma" w:hAnsi="Tahoma" w:cs="Tahoma"/>
          <w:b/>
          <w:sz w:val="32"/>
          <w:szCs w:val="32"/>
        </w:rPr>
      </w:pPr>
    </w:p>
    <w:p w:rsidR="00D57225" w:rsidRDefault="00D57225" w:rsidP="00D57225">
      <w:pPr>
        <w:jc w:val="center"/>
        <w:outlineLvl w:val="0"/>
        <w:rPr>
          <w:rFonts w:ascii="Tahoma" w:hAnsi="Tahoma" w:cs="Tahoma"/>
          <w:b/>
          <w:sz w:val="32"/>
          <w:szCs w:val="32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sz w:val="36"/>
          <w:szCs w:val="32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sz w:val="36"/>
          <w:szCs w:val="32"/>
        </w:rPr>
      </w:pPr>
    </w:p>
    <w:p w:rsidR="00D57225" w:rsidRPr="00D57225" w:rsidRDefault="00D57225" w:rsidP="00D57225">
      <w:pPr>
        <w:jc w:val="center"/>
        <w:outlineLvl w:val="0"/>
        <w:rPr>
          <w:rFonts w:ascii="Calibri" w:hAnsi="Calibri" w:cs="Tahoma"/>
          <w:b/>
          <w:sz w:val="32"/>
          <w:szCs w:val="32"/>
        </w:rPr>
      </w:pPr>
      <w:r w:rsidRPr="00D57225">
        <w:rPr>
          <w:rFonts w:ascii="Calibri" w:hAnsi="Calibri" w:cs="Tahoma"/>
          <w:b/>
          <w:sz w:val="36"/>
          <w:szCs w:val="32"/>
        </w:rPr>
        <w:t>Návrh rozpočtu</w:t>
      </w:r>
      <w:r w:rsidRPr="00D57225">
        <w:rPr>
          <w:rFonts w:ascii="Calibri" w:hAnsi="Calibri" w:cs="Tahoma"/>
          <w:b/>
          <w:sz w:val="32"/>
          <w:szCs w:val="32"/>
        </w:rPr>
        <w:br/>
        <w:t>Státního fondu rozvoje bydlení na rok 201</w:t>
      </w:r>
      <w:r w:rsidR="00262268">
        <w:rPr>
          <w:rFonts w:ascii="Calibri" w:hAnsi="Calibri" w:cs="Tahoma"/>
          <w:b/>
          <w:sz w:val="32"/>
          <w:szCs w:val="32"/>
        </w:rPr>
        <w:t>7</w:t>
      </w:r>
    </w:p>
    <w:p w:rsidR="00D57225" w:rsidRDefault="00D57225" w:rsidP="00D57225">
      <w:pPr>
        <w:jc w:val="center"/>
        <w:outlineLvl w:val="0"/>
        <w:rPr>
          <w:rFonts w:ascii="Calibri" w:hAnsi="Calibri"/>
          <w:b/>
          <w:szCs w:val="32"/>
        </w:rPr>
      </w:pPr>
    </w:p>
    <w:p w:rsidR="00846CF9" w:rsidRPr="008033E0" w:rsidRDefault="00846CF9" w:rsidP="00D57225">
      <w:pPr>
        <w:jc w:val="center"/>
        <w:outlineLvl w:val="0"/>
        <w:rPr>
          <w:rFonts w:ascii="Calibri" w:hAnsi="Calibri"/>
          <w:b/>
          <w:szCs w:val="32"/>
        </w:rPr>
      </w:pPr>
    </w:p>
    <w:p w:rsidR="00D57225" w:rsidRPr="00D57225" w:rsidRDefault="00D57225" w:rsidP="00D57225">
      <w:pPr>
        <w:jc w:val="center"/>
        <w:outlineLvl w:val="0"/>
        <w:rPr>
          <w:rFonts w:ascii="Calibri" w:hAnsi="Calibri" w:cs="Tahoma"/>
          <w:b/>
          <w:color w:val="1B3049"/>
          <w:sz w:val="36"/>
          <w:szCs w:val="36"/>
        </w:rPr>
      </w:pPr>
      <w:r w:rsidRPr="00D57225">
        <w:rPr>
          <w:rFonts w:ascii="Calibri" w:hAnsi="Calibri" w:cs="Tahoma"/>
          <w:b/>
          <w:color w:val="1B3049"/>
          <w:sz w:val="36"/>
          <w:szCs w:val="36"/>
        </w:rPr>
        <w:t xml:space="preserve">Komentář </w:t>
      </w:r>
    </w:p>
    <w:p w:rsidR="00856E6D" w:rsidRPr="008033E0" w:rsidRDefault="00856E6D" w:rsidP="00856E6D">
      <w:pPr>
        <w:jc w:val="both"/>
        <w:outlineLvl w:val="0"/>
        <w:rPr>
          <w:rFonts w:ascii="Calibri" w:hAnsi="Calibri"/>
          <w:b/>
          <w:sz w:val="22"/>
          <w:szCs w:val="26"/>
        </w:rPr>
      </w:pPr>
    </w:p>
    <w:p w:rsidR="00856E6D" w:rsidRDefault="00856E6D" w:rsidP="00856E6D">
      <w:pPr>
        <w:jc w:val="both"/>
        <w:outlineLvl w:val="0"/>
        <w:rPr>
          <w:rFonts w:ascii="Calibri" w:hAnsi="Calibri"/>
          <w:szCs w:val="26"/>
        </w:rPr>
      </w:pPr>
      <w:r w:rsidRPr="00856E6D">
        <w:rPr>
          <w:rFonts w:ascii="Calibri" w:hAnsi="Calibri"/>
          <w:b/>
          <w:szCs w:val="26"/>
        </w:rPr>
        <w:t xml:space="preserve">V oblasti </w:t>
      </w:r>
      <w:r w:rsidRPr="00262268">
        <w:rPr>
          <w:rFonts w:ascii="Calibri" w:hAnsi="Calibri"/>
          <w:b/>
          <w:szCs w:val="26"/>
        </w:rPr>
        <w:t xml:space="preserve">příjmů </w:t>
      </w:r>
      <w:r w:rsidR="00262268" w:rsidRPr="00262268">
        <w:rPr>
          <w:rFonts w:ascii="Calibri" w:hAnsi="Calibri"/>
          <w:b/>
          <w:szCs w:val="26"/>
        </w:rPr>
        <w:t>i výdajů</w:t>
      </w:r>
      <w:r w:rsidR="00262268">
        <w:rPr>
          <w:rFonts w:ascii="Calibri" w:hAnsi="Calibri"/>
          <w:szCs w:val="26"/>
        </w:rPr>
        <w:t xml:space="preserve"> </w:t>
      </w:r>
      <w:r>
        <w:rPr>
          <w:rFonts w:ascii="Calibri" w:hAnsi="Calibri"/>
          <w:szCs w:val="26"/>
        </w:rPr>
        <w:t xml:space="preserve">je Fondem předkládaný návrh rozpočtu </w:t>
      </w:r>
      <w:r w:rsidR="00262268">
        <w:rPr>
          <w:rFonts w:ascii="Calibri" w:hAnsi="Calibri"/>
          <w:szCs w:val="26"/>
        </w:rPr>
        <w:t xml:space="preserve">plně </w:t>
      </w:r>
      <w:r>
        <w:rPr>
          <w:rFonts w:ascii="Calibri" w:hAnsi="Calibri"/>
          <w:szCs w:val="26"/>
        </w:rPr>
        <w:t xml:space="preserve">v souladu se stanovenými </w:t>
      </w:r>
      <w:r w:rsidR="00A82AFC">
        <w:rPr>
          <w:rFonts w:ascii="Calibri" w:hAnsi="Calibri"/>
          <w:szCs w:val="26"/>
        </w:rPr>
        <w:t>limity</w:t>
      </w:r>
      <w:r>
        <w:rPr>
          <w:rFonts w:ascii="Calibri" w:hAnsi="Calibri"/>
          <w:szCs w:val="26"/>
        </w:rPr>
        <w:t>.</w:t>
      </w:r>
    </w:p>
    <w:p w:rsidR="00856E6D" w:rsidRPr="00A06BBA" w:rsidRDefault="00856E6D" w:rsidP="00856E6D">
      <w:pPr>
        <w:jc w:val="both"/>
        <w:outlineLvl w:val="0"/>
        <w:rPr>
          <w:rFonts w:ascii="Calibri" w:hAnsi="Calibri"/>
          <w:sz w:val="20"/>
          <w:szCs w:val="26"/>
        </w:rPr>
      </w:pPr>
    </w:p>
    <w:p w:rsidR="00D57225" w:rsidRPr="008033E0" w:rsidRDefault="00D57225" w:rsidP="00D57225">
      <w:pPr>
        <w:jc w:val="both"/>
        <w:outlineLvl w:val="0"/>
        <w:rPr>
          <w:rFonts w:ascii="Calibri" w:hAnsi="Calibri"/>
          <w:sz w:val="28"/>
        </w:rPr>
      </w:pPr>
    </w:p>
    <w:p w:rsidR="00D57225" w:rsidRPr="00D57225" w:rsidRDefault="00D57225" w:rsidP="00D57225">
      <w:pPr>
        <w:jc w:val="center"/>
        <w:rPr>
          <w:rFonts w:ascii="Calibri" w:hAnsi="Calibri" w:cs="Tahoma"/>
          <w:b/>
          <w:color w:val="1B3049"/>
          <w:sz w:val="28"/>
          <w:szCs w:val="26"/>
        </w:rPr>
      </w:pPr>
      <w:r w:rsidRPr="00B25142">
        <w:rPr>
          <w:rFonts w:ascii="Calibri" w:hAnsi="Calibri" w:cs="Tahoma"/>
          <w:b/>
          <w:color w:val="1B3049"/>
          <w:sz w:val="28"/>
          <w:szCs w:val="26"/>
        </w:rPr>
        <w:t>Příjmy</w:t>
      </w:r>
    </w:p>
    <w:p w:rsidR="00D57225" w:rsidRPr="008033E0" w:rsidRDefault="00D57225" w:rsidP="00D57225">
      <w:pPr>
        <w:jc w:val="center"/>
        <w:rPr>
          <w:rFonts w:ascii="Calibri" w:hAnsi="Calibri"/>
          <w:b/>
          <w:sz w:val="22"/>
          <w:szCs w:val="26"/>
        </w:rPr>
      </w:pPr>
    </w:p>
    <w:p w:rsidR="00262268" w:rsidRDefault="00D57225" w:rsidP="00A06BBA">
      <w:pPr>
        <w:jc w:val="both"/>
        <w:outlineLvl w:val="0"/>
        <w:rPr>
          <w:rFonts w:ascii="Calibri" w:hAnsi="Calibri"/>
          <w:b/>
          <w:szCs w:val="26"/>
        </w:rPr>
      </w:pPr>
      <w:r w:rsidRPr="00D57225">
        <w:rPr>
          <w:rFonts w:ascii="Calibri" w:hAnsi="Calibri"/>
          <w:szCs w:val="26"/>
        </w:rPr>
        <w:t>Příjmová strana navrhovaného rozpočtu uvažuje</w:t>
      </w:r>
      <w:r w:rsidR="00262268">
        <w:rPr>
          <w:rFonts w:ascii="Calibri" w:hAnsi="Calibri"/>
          <w:szCs w:val="26"/>
        </w:rPr>
        <w:t xml:space="preserve"> </w:t>
      </w:r>
      <w:r w:rsidRPr="00D57225">
        <w:rPr>
          <w:rFonts w:ascii="Calibri" w:hAnsi="Calibri"/>
          <w:szCs w:val="26"/>
        </w:rPr>
        <w:t>s </w:t>
      </w:r>
      <w:r w:rsidR="00262268">
        <w:rPr>
          <w:rFonts w:ascii="Calibri" w:hAnsi="Calibri"/>
          <w:szCs w:val="26"/>
        </w:rPr>
        <w:t xml:space="preserve"> </w:t>
      </w:r>
      <w:r w:rsidRPr="00D57225">
        <w:rPr>
          <w:rFonts w:ascii="Calibri" w:hAnsi="Calibri"/>
          <w:b/>
          <w:szCs w:val="26"/>
        </w:rPr>
        <w:t xml:space="preserve">dotací ze státního rozpočtu </w:t>
      </w:r>
      <w:r w:rsidR="00262268">
        <w:rPr>
          <w:rFonts w:ascii="Calibri" w:hAnsi="Calibri"/>
          <w:szCs w:val="26"/>
        </w:rPr>
        <w:t>prostřednictvím kapitoly Ministerstva pro místní rozvoj</w:t>
      </w:r>
      <w:r w:rsidR="00262268" w:rsidRPr="00D57225">
        <w:rPr>
          <w:rFonts w:ascii="Calibri" w:hAnsi="Calibri"/>
          <w:b/>
          <w:szCs w:val="26"/>
        </w:rPr>
        <w:t xml:space="preserve"> </w:t>
      </w:r>
      <w:r w:rsidRPr="00262268">
        <w:rPr>
          <w:rFonts w:ascii="Calibri" w:hAnsi="Calibri"/>
          <w:szCs w:val="26"/>
        </w:rPr>
        <w:t>ve výši skutečných výdajů určených na poskytování nenávratných dotací podle ust. § 2 odst. 3 zákona č. 211/2000 Sb., o Státním fondu rozvoje bydlení,</w:t>
      </w:r>
      <w:r w:rsidRPr="00D57225">
        <w:rPr>
          <w:rFonts w:ascii="Calibri" w:hAnsi="Calibri"/>
          <w:b/>
          <w:szCs w:val="26"/>
        </w:rPr>
        <w:t xml:space="preserve"> </w:t>
      </w:r>
      <w:r w:rsidRPr="00D57225">
        <w:rPr>
          <w:rFonts w:ascii="Calibri" w:hAnsi="Calibri"/>
          <w:szCs w:val="26"/>
        </w:rPr>
        <w:t>předpokládaných Fondem pro rok 201</w:t>
      </w:r>
      <w:r w:rsidR="00262268">
        <w:rPr>
          <w:rFonts w:ascii="Calibri" w:hAnsi="Calibri"/>
          <w:szCs w:val="26"/>
        </w:rPr>
        <w:t>7</w:t>
      </w:r>
      <w:r w:rsidRPr="00D57225">
        <w:rPr>
          <w:rFonts w:ascii="Calibri" w:hAnsi="Calibri"/>
          <w:szCs w:val="26"/>
        </w:rPr>
        <w:t xml:space="preserve"> </w:t>
      </w:r>
      <w:r w:rsidRPr="00D57225">
        <w:rPr>
          <w:rFonts w:ascii="Calibri" w:hAnsi="Calibri"/>
          <w:b/>
          <w:szCs w:val="26"/>
        </w:rPr>
        <w:t>ve výši 1</w:t>
      </w:r>
      <w:r w:rsidR="00262268">
        <w:rPr>
          <w:rFonts w:ascii="Calibri" w:hAnsi="Calibri"/>
          <w:b/>
          <w:szCs w:val="26"/>
        </w:rPr>
        <w:t>08</w:t>
      </w:r>
      <w:r w:rsidR="00664FE9">
        <w:rPr>
          <w:rFonts w:ascii="Calibri" w:hAnsi="Calibri"/>
          <w:b/>
          <w:szCs w:val="26"/>
        </w:rPr>
        <w:t>,00</w:t>
      </w:r>
      <w:r w:rsidRPr="00D57225">
        <w:rPr>
          <w:rFonts w:ascii="Calibri" w:hAnsi="Calibri"/>
          <w:b/>
          <w:szCs w:val="26"/>
        </w:rPr>
        <w:t xml:space="preserve"> mil. Kč. </w:t>
      </w:r>
    </w:p>
    <w:p w:rsidR="00846CF9" w:rsidRPr="00D57225" w:rsidRDefault="00A06BBA" w:rsidP="00D57225">
      <w:pPr>
        <w:jc w:val="both"/>
        <w:outlineLvl w:val="0"/>
        <w:rPr>
          <w:rFonts w:ascii="Calibri" w:hAnsi="Calibri"/>
          <w:szCs w:val="26"/>
        </w:rPr>
      </w:pPr>
      <w:r w:rsidRPr="00A06BBA">
        <w:rPr>
          <w:rFonts w:ascii="Calibri" w:hAnsi="Calibri"/>
        </w:rPr>
        <w:t>Jedná se o mandatorní výdaje vyplývající ze smluvních závazků uzavřených v předchozích letech, jejichž výši nelze měnit.</w:t>
      </w:r>
      <w:r w:rsidR="00F47FEF">
        <w:rPr>
          <w:rFonts w:ascii="Calibri" w:hAnsi="Calibri"/>
          <w:szCs w:val="26"/>
        </w:rPr>
        <w:t xml:space="preserve"> </w:t>
      </w:r>
      <w:r w:rsidR="00D57225" w:rsidRPr="00D57225">
        <w:rPr>
          <w:rFonts w:ascii="Calibri" w:hAnsi="Calibri"/>
          <w:szCs w:val="26"/>
        </w:rPr>
        <w:t>Požadovaná dotace pokrývá výplatu části dotačních závazků ze smluv uzavřených v předchozích letech provedenou v roce 201</w:t>
      </w:r>
      <w:r w:rsidR="00262268">
        <w:rPr>
          <w:rFonts w:ascii="Calibri" w:hAnsi="Calibri"/>
          <w:szCs w:val="26"/>
        </w:rPr>
        <w:t>7</w:t>
      </w:r>
      <w:r w:rsidR="00D57225" w:rsidRPr="00D57225">
        <w:rPr>
          <w:rFonts w:ascii="Calibri" w:hAnsi="Calibri"/>
          <w:szCs w:val="26"/>
        </w:rPr>
        <w:t>.</w:t>
      </w:r>
    </w:p>
    <w:p w:rsidR="00D57225" w:rsidRPr="00D57225" w:rsidRDefault="00C91BA4" w:rsidP="00D57225">
      <w:pPr>
        <w:jc w:val="both"/>
        <w:rPr>
          <w:rFonts w:ascii="Calibri" w:hAnsi="Calibri"/>
        </w:rPr>
      </w:pPr>
      <w:r>
        <w:rPr>
          <w:rFonts w:ascii="Calibri" w:hAnsi="Calibri"/>
        </w:rPr>
        <w:pict>
          <v:rect id="_x0000_i1025" style="width:0;height:1.5pt" o:hralign="center" o:hrstd="t" o:hr="t" fillcolor="#a0a0a0" stroked="f"/>
        </w:pict>
      </w:r>
    </w:p>
    <w:p w:rsidR="00D57225" w:rsidRPr="00D57225" w:rsidRDefault="00D57225" w:rsidP="00D57225">
      <w:pPr>
        <w:jc w:val="both"/>
        <w:rPr>
          <w:rFonts w:ascii="Calibri" w:hAnsi="Calibri"/>
          <w:b/>
          <w:sz w:val="16"/>
          <w:szCs w:val="26"/>
        </w:rPr>
      </w:pPr>
    </w:p>
    <w:p w:rsidR="00D57225" w:rsidRPr="00D57225" w:rsidRDefault="00D57225" w:rsidP="00D57225">
      <w:pPr>
        <w:jc w:val="both"/>
        <w:rPr>
          <w:rFonts w:ascii="Calibri" w:hAnsi="Calibri"/>
          <w:b/>
          <w:szCs w:val="26"/>
        </w:rPr>
      </w:pPr>
      <w:r w:rsidRPr="00D57225">
        <w:rPr>
          <w:rFonts w:ascii="Calibri" w:hAnsi="Calibri"/>
          <w:b/>
          <w:szCs w:val="26"/>
        </w:rPr>
        <w:t>Příjmy roku 201</w:t>
      </w:r>
      <w:r w:rsidR="00262268">
        <w:rPr>
          <w:rFonts w:ascii="Calibri" w:hAnsi="Calibri"/>
          <w:b/>
          <w:szCs w:val="26"/>
        </w:rPr>
        <w:t>7</w:t>
      </w:r>
      <w:r w:rsidRPr="00D57225">
        <w:rPr>
          <w:rFonts w:ascii="Calibri" w:hAnsi="Calibri"/>
          <w:b/>
          <w:szCs w:val="26"/>
        </w:rPr>
        <w:t>:</w:t>
      </w:r>
    </w:p>
    <w:p w:rsidR="00D57225" w:rsidRPr="008033E0" w:rsidRDefault="00D57225" w:rsidP="00D57225">
      <w:pPr>
        <w:jc w:val="both"/>
        <w:rPr>
          <w:rFonts w:ascii="Calibri" w:hAnsi="Calibri"/>
          <w:b/>
          <w:sz w:val="12"/>
          <w:szCs w:val="26"/>
        </w:rPr>
      </w:pPr>
    </w:p>
    <w:p w:rsidR="00D57225" w:rsidRPr="00013423" w:rsidRDefault="00D57225" w:rsidP="000E08C8">
      <w:pPr>
        <w:numPr>
          <w:ilvl w:val="0"/>
          <w:numId w:val="13"/>
        </w:numPr>
        <w:jc w:val="both"/>
        <w:rPr>
          <w:rFonts w:ascii="Calibri" w:hAnsi="Calibri"/>
          <w:b/>
          <w:color w:val="76923C"/>
          <w:szCs w:val="26"/>
        </w:rPr>
      </w:pPr>
      <w:r w:rsidRPr="00013423">
        <w:rPr>
          <w:rFonts w:ascii="Calibri" w:hAnsi="Calibri"/>
          <w:b/>
          <w:color w:val="76923C"/>
          <w:szCs w:val="26"/>
        </w:rPr>
        <w:t>dotace ze státního rozpočtu</w:t>
      </w:r>
      <w:r w:rsidRPr="00013423">
        <w:rPr>
          <w:rFonts w:ascii="Calibri" w:hAnsi="Calibri"/>
          <w:b/>
          <w:color w:val="76923C"/>
          <w:szCs w:val="26"/>
        </w:rPr>
        <w:tab/>
      </w:r>
      <w:r w:rsidRPr="00013423">
        <w:rPr>
          <w:rFonts w:ascii="Calibri" w:hAnsi="Calibri"/>
          <w:b/>
          <w:color w:val="76923C"/>
          <w:szCs w:val="26"/>
        </w:rPr>
        <w:tab/>
      </w:r>
      <w:r w:rsidRPr="00013423">
        <w:rPr>
          <w:rFonts w:ascii="Calibri" w:hAnsi="Calibri"/>
          <w:b/>
          <w:color w:val="76923C"/>
          <w:szCs w:val="26"/>
        </w:rPr>
        <w:tab/>
      </w:r>
      <w:r w:rsidRPr="00013423">
        <w:rPr>
          <w:rFonts w:ascii="Calibri" w:hAnsi="Calibri"/>
          <w:b/>
          <w:color w:val="76923C"/>
          <w:szCs w:val="26"/>
        </w:rPr>
        <w:tab/>
      </w:r>
      <w:r w:rsidRPr="00013423">
        <w:rPr>
          <w:rFonts w:ascii="Calibri" w:hAnsi="Calibri"/>
          <w:b/>
          <w:color w:val="76923C"/>
          <w:szCs w:val="26"/>
        </w:rPr>
        <w:tab/>
        <w:t>1</w:t>
      </w:r>
      <w:r w:rsidR="00262268">
        <w:rPr>
          <w:rFonts w:ascii="Calibri" w:hAnsi="Calibri"/>
          <w:b/>
          <w:color w:val="76923C"/>
          <w:szCs w:val="26"/>
        </w:rPr>
        <w:t>08</w:t>
      </w:r>
      <w:r w:rsidRPr="00013423">
        <w:rPr>
          <w:rFonts w:ascii="Calibri" w:hAnsi="Calibri"/>
          <w:b/>
          <w:color w:val="76923C"/>
          <w:szCs w:val="26"/>
        </w:rPr>
        <w:t>,</w:t>
      </w:r>
      <w:r w:rsidR="00262268">
        <w:rPr>
          <w:rFonts w:ascii="Calibri" w:hAnsi="Calibri"/>
          <w:b/>
          <w:color w:val="76923C"/>
          <w:szCs w:val="26"/>
        </w:rPr>
        <w:t>0</w:t>
      </w:r>
      <w:r w:rsidRPr="00013423">
        <w:rPr>
          <w:rFonts w:ascii="Calibri" w:hAnsi="Calibri"/>
          <w:b/>
          <w:color w:val="76923C"/>
          <w:szCs w:val="26"/>
        </w:rPr>
        <w:t>0 mil. Kč</w:t>
      </w:r>
    </w:p>
    <w:p w:rsidR="00D57225" w:rsidRDefault="00D57225" w:rsidP="000E08C8">
      <w:pPr>
        <w:numPr>
          <w:ilvl w:val="0"/>
          <w:numId w:val="10"/>
        </w:numPr>
        <w:jc w:val="both"/>
        <w:rPr>
          <w:rFonts w:ascii="Calibri" w:hAnsi="Calibri"/>
          <w:szCs w:val="26"/>
        </w:rPr>
      </w:pPr>
      <w:r w:rsidRPr="00D57225">
        <w:rPr>
          <w:rFonts w:ascii="Calibri" w:hAnsi="Calibri"/>
          <w:szCs w:val="26"/>
        </w:rPr>
        <w:t>splátky z poskytnutých úvěrů</w:t>
      </w:r>
      <w:r w:rsidRPr="00D57225">
        <w:rPr>
          <w:rFonts w:ascii="Calibri" w:hAnsi="Calibri"/>
          <w:szCs w:val="26"/>
        </w:rPr>
        <w:tab/>
      </w:r>
      <w:r w:rsidRPr="00D57225">
        <w:rPr>
          <w:rFonts w:ascii="Calibri" w:hAnsi="Calibri"/>
          <w:szCs w:val="26"/>
        </w:rPr>
        <w:tab/>
      </w:r>
      <w:r w:rsidRPr="00D57225">
        <w:rPr>
          <w:rFonts w:ascii="Calibri" w:hAnsi="Calibri"/>
          <w:szCs w:val="26"/>
        </w:rPr>
        <w:tab/>
      </w:r>
      <w:r w:rsidRPr="00D57225">
        <w:rPr>
          <w:rFonts w:ascii="Calibri" w:hAnsi="Calibri"/>
          <w:szCs w:val="26"/>
        </w:rPr>
        <w:tab/>
      </w:r>
      <w:r w:rsidRPr="00D57225">
        <w:rPr>
          <w:rFonts w:ascii="Calibri" w:hAnsi="Calibri"/>
          <w:szCs w:val="26"/>
        </w:rPr>
        <w:tab/>
      </w:r>
      <w:r>
        <w:rPr>
          <w:rFonts w:ascii="Calibri" w:hAnsi="Calibri"/>
          <w:szCs w:val="26"/>
        </w:rPr>
        <w:t>7</w:t>
      </w:r>
      <w:r w:rsidR="00262268">
        <w:rPr>
          <w:rFonts w:ascii="Calibri" w:hAnsi="Calibri"/>
          <w:szCs w:val="26"/>
        </w:rPr>
        <w:t>08,00</w:t>
      </w:r>
      <w:r w:rsidRPr="00D57225">
        <w:rPr>
          <w:rFonts w:ascii="Calibri" w:hAnsi="Calibri"/>
          <w:szCs w:val="26"/>
        </w:rPr>
        <w:t xml:space="preserve"> mil. Kč</w:t>
      </w:r>
    </w:p>
    <w:p w:rsidR="00D57225" w:rsidRDefault="00D57225" w:rsidP="000E08C8">
      <w:pPr>
        <w:numPr>
          <w:ilvl w:val="0"/>
          <w:numId w:val="10"/>
        </w:numPr>
        <w:jc w:val="both"/>
        <w:rPr>
          <w:rFonts w:ascii="Calibri" w:hAnsi="Calibri"/>
          <w:szCs w:val="26"/>
        </w:rPr>
      </w:pPr>
      <w:r w:rsidRPr="00D57225">
        <w:rPr>
          <w:rFonts w:ascii="Calibri" w:hAnsi="Calibri"/>
          <w:szCs w:val="26"/>
        </w:rPr>
        <w:t>úroky z poskytnutých úvěrů</w:t>
      </w:r>
      <w:r w:rsidRPr="00D57225">
        <w:rPr>
          <w:rFonts w:ascii="Calibri" w:hAnsi="Calibri"/>
          <w:szCs w:val="26"/>
        </w:rPr>
        <w:tab/>
      </w:r>
      <w:r w:rsidRPr="00D57225">
        <w:rPr>
          <w:rFonts w:ascii="Calibri" w:hAnsi="Calibri"/>
          <w:szCs w:val="26"/>
        </w:rPr>
        <w:tab/>
      </w:r>
      <w:r w:rsidRPr="00D57225">
        <w:rPr>
          <w:rFonts w:ascii="Calibri" w:hAnsi="Calibri"/>
          <w:szCs w:val="26"/>
        </w:rPr>
        <w:tab/>
      </w:r>
      <w:r w:rsidRPr="00D57225">
        <w:rPr>
          <w:rFonts w:ascii="Calibri" w:hAnsi="Calibri"/>
          <w:szCs w:val="26"/>
        </w:rPr>
        <w:tab/>
      </w:r>
      <w:r w:rsidRPr="00D57225">
        <w:rPr>
          <w:rFonts w:ascii="Calibri" w:hAnsi="Calibri"/>
          <w:szCs w:val="26"/>
        </w:rPr>
        <w:tab/>
        <w:t>10</w:t>
      </w:r>
      <w:r w:rsidR="00262268">
        <w:rPr>
          <w:rFonts w:ascii="Calibri" w:hAnsi="Calibri"/>
          <w:szCs w:val="26"/>
        </w:rPr>
        <w:t>0</w:t>
      </w:r>
      <w:r w:rsidRPr="00D57225">
        <w:rPr>
          <w:rFonts w:ascii="Calibri" w:hAnsi="Calibri"/>
          <w:szCs w:val="26"/>
        </w:rPr>
        <w:t>,00 mil. Kč</w:t>
      </w:r>
    </w:p>
    <w:p w:rsidR="00D57225" w:rsidRPr="002A2FE8" w:rsidRDefault="000E08C8" w:rsidP="002A2FE8">
      <w:pPr>
        <w:numPr>
          <w:ilvl w:val="0"/>
          <w:numId w:val="10"/>
        </w:numPr>
        <w:jc w:val="both"/>
        <w:rPr>
          <w:rFonts w:ascii="Calibri" w:hAnsi="Calibri"/>
          <w:szCs w:val="26"/>
        </w:rPr>
      </w:pPr>
      <w:r w:rsidRPr="00D57225">
        <w:rPr>
          <w:rFonts w:ascii="Calibri" w:hAnsi="Calibri"/>
          <w:szCs w:val="26"/>
        </w:rPr>
        <w:t>poplatky za poskytnutá ručení</w:t>
      </w:r>
      <w:r w:rsidR="002A2FE8">
        <w:rPr>
          <w:rFonts w:ascii="Calibri" w:hAnsi="Calibri"/>
          <w:szCs w:val="26"/>
        </w:rPr>
        <w:tab/>
      </w:r>
      <w:r w:rsidR="002A2FE8">
        <w:rPr>
          <w:rFonts w:ascii="Calibri" w:hAnsi="Calibri"/>
          <w:szCs w:val="26"/>
        </w:rPr>
        <w:tab/>
      </w:r>
      <w:r w:rsidR="002A2FE8">
        <w:rPr>
          <w:rFonts w:ascii="Calibri" w:hAnsi="Calibri"/>
          <w:szCs w:val="26"/>
        </w:rPr>
        <w:tab/>
      </w:r>
      <w:r w:rsidR="000731E4">
        <w:rPr>
          <w:rFonts w:ascii="Calibri" w:hAnsi="Calibri"/>
          <w:szCs w:val="26"/>
        </w:rPr>
        <w:tab/>
      </w:r>
      <w:r w:rsidR="002A2FE8">
        <w:rPr>
          <w:rFonts w:ascii="Calibri" w:hAnsi="Calibri"/>
          <w:szCs w:val="26"/>
        </w:rPr>
        <w:tab/>
      </w:r>
      <w:r w:rsidR="00D57225" w:rsidRPr="002A2FE8">
        <w:rPr>
          <w:rFonts w:ascii="Calibri" w:hAnsi="Calibri"/>
          <w:szCs w:val="26"/>
        </w:rPr>
        <w:t xml:space="preserve">    1,00 mil. Kč</w:t>
      </w:r>
    </w:p>
    <w:p w:rsidR="00D57225" w:rsidRPr="008033E0" w:rsidRDefault="00D57225" w:rsidP="00D57225">
      <w:pPr>
        <w:ind w:left="720"/>
        <w:jc w:val="both"/>
        <w:rPr>
          <w:rFonts w:ascii="Calibri" w:hAnsi="Calibri"/>
          <w:sz w:val="12"/>
          <w:szCs w:val="16"/>
        </w:rPr>
      </w:pPr>
    </w:p>
    <w:p w:rsidR="00D57225" w:rsidRPr="00D57225" w:rsidRDefault="00D57225" w:rsidP="000731E4">
      <w:pPr>
        <w:tabs>
          <w:tab w:val="left" w:pos="851"/>
        </w:tabs>
        <w:jc w:val="both"/>
        <w:rPr>
          <w:rFonts w:ascii="Calibri" w:hAnsi="Calibri"/>
          <w:b/>
          <w:color w:val="213A59"/>
          <w:sz w:val="26"/>
          <w:szCs w:val="26"/>
          <w:u w:val="single"/>
        </w:rPr>
      </w:pPr>
      <w:r w:rsidRPr="00D57225">
        <w:rPr>
          <w:rFonts w:ascii="Calibri" w:hAnsi="Calibri"/>
          <w:b/>
          <w:color w:val="213A59"/>
          <w:sz w:val="26"/>
          <w:szCs w:val="26"/>
          <w:u w:val="single"/>
        </w:rPr>
        <w:t>Příjmy celkem</w:t>
      </w:r>
      <w:r w:rsidRPr="00D57225">
        <w:rPr>
          <w:rFonts w:ascii="Calibri" w:hAnsi="Calibri"/>
          <w:b/>
          <w:color w:val="213A59"/>
          <w:sz w:val="26"/>
          <w:szCs w:val="26"/>
          <w:u w:val="single"/>
        </w:rPr>
        <w:tab/>
      </w:r>
      <w:r w:rsidRPr="00D57225">
        <w:rPr>
          <w:rFonts w:ascii="Calibri" w:hAnsi="Calibri"/>
          <w:b/>
          <w:color w:val="213A59"/>
          <w:sz w:val="26"/>
          <w:szCs w:val="26"/>
          <w:u w:val="single"/>
        </w:rPr>
        <w:tab/>
      </w:r>
      <w:r w:rsidRPr="00D57225">
        <w:rPr>
          <w:rFonts w:ascii="Calibri" w:hAnsi="Calibri"/>
          <w:b/>
          <w:color w:val="213A59"/>
          <w:sz w:val="26"/>
          <w:szCs w:val="26"/>
          <w:u w:val="single"/>
        </w:rPr>
        <w:tab/>
      </w:r>
      <w:r w:rsidRPr="00D57225">
        <w:rPr>
          <w:rFonts w:ascii="Calibri" w:hAnsi="Calibri"/>
          <w:b/>
          <w:color w:val="213A59"/>
          <w:sz w:val="26"/>
          <w:szCs w:val="26"/>
          <w:u w:val="single"/>
        </w:rPr>
        <w:tab/>
      </w:r>
      <w:r w:rsidRPr="00D57225">
        <w:rPr>
          <w:rFonts w:ascii="Calibri" w:hAnsi="Calibri"/>
          <w:b/>
          <w:color w:val="213A59"/>
          <w:sz w:val="26"/>
          <w:szCs w:val="26"/>
          <w:u w:val="single"/>
        </w:rPr>
        <w:tab/>
      </w:r>
      <w:r w:rsidRPr="00D57225">
        <w:rPr>
          <w:rFonts w:ascii="Calibri" w:hAnsi="Calibri"/>
          <w:b/>
          <w:color w:val="213A59"/>
          <w:sz w:val="26"/>
          <w:szCs w:val="26"/>
          <w:u w:val="single"/>
        </w:rPr>
        <w:tab/>
      </w:r>
      <w:r w:rsidR="000731E4">
        <w:rPr>
          <w:rFonts w:ascii="Calibri" w:hAnsi="Calibri"/>
          <w:b/>
          <w:color w:val="213A59"/>
          <w:sz w:val="26"/>
          <w:szCs w:val="26"/>
          <w:u w:val="single"/>
        </w:rPr>
        <w:tab/>
      </w:r>
      <w:r w:rsidRPr="00D57225">
        <w:rPr>
          <w:rFonts w:ascii="Calibri" w:hAnsi="Calibri"/>
          <w:b/>
          <w:color w:val="213A59"/>
          <w:sz w:val="26"/>
          <w:szCs w:val="26"/>
          <w:u w:val="single"/>
        </w:rPr>
        <w:tab/>
        <w:t xml:space="preserve">       </w:t>
      </w:r>
      <w:r>
        <w:rPr>
          <w:rFonts w:ascii="Calibri" w:hAnsi="Calibri"/>
          <w:b/>
          <w:color w:val="213A59"/>
          <w:sz w:val="26"/>
          <w:szCs w:val="26"/>
          <w:u w:val="single"/>
        </w:rPr>
        <w:t>9</w:t>
      </w:r>
      <w:r w:rsidR="00262268">
        <w:rPr>
          <w:rFonts w:ascii="Calibri" w:hAnsi="Calibri"/>
          <w:b/>
          <w:color w:val="213A59"/>
          <w:sz w:val="26"/>
          <w:szCs w:val="26"/>
          <w:u w:val="single"/>
        </w:rPr>
        <w:t>17</w:t>
      </w:r>
      <w:r w:rsidRPr="00D57225">
        <w:rPr>
          <w:rFonts w:ascii="Calibri" w:hAnsi="Calibri"/>
          <w:b/>
          <w:color w:val="213A59"/>
          <w:sz w:val="26"/>
          <w:szCs w:val="26"/>
          <w:u w:val="single"/>
        </w:rPr>
        <w:t>,00 mil. Kč</w:t>
      </w:r>
    </w:p>
    <w:p w:rsidR="00F10DB7" w:rsidRDefault="00F10DB7" w:rsidP="00D57225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</w:p>
    <w:p w:rsidR="00D57225" w:rsidRPr="00B25142" w:rsidRDefault="00D57225" w:rsidP="00D57225">
      <w:pPr>
        <w:jc w:val="center"/>
        <w:outlineLvl w:val="0"/>
        <w:rPr>
          <w:rFonts w:ascii="Calibri" w:hAnsi="Calibri" w:cs="Tahoma"/>
          <w:b/>
          <w:color w:val="1B3049"/>
          <w:sz w:val="28"/>
          <w:szCs w:val="26"/>
        </w:rPr>
      </w:pPr>
      <w:r w:rsidRPr="00B25142">
        <w:rPr>
          <w:rFonts w:ascii="Calibri" w:hAnsi="Calibri" w:cs="Tahoma"/>
          <w:b/>
          <w:color w:val="1B3049"/>
          <w:sz w:val="28"/>
          <w:szCs w:val="26"/>
        </w:rPr>
        <w:lastRenderedPageBreak/>
        <w:t>Výdaje</w:t>
      </w:r>
    </w:p>
    <w:p w:rsidR="00D57225" w:rsidRPr="008033E0" w:rsidRDefault="00D57225" w:rsidP="00D57225">
      <w:pPr>
        <w:jc w:val="center"/>
        <w:outlineLvl w:val="0"/>
        <w:rPr>
          <w:rFonts w:ascii="Calibri" w:hAnsi="Calibri"/>
          <w:b/>
          <w:sz w:val="22"/>
          <w:szCs w:val="26"/>
        </w:rPr>
      </w:pPr>
    </w:p>
    <w:p w:rsidR="00262268" w:rsidRDefault="00D57225" w:rsidP="00D57225">
      <w:pPr>
        <w:tabs>
          <w:tab w:val="left" w:pos="2410"/>
        </w:tabs>
        <w:jc w:val="both"/>
        <w:outlineLvl w:val="0"/>
        <w:rPr>
          <w:rFonts w:ascii="Calibri" w:hAnsi="Calibri"/>
          <w:szCs w:val="26"/>
        </w:rPr>
      </w:pPr>
      <w:r w:rsidRPr="00B25142">
        <w:rPr>
          <w:rFonts w:ascii="Calibri" w:hAnsi="Calibri"/>
          <w:szCs w:val="26"/>
        </w:rPr>
        <w:t>Navržené výdaje roku 201</w:t>
      </w:r>
      <w:r w:rsidR="00262268">
        <w:rPr>
          <w:rFonts w:ascii="Calibri" w:hAnsi="Calibri"/>
          <w:szCs w:val="26"/>
        </w:rPr>
        <w:t>7</w:t>
      </w:r>
      <w:r w:rsidRPr="00B25142">
        <w:rPr>
          <w:rFonts w:ascii="Calibri" w:hAnsi="Calibri"/>
          <w:szCs w:val="26"/>
        </w:rPr>
        <w:t xml:space="preserve"> </w:t>
      </w:r>
      <w:r w:rsidR="00262268">
        <w:rPr>
          <w:rFonts w:ascii="Calibri" w:hAnsi="Calibri"/>
          <w:szCs w:val="26"/>
        </w:rPr>
        <w:t>respektují stanovené limity.</w:t>
      </w:r>
    </w:p>
    <w:p w:rsidR="00D57225" w:rsidRPr="00D57225" w:rsidRDefault="00C91BA4" w:rsidP="00D57225">
      <w:pPr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pict>
          <v:rect id="_x0000_i1026" style="width:0;height:1.5pt" o:hralign="center" o:hrstd="t" o:hr="t" fillcolor="#a0a0a0" stroked="f"/>
        </w:pict>
      </w:r>
    </w:p>
    <w:p w:rsidR="00D57225" w:rsidRPr="00D57225" w:rsidRDefault="00D57225" w:rsidP="00D57225">
      <w:pPr>
        <w:jc w:val="both"/>
        <w:rPr>
          <w:rFonts w:ascii="Calibri" w:hAnsi="Calibri"/>
          <w:sz w:val="16"/>
          <w:szCs w:val="26"/>
        </w:rPr>
      </w:pPr>
    </w:p>
    <w:p w:rsidR="00D57225" w:rsidRPr="00B25142" w:rsidRDefault="00D57225" w:rsidP="00D57225">
      <w:pPr>
        <w:jc w:val="both"/>
        <w:rPr>
          <w:rFonts w:ascii="Calibri" w:hAnsi="Calibri"/>
          <w:b/>
          <w:szCs w:val="26"/>
        </w:rPr>
      </w:pPr>
      <w:r w:rsidRPr="00B25142">
        <w:rPr>
          <w:rFonts w:ascii="Calibri" w:hAnsi="Calibri"/>
          <w:b/>
          <w:szCs w:val="26"/>
        </w:rPr>
        <w:t>Výdaje roku 201</w:t>
      </w:r>
      <w:r w:rsidR="00262268">
        <w:rPr>
          <w:rFonts w:ascii="Calibri" w:hAnsi="Calibri"/>
          <w:b/>
          <w:szCs w:val="26"/>
        </w:rPr>
        <w:t>7</w:t>
      </w:r>
      <w:r w:rsidRPr="00B25142">
        <w:rPr>
          <w:rFonts w:ascii="Calibri" w:hAnsi="Calibri"/>
          <w:b/>
          <w:szCs w:val="26"/>
        </w:rPr>
        <w:t>:</w:t>
      </w:r>
    </w:p>
    <w:p w:rsidR="00D57225" w:rsidRPr="008033E0" w:rsidRDefault="00D57225" w:rsidP="00D57225">
      <w:pPr>
        <w:jc w:val="both"/>
        <w:rPr>
          <w:rFonts w:ascii="Calibri" w:hAnsi="Calibri"/>
          <w:b/>
          <w:sz w:val="12"/>
          <w:szCs w:val="26"/>
        </w:rPr>
      </w:pPr>
    </w:p>
    <w:p w:rsidR="00D57225" w:rsidRPr="002A2FE8" w:rsidRDefault="00D57225" w:rsidP="002A2FE8">
      <w:pPr>
        <w:numPr>
          <w:ilvl w:val="0"/>
          <w:numId w:val="10"/>
        </w:numPr>
        <w:jc w:val="both"/>
        <w:rPr>
          <w:rFonts w:ascii="Calibri" w:hAnsi="Calibri"/>
        </w:rPr>
      </w:pPr>
      <w:r w:rsidRPr="002A2FE8">
        <w:rPr>
          <w:rFonts w:ascii="Calibri" w:hAnsi="Calibri"/>
        </w:rPr>
        <w:t>úvěry fyzickým a právnickým osobám</w:t>
      </w:r>
      <w:r w:rsidRPr="002A2FE8">
        <w:rPr>
          <w:rFonts w:ascii="Calibri" w:hAnsi="Calibri"/>
        </w:rPr>
        <w:tab/>
      </w:r>
      <w:r w:rsidRPr="002A2FE8">
        <w:rPr>
          <w:rFonts w:ascii="Calibri" w:hAnsi="Calibri"/>
        </w:rPr>
        <w:tab/>
      </w:r>
      <w:r w:rsidRPr="002A2FE8">
        <w:rPr>
          <w:rFonts w:ascii="Calibri" w:hAnsi="Calibri"/>
        </w:rPr>
        <w:tab/>
      </w:r>
      <w:r w:rsidRPr="002A2FE8">
        <w:rPr>
          <w:rFonts w:ascii="Calibri" w:hAnsi="Calibri"/>
        </w:rPr>
        <w:tab/>
      </w:r>
      <w:r w:rsidRPr="002A2FE8">
        <w:rPr>
          <w:rFonts w:ascii="Calibri" w:hAnsi="Calibri"/>
          <w:bCs/>
        </w:rPr>
        <w:t xml:space="preserve">      </w:t>
      </w:r>
      <w:r w:rsidR="000E08C8" w:rsidRPr="002A2FE8">
        <w:rPr>
          <w:rFonts w:ascii="Calibri" w:hAnsi="Calibri"/>
          <w:bCs/>
        </w:rPr>
        <w:tab/>
      </w:r>
      <w:r w:rsidRPr="002A2FE8">
        <w:rPr>
          <w:rFonts w:ascii="Calibri" w:hAnsi="Calibri"/>
          <w:bCs/>
        </w:rPr>
        <w:t>1 0</w:t>
      </w:r>
      <w:r w:rsidR="00262268">
        <w:rPr>
          <w:rFonts w:ascii="Calibri" w:hAnsi="Calibri"/>
          <w:bCs/>
        </w:rPr>
        <w:t>0</w:t>
      </w:r>
      <w:r w:rsidRPr="002A2FE8">
        <w:rPr>
          <w:rFonts w:ascii="Calibri" w:hAnsi="Calibri"/>
          <w:bCs/>
        </w:rPr>
        <w:t>0,00 mil. Kč</w:t>
      </w:r>
    </w:p>
    <w:p w:rsidR="00D57225" w:rsidRPr="002A2FE8" w:rsidRDefault="00D57225" w:rsidP="002A2FE8">
      <w:pPr>
        <w:numPr>
          <w:ilvl w:val="0"/>
          <w:numId w:val="10"/>
        </w:numPr>
        <w:jc w:val="both"/>
        <w:rPr>
          <w:rFonts w:ascii="Calibri" w:hAnsi="Calibri"/>
        </w:rPr>
      </w:pPr>
      <w:r w:rsidRPr="002A2FE8">
        <w:rPr>
          <w:rFonts w:ascii="Calibri" w:hAnsi="Calibri"/>
        </w:rPr>
        <w:t xml:space="preserve">výplata úrokových dotací k úvěrům na rekonstrukce </w:t>
      </w:r>
      <w:r w:rsidRPr="002A2FE8">
        <w:rPr>
          <w:rFonts w:ascii="Calibri" w:hAnsi="Calibri"/>
        </w:rPr>
        <w:tab/>
      </w:r>
      <w:r w:rsidR="000E08C8" w:rsidRPr="002A2FE8">
        <w:rPr>
          <w:rFonts w:ascii="Calibri" w:hAnsi="Calibri"/>
        </w:rPr>
        <w:t xml:space="preserve"> </w:t>
      </w:r>
      <w:r w:rsidR="002A2FE8">
        <w:rPr>
          <w:rFonts w:ascii="Calibri" w:hAnsi="Calibri"/>
        </w:rPr>
        <w:tab/>
        <w:t xml:space="preserve"> </w:t>
      </w:r>
      <w:r w:rsidR="000E08C8" w:rsidRPr="002A2FE8">
        <w:rPr>
          <w:rFonts w:ascii="Calibri" w:hAnsi="Calibri"/>
        </w:rPr>
        <w:t xml:space="preserve"> </w:t>
      </w:r>
      <w:r w:rsidRPr="002A2FE8">
        <w:rPr>
          <w:rFonts w:ascii="Calibri" w:hAnsi="Calibri"/>
        </w:rPr>
        <w:t xml:space="preserve"> </w:t>
      </w:r>
      <w:r w:rsidR="00262268" w:rsidRPr="002A2FE8">
        <w:rPr>
          <w:rFonts w:ascii="Calibri" w:hAnsi="Calibri"/>
        </w:rPr>
        <w:t>76</w:t>
      </w:r>
      <w:r w:rsidR="00262268">
        <w:rPr>
          <w:rFonts w:ascii="Calibri" w:hAnsi="Calibri"/>
        </w:rPr>
        <w:t>7</w:t>
      </w:r>
      <w:r w:rsidRPr="002A2FE8">
        <w:rPr>
          <w:rFonts w:ascii="Calibri" w:hAnsi="Calibri"/>
        </w:rPr>
        <w:t>,</w:t>
      </w:r>
      <w:r w:rsidR="000E08C8" w:rsidRPr="002A2FE8">
        <w:rPr>
          <w:rFonts w:ascii="Calibri" w:hAnsi="Calibri"/>
        </w:rPr>
        <w:t>0</w:t>
      </w:r>
      <w:r w:rsidRPr="002A2FE8">
        <w:rPr>
          <w:rFonts w:ascii="Calibri" w:hAnsi="Calibri"/>
        </w:rPr>
        <w:t>0 mil. Kč</w:t>
      </w:r>
    </w:p>
    <w:p w:rsidR="00A969E7" w:rsidRDefault="00D57225" w:rsidP="00A969E7">
      <w:pPr>
        <w:tabs>
          <w:tab w:val="left" w:pos="8647"/>
        </w:tabs>
        <w:ind w:left="360"/>
        <w:rPr>
          <w:rFonts w:ascii="Calibri" w:hAnsi="Calibri"/>
        </w:rPr>
      </w:pPr>
      <w:r w:rsidRPr="002A2FE8">
        <w:rPr>
          <w:rFonts w:ascii="Calibri" w:hAnsi="Calibri"/>
        </w:rPr>
        <w:t xml:space="preserve">   </w:t>
      </w:r>
      <w:r w:rsidR="002A2FE8">
        <w:rPr>
          <w:rFonts w:ascii="Calibri" w:hAnsi="Calibri"/>
        </w:rPr>
        <w:t xml:space="preserve"> </w:t>
      </w:r>
      <w:r w:rsidRPr="002A2FE8">
        <w:rPr>
          <w:rFonts w:ascii="Calibri" w:hAnsi="Calibri"/>
        </w:rPr>
        <w:t xml:space="preserve">a modernizace bytových domů z let 2001 – 2010               </w:t>
      </w:r>
    </w:p>
    <w:p w:rsidR="00A969E7" w:rsidRPr="002D1EB9" w:rsidRDefault="00A969E7" w:rsidP="00A969E7">
      <w:pPr>
        <w:numPr>
          <w:ilvl w:val="0"/>
          <w:numId w:val="10"/>
        </w:numPr>
        <w:jc w:val="both"/>
        <w:rPr>
          <w:rFonts w:ascii="Calibri" w:hAnsi="Calibri"/>
          <w:b/>
          <w:color w:val="76923C"/>
        </w:rPr>
      </w:pPr>
      <w:r w:rsidRPr="002D1EB9">
        <w:rPr>
          <w:rFonts w:ascii="Calibri" w:hAnsi="Calibri"/>
          <w:b/>
          <w:color w:val="76923C"/>
        </w:rPr>
        <w:t xml:space="preserve">výplata úrokových dotací k úvěrům na rekonstrukce </w:t>
      </w:r>
      <w:r w:rsidRPr="002D1EB9">
        <w:rPr>
          <w:rFonts w:ascii="Calibri" w:hAnsi="Calibri"/>
          <w:b/>
          <w:color w:val="76923C"/>
        </w:rPr>
        <w:tab/>
      </w:r>
      <w:r w:rsidRPr="002D1EB9">
        <w:rPr>
          <w:rFonts w:ascii="Calibri" w:hAnsi="Calibri"/>
          <w:b/>
          <w:color w:val="76923C"/>
        </w:rPr>
        <w:tab/>
        <w:t xml:space="preserve">    </w:t>
      </w:r>
      <w:r w:rsidR="00262268">
        <w:rPr>
          <w:rFonts w:ascii="Calibri" w:hAnsi="Calibri"/>
          <w:b/>
          <w:color w:val="76923C"/>
        </w:rPr>
        <w:t>72,00</w:t>
      </w:r>
      <w:r w:rsidRPr="002D1EB9">
        <w:rPr>
          <w:rFonts w:ascii="Calibri" w:hAnsi="Calibri"/>
          <w:b/>
          <w:color w:val="76923C"/>
        </w:rPr>
        <w:t xml:space="preserve"> mil. Kč</w:t>
      </w:r>
    </w:p>
    <w:p w:rsidR="00A969E7" w:rsidRPr="002D1EB9" w:rsidRDefault="00A969E7" w:rsidP="00A969E7">
      <w:pPr>
        <w:tabs>
          <w:tab w:val="left" w:pos="8647"/>
        </w:tabs>
        <w:ind w:left="360"/>
        <w:rPr>
          <w:rFonts w:ascii="Calibri" w:hAnsi="Calibri"/>
          <w:b/>
          <w:color w:val="76923C"/>
        </w:rPr>
      </w:pPr>
      <w:r w:rsidRPr="002D1EB9">
        <w:rPr>
          <w:rFonts w:ascii="Calibri" w:hAnsi="Calibri"/>
          <w:b/>
          <w:color w:val="76923C"/>
        </w:rPr>
        <w:t xml:space="preserve">    a modernizace bytových domů z roku 2011          </w:t>
      </w:r>
    </w:p>
    <w:p w:rsidR="00A969E7" w:rsidRPr="002D1EB9" w:rsidRDefault="00A969E7" w:rsidP="00A969E7">
      <w:pPr>
        <w:numPr>
          <w:ilvl w:val="0"/>
          <w:numId w:val="10"/>
        </w:numPr>
        <w:jc w:val="both"/>
        <w:rPr>
          <w:rFonts w:ascii="Calibri" w:hAnsi="Calibri"/>
          <w:b/>
          <w:color w:val="76923C"/>
        </w:rPr>
      </w:pPr>
      <w:r w:rsidRPr="002D1EB9">
        <w:rPr>
          <w:rFonts w:ascii="Calibri" w:hAnsi="Calibri"/>
          <w:b/>
          <w:color w:val="76923C"/>
        </w:rPr>
        <w:t xml:space="preserve">snížení jistiny úvěrů mladým lidem na výstavbu </w:t>
      </w:r>
      <w:r w:rsidRPr="002D1EB9">
        <w:rPr>
          <w:rFonts w:ascii="Calibri" w:hAnsi="Calibri"/>
          <w:b/>
          <w:color w:val="76923C"/>
        </w:rPr>
        <w:tab/>
      </w:r>
      <w:r w:rsidRPr="002D1EB9">
        <w:rPr>
          <w:rFonts w:ascii="Calibri" w:hAnsi="Calibri"/>
          <w:b/>
          <w:color w:val="76923C"/>
        </w:rPr>
        <w:tab/>
        <w:t xml:space="preserve"> </w:t>
      </w:r>
      <w:r w:rsidRPr="002D1EB9">
        <w:rPr>
          <w:rFonts w:ascii="Calibri" w:hAnsi="Calibri"/>
          <w:b/>
          <w:color w:val="76923C"/>
        </w:rPr>
        <w:tab/>
        <w:t xml:space="preserve">    </w:t>
      </w:r>
      <w:r w:rsidR="00262268">
        <w:rPr>
          <w:rFonts w:ascii="Calibri" w:hAnsi="Calibri"/>
          <w:b/>
          <w:color w:val="76923C"/>
        </w:rPr>
        <w:t>36</w:t>
      </w:r>
      <w:r w:rsidRPr="002D1EB9">
        <w:rPr>
          <w:rFonts w:ascii="Calibri" w:hAnsi="Calibri"/>
          <w:b/>
          <w:color w:val="76923C"/>
        </w:rPr>
        <w:t>,00 mil. Kč</w:t>
      </w:r>
    </w:p>
    <w:p w:rsidR="00A969E7" w:rsidRPr="002D1EB9" w:rsidRDefault="00A969E7" w:rsidP="002D1EB9">
      <w:pPr>
        <w:tabs>
          <w:tab w:val="left" w:pos="8647"/>
        </w:tabs>
        <w:ind w:left="567"/>
        <w:rPr>
          <w:rFonts w:ascii="Calibri" w:hAnsi="Calibri"/>
          <w:b/>
          <w:color w:val="76923C"/>
        </w:rPr>
      </w:pPr>
      <w:r w:rsidRPr="002D1EB9">
        <w:rPr>
          <w:rFonts w:ascii="Calibri" w:hAnsi="Calibri"/>
          <w:b/>
          <w:color w:val="76923C"/>
        </w:rPr>
        <w:t>nebo pořízení bydlení při narození dítěte</w:t>
      </w:r>
    </w:p>
    <w:p w:rsidR="00D57225" w:rsidRPr="002A2FE8" w:rsidRDefault="00D57225" w:rsidP="00EC2D4C">
      <w:pPr>
        <w:numPr>
          <w:ilvl w:val="0"/>
          <w:numId w:val="10"/>
        </w:numPr>
        <w:jc w:val="both"/>
        <w:rPr>
          <w:rFonts w:ascii="Calibri" w:hAnsi="Calibri"/>
        </w:rPr>
      </w:pPr>
      <w:r w:rsidRPr="002A2FE8">
        <w:rPr>
          <w:rFonts w:ascii="Calibri" w:hAnsi="Calibri"/>
        </w:rPr>
        <w:t xml:space="preserve">výdaje na zajišťování podpor </w:t>
      </w:r>
      <w:r w:rsidRPr="002A2FE8">
        <w:rPr>
          <w:rFonts w:ascii="Calibri" w:hAnsi="Calibri"/>
        </w:rPr>
        <w:tab/>
      </w:r>
      <w:r w:rsidRPr="002A2FE8">
        <w:rPr>
          <w:rFonts w:ascii="Calibri" w:hAnsi="Calibri"/>
        </w:rPr>
        <w:tab/>
      </w:r>
      <w:r w:rsidRPr="002A2FE8">
        <w:rPr>
          <w:rFonts w:ascii="Calibri" w:hAnsi="Calibri"/>
        </w:rPr>
        <w:tab/>
      </w:r>
      <w:r w:rsidRPr="002A2FE8">
        <w:rPr>
          <w:rFonts w:ascii="Calibri" w:hAnsi="Calibri"/>
        </w:rPr>
        <w:tab/>
      </w:r>
      <w:r w:rsidRPr="002A2FE8">
        <w:rPr>
          <w:rFonts w:ascii="Calibri" w:hAnsi="Calibri"/>
        </w:rPr>
        <w:tab/>
        <w:t xml:space="preserve">            1</w:t>
      </w:r>
      <w:r w:rsidR="00262268">
        <w:rPr>
          <w:rFonts w:ascii="Calibri" w:hAnsi="Calibri"/>
        </w:rPr>
        <w:t>9</w:t>
      </w:r>
      <w:r w:rsidR="00F47FEF">
        <w:rPr>
          <w:rFonts w:ascii="Calibri" w:hAnsi="Calibri"/>
        </w:rPr>
        <w:t>8,00</w:t>
      </w:r>
      <w:r w:rsidRPr="002A2FE8">
        <w:rPr>
          <w:rFonts w:ascii="Calibri" w:hAnsi="Calibri"/>
        </w:rPr>
        <w:t xml:space="preserve"> mil. Kč</w:t>
      </w:r>
    </w:p>
    <w:p w:rsidR="00635694" w:rsidRPr="00664FE9" w:rsidRDefault="00D57225" w:rsidP="00F10DB7">
      <w:pPr>
        <w:tabs>
          <w:tab w:val="left" w:pos="567"/>
          <w:tab w:val="left" w:pos="851"/>
        </w:tabs>
        <w:ind w:left="360"/>
        <w:jc w:val="both"/>
        <w:rPr>
          <w:rFonts w:ascii="Calibri" w:hAnsi="Calibri"/>
          <w:sz w:val="20"/>
        </w:rPr>
      </w:pPr>
      <w:r w:rsidRPr="00664FE9">
        <w:rPr>
          <w:rFonts w:ascii="Calibri" w:hAnsi="Calibri"/>
          <w:sz w:val="20"/>
        </w:rPr>
        <w:t xml:space="preserve">   </w:t>
      </w:r>
      <w:r w:rsidR="00F10DB7" w:rsidRPr="00664FE9">
        <w:rPr>
          <w:rFonts w:ascii="Calibri" w:hAnsi="Calibri"/>
          <w:sz w:val="20"/>
        </w:rPr>
        <w:t xml:space="preserve"> </w:t>
      </w:r>
      <w:r w:rsidR="00635694" w:rsidRPr="00664FE9">
        <w:rPr>
          <w:rFonts w:ascii="Calibri" w:hAnsi="Calibri"/>
          <w:sz w:val="20"/>
        </w:rPr>
        <w:t>z toho:</w:t>
      </w:r>
    </w:p>
    <w:p w:rsidR="00664FE9" w:rsidRPr="00664FE9" w:rsidRDefault="00D57225" w:rsidP="00635694">
      <w:pPr>
        <w:numPr>
          <w:ilvl w:val="0"/>
          <w:numId w:val="21"/>
        </w:numPr>
        <w:tabs>
          <w:tab w:val="left" w:pos="567"/>
          <w:tab w:val="left" w:pos="851"/>
        </w:tabs>
        <w:jc w:val="both"/>
        <w:rPr>
          <w:rFonts w:ascii="Calibri" w:hAnsi="Calibri"/>
          <w:sz w:val="20"/>
          <w:szCs w:val="20"/>
        </w:rPr>
      </w:pPr>
      <w:r w:rsidRPr="00664FE9">
        <w:rPr>
          <w:rFonts w:ascii="Calibri" w:hAnsi="Calibri"/>
          <w:sz w:val="20"/>
          <w:szCs w:val="20"/>
        </w:rPr>
        <w:t>náklad</w:t>
      </w:r>
      <w:r w:rsidR="00635694" w:rsidRPr="00664FE9">
        <w:rPr>
          <w:rFonts w:ascii="Calibri" w:hAnsi="Calibri"/>
          <w:sz w:val="20"/>
          <w:szCs w:val="20"/>
        </w:rPr>
        <w:t>y</w:t>
      </w:r>
      <w:r w:rsidRPr="00664FE9">
        <w:rPr>
          <w:rFonts w:ascii="Calibri" w:hAnsi="Calibri"/>
          <w:sz w:val="20"/>
          <w:szCs w:val="20"/>
        </w:rPr>
        <w:t xml:space="preserve"> poskytnutého ručení</w:t>
      </w:r>
      <w:r w:rsidR="00F10DB7" w:rsidRPr="00664FE9">
        <w:rPr>
          <w:rFonts w:ascii="Calibri" w:hAnsi="Calibri"/>
          <w:sz w:val="20"/>
          <w:szCs w:val="20"/>
        </w:rPr>
        <w:t xml:space="preserve"> </w:t>
      </w:r>
      <w:r w:rsidR="00664FE9">
        <w:rPr>
          <w:rFonts w:ascii="Calibri" w:hAnsi="Calibri"/>
          <w:sz w:val="20"/>
          <w:szCs w:val="20"/>
        </w:rPr>
        <w:t xml:space="preserve">- </w:t>
      </w:r>
      <w:r w:rsidR="00F10DB7" w:rsidRPr="00664FE9">
        <w:rPr>
          <w:rFonts w:ascii="Calibri" w:hAnsi="Calibri"/>
          <w:sz w:val="20"/>
          <w:szCs w:val="20"/>
        </w:rPr>
        <w:t>30 mil. Kč</w:t>
      </w:r>
      <w:r w:rsidR="00664FE9" w:rsidRPr="00664FE9">
        <w:rPr>
          <w:rFonts w:ascii="Calibri" w:hAnsi="Calibri"/>
          <w:sz w:val="20"/>
          <w:szCs w:val="20"/>
        </w:rPr>
        <w:t>,</w:t>
      </w:r>
    </w:p>
    <w:p w:rsidR="00664FE9" w:rsidRPr="00664FE9" w:rsidRDefault="00664FE9" w:rsidP="00664FE9">
      <w:pPr>
        <w:numPr>
          <w:ilvl w:val="0"/>
          <w:numId w:val="21"/>
        </w:numPr>
        <w:ind w:left="851" w:hanging="281"/>
        <w:jc w:val="both"/>
        <w:rPr>
          <w:rFonts w:ascii="Calibri" w:hAnsi="Calibri"/>
          <w:sz w:val="20"/>
          <w:szCs w:val="20"/>
        </w:rPr>
      </w:pPr>
      <w:r w:rsidRPr="00664FE9">
        <w:rPr>
          <w:rFonts w:ascii="Calibri" w:hAnsi="Calibri"/>
          <w:sz w:val="20"/>
          <w:szCs w:val="20"/>
        </w:rPr>
        <w:t>převod splátek jistin a úroků FN JESSICA do státního rozpočtu - 73,5 mil. Kč</w:t>
      </w:r>
    </w:p>
    <w:p w:rsidR="00D57225" w:rsidRPr="00664FE9" w:rsidRDefault="00635694" w:rsidP="00635694">
      <w:pPr>
        <w:numPr>
          <w:ilvl w:val="0"/>
          <w:numId w:val="21"/>
        </w:numPr>
        <w:tabs>
          <w:tab w:val="left" w:pos="567"/>
          <w:tab w:val="left" w:pos="851"/>
        </w:tabs>
        <w:jc w:val="both"/>
        <w:rPr>
          <w:rFonts w:ascii="Calibri" w:hAnsi="Calibri"/>
          <w:sz w:val="20"/>
          <w:szCs w:val="20"/>
        </w:rPr>
      </w:pPr>
      <w:r w:rsidRPr="00664FE9">
        <w:rPr>
          <w:rFonts w:ascii="Calibri" w:hAnsi="Calibri"/>
          <w:sz w:val="20"/>
          <w:szCs w:val="20"/>
        </w:rPr>
        <w:t xml:space="preserve">odměny </w:t>
      </w:r>
      <w:r w:rsidR="00F10DB7" w:rsidRPr="00664FE9">
        <w:rPr>
          <w:rFonts w:ascii="Calibri" w:hAnsi="Calibri"/>
          <w:sz w:val="20"/>
          <w:szCs w:val="20"/>
        </w:rPr>
        <w:t>správci FRM ve výši 1</w:t>
      </w:r>
      <w:r w:rsidR="00664FE9">
        <w:rPr>
          <w:rFonts w:ascii="Calibri" w:hAnsi="Calibri"/>
          <w:sz w:val="20"/>
          <w:szCs w:val="20"/>
        </w:rPr>
        <w:t>1</w:t>
      </w:r>
      <w:r w:rsidR="00F10DB7" w:rsidRPr="00664FE9">
        <w:rPr>
          <w:rFonts w:ascii="Calibri" w:hAnsi="Calibri"/>
          <w:sz w:val="20"/>
          <w:szCs w:val="20"/>
        </w:rPr>
        <w:t xml:space="preserve"> mil. Kč</w:t>
      </w:r>
      <w:r w:rsidR="00D57225" w:rsidRPr="00664FE9">
        <w:rPr>
          <w:rFonts w:ascii="Calibri" w:hAnsi="Calibri"/>
          <w:sz w:val="20"/>
          <w:szCs w:val="20"/>
        </w:rPr>
        <w:t xml:space="preserve">                                                                        </w:t>
      </w:r>
    </w:p>
    <w:p w:rsidR="00D57225" w:rsidRDefault="00D57225" w:rsidP="00D57225">
      <w:pPr>
        <w:numPr>
          <w:ilvl w:val="0"/>
          <w:numId w:val="10"/>
        </w:numPr>
        <w:jc w:val="both"/>
        <w:rPr>
          <w:rFonts w:ascii="Calibri" w:hAnsi="Calibri"/>
        </w:rPr>
      </w:pPr>
      <w:r w:rsidRPr="002A2FE8">
        <w:rPr>
          <w:rFonts w:ascii="Calibri" w:hAnsi="Calibri"/>
        </w:rPr>
        <w:t xml:space="preserve">správní výdaje Fondu </w:t>
      </w:r>
      <w:r w:rsidRPr="002A2FE8">
        <w:rPr>
          <w:rFonts w:ascii="Calibri" w:hAnsi="Calibri"/>
        </w:rPr>
        <w:tab/>
      </w:r>
      <w:r w:rsidRPr="002A2FE8">
        <w:rPr>
          <w:rFonts w:ascii="Calibri" w:hAnsi="Calibri"/>
        </w:rPr>
        <w:tab/>
      </w:r>
      <w:r w:rsidRPr="002A2FE8">
        <w:rPr>
          <w:rFonts w:ascii="Calibri" w:hAnsi="Calibri"/>
        </w:rPr>
        <w:tab/>
      </w:r>
      <w:r w:rsidRPr="002A2FE8">
        <w:rPr>
          <w:rFonts w:ascii="Calibri" w:hAnsi="Calibri"/>
        </w:rPr>
        <w:tab/>
        <w:t xml:space="preserve"> </w:t>
      </w:r>
      <w:r w:rsidRPr="002A2FE8">
        <w:rPr>
          <w:rFonts w:ascii="Calibri" w:hAnsi="Calibri"/>
        </w:rPr>
        <w:tab/>
        <w:t xml:space="preserve">                   </w:t>
      </w:r>
      <w:r w:rsidR="00EC2D4C">
        <w:rPr>
          <w:rFonts w:ascii="Calibri" w:hAnsi="Calibri"/>
        </w:rPr>
        <w:tab/>
      </w:r>
      <w:r w:rsidRPr="002A2FE8">
        <w:rPr>
          <w:rFonts w:ascii="Calibri" w:hAnsi="Calibri"/>
        </w:rPr>
        <w:t xml:space="preserve"> </w:t>
      </w:r>
      <w:r w:rsidR="00EC2D4C">
        <w:rPr>
          <w:rFonts w:ascii="Calibri" w:hAnsi="Calibri"/>
        </w:rPr>
        <w:t xml:space="preserve">   </w:t>
      </w:r>
      <w:r w:rsidRPr="002A2FE8">
        <w:rPr>
          <w:rFonts w:ascii="Calibri" w:hAnsi="Calibri"/>
        </w:rPr>
        <w:t>7</w:t>
      </w:r>
      <w:r w:rsidR="00F06388">
        <w:rPr>
          <w:rFonts w:ascii="Calibri" w:hAnsi="Calibri"/>
        </w:rPr>
        <w:t>0,00</w:t>
      </w:r>
      <w:r w:rsidRPr="002A2FE8">
        <w:rPr>
          <w:rFonts w:ascii="Calibri" w:hAnsi="Calibri"/>
        </w:rPr>
        <w:t xml:space="preserve"> mil. Kč</w:t>
      </w:r>
    </w:p>
    <w:p w:rsidR="00D57225" w:rsidRPr="008033E0" w:rsidRDefault="00D57225" w:rsidP="00D57225">
      <w:pPr>
        <w:ind w:left="360"/>
        <w:jc w:val="both"/>
        <w:rPr>
          <w:rFonts w:ascii="Calibri" w:hAnsi="Calibri"/>
          <w:sz w:val="12"/>
        </w:rPr>
      </w:pPr>
      <w:r w:rsidRPr="002A2FE8">
        <w:rPr>
          <w:rFonts w:ascii="Calibri" w:hAnsi="Calibri"/>
        </w:rPr>
        <w:t xml:space="preserve">     </w:t>
      </w:r>
    </w:p>
    <w:p w:rsidR="00D57225" w:rsidRPr="00EC2D4C" w:rsidRDefault="00D57225" w:rsidP="00EC2D4C">
      <w:pPr>
        <w:tabs>
          <w:tab w:val="left" w:pos="851"/>
        </w:tabs>
        <w:rPr>
          <w:rFonts w:ascii="Calibri" w:hAnsi="Calibri"/>
          <w:b/>
          <w:color w:val="1B3049"/>
          <w:sz w:val="26"/>
          <w:szCs w:val="26"/>
          <w:u w:val="single"/>
        </w:rPr>
      </w:pPr>
      <w:r w:rsidRPr="00EC2D4C">
        <w:rPr>
          <w:rFonts w:ascii="Calibri" w:hAnsi="Calibri"/>
          <w:b/>
          <w:color w:val="1B3049"/>
          <w:sz w:val="26"/>
          <w:szCs w:val="26"/>
          <w:u w:val="single"/>
        </w:rPr>
        <w:t xml:space="preserve">Výdaje celkem                                                                        </w:t>
      </w:r>
      <w:r w:rsidR="00EC2D4C">
        <w:rPr>
          <w:rFonts w:ascii="Calibri" w:hAnsi="Calibri"/>
          <w:b/>
          <w:color w:val="1B3049"/>
          <w:sz w:val="26"/>
          <w:szCs w:val="26"/>
          <w:u w:val="single"/>
        </w:rPr>
        <w:t xml:space="preserve">          </w:t>
      </w:r>
      <w:r w:rsidRPr="00EC2D4C">
        <w:rPr>
          <w:rFonts w:ascii="Calibri" w:hAnsi="Calibri"/>
          <w:b/>
          <w:color w:val="1B3049"/>
          <w:sz w:val="26"/>
          <w:szCs w:val="26"/>
          <w:u w:val="single"/>
        </w:rPr>
        <w:t xml:space="preserve">    2</w:t>
      </w:r>
      <w:r w:rsidR="00F06388">
        <w:rPr>
          <w:rFonts w:ascii="Calibri" w:hAnsi="Calibri"/>
          <w:b/>
          <w:color w:val="1B3049"/>
          <w:sz w:val="26"/>
          <w:szCs w:val="26"/>
          <w:u w:val="single"/>
        </w:rPr>
        <w:t> </w:t>
      </w:r>
      <w:r w:rsidR="00664FE9">
        <w:rPr>
          <w:rFonts w:ascii="Calibri" w:hAnsi="Calibri"/>
          <w:b/>
          <w:color w:val="1B3049"/>
          <w:sz w:val="26"/>
          <w:szCs w:val="26"/>
          <w:u w:val="single"/>
        </w:rPr>
        <w:t>14</w:t>
      </w:r>
      <w:r w:rsidR="00F47FEF">
        <w:rPr>
          <w:rFonts w:ascii="Calibri" w:hAnsi="Calibri"/>
          <w:b/>
          <w:color w:val="1B3049"/>
          <w:sz w:val="26"/>
          <w:szCs w:val="26"/>
          <w:u w:val="single"/>
        </w:rPr>
        <w:t>3,0</w:t>
      </w:r>
      <w:r w:rsidR="00664FE9">
        <w:rPr>
          <w:rFonts w:ascii="Calibri" w:hAnsi="Calibri"/>
          <w:b/>
          <w:color w:val="1B3049"/>
          <w:sz w:val="26"/>
          <w:szCs w:val="26"/>
          <w:u w:val="single"/>
        </w:rPr>
        <w:t>0</w:t>
      </w:r>
      <w:r w:rsidRPr="00EC2D4C">
        <w:rPr>
          <w:rFonts w:ascii="Calibri" w:hAnsi="Calibri"/>
          <w:b/>
          <w:color w:val="1B3049"/>
          <w:sz w:val="26"/>
          <w:szCs w:val="26"/>
          <w:u w:val="single"/>
        </w:rPr>
        <w:t xml:space="preserve"> mil. Kč</w:t>
      </w:r>
    </w:p>
    <w:p w:rsidR="00D57225" w:rsidRPr="002A2FE8" w:rsidRDefault="00D57225" w:rsidP="00D57225">
      <w:pPr>
        <w:outlineLvl w:val="0"/>
        <w:rPr>
          <w:rFonts w:ascii="Calibri" w:hAnsi="Calibri"/>
          <w:b/>
        </w:rPr>
      </w:pPr>
    </w:p>
    <w:p w:rsidR="00EC2D4C" w:rsidRPr="00EC2D4C" w:rsidRDefault="00D57225" w:rsidP="00EC2D4C">
      <w:pPr>
        <w:jc w:val="both"/>
        <w:rPr>
          <w:rFonts w:ascii="Calibri" w:hAnsi="Calibri"/>
        </w:rPr>
      </w:pPr>
      <w:r w:rsidRPr="00EC2D4C">
        <w:rPr>
          <w:rFonts w:ascii="Calibri" w:hAnsi="Calibri"/>
        </w:rPr>
        <w:t>V roce 201</w:t>
      </w:r>
      <w:r w:rsidR="00664FE9">
        <w:rPr>
          <w:rFonts w:ascii="Calibri" w:hAnsi="Calibri"/>
        </w:rPr>
        <w:t>7</w:t>
      </w:r>
      <w:r w:rsidRPr="00EC2D4C">
        <w:rPr>
          <w:rFonts w:ascii="Calibri" w:hAnsi="Calibri"/>
        </w:rPr>
        <w:t xml:space="preserve"> bude Fond nové podpory poskytovat pouze v návratných formách úvěrů</w:t>
      </w:r>
      <w:r w:rsidR="00EC2D4C" w:rsidRPr="00EC2D4C">
        <w:rPr>
          <w:rFonts w:ascii="Calibri" w:hAnsi="Calibri"/>
        </w:rPr>
        <w:t xml:space="preserve"> a</w:t>
      </w:r>
      <w:r w:rsidR="000731E4">
        <w:rPr>
          <w:rFonts w:ascii="Calibri" w:hAnsi="Calibri"/>
        </w:rPr>
        <w:t> </w:t>
      </w:r>
      <w:r w:rsidR="00EC2D4C" w:rsidRPr="00EC2D4C">
        <w:rPr>
          <w:rFonts w:ascii="Calibri" w:hAnsi="Calibri"/>
        </w:rPr>
        <w:t xml:space="preserve">ručení za splácení komerčních úvěrů. Realizace těchto podpůrných nástrojů je výrazně efektivnější, podpory mohou být realizovány v rámci revolvingového využití aktiv Fondu. </w:t>
      </w:r>
    </w:p>
    <w:p w:rsidR="00D57225" w:rsidRPr="002A2FE8" w:rsidRDefault="00D57225" w:rsidP="00D57225">
      <w:pPr>
        <w:jc w:val="both"/>
        <w:rPr>
          <w:rFonts w:ascii="Calibri" w:hAnsi="Calibri"/>
        </w:rPr>
      </w:pPr>
    </w:p>
    <w:p w:rsidR="00C70E91" w:rsidRDefault="00072C2E" w:rsidP="00D57225">
      <w:pPr>
        <w:jc w:val="both"/>
        <w:rPr>
          <w:rFonts w:ascii="Calibri" w:hAnsi="Calibri"/>
        </w:rPr>
      </w:pPr>
      <w:r>
        <w:rPr>
          <w:rFonts w:ascii="Calibri" w:hAnsi="Calibri"/>
        </w:rPr>
        <w:t>J</w:t>
      </w:r>
      <w:r w:rsidR="00D57225" w:rsidRPr="002A2FE8">
        <w:rPr>
          <w:rFonts w:ascii="Calibri" w:hAnsi="Calibri"/>
        </w:rPr>
        <w:t xml:space="preserve">edná </w:t>
      </w:r>
      <w:r w:rsidR="00FD385C">
        <w:rPr>
          <w:rFonts w:ascii="Calibri" w:hAnsi="Calibri"/>
        </w:rPr>
        <w:t xml:space="preserve">se </w:t>
      </w:r>
      <w:r w:rsidR="00D57225" w:rsidRPr="002A2FE8">
        <w:rPr>
          <w:rFonts w:ascii="Calibri" w:hAnsi="Calibri"/>
        </w:rPr>
        <w:t xml:space="preserve">o </w:t>
      </w:r>
      <w:r w:rsidR="00D57225" w:rsidRPr="00AE5545">
        <w:rPr>
          <w:rFonts w:ascii="Calibri" w:hAnsi="Calibri"/>
          <w:b/>
        </w:rPr>
        <w:t xml:space="preserve">nízkoúročené úvěry </w:t>
      </w:r>
      <w:r w:rsidR="00D57225" w:rsidRPr="002A2FE8">
        <w:rPr>
          <w:rFonts w:ascii="Calibri" w:hAnsi="Calibri"/>
        </w:rPr>
        <w:t>na výstavbu nájemních bytů</w:t>
      </w:r>
      <w:r w:rsidR="00D04E8E">
        <w:rPr>
          <w:rFonts w:ascii="Calibri" w:hAnsi="Calibri"/>
        </w:rPr>
        <w:t xml:space="preserve"> </w:t>
      </w:r>
      <w:r w:rsidR="00D57225" w:rsidRPr="002A2FE8">
        <w:rPr>
          <w:rFonts w:ascii="Calibri" w:hAnsi="Calibri"/>
        </w:rPr>
        <w:t xml:space="preserve">a úvěry na </w:t>
      </w:r>
      <w:r w:rsidR="00D16B88" w:rsidRPr="002A2FE8">
        <w:rPr>
          <w:rFonts w:ascii="Calibri" w:hAnsi="Calibri"/>
        </w:rPr>
        <w:t xml:space="preserve">opravy </w:t>
      </w:r>
      <w:r w:rsidR="00FD385C">
        <w:rPr>
          <w:rFonts w:ascii="Calibri" w:hAnsi="Calibri"/>
        </w:rPr>
        <w:t>a</w:t>
      </w:r>
      <w:r w:rsidR="000731E4">
        <w:rPr>
          <w:rFonts w:ascii="Calibri" w:hAnsi="Calibri"/>
        </w:rPr>
        <w:t> </w:t>
      </w:r>
      <w:r w:rsidR="00D16B88" w:rsidRPr="002A2FE8">
        <w:rPr>
          <w:rFonts w:ascii="Calibri" w:hAnsi="Calibri"/>
        </w:rPr>
        <w:t>modernizace</w:t>
      </w:r>
      <w:r w:rsidR="00D57225" w:rsidRPr="002A2FE8">
        <w:rPr>
          <w:rFonts w:ascii="Calibri" w:hAnsi="Calibri"/>
        </w:rPr>
        <w:t xml:space="preserve"> objektů bydlení včetně úvěrové pomoci v případě poškození bytového fondu živelnou pohromou </w:t>
      </w:r>
      <w:r w:rsidR="00BD1784">
        <w:rPr>
          <w:rFonts w:ascii="Calibri" w:hAnsi="Calibri"/>
        </w:rPr>
        <w:t xml:space="preserve">a podporu bydlení mladých </w:t>
      </w:r>
      <w:r w:rsidR="00D57225" w:rsidRPr="002A2FE8">
        <w:rPr>
          <w:rFonts w:ascii="Calibri" w:hAnsi="Calibri"/>
        </w:rPr>
        <w:t xml:space="preserve">v celkové výši </w:t>
      </w:r>
      <w:r w:rsidR="00D57225" w:rsidRPr="002A2FE8">
        <w:rPr>
          <w:rFonts w:ascii="Calibri" w:hAnsi="Calibri"/>
          <w:b/>
        </w:rPr>
        <w:t>1 0</w:t>
      </w:r>
      <w:r w:rsidR="00664FE9">
        <w:rPr>
          <w:rFonts w:ascii="Calibri" w:hAnsi="Calibri"/>
          <w:b/>
        </w:rPr>
        <w:t>0</w:t>
      </w:r>
      <w:r w:rsidR="00D57225" w:rsidRPr="002A2FE8">
        <w:rPr>
          <w:rFonts w:ascii="Calibri" w:hAnsi="Calibri"/>
          <w:b/>
        </w:rPr>
        <w:t>0,00 mil. Kč</w:t>
      </w:r>
      <w:r w:rsidR="00D57225" w:rsidRPr="002A2FE8">
        <w:rPr>
          <w:rFonts w:ascii="Calibri" w:hAnsi="Calibri"/>
        </w:rPr>
        <w:t>.</w:t>
      </w:r>
      <w:r w:rsidR="00C70E91">
        <w:rPr>
          <w:rFonts w:ascii="Calibri" w:hAnsi="Calibri"/>
        </w:rPr>
        <w:t xml:space="preserve"> </w:t>
      </w:r>
      <w:r w:rsidR="00AE5545" w:rsidRPr="00C70E91">
        <w:rPr>
          <w:rFonts w:ascii="Calibri" w:hAnsi="Calibri"/>
        </w:rPr>
        <w:t xml:space="preserve">Návrh </w:t>
      </w:r>
      <w:r w:rsidR="00AE5545">
        <w:rPr>
          <w:rFonts w:ascii="Calibri" w:hAnsi="Calibri"/>
        </w:rPr>
        <w:t>zároveň počítá s možností poskytnutí</w:t>
      </w:r>
      <w:r w:rsidR="00AE5545" w:rsidRPr="00C70E91">
        <w:rPr>
          <w:rFonts w:ascii="Calibri" w:hAnsi="Calibri"/>
        </w:rPr>
        <w:t xml:space="preserve"> </w:t>
      </w:r>
      <w:r w:rsidR="00AE5545" w:rsidRPr="00C70E91">
        <w:rPr>
          <w:rFonts w:ascii="Calibri" w:hAnsi="Calibri"/>
          <w:b/>
        </w:rPr>
        <w:t xml:space="preserve">ručení </w:t>
      </w:r>
      <w:r w:rsidR="00CA4344">
        <w:rPr>
          <w:rFonts w:ascii="Calibri" w:hAnsi="Calibri"/>
        </w:rPr>
        <w:t>za splácení úv</w:t>
      </w:r>
      <w:r w:rsidR="00AE5545" w:rsidRPr="00AE5545">
        <w:rPr>
          <w:rFonts w:ascii="Calibri" w:hAnsi="Calibri"/>
        </w:rPr>
        <w:t>ěrů</w:t>
      </w:r>
      <w:r w:rsidR="00AE5545">
        <w:rPr>
          <w:rFonts w:ascii="Calibri" w:hAnsi="Calibri"/>
          <w:b/>
        </w:rPr>
        <w:t xml:space="preserve"> </w:t>
      </w:r>
      <w:r w:rsidR="00AE5545" w:rsidRPr="00C70E91">
        <w:rPr>
          <w:rFonts w:ascii="Calibri" w:hAnsi="Calibri"/>
        </w:rPr>
        <w:t xml:space="preserve">v rozsahu max. </w:t>
      </w:r>
      <w:r w:rsidR="00AE5545" w:rsidRPr="00C70E91">
        <w:rPr>
          <w:rFonts w:ascii="Calibri" w:hAnsi="Calibri"/>
          <w:b/>
        </w:rPr>
        <w:t xml:space="preserve">do </w:t>
      </w:r>
      <w:r w:rsidR="00AE5545">
        <w:rPr>
          <w:rFonts w:ascii="Calibri" w:hAnsi="Calibri"/>
          <w:b/>
        </w:rPr>
        <w:t>5</w:t>
      </w:r>
      <w:r w:rsidR="00AE5545" w:rsidRPr="00C70E91">
        <w:rPr>
          <w:rFonts w:ascii="Calibri" w:hAnsi="Calibri"/>
          <w:b/>
        </w:rPr>
        <w:t>00</w:t>
      </w:r>
      <w:r w:rsidR="00AE5545">
        <w:rPr>
          <w:rFonts w:ascii="Calibri" w:hAnsi="Calibri"/>
          <w:b/>
        </w:rPr>
        <w:t>,0</w:t>
      </w:r>
      <w:r w:rsidR="00664FE9">
        <w:rPr>
          <w:rFonts w:ascii="Calibri" w:hAnsi="Calibri"/>
          <w:b/>
        </w:rPr>
        <w:t>0</w:t>
      </w:r>
      <w:r w:rsidR="00AE5545" w:rsidRPr="00C70E91">
        <w:rPr>
          <w:rFonts w:ascii="Calibri" w:hAnsi="Calibri"/>
          <w:b/>
        </w:rPr>
        <w:t xml:space="preserve"> mil. Kč</w:t>
      </w:r>
      <w:r w:rsidR="00AE5545" w:rsidRPr="00C70E91">
        <w:rPr>
          <w:rFonts w:ascii="Calibri" w:hAnsi="Calibri"/>
        </w:rPr>
        <w:t xml:space="preserve"> zajišťované jistiny.</w:t>
      </w:r>
    </w:p>
    <w:p w:rsidR="00D57225" w:rsidRPr="002A2FE8" w:rsidRDefault="00D57225" w:rsidP="00D57225">
      <w:pPr>
        <w:jc w:val="both"/>
        <w:rPr>
          <w:rFonts w:ascii="Calibri" w:hAnsi="Calibri"/>
        </w:rPr>
      </w:pPr>
    </w:p>
    <w:p w:rsidR="00D57225" w:rsidRPr="002A2FE8" w:rsidRDefault="00D57225" w:rsidP="00D57225">
      <w:pPr>
        <w:jc w:val="both"/>
        <w:rPr>
          <w:rFonts w:ascii="Calibri" w:hAnsi="Calibri"/>
        </w:rPr>
      </w:pPr>
      <w:r w:rsidRPr="002A2FE8">
        <w:rPr>
          <w:rFonts w:ascii="Calibri" w:hAnsi="Calibri"/>
          <w:b/>
        </w:rPr>
        <w:t>V dotačních výdajích</w:t>
      </w:r>
      <w:r w:rsidRPr="002A2FE8">
        <w:rPr>
          <w:rFonts w:ascii="Calibri" w:hAnsi="Calibri"/>
        </w:rPr>
        <w:t xml:space="preserve"> jsou zahrnuty výplaty </w:t>
      </w:r>
      <w:r w:rsidR="00072C2E">
        <w:rPr>
          <w:rFonts w:ascii="Calibri" w:hAnsi="Calibri"/>
        </w:rPr>
        <w:t xml:space="preserve">dotací z minulých let, </w:t>
      </w:r>
      <w:r w:rsidR="00D04E8E">
        <w:rPr>
          <w:rFonts w:ascii="Calibri" w:hAnsi="Calibri"/>
        </w:rPr>
        <w:t xml:space="preserve">jedná se o </w:t>
      </w:r>
      <w:r w:rsidRPr="002A2FE8">
        <w:rPr>
          <w:rFonts w:ascii="Calibri" w:hAnsi="Calibri"/>
        </w:rPr>
        <w:t>úrokov</w:t>
      </w:r>
      <w:r w:rsidR="00D04E8E">
        <w:rPr>
          <w:rFonts w:ascii="Calibri" w:hAnsi="Calibri"/>
        </w:rPr>
        <w:t>é</w:t>
      </w:r>
      <w:r w:rsidRPr="002A2FE8">
        <w:rPr>
          <w:rFonts w:ascii="Calibri" w:hAnsi="Calibri"/>
        </w:rPr>
        <w:t xml:space="preserve"> dotac</w:t>
      </w:r>
      <w:r w:rsidR="00D04E8E">
        <w:rPr>
          <w:rFonts w:ascii="Calibri" w:hAnsi="Calibri"/>
        </w:rPr>
        <w:t>e</w:t>
      </w:r>
      <w:r w:rsidRPr="002A2FE8">
        <w:rPr>
          <w:rFonts w:ascii="Calibri" w:hAnsi="Calibri"/>
        </w:rPr>
        <w:t xml:space="preserve"> ze smluv uzavřených do roku 2011 v programu podpory rekonstrukcí, modernizací a</w:t>
      </w:r>
      <w:r w:rsidR="000731E4">
        <w:rPr>
          <w:rFonts w:ascii="Calibri" w:hAnsi="Calibri"/>
        </w:rPr>
        <w:t> </w:t>
      </w:r>
      <w:r w:rsidRPr="002A2FE8">
        <w:rPr>
          <w:rFonts w:ascii="Calibri" w:hAnsi="Calibri"/>
        </w:rPr>
        <w:t xml:space="preserve">zateplování bytových domů (program Panel) ve výši </w:t>
      </w:r>
      <w:r w:rsidR="00664FE9" w:rsidRPr="00664FE9">
        <w:rPr>
          <w:rFonts w:ascii="Calibri" w:hAnsi="Calibri"/>
          <w:b/>
        </w:rPr>
        <w:t>839,00</w:t>
      </w:r>
      <w:r w:rsidRPr="00664FE9">
        <w:rPr>
          <w:rFonts w:ascii="Calibri" w:hAnsi="Calibri"/>
          <w:b/>
        </w:rPr>
        <w:t xml:space="preserve"> mil</w:t>
      </w:r>
      <w:r w:rsidRPr="002A2FE8">
        <w:rPr>
          <w:rFonts w:ascii="Calibri" w:hAnsi="Calibri"/>
          <w:b/>
        </w:rPr>
        <w:t>. Kč</w:t>
      </w:r>
      <w:r w:rsidR="00072C2E">
        <w:rPr>
          <w:rFonts w:ascii="Calibri" w:hAnsi="Calibri"/>
          <w:b/>
        </w:rPr>
        <w:t xml:space="preserve"> </w:t>
      </w:r>
      <w:r w:rsidR="00AE5545" w:rsidRPr="00AE5545">
        <w:rPr>
          <w:rFonts w:ascii="Calibri" w:hAnsi="Calibri"/>
        </w:rPr>
        <w:t xml:space="preserve">a </w:t>
      </w:r>
      <w:r w:rsidR="00AE5545" w:rsidRPr="00C70E91">
        <w:rPr>
          <w:rFonts w:ascii="Calibri" w:hAnsi="Calibri"/>
        </w:rPr>
        <w:t xml:space="preserve">výdaje spojené se snížením jistiny úvěrů poskytnutých mladým lidem při narození dítěte v předpokládané výši </w:t>
      </w:r>
      <w:r w:rsidR="00664FE9" w:rsidRPr="00664FE9">
        <w:rPr>
          <w:rFonts w:ascii="Calibri" w:hAnsi="Calibri"/>
          <w:b/>
        </w:rPr>
        <w:t>36</w:t>
      </w:r>
      <w:r w:rsidR="00AE5545" w:rsidRPr="00664FE9">
        <w:rPr>
          <w:rFonts w:ascii="Calibri" w:hAnsi="Calibri"/>
          <w:b/>
        </w:rPr>
        <w:t>,0</w:t>
      </w:r>
      <w:r w:rsidR="00664FE9">
        <w:rPr>
          <w:rFonts w:ascii="Calibri" w:hAnsi="Calibri"/>
          <w:b/>
        </w:rPr>
        <w:t>0</w:t>
      </w:r>
      <w:r w:rsidR="00AE5545" w:rsidRPr="00664FE9">
        <w:rPr>
          <w:rFonts w:ascii="Calibri" w:hAnsi="Calibri"/>
          <w:b/>
        </w:rPr>
        <w:t xml:space="preserve"> mil</w:t>
      </w:r>
      <w:r w:rsidR="00AE5545" w:rsidRPr="00C70E91">
        <w:rPr>
          <w:rFonts w:ascii="Calibri" w:hAnsi="Calibri"/>
          <w:b/>
        </w:rPr>
        <w:t>. Kč</w:t>
      </w:r>
      <w:r w:rsidR="00AE5545">
        <w:rPr>
          <w:rFonts w:ascii="Calibri" w:hAnsi="Calibri"/>
        </w:rPr>
        <w:t xml:space="preserve">, </w:t>
      </w:r>
      <w:r w:rsidR="00AE5545" w:rsidRPr="00C70E91">
        <w:rPr>
          <w:rFonts w:ascii="Calibri" w:hAnsi="Calibri"/>
        </w:rPr>
        <w:t xml:space="preserve">které je poskytováno příjemcům úvěrů v souladu </w:t>
      </w:r>
      <w:r w:rsidR="00AE5545">
        <w:rPr>
          <w:rFonts w:ascii="Calibri" w:hAnsi="Calibri"/>
        </w:rPr>
        <w:t xml:space="preserve">s </w:t>
      </w:r>
      <w:r w:rsidR="00AE5545" w:rsidRPr="00C70E91">
        <w:rPr>
          <w:rFonts w:ascii="Calibri" w:hAnsi="Calibri"/>
        </w:rPr>
        <w:t>nařízením vlády č.</w:t>
      </w:r>
      <w:r w:rsidR="000731E4">
        <w:rPr>
          <w:rFonts w:ascii="Calibri" w:hAnsi="Calibri"/>
        </w:rPr>
        <w:t> </w:t>
      </w:r>
      <w:r w:rsidR="00AE5545" w:rsidRPr="00C70E91">
        <w:rPr>
          <w:rFonts w:ascii="Calibri" w:hAnsi="Calibri"/>
        </w:rPr>
        <w:t>616/2004 Sb</w:t>
      </w:r>
      <w:r w:rsidRPr="002A2FE8">
        <w:rPr>
          <w:rFonts w:ascii="Calibri" w:hAnsi="Calibri"/>
        </w:rPr>
        <w:t xml:space="preserve">. </w:t>
      </w:r>
    </w:p>
    <w:p w:rsidR="00D57225" w:rsidRPr="002A2FE8" w:rsidRDefault="00D57225" w:rsidP="00D57225">
      <w:pPr>
        <w:numPr>
          <w:ilvl w:val="0"/>
          <w:numId w:val="11"/>
        </w:numPr>
        <w:ind w:left="567"/>
        <w:jc w:val="both"/>
        <w:rPr>
          <w:rFonts w:ascii="Calibri" w:hAnsi="Calibri"/>
          <w:b/>
        </w:rPr>
      </w:pPr>
      <w:r w:rsidRPr="002A2FE8">
        <w:rPr>
          <w:rFonts w:ascii="Calibri" w:hAnsi="Calibri"/>
        </w:rPr>
        <w:t xml:space="preserve">výdaje spojené s výplatou závazků </w:t>
      </w:r>
      <w:r w:rsidR="00AE5545">
        <w:rPr>
          <w:rFonts w:ascii="Calibri" w:hAnsi="Calibri"/>
        </w:rPr>
        <w:t xml:space="preserve">programu PANEL </w:t>
      </w:r>
      <w:r w:rsidRPr="002A2FE8">
        <w:rPr>
          <w:rFonts w:ascii="Calibri" w:hAnsi="Calibri"/>
        </w:rPr>
        <w:t>ze smluv uzavřených v letech 2001 až 2010, pro rok 201</w:t>
      </w:r>
      <w:r w:rsidR="00664FE9">
        <w:rPr>
          <w:rFonts w:ascii="Calibri" w:hAnsi="Calibri"/>
        </w:rPr>
        <w:t>7</w:t>
      </w:r>
      <w:r w:rsidRPr="002A2FE8">
        <w:rPr>
          <w:rFonts w:ascii="Calibri" w:hAnsi="Calibri"/>
        </w:rPr>
        <w:t xml:space="preserve"> ve výši </w:t>
      </w:r>
      <w:r w:rsidRPr="002A2FE8">
        <w:rPr>
          <w:rFonts w:ascii="Calibri" w:hAnsi="Calibri"/>
          <w:b/>
        </w:rPr>
        <w:t>7</w:t>
      </w:r>
      <w:r w:rsidR="00C70E91">
        <w:rPr>
          <w:rFonts w:ascii="Calibri" w:hAnsi="Calibri"/>
          <w:b/>
        </w:rPr>
        <w:t>6</w:t>
      </w:r>
      <w:r w:rsidR="00664FE9">
        <w:rPr>
          <w:rFonts w:ascii="Calibri" w:hAnsi="Calibri"/>
          <w:b/>
        </w:rPr>
        <w:t>7</w:t>
      </w:r>
      <w:r w:rsidR="00C70E91">
        <w:rPr>
          <w:rFonts w:ascii="Calibri" w:hAnsi="Calibri"/>
          <w:b/>
        </w:rPr>
        <w:t>,00</w:t>
      </w:r>
      <w:r w:rsidRPr="002A2FE8">
        <w:rPr>
          <w:rFonts w:ascii="Calibri" w:hAnsi="Calibri"/>
          <w:b/>
        </w:rPr>
        <w:t xml:space="preserve"> mil. Kč</w:t>
      </w:r>
      <w:r w:rsidRPr="002A2FE8">
        <w:rPr>
          <w:rFonts w:ascii="Calibri" w:hAnsi="Calibri"/>
        </w:rPr>
        <w:t xml:space="preserve">, jsou </w:t>
      </w:r>
      <w:r w:rsidRPr="002A2FE8">
        <w:rPr>
          <w:rFonts w:ascii="Calibri" w:hAnsi="Calibri"/>
          <w:b/>
        </w:rPr>
        <w:t xml:space="preserve">plně kryty prostředky rezervovanými za tímto účelem v aktivech Fondu. </w:t>
      </w:r>
    </w:p>
    <w:p w:rsidR="00D57225" w:rsidRPr="00A969E7" w:rsidRDefault="00D57225" w:rsidP="00D57225">
      <w:pPr>
        <w:numPr>
          <w:ilvl w:val="0"/>
          <w:numId w:val="11"/>
        </w:numPr>
        <w:ind w:left="567"/>
        <w:jc w:val="both"/>
        <w:rPr>
          <w:rFonts w:ascii="Calibri" w:hAnsi="Calibri"/>
          <w:b/>
        </w:rPr>
      </w:pPr>
      <w:r w:rsidRPr="002A2FE8">
        <w:rPr>
          <w:rFonts w:ascii="Calibri" w:hAnsi="Calibri"/>
        </w:rPr>
        <w:t>výdaje spojené s výplatou závazků ze smluv uzavřených v této formě podpory v roce 2011, a to pro rok 201</w:t>
      </w:r>
      <w:r w:rsidR="00664FE9">
        <w:rPr>
          <w:rFonts w:ascii="Calibri" w:hAnsi="Calibri"/>
        </w:rPr>
        <w:t>7</w:t>
      </w:r>
      <w:r w:rsidRPr="002A2FE8">
        <w:rPr>
          <w:rFonts w:ascii="Calibri" w:hAnsi="Calibri"/>
        </w:rPr>
        <w:t xml:space="preserve"> v plánované výši výplat </w:t>
      </w:r>
      <w:r w:rsidR="00664FE9" w:rsidRPr="00664FE9">
        <w:rPr>
          <w:rFonts w:ascii="Calibri" w:hAnsi="Calibri"/>
          <w:b/>
        </w:rPr>
        <w:t>72,00</w:t>
      </w:r>
      <w:r w:rsidRPr="00664FE9">
        <w:rPr>
          <w:rFonts w:ascii="Calibri" w:hAnsi="Calibri"/>
          <w:b/>
        </w:rPr>
        <w:t xml:space="preserve"> mil</w:t>
      </w:r>
      <w:r w:rsidRPr="002A2FE8">
        <w:rPr>
          <w:rFonts w:ascii="Calibri" w:hAnsi="Calibri"/>
          <w:b/>
        </w:rPr>
        <w:t>. Kč</w:t>
      </w:r>
      <w:r w:rsidR="00AE5545" w:rsidRPr="00AE5545">
        <w:rPr>
          <w:rFonts w:ascii="Calibri" w:hAnsi="Calibri"/>
        </w:rPr>
        <w:t xml:space="preserve"> a </w:t>
      </w:r>
      <w:r w:rsidR="00AE5545" w:rsidRPr="00C70E91">
        <w:rPr>
          <w:rFonts w:ascii="Calibri" w:hAnsi="Calibri"/>
        </w:rPr>
        <w:t xml:space="preserve">výdaje spojené se snížením jistiny úvěrů poskytnutých mladým lidem při narození dítěte v předpokládané výši </w:t>
      </w:r>
      <w:r w:rsidR="00664FE9">
        <w:rPr>
          <w:rFonts w:ascii="Calibri" w:hAnsi="Calibri"/>
          <w:b/>
        </w:rPr>
        <w:t>36</w:t>
      </w:r>
      <w:r w:rsidR="00AE5545" w:rsidRPr="00C70E91">
        <w:rPr>
          <w:rFonts w:ascii="Calibri" w:hAnsi="Calibri"/>
          <w:b/>
        </w:rPr>
        <w:t>,0</w:t>
      </w:r>
      <w:r w:rsidR="00664FE9">
        <w:rPr>
          <w:rFonts w:ascii="Calibri" w:hAnsi="Calibri"/>
          <w:b/>
        </w:rPr>
        <w:t>0</w:t>
      </w:r>
      <w:r w:rsidR="00AE5545" w:rsidRPr="00C70E91">
        <w:rPr>
          <w:rFonts w:ascii="Calibri" w:hAnsi="Calibri"/>
          <w:b/>
        </w:rPr>
        <w:t xml:space="preserve"> mil. Kč</w:t>
      </w:r>
      <w:r w:rsidRPr="002A2FE8">
        <w:rPr>
          <w:rFonts w:ascii="Calibri" w:hAnsi="Calibri"/>
        </w:rPr>
        <w:t xml:space="preserve">, již těmito rezervami pokryty nejsou. </w:t>
      </w:r>
      <w:r w:rsidRPr="002A2FE8">
        <w:rPr>
          <w:rFonts w:ascii="Calibri" w:hAnsi="Calibri"/>
          <w:b/>
        </w:rPr>
        <w:t>Na tyto závazky nárokuje Fond poskytnutí dotace ze státního rozpočtu</w:t>
      </w:r>
      <w:r w:rsidRPr="002A2FE8">
        <w:rPr>
          <w:rFonts w:ascii="Calibri" w:hAnsi="Calibri"/>
        </w:rPr>
        <w:t xml:space="preserve"> podle ust. § 2 odst. 3 zákona č. 211/2000 Sb., o </w:t>
      </w:r>
      <w:r w:rsidRPr="00A969E7">
        <w:rPr>
          <w:rFonts w:ascii="Calibri" w:hAnsi="Calibri"/>
        </w:rPr>
        <w:t>Státním fondu rozvoje bydlení.</w:t>
      </w:r>
    </w:p>
    <w:p w:rsidR="008457AF" w:rsidRPr="00C70E91" w:rsidRDefault="008457AF" w:rsidP="00C70E91">
      <w:pPr>
        <w:jc w:val="both"/>
        <w:rPr>
          <w:rFonts w:ascii="Calibri" w:hAnsi="Calibri"/>
        </w:rPr>
      </w:pPr>
    </w:p>
    <w:p w:rsidR="00181294" w:rsidRDefault="00D57225" w:rsidP="002434B1">
      <w:pPr>
        <w:jc w:val="both"/>
        <w:rPr>
          <w:rFonts w:ascii="Calibri" w:hAnsi="Calibri"/>
        </w:rPr>
      </w:pPr>
      <w:r w:rsidRPr="00C70E91">
        <w:rPr>
          <w:rFonts w:ascii="Calibri" w:hAnsi="Calibri"/>
        </w:rPr>
        <w:lastRenderedPageBreak/>
        <w:t xml:space="preserve">Součástí návrhu jsou dále výdaje na </w:t>
      </w:r>
      <w:r w:rsidRPr="00C70E91">
        <w:rPr>
          <w:rFonts w:ascii="Calibri" w:hAnsi="Calibri"/>
          <w:b/>
        </w:rPr>
        <w:t>zajišťování podpor</w:t>
      </w:r>
      <w:r w:rsidRPr="00C70E91">
        <w:rPr>
          <w:rFonts w:ascii="Calibri" w:hAnsi="Calibri"/>
        </w:rPr>
        <w:t xml:space="preserve"> včetně nákladů poskytnutého ručení v objemu</w:t>
      </w:r>
      <w:r w:rsidRPr="00C70E91">
        <w:rPr>
          <w:rFonts w:ascii="Calibri" w:hAnsi="Calibri"/>
          <w:b/>
        </w:rPr>
        <w:t xml:space="preserve"> 1</w:t>
      </w:r>
      <w:r w:rsidR="00664FE9">
        <w:rPr>
          <w:rFonts w:ascii="Calibri" w:hAnsi="Calibri"/>
          <w:b/>
        </w:rPr>
        <w:t>9</w:t>
      </w:r>
      <w:r w:rsidR="00F47FEF">
        <w:rPr>
          <w:rFonts w:ascii="Calibri" w:hAnsi="Calibri"/>
          <w:b/>
        </w:rPr>
        <w:t>8,00</w:t>
      </w:r>
      <w:r w:rsidRPr="00C70E91">
        <w:rPr>
          <w:rFonts w:ascii="Calibri" w:hAnsi="Calibri"/>
          <w:b/>
        </w:rPr>
        <w:t xml:space="preserve"> mil. Kč</w:t>
      </w:r>
      <w:r w:rsidRPr="00C70E91">
        <w:rPr>
          <w:rFonts w:ascii="Calibri" w:hAnsi="Calibri"/>
        </w:rPr>
        <w:t>.</w:t>
      </w:r>
      <w:r w:rsidRPr="00C70E91">
        <w:rPr>
          <w:rFonts w:ascii="Calibri" w:hAnsi="Calibri"/>
          <w:b/>
        </w:rPr>
        <w:t xml:space="preserve"> </w:t>
      </w:r>
      <w:r w:rsidRPr="00C70E91">
        <w:rPr>
          <w:rFonts w:ascii="Calibri" w:hAnsi="Calibri"/>
        </w:rPr>
        <w:t xml:space="preserve">Jedná se </w:t>
      </w:r>
      <w:r w:rsidR="00804E9D" w:rsidRPr="00C70E91">
        <w:rPr>
          <w:rFonts w:ascii="Calibri" w:hAnsi="Calibri"/>
        </w:rPr>
        <w:t xml:space="preserve">především o </w:t>
      </w:r>
      <w:r w:rsidR="00181294" w:rsidRPr="00C70E91">
        <w:rPr>
          <w:rFonts w:ascii="Calibri" w:hAnsi="Calibri"/>
        </w:rPr>
        <w:t xml:space="preserve">poplatky ČMZRB, a.s. za realizaci výplat dotací a správu poskytnutých záruk v programu Panel </w:t>
      </w:r>
      <w:r w:rsidR="00181294">
        <w:rPr>
          <w:rFonts w:ascii="Calibri" w:hAnsi="Calibri"/>
        </w:rPr>
        <w:t xml:space="preserve">predikované </w:t>
      </w:r>
      <w:r w:rsidR="00181294" w:rsidRPr="00C70E91">
        <w:rPr>
          <w:rFonts w:ascii="Calibri" w:hAnsi="Calibri"/>
        </w:rPr>
        <w:t>v </w:t>
      </w:r>
      <w:r w:rsidR="00181294">
        <w:rPr>
          <w:rFonts w:ascii="Calibri" w:hAnsi="Calibri"/>
        </w:rPr>
        <w:t>objemu</w:t>
      </w:r>
      <w:r w:rsidR="00181294" w:rsidRPr="00C70E91">
        <w:rPr>
          <w:rFonts w:ascii="Calibri" w:hAnsi="Calibri"/>
        </w:rPr>
        <w:t xml:space="preserve"> </w:t>
      </w:r>
      <w:r w:rsidR="00181294">
        <w:rPr>
          <w:rFonts w:ascii="Calibri" w:hAnsi="Calibri"/>
        </w:rPr>
        <w:t>70</w:t>
      </w:r>
      <w:r w:rsidR="00181294" w:rsidRPr="00C70E91">
        <w:rPr>
          <w:rFonts w:ascii="Calibri" w:hAnsi="Calibri"/>
        </w:rPr>
        <w:t>,</w:t>
      </w:r>
      <w:r w:rsidR="00181294">
        <w:rPr>
          <w:rFonts w:ascii="Calibri" w:hAnsi="Calibri"/>
        </w:rPr>
        <w:t>0</w:t>
      </w:r>
      <w:r w:rsidR="00181294" w:rsidRPr="00C70E91">
        <w:rPr>
          <w:rFonts w:ascii="Calibri" w:hAnsi="Calibri"/>
        </w:rPr>
        <w:t xml:space="preserve">0 mil. Kč, </w:t>
      </w:r>
      <w:r w:rsidR="00181294">
        <w:rPr>
          <w:rFonts w:ascii="Calibri" w:hAnsi="Calibri"/>
        </w:rPr>
        <w:t xml:space="preserve">odměnu správci FRM ve výši 11,00 mil. Kč, </w:t>
      </w:r>
      <w:r w:rsidR="00181294" w:rsidRPr="00C70E91">
        <w:rPr>
          <w:rFonts w:ascii="Calibri" w:hAnsi="Calibri"/>
        </w:rPr>
        <w:t>rezerv</w:t>
      </w:r>
      <w:r w:rsidR="00181294">
        <w:rPr>
          <w:rFonts w:ascii="Calibri" w:hAnsi="Calibri"/>
        </w:rPr>
        <w:t>u</w:t>
      </w:r>
      <w:r w:rsidR="00181294" w:rsidRPr="00C70E91">
        <w:rPr>
          <w:rFonts w:ascii="Calibri" w:hAnsi="Calibri"/>
        </w:rPr>
        <w:t xml:space="preserve"> pro případná plnění</w:t>
      </w:r>
      <w:r w:rsidR="00181294">
        <w:rPr>
          <w:rFonts w:ascii="Calibri" w:hAnsi="Calibri"/>
        </w:rPr>
        <w:t xml:space="preserve"> z poskytnutých záruk v objemu </w:t>
      </w:r>
      <w:r w:rsidR="00181294" w:rsidRPr="00C70E91">
        <w:rPr>
          <w:rFonts w:ascii="Calibri" w:hAnsi="Calibri"/>
        </w:rPr>
        <w:t>30,0</w:t>
      </w:r>
      <w:r w:rsidR="00181294">
        <w:rPr>
          <w:rFonts w:ascii="Calibri" w:hAnsi="Calibri"/>
        </w:rPr>
        <w:t>0</w:t>
      </w:r>
      <w:r w:rsidR="00181294" w:rsidRPr="00C70E91">
        <w:rPr>
          <w:rFonts w:ascii="Calibri" w:hAnsi="Calibri"/>
        </w:rPr>
        <w:t xml:space="preserve"> mil. Kč</w:t>
      </w:r>
      <w:r w:rsidR="00181294">
        <w:rPr>
          <w:rFonts w:ascii="Calibri" w:hAnsi="Calibri"/>
        </w:rPr>
        <w:t xml:space="preserve"> </w:t>
      </w:r>
      <w:r w:rsidR="00181294" w:rsidRPr="00C70E91">
        <w:rPr>
          <w:rFonts w:ascii="Calibri" w:hAnsi="Calibri"/>
        </w:rPr>
        <w:t xml:space="preserve">a </w:t>
      </w:r>
      <w:r w:rsidR="00181294">
        <w:rPr>
          <w:rFonts w:ascii="Calibri" w:hAnsi="Calibri"/>
        </w:rPr>
        <w:t>ostatní</w:t>
      </w:r>
      <w:r w:rsidR="00181294" w:rsidRPr="00C70E91">
        <w:rPr>
          <w:rFonts w:ascii="Calibri" w:hAnsi="Calibri"/>
        </w:rPr>
        <w:t xml:space="preserve"> výdaje spojené s realizací programů Fondu</w:t>
      </w:r>
      <w:r w:rsidR="00181294">
        <w:rPr>
          <w:rFonts w:ascii="Calibri" w:hAnsi="Calibri"/>
        </w:rPr>
        <w:t>.</w:t>
      </w:r>
    </w:p>
    <w:p w:rsidR="007B5CE9" w:rsidRDefault="00181294" w:rsidP="002434B1">
      <w:pPr>
        <w:jc w:val="both"/>
        <w:rPr>
          <w:rFonts w:ascii="Calibri" w:hAnsi="Calibri"/>
          <w:szCs w:val="20"/>
        </w:rPr>
      </w:pPr>
      <w:r>
        <w:rPr>
          <w:rFonts w:ascii="Calibri" w:hAnsi="Calibri"/>
        </w:rPr>
        <w:t>Významný podíl tvoří</w:t>
      </w:r>
      <w:r w:rsidRPr="00C70E91">
        <w:rPr>
          <w:rFonts w:ascii="Calibri" w:hAnsi="Calibri"/>
        </w:rPr>
        <w:t xml:space="preserve"> </w:t>
      </w:r>
      <w:r w:rsidR="00804E9D">
        <w:rPr>
          <w:rFonts w:ascii="Calibri" w:hAnsi="Calibri"/>
        </w:rPr>
        <w:t>převod</w:t>
      </w:r>
      <w:r w:rsidR="00804E9D" w:rsidRPr="002434B1">
        <w:rPr>
          <w:rFonts w:ascii="Calibri" w:hAnsi="Calibri"/>
          <w:szCs w:val="20"/>
        </w:rPr>
        <w:t xml:space="preserve"> </w:t>
      </w:r>
      <w:r w:rsidR="00804E9D">
        <w:rPr>
          <w:rFonts w:ascii="Calibri" w:hAnsi="Calibri"/>
          <w:szCs w:val="20"/>
        </w:rPr>
        <w:t xml:space="preserve">prostředků z přijatých </w:t>
      </w:r>
      <w:r w:rsidR="00804E9D" w:rsidRPr="002434B1">
        <w:rPr>
          <w:rFonts w:ascii="Calibri" w:hAnsi="Calibri"/>
          <w:szCs w:val="20"/>
        </w:rPr>
        <w:t xml:space="preserve">splátek jistin a úroků </w:t>
      </w:r>
      <w:r w:rsidR="00804E9D">
        <w:rPr>
          <w:rFonts w:ascii="Calibri" w:hAnsi="Calibri"/>
          <w:szCs w:val="20"/>
        </w:rPr>
        <w:t xml:space="preserve"> z úvěrů poskytnutých prostřednictvím </w:t>
      </w:r>
      <w:r w:rsidR="00804E9D" w:rsidRPr="002434B1">
        <w:rPr>
          <w:rFonts w:ascii="Calibri" w:hAnsi="Calibri"/>
          <w:szCs w:val="20"/>
        </w:rPr>
        <w:t>FN JESSICA</w:t>
      </w:r>
      <w:r w:rsidRPr="00181294">
        <w:rPr>
          <w:rFonts w:ascii="Calibri" w:hAnsi="Calibri"/>
          <w:szCs w:val="20"/>
        </w:rPr>
        <w:t xml:space="preserve"> </w:t>
      </w:r>
      <w:r w:rsidRPr="002434B1">
        <w:rPr>
          <w:rFonts w:ascii="Calibri" w:hAnsi="Calibri"/>
          <w:szCs w:val="20"/>
        </w:rPr>
        <w:t>do státního rozpočtu</w:t>
      </w:r>
      <w:r>
        <w:rPr>
          <w:rFonts w:ascii="Calibri" w:hAnsi="Calibri"/>
          <w:szCs w:val="20"/>
        </w:rPr>
        <w:t>. V souladu s výstupní strategií FN JESSICA z dubna 2016 budou veškeré prostředky, navrácené příjemci v souvislosti s implementací FN JESSICA</w:t>
      </w:r>
      <w:r w:rsidR="00804E9D">
        <w:rPr>
          <w:rFonts w:ascii="Calibri" w:hAnsi="Calibri"/>
          <w:szCs w:val="20"/>
        </w:rPr>
        <w:t>,</w:t>
      </w:r>
      <w:r w:rsidR="00804E9D" w:rsidRPr="002434B1">
        <w:rPr>
          <w:rFonts w:ascii="Calibri" w:hAnsi="Calibri"/>
          <w:szCs w:val="20"/>
        </w:rPr>
        <w:t xml:space="preserve"> </w:t>
      </w:r>
      <w:r>
        <w:rPr>
          <w:rFonts w:ascii="Calibri" w:hAnsi="Calibri"/>
          <w:szCs w:val="20"/>
        </w:rPr>
        <w:t>využity k pokrytí nákladů na řízení Holdingového fondu SFRB, poplatků za správu FRM a na poskytování nevratné formy podpory v Programu podpory bydlení MMR ČR.  Kvalifikovaný odhad objemu prostředků k</w:t>
      </w:r>
      <w:r w:rsidR="007B5CE9">
        <w:rPr>
          <w:rFonts w:ascii="Calibri" w:hAnsi="Calibri"/>
          <w:szCs w:val="20"/>
        </w:rPr>
        <w:t> </w:t>
      </w:r>
      <w:r>
        <w:rPr>
          <w:rFonts w:ascii="Calibri" w:hAnsi="Calibri"/>
          <w:szCs w:val="20"/>
        </w:rPr>
        <w:t>převodu</w:t>
      </w:r>
      <w:r w:rsidR="007B5CE9">
        <w:rPr>
          <w:rFonts w:ascii="Calibri" w:hAnsi="Calibri"/>
          <w:szCs w:val="20"/>
        </w:rPr>
        <w:t xml:space="preserve"> do státního rozpočtu v roce 2017</w:t>
      </w:r>
      <w:r>
        <w:rPr>
          <w:rFonts w:ascii="Calibri" w:hAnsi="Calibri"/>
          <w:szCs w:val="20"/>
        </w:rPr>
        <w:t xml:space="preserve">, který zahrnuje i možnost mimořádných splátek, činí </w:t>
      </w:r>
      <w:r w:rsidR="007B5CE9">
        <w:rPr>
          <w:rFonts w:ascii="Calibri" w:hAnsi="Calibri"/>
          <w:szCs w:val="20"/>
        </w:rPr>
        <w:t>7</w:t>
      </w:r>
      <w:r w:rsidR="00F47FEF">
        <w:rPr>
          <w:rFonts w:ascii="Calibri" w:hAnsi="Calibri"/>
          <w:szCs w:val="20"/>
        </w:rPr>
        <w:t>3</w:t>
      </w:r>
      <w:r w:rsidR="007B5CE9">
        <w:rPr>
          <w:rFonts w:ascii="Calibri" w:hAnsi="Calibri"/>
          <w:szCs w:val="20"/>
        </w:rPr>
        <w:t xml:space="preserve">,50 </w:t>
      </w:r>
      <w:r w:rsidR="007B5CE9" w:rsidRPr="002434B1">
        <w:rPr>
          <w:rFonts w:ascii="Calibri" w:hAnsi="Calibri"/>
          <w:szCs w:val="20"/>
        </w:rPr>
        <w:t>mil. Kč</w:t>
      </w:r>
      <w:r w:rsidR="00F47FEF">
        <w:rPr>
          <w:rFonts w:ascii="Calibri" w:hAnsi="Calibri"/>
          <w:szCs w:val="20"/>
        </w:rPr>
        <w:t>:</w:t>
      </w:r>
    </w:p>
    <w:p w:rsidR="00F47FEF" w:rsidRPr="00FD3387" w:rsidRDefault="00F47FEF" w:rsidP="00F47FEF">
      <w:pPr>
        <w:jc w:val="both"/>
        <w:rPr>
          <w:rFonts w:ascii="Calibri" w:hAnsi="Calibri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006"/>
      </w:tblGrid>
      <w:tr w:rsidR="00F47FEF" w:rsidRPr="00FD3387" w:rsidTr="000731E4">
        <w:tc>
          <w:tcPr>
            <w:tcW w:w="6204" w:type="dxa"/>
          </w:tcPr>
          <w:p w:rsidR="00F47FEF" w:rsidRPr="00F47FEF" w:rsidRDefault="00F47FEF" w:rsidP="00F3732F">
            <w:pPr>
              <w:jc w:val="both"/>
              <w:rPr>
                <w:rFonts w:ascii="Calibri" w:hAnsi="Calibri"/>
                <w:szCs w:val="26"/>
              </w:rPr>
            </w:pPr>
            <w:r w:rsidRPr="00F47FEF">
              <w:rPr>
                <w:rFonts w:ascii="Calibri" w:hAnsi="Calibri"/>
                <w:szCs w:val="26"/>
              </w:rPr>
              <w:t xml:space="preserve">Splátky z poskytnutých úvěrů </w:t>
            </w:r>
          </w:p>
        </w:tc>
        <w:tc>
          <w:tcPr>
            <w:tcW w:w="3006" w:type="dxa"/>
          </w:tcPr>
          <w:p w:rsidR="00F47FEF" w:rsidRPr="00F47FEF" w:rsidRDefault="00F47FEF" w:rsidP="005261CA">
            <w:pPr>
              <w:tabs>
                <w:tab w:val="left" w:pos="780"/>
              </w:tabs>
              <w:jc w:val="both"/>
              <w:rPr>
                <w:rFonts w:ascii="Calibri" w:hAnsi="Calibri"/>
                <w:szCs w:val="26"/>
              </w:rPr>
            </w:pPr>
            <w:r w:rsidRPr="00F47FEF">
              <w:rPr>
                <w:rFonts w:ascii="Calibri" w:hAnsi="Calibri"/>
                <w:szCs w:val="26"/>
              </w:rPr>
              <w:t xml:space="preserve">         60,</w:t>
            </w:r>
            <w:r w:rsidR="005261CA">
              <w:rPr>
                <w:rFonts w:ascii="Calibri" w:hAnsi="Calibri"/>
                <w:szCs w:val="26"/>
              </w:rPr>
              <w:t>5</w:t>
            </w:r>
            <w:r w:rsidR="007D7290">
              <w:rPr>
                <w:rFonts w:ascii="Calibri" w:hAnsi="Calibri"/>
                <w:szCs w:val="26"/>
              </w:rPr>
              <w:t>0</w:t>
            </w:r>
            <w:r w:rsidRPr="00F47FEF">
              <w:rPr>
                <w:rFonts w:ascii="Calibri" w:hAnsi="Calibri"/>
                <w:szCs w:val="26"/>
              </w:rPr>
              <w:t xml:space="preserve"> mil. Kč</w:t>
            </w:r>
          </w:p>
        </w:tc>
      </w:tr>
      <w:tr w:rsidR="00F47FEF" w:rsidRPr="00FD3387" w:rsidTr="000731E4">
        <w:tc>
          <w:tcPr>
            <w:tcW w:w="6204" w:type="dxa"/>
          </w:tcPr>
          <w:p w:rsidR="00F47FEF" w:rsidRPr="00F47FEF" w:rsidRDefault="00F47FEF" w:rsidP="00F3732F">
            <w:pPr>
              <w:jc w:val="both"/>
              <w:rPr>
                <w:rFonts w:ascii="Calibri" w:hAnsi="Calibri"/>
                <w:szCs w:val="26"/>
              </w:rPr>
            </w:pPr>
            <w:r w:rsidRPr="00F47FEF">
              <w:rPr>
                <w:rFonts w:ascii="Calibri" w:hAnsi="Calibri"/>
                <w:szCs w:val="26"/>
              </w:rPr>
              <w:t>Predikované mimořádné splátky</w:t>
            </w:r>
          </w:p>
        </w:tc>
        <w:tc>
          <w:tcPr>
            <w:tcW w:w="3006" w:type="dxa"/>
          </w:tcPr>
          <w:p w:rsidR="00F47FEF" w:rsidRPr="00F47FEF" w:rsidRDefault="00F47FEF" w:rsidP="00F3732F">
            <w:pPr>
              <w:tabs>
                <w:tab w:val="left" w:pos="480"/>
              </w:tabs>
              <w:jc w:val="both"/>
              <w:rPr>
                <w:rFonts w:ascii="Calibri" w:hAnsi="Calibri"/>
                <w:szCs w:val="26"/>
              </w:rPr>
            </w:pPr>
            <w:r w:rsidRPr="00F47FEF">
              <w:rPr>
                <w:rFonts w:ascii="Calibri" w:hAnsi="Calibri"/>
                <w:szCs w:val="26"/>
              </w:rPr>
              <w:t xml:space="preserve">         20,0</w:t>
            </w:r>
            <w:r w:rsidR="00222BE1">
              <w:rPr>
                <w:rFonts w:ascii="Calibri" w:hAnsi="Calibri"/>
                <w:szCs w:val="26"/>
              </w:rPr>
              <w:t>0</w:t>
            </w:r>
            <w:r w:rsidRPr="00F47FEF">
              <w:rPr>
                <w:rFonts w:ascii="Calibri" w:hAnsi="Calibri"/>
                <w:szCs w:val="26"/>
              </w:rPr>
              <w:t xml:space="preserve"> mil. Kč</w:t>
            </w:r>
          </w:p>
        </w:tc>
      </w:tr>
      <w:tr w:rsidR="00F47FEF" w:rsidRPr="00FD3387" w:rsidTr="000731E4">
        <w:tc>
          <w:tcPr>
            <w:tcW w:w="6204" w:type="dxa"/>
          </w:tcPr>
          <w:p w:rsidR="00F47FEF" w:rsidRPr="00F47FEF" w:rsidRDefault="00F47FEF" w:rsidP="00F3732F">
            <w:pPr>
              <w:jc w:val="both"/>
              <w:rPr>
                <w:rFonts w:ascii="Calibri" w:hAnsi="Calibri"/>
                <w:szCs w:val="26"/>
              </w:rPr>
            </w:pPr>
            <w:r w:rsidRPr="00F47FEF">
              <w:rPr>
                <w:rFonts w:ascii="Calibri" w:hAnsi="Calibri"/>
                <w:szCs w:val="26"/>
              </w:rPr>
              <w:t>Úroky z poskytnutých úvěrů</w:t>
            </w:r>
          </w:p>
        </w:tc>
        <w:tc>
          <w:tcPr>
            <w:tcW w:w="3006" w:type="dxa"/>
          </w:tcPr>
          <w:p w:rsidR="00F47FEF" w:rsidRPr="00F47FEF" w:rsidRDefault="00F47FEF" w:rsidP="00F3732F">
            <w:pPr>
              <w:tabs>
                <w:tab w:val="left" w:pos="480"/>
              </w:tabs>
              <w:jc w:val="both"/>
              <w:rPr>
                <w:rFonts w:ascii="Calibri" w:hAnsi="Calibri"/>
                <w:szCs w:val="26"/>
              </w:rPr>
            </w:pPr>
            <w:r w:rsidRPr="00F47FEF">
              <w:rPr>
                <w:rFonts w:ascii="Calibri" w:hAnsi="Calibri"/>
                <w:szCs w:val="26"/>
              </w:rPr>
              <w:t xml:space="preserve">           4,0</w:t>
            </w:r>
            <w:r w:rsidR="00222BE1">
              <w:rPr>
                <w:rFonts w:ascii="Calibri" w:hAnsi="Calibri"/>
                <w:szCs w:val="26"/>
              </w:rPr>
              <w:t>0</w:t>
            </w:r>
            <w:r w:rsidRPr="00F47FEF">
              <w:rPr>
                <w:rFonts w:ascii="Calibri" w:hAnsi="Calibri"/>
                <w:szCs w:val="26"/>
              </w:rPr>
              <w:t xml:space="preserve"> mil. Kč</w:t>
            </w:r>
          </w:p>
        </w:tc>
      </w:tr>
      <w:tr w:rsidR="00F47FEF" w:rsidRPr="00FD3387" w:rsidTr="000731E4">
        <w:tc>
          <w:tcPr>
            <w:tcW w:w="6204" w:type="dxa"/>
          </w:tcPr>
          <w:p w:rsidR="00F47FEF" w:rsidRPr="00F47FEF" w:rsidRDefault="00F47FEF" w:rsidP="00F3732F">
            <w:pPr>
              <w:jc w:val="both"/>
              <w:rPr>
                <w:rFonts w:ascii="Calibri" w:hAnsi="Calibri"/>
                <w:szCs w:val="26"/>
              </w:rPr>
            </w:pPr>
            <w:r w:rsidRPr="00F47FEF">
              <w:rPr>
                <w:rFonts w:ascii="Calibri" w:hAnsi="Calibri"/>
                <w:szCs w:val="26"/>
              </w:rPr>
              <w:t xml:space="preserve">Odměna správci FRM </w:t>
            </w:r>
          </w:p>
        </w:tc>
        <w:tc>
          <w:tcPr>
            <w:tcW w:w="3006" w:type="dxa"/>
          </w:tcPr>
          <w:p w:rsidR="00F47FEF" w:rsidRPr="00F47FEF" w:rsidRDefault="00F47FEF" w:rsidP="00F3732F">
            <w:pPr>
              <w:numPr>
                <w:ilvl w:val="0"/>
                <w:numId w:val="17"/>
              </w:numPr>
              <w:jc w:val="both"/>
              <w:rPr>
                <w:rFonts w:ascii="Calibri" w:hAnsi="Calibri"/>
                <w:szCs w:val="26"/>
              </w:rPr>
            </w:pPr>
            <w:r w:rsidRPr="00F47FEF">
              <w:rPr>
                <w:rFonts w:ascii="Calibri" w:hAnsi="Calibri"/>
                <w:szCs w:val="26"/>
              </w:rPr>
              <w:t xml:space="preserve">  11,0</w:t>
            </w:r>
            <w:r w:rsidR="00222BE1">
              <w:rPr>
                <w:rFonts w:ascii="Calibri" w:hAnsi="Calibri"/>
                <w:szCs w:val="26"/>
              </w:rPr>
              <w:t>0</w:t>
            </w:r>
            <w:r w:rsidRPr="00F47FEF">
              <w:rPr>
                <w:rFonts w:ascii="Calibri" w:hAnsi="Calibri"/>
                <w:szCs w:val="26"/>
              </w:rPr>
              <w:t xml:space="preserve"> mil. Kč</w:t>
            </w:r>
          </w:p>
        </w:tc>
      </w:tr>
      <w:tr w:rsidR="00F47FEF" w:rsidRPr="001A5A25" w:rsidTr="000731E4">
        <w:tc>
          <w:tcPr>
            <w:tcW w:w="6204" w:type="dxa"/>
          </w:tcPr>
          <w:p w:rsidR="00F47FEF" w:rsidRPr="00F47FEF" w:rsidRDefault="00F47FEF" w:rsidP="00F3732F">
            <w:pPr>
              <w:jc w:val="both"/>
              <w:rPr>
                <w:rFonts w:ascii="Calibri" w:hAnsi="Calibri"/>
                <w:b/>
                <w:szCs w:val="26"/>
              </w:rPr>
            </w:pPr>
            <w:r w:rsidRPr="00F47FEF">
              <w:rPr>
                <w:rFonts w:ascii="Calibri" w:hAnsi="Calibri"/>
                <w:b/>
                <w:szCs w:val="26"/>
              </w:rPr>
              <w:t>Zdroje pro financování podpory bydlení v roce 2017</w:t>
            </w:r>
          </w:p>
        </w:tc>
        <w:tc>
          <w:tcPr>
            <w:tcW w:w="3006" w:type="dxa"/>
          </w:tcPr>
          <w:p w:rsidR="00F47FEF" w:rsidRPr="00F47FEF" w:rsidRDefault="00F47FEF" w:rsidP="00F3732F">
            <w:pPr>
              <w:jc w:val="both"/>
              <w:rPr>
                <w:rFonts w:ascii="Calibri" w:hAnsi="Calibri"/>
                <w:b/>
                <w:szCs w:val="26"/>
              </w:rPr>
            </w:pPr>
            <w:r w:rsidRPr="00F47FEF">
              <w:rPr>
                <w:rFonts w:ascii="Calibri" w:hAnsi="Calibri"/>
                <w:b/>
                <w:szCs w:val="26"/>
              </w:rPr>
              <w:t xml:space="preserve">         73,5</w:t>
            </w:r>
            <w:r w:rsidR="00222BE1">
              <w:rPr>
                <w:rFonts w:ascii="Calibri" w:hAnsi="Calibri"/>
                <w:b/>
                <w:szCs w:val="26"/>
              </w:rPr>
              <w:t>0</w:t>
            </w:r>
            <w:r w:rsidRPr="00F47FEF">
              <w:rPr>
                <w:rFonts w:ascii="Calibri" w:hAnsi="Calibri"/>
                <w:b/>
                <w:szCs w:val="26"/>
              </w:rPr>
              <w:t xml:space="preserve"> mil. Kč</w:t>
            </w:r>
          </w:p>
        </w:tc>
      </w:tr>
    </w:tbl>
    <w:p w:rsidR="00F47FEF" w:rsidRDefault="00F47FEF" w:rsidP="00F47FEF">
      <w:pPr>
        <w:jc w:val="both"/>
        <w:rPr>
          <w:rFonts w:ascii="Calibri" w:hAnsi="Calibri"/>
          <w:sz w:val="26"/>
          <w:szCs w:val="26"/>
        </w:rPr>
      </w:pPr>
    </w:p>
    <w:p w:rsidR="00D57225" w:rsidRPr="002434B1" w:rsidRDefault="00D57225" w:rsidP="002434B1">
      <w:pPr>
        <w:jc w:val="both"/>
        <w:rPr>
          <w:rFonts w:ascii="Calibri" w:hAnsi="Calibri"/>
          <w:szCs w:val="20"/>
        </w:rPr>
      </w:pPr>
    </w:p>
    <w:p w:rsidR="00D57225" w:rsidRPr="00013423" w:rsidRDefault="00D57225" w:rsidP="00D57225">
      <w:pPr>
        <w:tabs>
          <w:tab w:val="left" w:pos="720"/>
        </w:tabs>
        <w:jc w:val="both"/>
        <w:rPr>
          <w:rFonts w:ascii="Calibri" w:hAnsi="Calibri"/>
        </w:rPr>
      </w:pPr>
    </w:p>
    <w:p w:rsidR="00D57225" w:rsidRPr="00013423" w:rsidRDefault="00D57225" w:rsidP="00D57225">
      <w:pPr>
        <w:tabs>
          <w:tab w:val="left" w:pos="720"/>
        </w:tabs>
        <w:jc w:val="both"/>
        <w:rPr>
          <w:rFonts w:ascii="Calibri" w:hAnsi="Calibri"/>
        </w:rPr>
      </w:pPr>
      <w:r w:rsidRPr="00013423">
        <w:rPr>
          <w:rFonts w:ascii="Calibri" w:hAnsi="Calibri"/>
          <w:b/>
        </w:rPr>
        <w:t>Správní výdaje</w:t>
      </w:r>
      <w:r w:rsidRPr="00013423">
        <w:rPr>
          <w:rFonts w:ascii="Calibri" w:hAnsi="Calibri"/>
        </w:rPr>
        <w:t xml:space="preserve"> Fondu jsou navrhovány v rozsahu </w:t>
      </w:r>
      <w:r w:rsidRPr="00013423">
        <w:rPr>
          <w:rFonts w:ascii="Calibri" w:hAnsi="Calibri"/>
          <w:b/>
        </w:rPr>
        <w:t>7</w:t>
      </w:r>
      <w:r w:rsidR="00F06388">
        <w:rPr>
          <w:rFonts w:ascii="Calibri" w:hAnsi="Calibri"/>
          <w:b/>
        </w:rPr>
        <w:t>0,00</w:t>
      </w:r>
      <w:r w:rsidRPr="00013423">
        <w:rPr>
          <w:rFonts w:ascii="Calibri" w:hAnsi="Calibri"/>
          <w:b/>
        </w:rPr>
        <w:t xml:space="preserve"> mil. Kč</w:t>
      </w:r>
      <w:r w:rsidRPr="00013423">
        <w:rPr>
          <w:rFonts w:ascii="Calibri" w:hAnsi="Calibri"/>
        </w:rPr>
        <w:t xml:space="preserve">. Vedle poskytování nových podpor v oblasti bydlení Fond aktuálně </w:t>
      </w:r>
      <w:r w:rsidRPr="00201EB9">
        <w:rPr>
          <w:rFonts w:ascii="Calibri" w:hAnsi="Calibri"/>
        </w:rPr>
        <w:t>spravuje 5</w:t>
      </w:r>
      <w:r w:rsidR="00F10DB7" w:rsidRPr="00201EB9">
        <w:rPr>
          <w:rFonts w:ascii="Calibri" w:hAnsi="Calibri"/>
        </w:rPr>
        <w:t> </w:t>
      </w:r>
      <w:r w:rsidR="00201EB9" w:rsidRPr="00201EB9">
        <w:rPr>
          <w:rFonts w:ascii="Calibri" w:hAnsi="Calibri"/>
        </w:rPr>
        <w:t>837</w:t>
      </w:r>
      <w:r w:rsidR="00F10DB7" w:rsidRPr="00201EB9">
        <w:rPr>
          <w:rFonts w:ascii="Calibri" w:hAnsi="Calibri"/>
        </w:rPr>
        <w:t>,0</w:t>
      </w:r>
      <w:r w:rsidR="00804E9D" w:rsidRPr="00201EB9">
        <w:rPr>
          <w:rFonts w:ascii="Calibri" w:hAnsi="Calibri"/>
        </w:rPr>
        <w:t>0</w:t>
      </w:r>
      <w:r w:rsidRPr="00201EB9">
        <w:rPr>
          <w:rFonts w:ascii="Calibri" w:hAnsi="Calibri"/>
        </w:rPr>
        <w:t xml:space="preserve"> mil. Kč </w:t>
      </w:r>
      <w:r w:rsidR="00201EB9">
        <w:rPr>
          <w:rFonts w:ascii="Calibri" w:hAnsi="Calibri"/>
        </w:rPr>
        <w:t>programových</w:t>
      </w:r>
      <w:r w:rsidRPr="00013423">
        <w:rPr>
          <w:rFonts w:ascii="Calibri" w:hAnsi="Calibri"/>
        </w:rPr>
        <w:t xml:space="preserve"> pohledávek, </w:t>
      </w:r>
      <w:r w:rsidRPr="00013423">
        <w:rPr>
          <w:rFonts w:ascii="Calibri" w:hAnsi="Calibri"/>
          <w:b/>
        </w:rPr>
        <w:t xml:space="preserve">předpoklad objemu pohledávek ve správě Fondu k ultimu </w:t>
      </w:r>
      <w:r w:rsidRPr="00846CF9">
        <w:rPr>
          <w:rFonts w:ascii="Calibri" w:hAnsi="Calibri"/>
          <w:b/>
        </w:rPr>
        <w:t>roku 201</w:t>
      </w:r>
      <w:r w:rsidR="00804E9D" w:rsidRPr="00846CF9">
        <w:rPr>
          <w:rFonts w:ascii="Calibri" w:hAnsi="Calibri"/>
          <w:b/>
        </w:rPr>
        <w:t>7</w:t>
      </w:r>
      <w:r w:rsidRPr="00846CF9">
        <w:rPr>
          <w:rFonts w:ascii="Calibri" w:hAnsi="Calibri"/>
          <w:b/>
        </w:rPr>
        <w:t xml:space="preserve"> </w:t>
      </w:r>
      <w:r w:rsidRPr="00846CF9">
        <w:rPr>
          <w:rFonts w:ascii="Calibri" w:hAnsi="Calibri"/>
        </w:rPr>
        <w:t>činí</w:t>
      </w:r>
      <w:r w:rsidRPr="00846CF9">
        <w:rPr>
          <w:rFonts w:ascii="Calibri" w:hAnsi="Calibri"/>
          <w:b/>
        </w:rPr>
        <w:t xml:space="preserve"> 6</w:t>
      </w:r>
      <w:r w:rsidR="00FD3387" w:rsidRPr="00846CF9">
        <w:rPr>
          <w:rFonts w:ascii="Calibri" w:hAnsi="Calibri"/>
          <w:b/>
        </w:rPr>
        <w:t> </w:t>
      </w:r>
      <w:r w:rsidR="00846CF9" w:rsidRPr="00846CF9">
        <w:rPr>
          <w:rFonts w:ascii="Calibri" w:hAnsi="Calibri"/>
          <w:b/>
        </w:rPr>
        <w:t>655</w:t>
      </w:r>
      <w:r w:rsidR="00FD3387" w:rsidRPr="00846CF9">
        <w:rPr>
          <w:rFonts w:ascii="Calibri" w:hAnsi="Calibri"/>
          <w:b/>
        </w:rPr>
        <w:t>,00</w:t>
      </w:r>
      <w:r w:rsidR="002D1EB9" w:rsidRPr="00846CF9">
        <w:rPr>
          <w:rFonts w:ascii="Calibri" w:hAnsi="Calibri"/>
          <w:b/>
        </w:rPr>
        <w:t xml:space="preserve"> </w:t>
      </w:r>
      <w:r w:rsidRPr="00846CF9">
        <w:rPr>
          <w:rFonts w:ascii="Calibri" w:hAnsi="Calibri"/>
          <w:b/>
        </w:rPr>
        <w:t>mil. Kč</w:t>
      </w:r>
      <w:r w:rsidRPr="00846CF9">
        <w:rPr>
          <w:rFonts w:ascii="Calibri" w:hAnsi="Calibri"/>
        </w:rPr>
        <w:t>.</w:t>
      </w:r>
    </w:p>
    <w:p w:rsidR="00D57225" w:rsidRPr="00013423" w:rsidRDefault="00D57225" w:rsidP="00D57225">
      <w:pPr>
        <w:jc w:val="both"/>
        <w:rPr>
          <w:rFonts w:ascii="Calibri" w:hAnsi="Calibri"/>
        </w:rPr>
      </w:pPr>
    </w:p>
    <w:p w:rsidR="00D57225" w:rsidRPr="00013423" w:rsidRDefault="00D57225" w:rsidP="00D57225">
      <w:pPr>
        <w:jc w:val="both"/>
        <w:rPr>
          <w:rFonts w:ascii="Calibri" w:hAnsi="Calibri"/>
        </w:rPr>
      </w:pPr>
      <w:r w:rsidRPr="00013423">
        <w:rPr>
          <w:rFonts w:ascii="Calibri" w:hAnsi="Calibri"/>
        </w:rPr>
        <w:t xml:space="preserve">Návrh rozpočtu respektuje zachování potřebných rezerv stejně jako dodržení minimálního objemu aktiv podle ust. § 3 odst. 7 zákona č. 211/2000 Sb., který podle tohoto zákona nesmí klesnout pod 6 mld. Kč.  </w:t>
      </w:r>
    </w:p>
    <w:p w:rsidR="00D57225" w:rsidRPr="00D57225" w:rsidRDefault="00C91BA4" w:rsidP="00D57225">
      <w:pPr>
        <w:rPr>
          <w:rFonts w:ascii="Calibri" w:hAnsi="Calibri"/>
          <w:b/>
          <w:sz w:val="26"/>
          <w:szCs w:val="26"/>
        </w:rPr>
      </w:pPr>
      <w:r>
        <w:rPr>
          <w:rFonts w:ascii="Calibri" w:hAnsi="Calibri"/>
        </w:rPr>
        <w:pict>
          <v:rect id="_x0000_i1027" style="width:0;height:1.5pt" o:hralign="center" o:hrstd="t" o:hr="t" fillcolor="#a0a0a0" stroked="f"/>
        </w:pict>
      </w:r>
    </w:p>
    <w:p w:rsidR="00D57225" w:rsidRPr="00D57225" w:rsidRDefault="00D57225" w:rsidP="00D57225">
      <w:pPr>
        <w:jc w:val="center"/>
        <w:rPr>
          <w:rFonts w:ascii="Calibri" w:hAnsi="Calibri"/>
          <w:b/>
          <w:sz w:val="26"/>
          <w:szCs w:val="26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color w:val="213A59"/>
          <w:sz w:val="28"/>
          <w:szCs w:val="26"/>
          <w:highlight w:val="yellow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color w:val="213A59"/>
          <w:sz w:val="28"/>
          <w:szCs w:val="26"/>
          <w:highlight w:val="yellow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color w:val="213A59"/>
          <w:sz w:val="28"/>
          <w:szCs w:val="26"/>
          <w:highlight w:val="yellow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color w:val="213A59"/>
          <w:sz w:val="28"/>
          <w:szCs w:val="26"/>
          <w:highlight w:val="yellow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color w:val="213A59"/>
          <w:sz w:val="28"/>
          <w:szCs w:val="26"/>
          <w:highlight w:val="yellow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color w:val="213A59"/>
          <w:sz w:val="28"/>
          <w:szCs w:val="26"/>
          <w:highlight w:val="yellow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color w:val="213A59"/>
          <w:sz w:val="28"/>
          <w:szCs w:val="26"/>
          <w:highlight w:val="yellow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color w:val="213A59"/>
          <w:sz w:val="28"/>
          <w:szCs w:val="26"/>
          <w:highlight w:val="yellow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color w:val="213A59"/>
          <w:sz w:val="28"/>
          <w:szCs w:val="26"/>
          <w:highlight w:val="yellow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color w:val="213A59"/>
          <w:sz w:val="28"/>
          <w:szCs w:val="26"/>
          <w:highlight w:val="yellow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color w:val="213A59"/>
          <w:sz w:val="28"/>
          <w:szCs w:val="26"/>
          <w:highlight w:val="yellow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color w:val="213A59"/>
          <w:sz w:val="28"/>
          <w:szCs w:val="26"/>
          <w:highlight w:val="yellow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color w:val="213A59"/>
          <w:sz w:val="28"/>
          <w:szCs w:val="26"/>
          <w:highlight w:val="yellow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color w:val="213A59"/>
          <w:sz w:val="28"/>
          <w:szCs w:val="26"/>
          <w:highlight w:val="yellow"/>
        </w:rPr>
      </w:pPr>
    </w:p>
    <w:p w:rsidR="00D57225" w:rsidRPr="00D57225" w:rsidRDefault="00280D22" w:rsidP="00D57225">
      <w:pPr>
        <w:jc w:val="center"/>
        <w:outlineLvl w:val="0"/>
        <w:rPr>
          <w:rFonts w:ascii="Calibri" w:hAnsi="Calibri" w:cs="Tahoma"/>
          <w:b/>
          <w:sz w:val="32"/>
          <w:szCs w:val="32"/>
        </w:rPr>
      </w:pPr>
      <w:r>
        <w:rPr>
          <w:rFonts w:ascii="Calibri" w:hAnsi="Calibri" w:cs="Tahoma"/>
          <w:b/>
          <w:noProof/>
          <w:sz w:val="32"/>
          <w:szCs w:val="32"/>
        </w:rPr>
        <w:drawing>
          <wp:anchor distT="0" distB="0" distL="114300" distR="114300" simplePos="0" relativeHeight="251646976" behindDoc="1" locked="0" layoutInCell="1" allowOverlap="0">
            <wp:simplePos x="0" y="0"/>
            <wp:positionH relativeFrom="column">
              <wp:posOffset>-23495</wp:posOffset>
            </wp:positionH>
            <wp:positionV relativeFrom="paragraph">
              <wp:posOffset>5080</wp:posOffset>
            </wp:positionV>
            <wp:extent cx="1257935" cy="629920"/>
            <wp:effectExtent l="19050" t="0" r="0" b="0"/>
            <wp:wrapNone/>
            <wp:docPr id="2" name="obrázek 2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untitle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7225" w:rsidRPr="00D57225" w:rsidRDefault="00D57225" w:rsidP="00D57225">
      <w:pPr>
        <w:jc w:val="center"/>
        <w:outlineLvl w:val="0"/>
        <w:rPr>
          <w:rFonts w:ascii="Calibri" w:hAnsi="Calibri" w:cs="Tahoma"/>
          <w:b/>
          <w:sz w:val="32"/>
          <w:szCs w:val="32"/>
        </w:rPr>
      </w:pPr>
    </w:p>
    <w:p w:rsidR="00D57225" w:rsidRPr="00D57225" w:rsidRDefault="00D57225" w:rsidP="00D57225">
      <w:pPr>
        <w:jc w:val="center"/>
        <w:outlineLvl w:val="0"/>
        <w:rPr>
          <w:rFonts w:ascii="Calibri" w:hAnsi="Calibri" w:cs="Tahoma"/>
          <w:b/>
          <w:sz w:val="32"/>
          <w:szCs w:val="32"/>
        </w:rPr>
      </w:pPr>
    </w:p>
    <w:p w:rsidR="00D57225" w:rsidRDefault="00D57225" w:rsidP="00D57225">
      <w:pPr>
        <w:jc w:val="center"/>
        <w:outlineLvl w:val="0"/>
        <w:rPr>
          <w:rFonts w:ascii="Calibri" w:hAnsi="Calibri" w:cs="Tahoma"/>
          <w:b/>
          <w:szCs w:val="32"/>
        </w:rPr>
      </w:pPr>
    </w:p>
    <w:p w:rsidR="001D085C" w:rsidRPr="001D085C" w:rsidRDefault="001D085C" w:rsidP="00D57225">
      <w:pPr>
        <w:jc w:val="center"/>
        <w:outlineLvl w:val="0"/>
        <w:rPr>
          <w:rFonts w:ascii="Calibri" w:hAnsi="Calibri" w:cs="Tahoma"/>
          <w:b/>
          <w:szCs w:val="32"/>
        </w:rPr>
      </w:pPr>
    </w:p>
    <w:p w:rsidR="00846CF9" w:rsidRDefault="00846CF9" w:rsidP="00D57225">
      <w:pPr>
        <w:jc w:val="center"/>
        <w:outlineLvl w:val="0"/>
        <w:rPr>
          <w:rFonts w:ascii="Calibri" w:hAnsi="Calibri" w:cs="Tahoma"/>
          <w:b/>
          <w:sz w:val="36"/>
          <w:szCs w:val="32"/>
        </w:rPr>
      </w:pPr>
    </w:p>
    <w:p w:rsidR="00D57225" w:rsidRPr="00D57225" w:rsidRDefault="00D57225" w:rsidP="00D57225">
      <w:pPr>
        <w:jc w:val="center"/>
        <w:outlineLvl w:val="0"/>
        <w:rPr>
          <w:rFonts w:ascii="Calibri" w:hAnsi="Calibri"/>
          <w:b/>
          <w:sz w:val="32"/>
          <w:szCs w:val="32"/>
        </w:rPr>
      </w:pPr>
      <w:r w:rsidRPr="00D57225">
        <w:rPr>
          <w:rFonts w:ascii="Calibri" w:hAnsi="Calibri" w:cs="Tahoma"/>
          <w:b/>
          <w:sz w:val="36"/>
          <w:szCs w:val="32"/>
        </w:rPr>
        <w:t>Návrh střednědobého výhledu</w:t>
      </w:r>
      <w:r w:rsidRPr="00D57225">
        <w:rPr>
          <w:rFonts w:ascii="Calibri" w:hAnsi="Calibri" w:cs="Tahoma"/>
          <w:b/>
          <w:sz w:val="32"/>
          <w:szCs w:val="32"/>
        </w:rPr>
        <w:br/>
        <w:t xml:space="preserve">Státního fondu rozvoje bydlení na </w:t>
      </w:r>
      <w:r w:rsidR="00A06BBA">
        <w:rPr>
          <w:rFonts w:ascii="Calibri" w:hAnsi="Calibri" w:cs="Tahoma"/>
          <w:b/>
          <w:sz w:val="32"/>
          <w:szCs w:val="32"/>
        </w:rPr>
        <w:t>roky</w:t>
      </w:r>
      <w:r w:rsidRPr="00D57225">
        <w:rPr>
          <w:rFonts w:ascii="Calibri" w:hAnsi="Calibri" w:cs="Tahoma"/>
          <w:b/>
          <w:sz w:val="32"/>
          <w:szCs w:val="32"/>
        </w:rPr>
        <w:t xml:space="preserve"> 201</w:t>
      </w:r>
      <w:r w:rsidR="00FD3387">
        <w:rPr>
          <w:rFonts w:ascii="Calibri" w:hAnsi="Calibri" w:cs="Tahoma"/>
          <w:b/>
          <w:sz w:val="32"/>
          <w:szCs w:val="32"/>
        </w:rPr>
        <w:t>8</w:t>
      </w:r>
      <w:r w:rsidRPr="00D57225">
        <w:rPr>
          <w:rFonts w:ascii="Calibri" w:hAnsi="Calibri" w:cs="Tahoma"/>
          <w:b/>
          <w:sz w:val="32"/>
          <w:szCs w:val="32"/>
        </w:rPr>
        <w:t xml:space="preserve"> - 201</w:t>
      </w:r>
      <w:r w:rsidR="00FD3387">
        <w:rPr>
          <w:rFonts w:ascii="Calibri" w:hAnsi="Calibri" w:cs="Tahoma"/>
          <w:b/>
          <w:sz w:val="32"/>
          <w:szCs w:val="32"/>
        </w:rPr>
        <w:t>9</w:t>
      </w:r>
    </w:p>
    <w:p w:rsidR="00D57225" w:rsidRDefault="00D57225" w:rsidP="00D57225">
      <w:pPr>
        <w:jc w:val="center"/>
        <w:outlineLvl w:val="0"/>
        <w:rPr>
          <w:rFonts w:ascii="Calibri" w:hAnsi="Calibri"/>
          <w:b/>
          <w:sz w:val="32"/>
          <w:szCs w:val="32"/>
        </w:rPr>
      </w:pPr>
    </w:p>
    <w:p w:rsidR="00846CF9" w:rsidRDefault="00846CF9" w:rsidP="00D57225">
      <w:pPr>
        <w:jc w:val="center"/>
        <w:outlineLvl w:val="0"/>
        <w:rPr>
          <w:rFonts w:ascii="Calibri" w:hAnsi="Calibri"/>
          <w:b/>
          <w:sz w:val="32"/>
          <w:szCs w:val="32"/>
        </w:rPr>
      </w:pPr>
    </w:p>
    <w:p w:rsidR="00D57225" w:rsidRPr="00D57225" w:rsidRDefault="00D57225" w:rsidP="00D57225">
      <w:pPr>
        <w:jc w:val="center"/>
        <w:outlineLvl w:val="0"/>
        <w:rPr>
          <w:rFonts w:ascii="Calibri" w:hAnsi="Calibri" w:cs="Tahoma"/>
          <w:b/>
          <w:color w:val="1B3049"/>
          <w:sz w:val="36"/>
          <w:szCs w:val="36"/>
        </w:rPr>
      </w:pPr>
      <w:r w:rsidRPr="00D57225">
        <w:rPr>
          <w:rFonts w:ascii="Calibri" w:hAnsi="Calibri" w:cs="Tahoma"/>
          <w:b/>
          <w:color w:val="1B3049"/>
          <w:sz w:val="36"/>
          <w:szCs w:val="36"/>
        </w:rPr>
        <w:t xml:space="preserve">Komentář </w:t>
      </w:r>
    </w:p>
    <w:p w:rsidR="00D57225" w:rsidRPr="008033E0" w:rsidRDefault="00D57225" w:rsidP="00D57225">
      <w:pPr>
        <w:jc w:val="both"/>
        <w:rPr>
          <w:rFonts w:ascii="Calibri" w:hAnsi="Calibri"/>
          <w:b/>
          <w:szCs w:val="16"/>
        </w:rPr>
      </w:pPr>
    </w:p>
    <w:p w:rsidR="00A06BBA" w:rsidRDefault="00A06BBA" w:rsidP="00A06BBA">
      <w:pPr>
        <w:jc w:val="both"/>
        <w:outlineLvl w:val="0"/>
        <w:rPr>
          <w:rFonts w:ascii="Calibri" w:hAnsi="Calibri"/>
          <w:szCs w:val="26"/>
        </w:rPr>
      </w:pPr>
      <w:r w:rsidRPr="00856E6D">
        <w:rPr>
          <w:rFonts w:ascii="Calibri" w:hAnsi="Calibri"/>
          <w:b/>
          <w:szCs w:val="26"/>
        </w:rPr>
        <w:t xml:space="preserve">V oblasti </w:t>
      </w:r>
      <w:r w:rsidRPr="00FD3387">
        <w:rPr>
          <w:rFonts w:ascii="Calibri" w:hAnsi="Calibri"/>
          <w:b/>
          <w:szCs w:val="26"/>
        </w:rPr>
        <w:t xml:space="preserve">příjmů </w:t>
      </w:r>
      <w:r w:rsidR="00FD3387" w:rsidRPr="00FD3387">
        <w:rPr>
          <w:rFonts w:ascii="Calibri" w:hAnsi="Calibri"/>
          <w:b/>
          <w:szCs w:val="26"/>
        </w:rPr>
        <w:t>i výdajů</w:t>
      </w:r>
      <w:r w:rsidR="00FD3387">
        <w:rPr>
          <w:rFonts w:ascii="Calibri" w:hAnsi="Calibri"/>
          <w:szCs w:val="26"/>
        </w:rPr>
        <w:t xml:space="preserve"> </w:t>
      </w:r>
      <w:r>
        <w:rPr>
          <w:rFonts w:ascii="Calibri" w:hAnsi="Calibri"/>
          <w:szCs w:val="26"/>
        </w:rPr>
        <w:t xml:space="preserve">je Fondem předkládaný návrh střednědobého výhledu v souladu se stanovenými ukazateli, </w:t>
      </w:r>
      <w:r w:rsidR="00FD3387">
        <w:rPr>
          <w:rFonts w:ascii="Calibri" w:hAnsi="Calibri"/>
          <w:szCs w:val="26"/>
        </w:rPr>
        <w:t xml:space="preserve">příjmová část </w:t>
      </w:r>
      <w:r>
        <w:rPr>
          <w:rFonts w:ascii="Calibri" w:hAnsi="Calibri"/>
          <w:szCs w:val="26"/>
        </w:rPr>
        <w:t>návrh</w:t>
      </w:r>
      <w:r w:rsidR="00FD3387">
        <w:rPr>
          <w:rFonts w:ascii="Calibri" w:hAnsi="Calibri"/>
          <w:szCs w:val="26"/>
        </w:rPr>
        <w:t>u</w:t>
      </w:r>
      <w:r>
        <w:rPr>
          <w:rFonts w:ascii="Calibri" w:hAnsi="Calibri"/>
          <w:szCs w:val="26"/>
        </w:rPr>
        <w:t xml:space="preserve"> zahrnuje dotaci ze státního rozpočtu prostřednictvím kapitoly Ministerstva pro místní rozvoj.</w:t>
      </w:r>
    </w:p>
    <w:p w:rsidR="008033E0" w:rsidRDefault="008033E0" w:rsidP="00D57225">
      <w:pPr>
        <w:jc w:val="both"/>
        <w:outlineLvl w:val="0"/>
        <w:rPr>
          <w:rFonts w:ascii="Calibri" w:hAnsi="Calibri"/>
          <w:b/>
        </w:rPr>
      </w:pPr>
    </w:p>
    <w:p w:rsidR="00846CF9" w:rsidRDefault="00846CF9" w:rsidP="00D57225">
      <w:pPr>
        <w:jc w:val="both"/>
        <w:outlineLvl w:val="0"/>
        <w:rPr>
          <w:rFonts w:ascii="Calibri" w:hAnsi="Calibri"/>
          <w:b/>
        </w:rPr>
      </w:pPr>
    </w:p>
    <w:p w:rsidR="001D085C" w:rsidRPr="001D085C" w:rsidRDefault="001D085C" w:rsidP="00D57225">
      <w:pPr>
        <w:jc w:val="both"/>
        <w:outlineLvl w:val="0"/>
        <w:rPr>
          <w:rFonts w:ascii="Calibri" w:hAnsi="Calibri"/>
          <w:szCs w:val="26"/>
        </w:rPr>
      </w:pPr>
    </w:p>
    <w:p w:rsidR="00D57225" w:rsidRPr="00116BDA" w:rsidRDefault="00D57225" w:rsidP="00D57225">
      <w:pPr>
        <w:jc w:val="center"/>
        <w:rPr>
          <w:rFonts w:ascii="Calibri" w:hAnsi="Calibri" w:cs="Tahoma"/>
          <w:b/>
          <w:color w:val="1B3049"/>
          <w:sz w:val="28"/>
          <w:szCs w:val="26"/>
        </w:rPr>
      </w:pPr>
      <w:r w:rsidRPr="00116BDA">
        <w:rPr>
          <w:rFonts w:ascii="Calibri" w:hAnsi="Calibri" w:cs="Tahoma"/>
          <w:b/>
          <w:color w:val="1B3049"/>
          <w:sz w:val="28"/>
          <w:szCs w:val="26"/>
        </w:rPr>
        <w:t>Příjmy</w:t>
      </w:r>
    </w:p>
    <w:p w:rsidR="00D57225" w:rsidRPr="00D57225" w:rsidRDefault="00D57225" w:rsidP="00D57225">
      <w:pPr>
        <w:jc w:val="center"/>
        <w:rPr>
          <w:rFonts w:ascii="Calibri" w:hAnsi="Calibri" w:cs="Tahoma"/>
          <w:b/>
          <w:color w:val="1B3049"/>
          <w:sz w:val="22"/>
          <w:szCs w:val="26"/>
        </w:rPr>
      </w:pPr>
    </w:p>
    <w:p w:rsidR="00D57225" w:rsidRDefault="00D57225" w:rsidP="00D57225">
      <w:pPr>
        <w:jc w:val="both"/>
        <w:outlineLvl w:val="0"/>
        <w:rPr>
          <w:rFonts w:ascii="Calibri" w:hAnsi="Calibri"/>
        </w:rPr>
      </w:pPr>
      <w:r w:rsidRPr="00116BDA">
        <w:rPr>
          <w:rFonts w:ascii="Calibri" w:hAnsi="Calibri"/>
        </w:rPr>
        <w:t xml:space="preserve">Příjmová strana výhledu uvažuje s </w:t>
      </w:r>
      <w:r w:rsidRPr="00116BDA">
        <w:rPr>
          <w:rFonts w:ascii="Calibri" w:hAnsi="Calibri"/>
          <w:b/>
        </w:rPr>
        <w:t>dotacemi ze státního rozpočtu ve výši skutečných výdajů</w:t>
      </w:r>
      <w:r w:rsidR="000731E4">
        <w:rPr>
          <w:rFonts w:ascii="Calibri" w:hAnsi="Calibri"/>
          <w:b/>
        </w:rPr>
        <w:t> </w:t>
      </w:r>
      <w:r w:rsidRPr="00116BDA">
        <w:rPr>
          <w:rFonts w:ascii="Calibri" w:hAnsi="Calibri"/>
          <w:b/>
        </w:rPr>
        <w:t>určených na poskytování nenávratných dotací podle ust. § 2 odst. 3 zákona č.</w:t>
      </w:r>
      <w:r w:rsidR="000731E4">
        <w:rPr>
          <w:rFonts w:ascii="Calibri" w:hAnsi="Calibri"/>
          <w:b/>
        </w:rPr>
        <w:t> </w:t>
      </w:r>
      <w:r w:rsidRPr="00116BDA">
        <w:rPr>
          <w:rFonts w:ascii="Calibri" w:hAnsi="Calibri"/>
          <w:b/>
        </w:rPr>
        <w:t>211/2000</w:t>
      </w:r>
      <w:r w:rsidR="000731E4">
        <w:rPr>
          <w:rFonts w:ascii="Calibri" w:hAnsi="Calibri"/>
          <w:b/>
        </w:rPr>
        <w:t> </w:t>
      </w:r>
      <w:r w:rsidRPr="00116BDA">
        <w:rPr>
          <w:rFonts w:ascii="Calibri" w:hAnsi="Calibri"/>
          <w:b/>
        </w:rPr>
        <w:t xml:space="preserve">Sb., o Státním fondu rozvoje bydlení, </w:t>
      </w:r>
      <w:r w:rsidR="00D04E8E" w:rsidRPr="00D04E8E">
        <w:rPr>
          <w:rFonts w:ascii="Calibri" w:hAnsi="Calibri"/>
        </w:rPr>
        <w:t>predikovaných pro rok</w:t>
      </w:r>
      <w:r w:rsidR="001074E8">
        <w:rPr>
          <w:rFonts w:ascii="Calibri" w:hAnsi="Calibri"/>
        </w:rPr>
        <w:t>y</w:t>
      </w:r>
      <w:r w:rsidR="00D04E8E">
        <w:rPr>
          <w:rFonts w:ascii="Calibri" w:hAnsi="Calibri"/>
          <w:b/>
        </w:rPr>
        <w:t xml:space="preserve"> 2018 </w:t>
      </w:r>
      <w:r w:rsidR="001074E8" w:rsidRPr="001074E8">
        <w:rPr>
          <w:rFonts w:ascii="Calibri" w:hAnsi="Calibri"/>
        </w:rPr>
        <w:t>a</w:t>
      </w:r>
      <w:r w:rsidR="001074E8">
        <w:rPr>
          <w:rFonts w:ascii="Calibri" w:hAnsi="Calibri"/>
          <w:b/>
        </w:rPr>
        <w:t xml:space="preserve"> 2019 </w:t>
      </w:r>
      <w:r w:rsidR="00D04E8E" w:rsidRPr="00D04E8E">
        <w:rPr>
          <w:rFonts w:ascii="Calibri" w:hAnsi="Calibri"/>
        </w:rPr>
        <w:t>ve výši</w:t>
      </w:r>
      <w:r w:rsidR="00D04E8E">
        <w:rPr>
          <w:rFonts w:ascii="Calibri" w:hAnsi="Calibri"/>
          <w:b/>
        </w:rPr>
        <w:t xml:space="preserve"> </w:t>
      </w:r>
      <w:r w:rsidRPr="00116BDA">
        <w:rPr>
          <w:rFonts w:ascii="Calibri" w:hAnsi="Calibri"/>
          <w:b/>
        </w:rPr>
        <w:t>1</w:t>
      </w:r>
      <w:r w:rsidR="00116BDA">
        <w:rPr>
          <w:rFonts w:ascii="Calibri" w:hAnsi="Calibri"/>
          <w:b/>
        </w:rPr>
        <w:t>0</w:t>
      </w:r>
      <w:r w:rsidR="001074E8">
        <w:rPr>
          <w:rFonts w:ascii="Calibri" w:hAnsi="Calibri"/>
          <w:b/>
        </w:rPr>
        <w:t>7,70</w:t>
      </w:r>
      <w:r w:rsidR="000731E4">
        <w:rPr>
          <w:rFonts w:ascii="Calibri" w:hAnsi="Calibri"/>
          <w:b/>
        </w:rPr>
        <w:t> </w:t>
      </w:r>
      <w:r w:rsidRPr="00116BDA">
        <w:rPr>
          <w:rFonts w:ascii="Calibri" w:hAnsi="Calibri"/>
          <w:b/>
        </w:rPr>
        <w:t xml:space="preserve">mil. </w:t>
      </w:r>
      <w:r w:rsidR="00846CF9" w:rsidRPr="00116BDA">
        <w:rPr>
          <w:rFonts w:ascii="Calibri" w:hAnsi="Calibri"/>
          <w:b/>
        </w:rPr>
        <w:t>Kč</w:t>
      </w:r>
      <w:r w:rsidR="00D04E8E">
        <w:rPr>
          <w:rFonts w:ascii="Calibri" w:hAnsi="Calibri"/>
        </w:rPr>
        <w:t>.</w:t>
      </w:r>
    </w:p>
    <w:p w:rsidR="00D57225" w:rsidRPr="00116BDA" w:rsidRDefault="00C91BA4" w:rsidP="00D57225">
      <w:pPr>
        <w:jc w:val="both"/>
        <w:outlineLvl w:val="0"/>
        <w:rPr>
          <w:rFonts w:ascii="Calibri" w:hAnsi="Calibri"/>
          <w:b/>
        </w:rPr>
      </w:pPr>
      <w:r>
        <w:rPr>
          <w:rFonts w:ascii="Calibri" w:hAnsi="Calibri"/>
        </w:rPr>
        <w:pict>
          <v:rect id="_x0000_i1028" style="width:0;height:1.5pt" o:hralign="center" o:hrstd="t" o:hr="t" fillcolor="#a0a0a0" stroked="f"/>
        </w:pic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1860"/>
        <w:gridCol w:w="2109"/>
      </w:tblGrid>
      <w:tr w:rsidR="00D57225" w:rsidRPr="00116BDA" w:rsidTr="00D57225">
        <w:trPr>
          <w:trHeight w:val="319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Default="00D57225" w:rsidP="00D57225">
            <w:pPr>
              <w:ind w:right="-1024"/>
              <w:jc w:val="both"/>
              <w:rPr>
                <w:rFonts w:ascii="Calibri" w:hAnsi="Calibri"/>
                <w:b/>
                <w:color w:val="000000"/>
              </w:rPr>
            </w:pPr>
          </w:p>
          <w:p w:rsidR="00F47FEF" w:rsidRPr="00116BDA" w:rsidRDefault="00F47FEF" w:rsidP="00D57225">
            <w:pPr>
              <w:ind w:right="-1024"/>
              <w:jc w:val="both"/>
              <w:rPr>
                <w:rFonts w:ascii="Calibri" w:hAnsi="Calibri"/>
                <w:b/>
                <w:color w:val="000000"/>
              </w:rPr>
            </w:pPr>
          </w:p>
          <w:p w:rsidR="00D57225" w:rsidRPr="00116BDA" w:rsidRDefault="00D57225" w:rsidP="00FD3387">
            <w:pPr>
              <w:ind w:right="-1024"/>
              <w:jc w:val="both"/>
              <w:rPr>
                <w:rFonts w:ascii="Calibri" w:hAnsi="Calibri"/>
                <w:b/>
                <w:color w:val="000000"/>
              </w:rPr>
            </w:pPr>
            <w:r w:rsidRPr="00116BDA">
              <w:rPr>
                <w:rFonts w:ascii="Calibri" w:hAnsi="Calibri"/>
                <w:b/>
                <w:color w:val="000000"/>
              </w:rPr>
              <w:t>Příjmy let 201</w:t>
            </w:r>
            <w:r w:rsidR="00FD3387">
              <w:rPr>
                <w:rFonts w:ascii="Calibri" w:hAnsi="Calibri"/>
                <w:b/>
                <w:color w:val="000000"/>
              </w:rPr>
              <w:t>8</w:t>
            </w:r>
            <w:r w:rsidRPr="00116BDA">
              <w:rPr>
                <w:rFonts w:ascii="Calibri" w:hAnsi="Calibri"/>
                <w:b/>
                <w:color w:val="000000"/>
              </w:rPr>
              <w:t xml:space="preserve"> – 201</w:t>
            </w:r>
            <w:r w:rsidR="00FD3387">
              <w:rPr>
                <w:rFonts w:ascii="Calibri" w:hAnsi="Calibri"/>
                <w:b/>
                <w:color w:val="000000"/>
              </w:rPr>
              <w:t>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116BDA" w:rsidRDefault="00D57225" w:rsidP="00D5722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116BDA" w:rsidRDefault="00D57225" w:rsidP="00D5722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57225" w:rsidRPr="00116BDA" w:rsidTr="00D57225">
        <w:trPr>
          <w:trHeight w:val="229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116BDA" w:rsidRDefault="00D57225" w:rsidP="00D57225">
            <w:pPr>
              <w:jc w:val="both"/>
              <w:rPr>
                <w:rFonts w:ascii="Calibri" w:hAnsi="Calibri"/>
                <w:color w:val="000000"/>
                <w:sz w:val="1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116BDA" w:rsidRDefault="00D57225" w:rsidP="0073728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116BDA">
              <w:rPr>
                <w:rFonts w:ascii="Calibri" w:hAnsi="Calibri"/>
                <w:b/>
                <w:bCs/>
                <w:color w:val="000000"/>
              </w:rPr>
              <w:t>201</w:t>
            </w:r>
            <w:r w:rsidR="00737288">
              <w:rPr>
                <w:rFonts w:ascii="Calibri" w:hAnsi="Calibri"/>
                <w:b/>
                <w:bCs/>
                <w:color w:val="000000"/>
              </w:rPr>
              <w:t>8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116BDA" w:rsidRDefault="00D57225" w:rsidP="0073728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116BDA">
              <w:rPr>
                <w:rFonts w:ascii="Calibri" w:hAnsi="Calibri"/>
                <w:b/>
                <w:bCs/>
                <w:color w:val="000000"/>
              </w:rPr>
              <w:t>201</w:t>
            </w:r>
            <w:r w:rsidR="00737288">
              <w:rPr>
                <w:rFonts w:ascii="Calibri" w:hAnsi="Calibri"/>
                <w:b/>
                <w:bCs/>
                <w:color w:val="000000"/>
              </w:rPr>
              <w:t>9</w:t>
            </w:r>
          </w:p>
        </w:tc>
      </w:tr>
      <w:tr w:rsidR="00D57225" w:rsidRPr="00116BDA" w:rsidTr="00D57225">
        <w:trPr>
          <w:trHeight w:val="319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77066A" w:rsidRDefault="00116BDA" w:rsidP="00116BDA">
            <w:pPr>
              <w:numPr>
                <w:ilvl w:val="0"/>
                <w:numId w:val="18"/>
              </w:numPr>
              <w:jc w:val="both"/>
              <w:rPr>
                <w:rFonts w:ascii="Calibri" w:hAnsi="Calibri"/>
                <w:b/>
                <w:color w:val="76923C"/>
              </w:rPr>
            </w:pPr>
            <w:r w:rsidRPr="0077066A">
              <w:rPr>
                <w:rFonts w:ascii="Calibri" w:hAnsi="Calibri"/>
                <w:b/>
                <w:color w:val="76923C"/>
              </w:rPr>
              <w:t>  </w:t>
            </w:r>
            <w:r w:rsidR="00D57225" w:rsidRPr="0077066A">
              <w:rPr>
                <w:rFonts w:ascii="Calibri" w:hAnsi="Calibri"/>
                <w:b/>
                <w:color w:val="76923C"/>
              </w:rPr>
              <w:t xml:space="preserve">dotace ze státního rozpočtu                                          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77066A" w:rsidRDefault="00D57225" w:rsidP="001074E8">
            <w:pPr>
              <w:jc w:val="right"/>
              <w:rPr>
                <w:rFonts w:ascii="Calibri" w:hAnsi="Calibri"/>
                <w:b/>
                <w:color w:val="76923C"/>
              </w:rPr>
            </w:pPr>
            <w:r w:rsidRPr="0077066A">
              <w:rPr>
                <w:rFonts w:ascii="Calibri" w:hAnsi="Calibri"/>
                <w:b/>
                <w:color w:val="76923C"/>
              </w:rPr>
              <w:t>1</w:t>
            </w:r>
            <w:r w:rsidR="00116BDA" w:rsidRPr="0077066A">
              <w:rPr>
                <w:rFonts w:ascii="Calibri" w:hAnsi="Calibri"/>
                <w:b/>
                <w:color w:val="76923C"/>
              </w:rPr>
              <w:t>0</w:t>
            </w:r>
            <w:r w:rsidR="001074E8">
              <w:rPr>
                <w:rFonts w:ascii="Calibri" w:hAnsi="Calibri"/>
                <w:b/>
                <w:color w:val="76923C"/>
              </w:rPr>
              <w:t>7,70</w:t>
            </w:r>
            <w:r w:rsidRPr="0077066A">
              <w:rPr>
                <w:rFonts w:ascii="Calibri" w:hAnsi="Calibri"/>
                <w:b/>
                <w:color w:val="76923C"/>
              </w:rPr>
              <w:t xml:space="preserve"> mil. Kč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77066A" w:rsidRDefault="00D57225" w:rsidP="001074E8">
            <w:pPr>
              <w:jc w:val="right"/>
              <w:rPr>
                <w:rFonts w:ascii="Calibri" w:hAnsi="Calibri"/>
                <w:b/>
                <w:color w:val="76923C"/>
              </w:rPr>
            </w:pPr>
            <w:r w:rsidRPr="0077066A">
              <w:rPr>
                <w:rFonts w:ascii="Calibri" w:hAnsi="Calibri"/>
                <w:b/>
                <w:color w:val="76923C"/>
              </w:rPr>
              <w:t>10</w:t>
            </w:r>
            <w:r w:rsidR="001074E8">
              <w:rPr>
                <w:rFonts w:ascii="Calibri" w:hAnsi="Calibri"/>
                <w:b/>
                <w:color w:val="76923C"/>
              </w:rPr>
              <w:t>7,7</w:t>
            </w:r>
            <w:r w:rsidR="00FD3387">
              <w:rPr>
                <w:rFonts w:ascii="Calibri" w:hAnsi="Calibri"/>
                <w:b/>
                <w:color w:val="76923C"/>
              </w:rPr>
              <w:t>0</w:t>
            </w:r>
            <w:r w:rsidRPr="0077066A">
              <w:rPr>
                <w:rFonts w:ascii="Calibri" w:hAnsi="Calibri"/>
                <w:b/>
                <w:color w:val="76923C"/>
              </w:rPr>
              <w:t xml:space="preserve"> mil. Kč</w:t>
            </w:r>
          </w:p>
        </w:tc>
      </w:tr>
      <w:tr w:rsidR="00D57225" w:rsidRPr="00116BDA" w:rsidTr="00D57225">
        <w:trPr>
          <w:trHeight w:val="319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116BDA" w:rsidRDefault="00D57225" w:rsidP="00116BDA">
            <w:pPr>
              <w:numPr>
                <w:ilvl w:val="0"/>
                <w:numId w:val="19"/>
              </w:numPr>
              <w:jc w:val="both"/>
              <w:rPr>
                <w:rFonts w:ascii="Calibri" w:hAnsi="Calibri"/>
                <w:color w:val="000000"/>
              </w:rPr>
            </w:pPr>
            <w:r w:rsidRPr="00116BDA">
              <w:rPr>
                <w:rFonts w:ascii="Calibri" w:hAnsi="Calibri"/>
                <w:color w:val="000000"/>
              </w:rPr>
              <w:t xml:space="preserve">  splátky z poskytnutých úvěrů                                      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116BDA" w:rsidRDefault="00D57225" w:rsidP="00737288">
            <w:pPr>
              <w:jc w:val="right"/>
              <w:rPr>
                <w:rFonts w:ascii="Calibri" w:hAnsi="Calibri"/>
                <w:color w:val="000000"/>
              </w:rPr>
            </w:pPr>
            <w:r w:rsidRPr="00116BDA">
              <w:rPr>
                <w:rFonts w:ascii="Calibri" w:hAnsi="Calibri"/>
                <w:color w:val="000000"/>
              </w:rPr>
              <w:t>7</w:t>
            </w:r>
            <w:r w:rsidR="00116BDA">
              <w:rPr>
                <w:rFonts w:ascii="Calibri" w:hAnsi="Calibri"/>
                <w:color w:val="000000"/>
              </w:rPr>
              <w:t>2</w:t>
            </w:r>
            <w:r w:rsidR="00737288">
              <w:rPr>
                <w:rFonts w:ascii="Calibri" w:hAnsi="Calibri"/>
                <w:color w:val="000000"/>
              </w:rPr>
              <w:t>0,00</w:t>
            </w:r>
            <w:r w:rsidRPr="00116BDA">
              <w:rPr>
                <w:rFonts w:ascii="Calibri" w:hAnsi="Calibri"/>
                <w:color w:val="000000"/>
              </w:rPr>
              <w:t xml:space="preserve"> mil. Kč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116BDA" w:rsidRDefault="00737288" w:rsidP="001074E8">
            <w:pPr>
              <w:jc w:val="right"/>
              <w:rPr>
                <w:rFonts w:ascii="Calibri" w:hAnsi="Calibri"/>
                <w:color w:val="000000"/>
              </w:rPr>
            </w:pPr>
            <w:r w:rsidRPr="00116BDA">
              <w:rPr>
                <w:rFonts w:ascii="Calibri" w:hAnsi="Calibri"/>
                <w:color w:val="000000"/>
              </w:rPr>
              <w:t>7</w:t>
            </w:r>
            <w:r w:rsidR="001074E8">
              <w:rPr>
                <w:rFonts w:ascii="Calibri" w:hAnsi="Calibri"/>
                <w:color w:val="000000"/>
              </w:rPr>
              <w:t>22</w:t>
            </w:r>
            <w:r>
              <w:rPr>
                <w:rFonts w:ascii="Calibri" w:hAnsi="Calibri"/>
                <w:color w:val="000000"/>
              </w:rPr>
              <w:t>,00</w:t>
            </w:r>
            <w:r w:rsidR="00D57225" w:rsidRPr="00116BDA">
              <w:rPr>
                <w:rFonts w:ascii="Calibri" w:hAnsi="Calibri"/>
                <w:color w:val="000000"/>
              </w:rPr>
              <w:t xml:space="preserve"> mil. Kč</w:t>
            </w:r>
          </w:p>
        </w:tc>
      </w:tr>
      <w:tr w:rsidR="00D57225" w:rsidRPr="00116BDA" w:rsidTr="00D57225">
        <w:trPr>
          <w:trHeight w:val="319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116BDA" w:rsidRDefault="00116BDA" w:rsidP="00116BDA">
            <w:pPr>
              <w:numPr>
                <w:ilvl w:val="0"/>
                <w:numId w:val="19"/>
              </w:num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  <w:r w:rsidR="00D57225" w:rsidRPr="00116BDA">
              <w:rPr>
                <w:rFonts w:ascii="Calibri" w:hAnsi="Calibri"/>
                <w:color w:val="000000"/>
              </w:rPr>
              <w:t xml:space="preserve"> úroky z poskytnutých úvěrů                                        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116BDA" w:rsidRDefault="00D57225" w:rsidP="00116BDA">
            <w:pPr>
              <w:jc w:val="right"/>
              <w:rPr>
                <w:rFonts w:ascii="Calibri" w:hAnsi="Calibri"/>
                <w:color w:val="000000"/>
              </w:rPr>
            </w:pPr>
            <w:r w:rsidRPr="00116BDA">
              <w:rPr>
                <w:rFonts w:ascii="Calibri" w:hAnsi="Calibri"/>
                <w:color w:val="000000"/>
              </w:rPr>
              <w:t xml:space="preserve">  10</w:t>
            </w:r>
            <w:r w:rsidR="00116BDA">
              <w:rPr>
                <w:rFonts w:ascii="Calibri" w:hAnsi="Calibri"/>
                <w:color w:val="000000"/>
              </w:rPr>
              <w:t>4</w:t>
            </w:r>
            <w:r w:rsidRPr="00116BDA">
              <w:rPr>
                <w:rFonts w:ascii="Calibri" w:hAnsi="Calibri"/>
                <w:color w:val="000000"/>
              </w:rPr>
              <w:t>,00 mil. Kč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116BDA" w:rsidRDefault="00D57225" w:rsidP="00737288">
            <w:pPr>
              <w:jc w:val="right"/>
              <w:rPr>
                <w:rFonts w:ascii="Calibri" w:hAnsi="Calibri"/>
                <w:color w:val="000000"/>
              </w:rPr>
            </w:pPr>
            <w:r w:rsidRPr="00116BDA">
              <w:rPr>
                <w:rFonts w:ascii="Calibri" w:hAnsi="Calibri"/>
                <w:color w:val="000000"/>
              </w:rPr>
              <w:t>1</w:t>
            </w:r>
            <w:r w:rsidR="001D085C">
              <w:rPr>
                <w:rFonts w:ascii="Calibri" w:hAnsi="Calibri"/>
                <w:color w:val="000000"/>
              </w:rPr>
              <w:t>0</w:t>
            </w:r>
            <w:r w:rsidR="00737288">
              <w:rPr>
                <w:rFonts w:ascii="Calibri" w:hAnsi="Calibri"/>
                <w:color w:val="000000"/>
              </w:rPr>
              <w:t>6</w:t>
            </w:r>
            <w:r w:rsidRPr="00116BDA">
              <w:rPr>
                <w:rFonts w:ascii="Calibri" w:hAnsi="Calibri"/>
                <w:color w:val="000000"/>
              </w:rPr>
              <w:t>,00 mil. Kč</w:t>
            </w:r>
          </w:p>
        </w:tc>
      </w:tr>
      <w:tr w:rsidR="00D57225" w:rsidRPr="00116BDA" w:rsidTr="00D57225">
        <w:trPr>
          <w:trHeight w:val="319"/>
        </w:trPr>
        <w:tc>
          <w:tcPr>
            <w:tcW w:w="49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116BDA" w:rsidRDefault="00D57225" w:rsidP="00116BDA">
            <w:pPr>
              <w:numPr>
                <w:ilvl w:val="0"/>
                <w:numId w:val="19"/>
              </w:numPr>
              <w:jc w:val="both"/>
              <w:rPr>
                <w:rFonts w:ascii="Calibri" w:hAnsi="Calibri"/>
                <w:color w:val="000000"/>
              </w:rPr>
            </w:pPr>
            <w:r w:rsidRPr="00116BDA">
              <w:rPr>
                <w:rFonts w:ascii="Calibri" w:hAnsi="Calibri"/>
                <w:color w:val="000000"/>
              </w:rPr>
              <w:t xml:space="preserve">  poplatky za poskytnutá ručení                                         </w:t>
            </w:r>
          </w:p>
        </w:tc>
        <w:tc>
          <w:tcPr>
            <w:tcW w:w="18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116BDA" w:rsidRDefault="00D57225" w:rsidP="001074E8">
            <w:pPr>
              <w:jc w:val="right"/>
              <w:rPr>
                <w:rFonts w:ascii="Calibri" w:hAnsi="Calibri"/>
                <w:color w:val="000000"/>
              </w:rPr>
            </w:pPr>
            <w:r w:rsidRPr="00116BDA">
              <w:rPr>
                <w:rFonts w:ascii="Calibri" w:hAnsi="Calibri"/>
                <w:color w:val="000000"/>
              </w:rPr>
              <w:t>1,</w:t>
            </w:r>
            <w:r w:rsidR="001074E8">
              <w:rPr>
                <w:rFonts w:ascii="Calibri" w:hAnsi="Calibri"/>
                <w:color w:val="000000"/>
              </w:rPr>
              <w:t>3</w:t>
            </w:r>
            <w:r w:rsidRPr="00116BDA">
              <w:rPr>
                <w:rFonts w:ascii="Calibri" w:hAnsi="Calibri"/>
                <w:color w:val="000000"/>
              </w:rPr>
              <w:t>0 mil. Kč</w:t>
            </w:r>
          </w:p>
        </w:tc>
        <w:tc>
          <w:tcPr>
            <w:tcW w:w="21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116BDA" w:rsidRDefault="00D57225" w:rsidP="001074E8">
            <w:pPr>
              <w:jc w:val="right"/>
              <w:rPr>
                <w:rFonts w:ascii="Calibri" w:hAnsi="Calibri"/>
                <w:color w:val="000000"/>
              </w:rPr>
            </w:pPr>
            <w:r w:rsidRPr="00116BDA">
              <w:rPr>
                <w:rFonts w:ascii="Calibri" w:hAnsi="Calibri"/>
                <w:color w:val="000000"/>
              </w:rPr>
              <w:t>1,</w:t>
            </w:r>
            <w:r w:rsidR="001074E8">
              <w:rPr>
                <w:rFonts w:ascii="Calibri" w:hAnsi="Calibri"/>
                <w:color w:val="000000"/>
              </w:rPr>
              <w:t>3</w:t>
            </w:r>
            <w:r w:rsidRPr="00116BDA">
              <w:rPr>
                <w:rFonts w:ascii="Calibri" w:hAnsi="Calibri"/>
                <w:color w:val="000000"/>
              </w:rPr>
              <w:t>0 mil. Kč</w:t>
            </w:r>
          </w:p>
        </w:tc>
      </w:tr>
      <w:tr w:rsidR="00D57225" w:rsidRPr="00116BDA" w:rsidTr="00D57225">
        <w:trPr>
          <w:trHeight w:val="319"/>
        </w:trPr>
        <w:tc>
          <w:tcPr>
            <w:tcW w:w="4977" w:type="dxa"/>
            <w:tcBorders>
              <w:top w:val="nil"/>
              <w:left w:val="nil"/>
              <w:bottom w:val="single" w:sz="12" w:space="0" w:color="17365D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116BDA" w:rsidRDefault="00D57225" w:rsidP="00D57225">
            <w:pPr>
              <w:ind w:hanging="55"/>
              <w:jc w:val="both"/>
              <w:rPr>
                <w:rFonts w:ascii="Calibri" w:hAnsi="Calibri"/>
                <w:b/>
                <w:bCs/>
                <w:color w:val="000000"/>
                <w:sz w:val="12"/>
              </w:rPr>
            </w:pPr>
          </w:p>
          <w:p w:rsidR="00D57225" w:rsidRPr="00116BDA" w:rsidRDefault="00D57225" w:rsidP="00D57225">
            <w:pPr>
              <w:ind w:hanging="55"/>
              <w:jc w:val="both"/>
              <w:rPr>
                <w:rFonts w:ascii="Calibri" w:hAnsi="Calibri"/>
                <w:b/>
                <w:bCs/>
                <w:color w:val="000000"/>
              </w:rPr>
            </w:pPr>
            <w:r w:rsidRPr="00116BDA">
              <w:rPr>
                <w:rFonts w:ascii="Calibri" w:hAnsi="Calibri"/>
                <w:b/>
                <w:color w:val="213A59"/>
              </w:rPr>
              <w:t xml:space="preserve">Příjmy celkem                                       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12" w:space="0" w:color="17365D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116BDA" w:rsidRDefault="00D57225" w:rsidP="00737288">
            <w:pPr>
              <w:jc w:val="right"/>
              <w:rPr>
                <w:rFonts w:ascii="Calibri" w:hAnsi="Calibri"/>
                <w:b/>
                <w:bCs/>
                <w:color w:val="17365D"/>
              </w:rPr>
            </w:pPr>
            <w:r w:rsidRPr="00116BDA">
              <w:rPr>
                <w:rFonts w:ascii="Calibri" w:hAnsi="Calibri"/>
                <w:b/>
                <w:bCs/>
                <w:color w:val="17365D"/>
              </w:rPr>
              <w:t>9</w:t>
            </w:r>
            <w:r w:rsidR="00116BDA">
              <w:rPr>
                <w:rFonts w:ascii="Calibri" w:hAnsi="Calibri"/>
                <w:b/>
                <w:bCs/>
                <w:color w:val="17365D"/>
              </w:rPr>
              <w:t>3</w:t>
            </w:r>
            <w:r w:rsidR="00737288">
              <w:rPr>
                <w:rFonts w:ascii="Calibri" w:hAnsi="Calibri"/>
                <w:b/>
                <w:bCs/>
                <w:color w:val="17365D"/>
              </w:rPr>
              <w:t>3,0</w:t>
            </w:r>
            <w:r w:rsidR="00116BDA">
              <w:rPr>
                <w:rFonts w:ascii="Calibri" w:hAnsi="Calibri"/>
                <w:b/>
                <w:bCs/>
                <w:color w:val="17365D"/>
              </w:rPr>
              <w:t>0</w:t>
            </w:r>
            <w:r w:rsidRPr="00116BDA">
              <w:rPr>
                <w:rFonts w:ascii="Calibri" w:hAnsi="Calibri"/>
                <w:b/>
                <w:bCs/>
                <w:color w:val="17365D"/>
              </w:rPr>
              <w:t xml:space="preserve"> mil. Kč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12" w:space="0" w:color="17365D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116BDA" w:rsidRDefault="00D57225" w:rsidP="00737288">
            <w:pPr>
              <w:jc w:val="right"/>
              <w:rPr>
                <w:rFonts w:ascii="Calibri" w:hAnsi="Calibri"/>
                <w:b/>
                <w:bCs/>
                <w:color w:val="17365D"/>
              </w:rPr>
            </w:pPr>
            <w:r w:rsidRPr="00116BDA">
              <w:rPr>
                <w:rFonts w:ascii="Calibri" w:hAnsi="Calibri"/>
                <w:b/>
                <w:bCs/>
                <w:color w:val="17365D"/>
              </w:rPr>
              <w:t xml:space="preserve"> 9</w:t>
            </w:r>
            <w:r w:rsidR="00737288">
              <w:rPr>
                <w:rFonts w:ascii="Calibri" w:hAnsi="Calibri"/>
                <w:b/>
                <w:bCs/>
                <w:color w:val="17365D"/>
              </w:rPr>
              <w:t>37,00</w:t>
            </w:r>
            <w:r w:rsidRPr="00116BDA">
              <w:rPr>
                <w:rFonts w:ascii="Calibri" w:hAnsi="Calibri"/>
                <w:b/>
                <w:bCs/>
                <w:color w:val="17365D"/>
              </w:rPr>
              <w:t xml:space="preserve"> mil. Kč</w:t>
            </w:r>
          </w:p>
        </w:tc>
      </w:tr>
    </w:tbl>
    <w:p w:rsidR="00783971" w:rsidRDefault="00783971" w:rsidP="007F1E82">
      <w:pPr>
        <w:keepNext/>
        <w:jc w:val="center"/>
        <w:outlineLvl w:val="0"/>
        <w:rPr>
          <w:rFonts w:ascii="Calibri" w:hAnsi="Calibri" w:cs="Tahoma"/>
          <w:b/>
          <w:color w:val="1B3049"/>
          <w:sz w:val="28"/>
        </w:rPr>
      </w:pPr>
    </w:p>
    <w:p w:rsidR="00116BDA" w:rsidRPr="00116BDA" w:rsidRDefault="00783971" w:rsidP="007F1E82">
      <w:pPr>
        <w:keepNext/>
        <w:jc w:val="center"/>
        <w:outlineLvl w:val="0"/>
        <w:rPr>
          <w:rFonts w:ascii="Calibri" w:hAnsi="Calibri" w:cs="Tahoma"/>
          <w:b/>
          <w:color w:val="1B3049"/>
          <w:sz w:val="28"/>
        </w:rPr>
      </w:pPr>
      <w:r>
        <w:rPr>
          <w:rFonts w:ascii="Calibri" w:hAnsi="Calibri" w:cs="Tahoma"/>
          <w:b/>
          <w:color w:val="1B3049"/>
          <w:sz w:val="28"/>
        </w:rPr>
        <w:br w:type="page"/>
      </w:r>
      <w:r w:rsidR="00116BDA" w:rsidRPr="00116BDA">
        <w:rPr>
          <w:rFonts w:ascii="Calibri" w:hAnsi="Calibri" w:cs="Tahoma"/>
          <w:b/>
          <w:color w:val="1B3049"/>
          <w:sz w:val="28"/>
        </w:rPr>
        <w:t>Výdaje</w:t>
      </w:r>
    </w:p>
    <w:p w:rsidR="00D57225" w:rsidRPr="00116BDA" w:rsidRDefault="00D57225" w:rsidP="007F1E82">
      <w:pPr>
        <w:keepNext/>
        <w:jc w:val="both"/>
        <w:outlineLvl w:val="0"/>
        <w:rPr>
          <w:rFonts w:ascii="Calibri" w:hAnsi="Calibri"/>
          <w:sz w:val="22"/>
        </w:rPr>
      </w:pPr>
    </w:p>
    <w:p w:rsidR="00737288" w:rsidRDefault="00737288" w:rsidP="00737288">
      <w:pPr>
        <w:tabs>
          <w:tab w:val="left" w:pos="2410"/>
        </w:tabs>
        <w:jc w:val="both"/>
        <w:outlineLvl w:val="0"/>
        <w:rPr>
          <w:rFonts w:ascii="Calibri" w:hAnsi="Calibri"/>
          <w:szCs w:val="26"/>
        </w:rPr>
      </w:pPr>
      <w:r w:rsidRPr="00B25142">
        <w:rPr>
          <w:rFonts w:ascii="Calibri" w:hAnsi="Calibri"/>
          <w:szCs w:val="26"/>
        </w:rPr>
        <w:t>Navržené výdaje</w:t>
      </w:r>
      <w:r>
        <w:rPr>
          <w:rFonts w:ascii="Calibri" w:hAnsi="Calibri"/>
          <w:szCs w:val="26"/>
        </w:rPr>
        <w:t xml:space="preserve"> let 2018 a 2019</w:t>
      </w:r>
      <w:r w:rsidRPr="00B25142">
        <w:rPr>
          <w:rFonts w:ascii="Calibri" w:hAnsi="Calibri"/>
          <w:szCs w:val="26"/>
        </w:rPr>
        <w:t xml:space="preserve"> </w:t>
      </w:r>
      <w:r>
        <w:rPr>
          <w:rFonts w:ascii="Calibri" w:hAnsi="Calibri"/>
          <w:szCs w:val="26"/>
        </w:rPr>
        <w:t>respektují stanovené limity.</w:t>
      </w:r>
    </w:p>
    <w:p w:rsidR="00D57225" w:rsidRPr="00D57225" w:rsidRDefault="00C91BA4" w:rsidP="00D57225">
      <w:pPr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</w:rPr>
        <w:pict>
          <v:rect id="_x0000_i1029" style="width:0;height:1.5pt" o:hralign="center" o:hrstd="t" o:hr="t" fillcolor="#a0a0a0" stroked="f"/>
        </w:pict>
      </w:r>
    </w:p>
    <w:tbl>
      <w:tblPr>
        <w:tblW w:w="9973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3"/>
        <w:gridCol w:w="440"/>
        <w:gridCol w:w="1545"/>
        <w:gridCol w:w="1984"/>
        <w:gridCol w:w="191"/>
      </w:tblGrid>
      <w:tr w:rsidR="00D57225" w:rsidRPr="00D57225" w:rsidTr="000240B5">
        <w:trPr>
          <w:trHeight w:val="319"/>
        </w:trPr>
        <w:tc>
          <w:tcPr>
            <w:tcW w:w="6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F70" w:rsidRDefault="00D57225" w:rsidP="00D57225">
            <w:pPr>
              <w:jc w:val="both"/>
              <w:rPr>
                <w:rFonts w:ascii="Calibri" w:eastAsia="Symbol" w:hAnsi="Calibri" w:cs="Symbol"/>
                <w:b/>
                <w:color w:val="000000"/>
                <w:sz w:val="26"/>
                <w:szCs w:val="26"/>
              </w:rPr>
            </w:pPr>
            <w:r w:rsidRPr="00D57225">
              <w:rPr>
                <w:rFonts w:ascii="Calibri" w:eastAsia="Symbol" w:hAnsi="Calibri" w:cs="Symbol"/>
                <w:b/>
                <w:color w:val="000000"/>
                <w:sz w:val="26"/>
                <w:szCs w:val="26"/>
              </w:rPr>
              <w:t xml:space="preserve">   </w:t>
            </w:r>
          </w:p>
          <w:p w:rsidR="00F47FEF" w:rsidRPr="0077066A" w:rsidRDefault="00F47FEF" w:rsidP="00D57225">
            <w:pPr>
              <w:jc w:val="both"/>
              <w:rPr>
                <w:rFonts w:ascii="Calibri" w:eastAsia="Symbol" w:hAnsi="Calibri" w:cs="Symbol"/>
                <w:b/>
                <w:color w:val="000000"/>
                <w:sz w:val="20"/>
                <w:szCs w:val="26"/>
              </w:rPr>
            </w:pPr>
          </w:p>
          <w:p w:rsidR="00D57225" w:rsidRPr="00D57225" w:rsidRDefault="00D57225" w:rsidP="00737288">
            <w:pPr>
              <w:jc w:val="both"/>
              <w:rPr>
                <w:rFonts w:ascii="Calibri" w:hAnsi="Calibri"/>
                <w:b/>
                <w:color w:val="000000"/>
                <w:sz w:val="26"/>
                <w:szCs w:val="26"/>
              </w:rPr>
            </w:pPr>
            <w:r w:rsidRPr="00935F70">
              <w:rPr>
                <w:rFonts w:ascii="Calibri" w:eastAsia="Symbol" w:hAnsi="Calibri" w:cs="Symbol"/>
                <w:b/>
                <w:color w:val="000000"/>
                <w:szCs w:val="26"/>
              </w:rPr>
              <w:t>Výdaje let 201</w:t>
            </w:r>
            <w:r w:rsidR="00737288">
              <w:rPr>
                <w:rFonts w:ascii="Calibri" w:eastAsia="Symbol" w:hAnsi="Calibri" w:cs="Symbol"/>
                <w:b/>
                <w:color w:val="000000"/>
                <w:szCs w:val="26"/>
              </w:rPr>
              <w:t>8</w:t>
            </w:r>
            <w:r w:rsidRPr="00935F70">
              <w:rPr>
                <w:rFonts w:ascii="Calibri" w:eastAsia="Symbol" w:hAnsi="Calibri" w:cs="Symbol"/>
                <w:b/>
                <w:color w:val="000000"/>
                <w:szCs w:val="26"/>
              </w:rPr>
              <w:t xml:space="preserve"> – 201</w:t>
            </w:r>
            <w:r w:rsidR="00737288">
              <w:rPr>
                <w:rFonts w:ascii="Calibri" w:eastAsia="Symbol" w:hAnsi="Calibri" w:cs="Symbol"/>
                <w:b/>
                <w:color w:val="000000"/>
                <w:szCs w:val="26"/>
              </w:rPr>
              <w:t>9</w:t>
            </w:r>
            <w:r w:rsidRPr="00935F70">
              <w:rPr>
                <w:rFonts w:ascii="Calibri" w:eastAsia="Symbol" w:hAnsi="Calibri" w:cs="Symbol"/>
                <w:b/>
                <w:color w:val="000000"/>
                <w:szCs w:val="26"/>
              </w:rPr>
              <w:t>: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D57225" w:rsidRDefault="00D57225" w:rsidP="00D572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D57225" w:rsidRDefault="00D57225" w:rsidP="00D572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57225" w:rsidRPr="00D57225" w:rsidTr="000240B5">
        <w:trPr>
          <w:gridAfter w:val="1"/>
          <w:wAfter w:w="191" w:type="dxa"/>
          <w:trHeight w:val="319"/>
        </w:trPr>
        <w:tc>
          <w:tcPr>
            <w:tcW w:w="58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77066A" w:rsidRDefault="00D57225" w:rsidP="00D57225">
            <w:pPr>
              <w:jc w:val="both"/>
              <w:rPr>
                <w:rFonts w:ascii="Calibri" w:hAnsi="Calibri"/>
                <w:color w:val="000000"/>
                <w:sz w:val="18"/>
                <w:szCs w:val="26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935F70" w:rsidRDefault="00D57225" w:rsidP="00737288">
            <w:pPr>
              <w:jc w:val="center"/>
              <w:rPr>
                <w:rFonts w:ascii="Calibri" w:hAnsi="Calibri"/>
                <w:b/>
                <w:bCs/>
                <w:color w:val="000000"/>
                <w:szCs w:val="26"/>
              </w:rPr>
            </w:pPr>
            <w:r w:rsidRPr="00935F70">
              <w:rPr>
                <w:rFonts w:ascii="Calibri" w:hAnsi="Calibri"/>
                <w:b/>
                <w:bCs/>
                <w:color w:val="000000"/>
                <w:szCs w:val="26"/>
              </w:rPr>
              <w:t xml:space="preserve">     201</w:t>
            </w:r>
            <w:r w:rsidR="00737288">
              <w:rPr>
                <w:rFonts w:ascii="Calibri" w:hAnsi="Calibri"/>
                <w:b/>
                <w:bCs/>
                <w:color w:val="000000"/>
                <w:szCs w:val="26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7225" w:rsidRPr="00935F70" w:rsidRDefault="00D57225" w:rsidP="00737288">
            <w:pPr>
              <w:jc w:val="center"/>
              <w:rPr>
                <w:rFonts w:ascii="Calibri" w:hAnsi="Calibri"/>
                <w:b/>
                <w:bCs/>
                <w:color w:val="000000"/>
                <w:szCs w:val="26"/>
              </w:rPr>
            </w:pPr>
            <w:r w:rsidRPr="00935F70">
              <w:rPr>
                <w:rFonts w:ascii="Calibri" w:hAnsi="Calibri"/>
                <w:b/>
                <w:bCs/>
                <w:color w:val="000000"/>
                <w:szCs w:val="26"/>
              </w:rPr>
              <w:t xml:space="preserve">      201</w:t>
            </w:r>
            <w:r w:rsidR="00737288">
              <w:rPr>
                <w:rFonts w:ascii="Calibri" w:hAnsi="Calibri"/>
                <w:b/>
                <w:bCs/>
                <w:color w:val="000000"/>
                <w:szCs w:val="26"/>
              </w:rPr>
              <w:t>9</w:t>
            </w:r>
          </w:p>
        </w:tc>
      </w:tr>
      <w:tr w:rsidR="00D57225" w:rsidRPr="00D57225" w:rsidTr="000240B5">
        <w:trPr>
          <w:gridAfter w:val="1"/>
          <w:wAfter w:w="191" w:type="dxa"/>
          <w:trHeight w:val="319"/>
        </w:trPr>
        <w:tc>
          <w:tcPr>
            <w:tcW w:w="5813" w:type="dxa"/>
            <w:shd w:val="clear" w:color="auto" w:fill="auto"/>
            <w:noWrap/>
            <w:vAlign w:val="bottom"/>
            <w:hideMark/>
          </w:tcPr>
          <w:p w:rsidR="00D57225" w:rsidRPr="00D57225" w:rsidRDefault="00D57225" w:rsidP="000240B5">
            <w:pPr>
              <w:numPr>
                <w:ilvl w:val="0"/>
                <w:numId w:val="19"/>
              </w:numPr>
              <w:ind w:left="356" w:hanging="284"/>
              <w:jc w:val="both"/>
              <w:rPr>
                <w:rFonts w:ascii="Calibri" w:hAnsi="Calibri"/>
                <w:color w:val="000000"/>
              </w:rPr>
            </w:pPr>
            <w:r w:rsidRPr="00D57225">
              <w:rPr>
                <w:rFonts w:ascii="Calibri" w:eastAsia="Symbol" w:hAnsi="Calibri" w:cs="Symbol"/>
                <w:color w:val="000000"/>
              </w:rPr>
              <w:t>úvěry fyzickým a právnickým osobám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bottom"/>
            <w:hideMark/>
          </w:tcPr>
          <w:p w:rsidR="00D57225" w:rsidRPr="00935F70" w:rsidRDefault="00D57225" w:rsidP="00737288">
            <w:pPr>
              <w:jc w:val="right"/>
              <w:rPr>
                <w:rFonts w:ascii="Calibri" w:hAnsi="Calibri"/>
                <w:color w:val="000000"/>
              </w:rPr>
            </w:pPr>
            <w:r w:rsidRPr="00935F70">
              <w:rPr>
                <w:rFonts w:ascii="Calibri" w:hAnsi="Calibri"/>
                <w:color w:val="000000"/>
              </w:rPr>
              <w:t>1 0</w:t>
            </w:r>
            <w:r w:rsidR="00737288">
              <w:rPr>
                <w:rFonts w:ascii="Calibri" w:hAnsi="Calibri"/>
                <w:color w:val="000000"/>
              </w:rPr>
              <w:t>00</w:t>
            </w:r>
            <w:r w:rsidRPr="00935F70">
              <w:rPr>
                <w:rFonts w:ascii="Calibri" w:hAnsi="Calibri"/>
                <w:color w:val="000000"/>
              </w:rPr>
              <w:t>,00 mil. Kč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57225" w:rsidRPr="00935F70" w:rsidRDefault="00D57225" w:rsidP="00737288">
            <w:pPr>
              <w:jc w:val="right"/>
              <w:rPr>
                <w:rFonts w:ascii="Calibri" w:hAnsi="Calibri"/>
                <w:color w:val="000000"/>
              </w:rPr>
            </w:pPr>
            <w:r w:rsidRPr="00935F70">
              <w:rPr>
                <w:rFonts w:ascii="Calibri" w:hAnsi="Calibri"/>
                <w:color w:val="000000"/>
              </w:rPr>
              <w:t>1 0</w:t>
            </w:r>
            <w:r w:rsidR="00737288">
              <w:rPr>
                <w:rFonts w:ascii="Calibri" w:hAnsi="Calibri"/>
                <w:color w:val="000000"/>
              </w:rPr>
              <w:t>0</w:t>
            </w:r>
            <w:r w:rsidR="00935F70" w:rsidRPr="00935F70">
              <w:rPr>
                <w:rFonts w:ascii="Calibri" w:hAnsi="Calibri"/>
                <w:color w:val="000000"/>
              </w:rPr>
              <w:t>0</w:t>
            </w:r>
            <w:r w:rsidRPr="00935F70">
              <w:rPr>
                <w:rFonts w:ascii="Calibri" w:hAnsi="Calibri"/>
                <w:color w:val="000000"/>
              </w:rPr>
              <w:t>,00 mil. Kč</w:t>
            </w:r>
          </w:p>
        </w:tc>
      </w:tr>
      <w:tr w:rsidR="000240B5" w:rsidRPr="00D57225" w:rsidTr="000240B5">
        <w:trPr>
          <w:gridAfter w:val="1"/>
          <w:wAfter w:w="191" w:type="dxa"/>
          <w:trHeight w:val="319"/>
        </w:trPr>
        <w:tc>
          <w:tcPr>
            <w:tcW w:w="5813" w:type="dxa"/>
            <w:shd w:val="clear" w:color="auto" w:fill="auto"/>
            <w:noWrap/>
            <w:vAlign w:val="bottom"/>
            <w:hideMark/>
          </w:tcPr>
          <w:p w:rsidR="000240B5" w:rsidRPr="00D57225" w:rsidRDefault="000240B5" w:rsidP="000240B5">
            <w:pPr>
              <w:numPr>
                <w:ilvl w:val="0"/>
                <w:numId w:val="19"/>
              </w:numPr>
              <w:ind w:left="356" w:hanging="284"/>
              <w:jc w:val="both"/>
              <w:rPr>
                <w:rFonts w:ascii="Calibri" w:eastAsia="Symbol" w:hAnsi="Calibri" w:cs="Symbol"/>
                <w:color w:val="000000"/>
              </w:rPr>
            </w:pPr>
            <w:r>
              <w:rPr>
                <w:rFonts w:ascii="Calibri" w:eastAsia="Symbol" w:hAnsi="Calibri" w:cs="Symbol"/>
                <w:color w:val="000000"/>
              </w:rPr>
              <w:t>výplata úrokových dotací k úvěrům na rekonstrukce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bottom"/>
            <w:hideMark/>
          </w:tcPr>
          <w:p w:rsidR="000240B5" w:rsidRPr="00935F70" w:rsidRDefault="000240B5" w:rsidP="001074E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="00737288">
              <w:rPr>
                <w:rFonts w:ascii="Calibri" w:hAnsi="Calibri"/>
                <w:color w:val="000000"/>
              </w:rPr>
              <w:t>61</w:t>
            </w:r>
            <w:r>
              <w:rPr>
                <w:rFonts w:ascii="Calibri" w:hAnsi="Calibri"/>
                <w:color w:val="000000"/>
              </w:rPr>
              <w:t>,</w:t>
            </w:r>
            <w:r w:rsidR="001074E8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0 mil. Kč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240B5" w:rsidRPr="00935F70" w:rsidRDefault="000240B5" w:rsidP="001074E8">
            <w:pPr>
              <w:jc w:val="right"/>
              <w:rPr>
                <w:rFonts w:ascii="Calibri" w:hAnsi="Calibri"/>
                <w:color w:val="000000"/>
              </w:rPr>
            </w:pPr>
            <w:r w:rsidRPr="00935F70">
              <w:rPr>
                <w:rFonts w:ascii="Calibri" w:hAnsi="Calibri"/>
                <w:color w:val="000000"/>
              </w:rPr>
              <w:t>7</w:t>
            </w:r>
            <w:r w:rsidR="001074E8">
              <w:rPr>
                <w:rFonts w:ascii="Calibri" w:hAnsi="Calibri"/>
                <w:color w:val="000000"/>
              </w:rPr>
              <w:t>19,3</w:t>
            </w:r>
            <w:r w:rsidRPr="00935F70">
              <w:rPr>
                <w:rFonts w:ascii="Calibri" w:hAnsi="Calibri"/>
                <w:color w:val="000000"/>
              </w:rPr>
              <w:t>0 mil. Kč</w:t>
            </w:r>
          </w:p>
        </w:tc>
      </w:tr>
      <w:tr w:rsidR="00D57225" w:rsidRPr="00D57225" w:rsidTr="000240B5">
        <w:trPr>
          <w:gridAfter w:val="1"/>
          <w:wAfter w:w="191" w:type="dxa"/>
          <w:trHeight w:val="319"/>
        </w:trPr>
        <w:tc>
          <w:tcPr>
            <w:tcW w:w="5813" w:type="dxa"/>
            <w:shd w:val="clear" w:color="auto" w:fill="auto"/>
            <w:noWrap/>
            <w:vAlign w:val="bottom"/>
            <w:hideMark/>
          </w:tcPr>
          <w:p w:rsidR="00D57225" w:rsidRPr="00D57225" w:rsidRDefault="00D57225" w:rsidP="000240B5">
            <w:pPr>
              <w:jc w:val="both"/>
              <w:rPr>
                <w:rFonts w:ascii="Calibri" w:hAnsi="Calibri"/>
                <w:color w:val="000000"/>
              </w:rPr>
            </w:pPr>
            <w:r w:rsidRPr="00D57225">
              <w:rPr>
                <w:rFonts w:ascii="Calibri" w:eastAsia="Symbol" w:hAnsi="Calibri" w:cs="Symbol"/>
                <w:color w:val="000000"/>
              </w:rPr>
              <w:t xml:space="preserve"> </w:t>
            </w:r>
            <w:r w:rsidRPr="00D57225">
              <w:rPr>
                <w:rFonts w:ascii="Calibri" w:eastAsia="Symbol" w:hAnsi="Calibri"/>
                <w:color w:val="FFFFFF"/>
              </w:rPr>
              <w:t>-</w:t>
            </w:r>
            <w:r w:rsidRPr="00D57225">
              <w:rPr>
                <w:rFonts w:ascii="Calibri" w:eastAsia="Symbol" w:hAnsi="Calibri"/>
                <w:color w:val="000000"/>
              </w:rPr>
              <w:t xml:space="preserve">   </w:t>
            </w:r>
            <w:r w:rsidR="000240B5">
              <w:rPr>
                <w:rFonts w:ascii="Calibri" w:eastAsia="Symbol" w:hAnsi="Calibri"/>
                <w:color w:val="000000"/>
              </w:rPr>
              <w:t xml:space="preserve"> a modernizace bytových domů z let 2001 - 2010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bottom"/>
            <w:hideMark/>
          </w:tcPr>
          <w:p w:rsidR="00D57225" w:rsidRPr="00935F70" w:rsidRDefault="00D57225" w:rsidP="00D57225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57225" w:rsidRPr="00935F70" w:rsidRDefault="00D57225" w:rsidP="00D57225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0240B5" w:rsidRPr="00D57225" w:rsidTr="000240B5">
        <w:trPr>
          <w:gridAfter w:val="1"/>
          <w:wAfter w:w="191" w:type="dxa"/>
          <w:trHeight w:val="319"/>
        </w:trPr>
        <w:tc>
          <w:tcPr>
            <w:tcW w:w="5813" w:type="dxa"/>
            <w:shd w:val="clear" w:color="auto" w:fill="auto"/>
            <w:noWrap/>
            <w:vAlign w:val="bottom"/>
            <w:hideMark/>
          </w:tcPr>
          <w:p w:rsidR="000240B5" w:rsidRPr="000240B5" w:rsidRDefault="000240B5" w:rsidP="000240B5">
            <w:pPr>
              <w:numPr>
                <w:ilvl w:val="0"/>
                <w:numId w:val="19"/>
              </w:numPr>
              <w:ind w:left="356" w:hanging="284"/>
              <w:jc w:val="both"/>
              <w:rPr>
                <w:rFonts w:ascii="Calibri" w:eastAsia="Symbol" w:hAnsi="Calibri" w:cs="Symbol"/>
                <w:b/>
                <w:color w:val="76923C"/>
              </w:rPr>
            </w:pPr>
            <w:r w:rsidRPr="000240B5">
              <w:rPr>
                <w:rFonts w:ascii="Calibri" w:eastAsia="Symbol" w:hAnsi="Calibri" w:cs="Symbol"/>
                <w:b/>
                <w:color w:val="76923C"/>
              </w:rPr>
              <w:t>výplata úrokových dotací k úvěrům na rekonstrukce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0240B5" w:rsidRPr="000240B5" w:rsidRDefault="000240B5" w:rsidP="000240B5">
            <w:pPr>
              <w:jc w:val="right"/>
              <w:rPr>
                <w:rFonts w:ascii="Calibri" w:hAnsi="Calibri"/>
                <w:b/>
                <w:color w:val="76923C"/>
              </w:rPr>
            </w:pPr>
            <w:r w:rsidRPr="000240B5">
              <w:rPr>
                <w:rFonts w:ascii="Calibri" w:hAnsi="Calibri"/>
                <w:b/>
                <w:color w:val="76923C"/>
              </w:rPr>
              <w:t xml:space="preserve"> </w:t>
            </w:r>
            <w:r w:rsidR="00737288">
              <w:rPr>
                <w:rFonts w:ascii="Calibri" w:hAnsi="Calibri"/>
                <w:b/>
                <w:color w:val="76923C"/>
              </w:rPr>
              <w:t>72,00</w:t>
            </w:r>
            <w:r w:rsidRPr="000240B5">
              <w:rPr>
                <w:rFonts w:ascii="Calibri" w:hAnsi="Calibri"/>
                <w:b/>
                <w:color w:val="76923C"/>
              </w:rPr>
              <w:t xml:space="preserve"> mil. Kč</w:t>
            </w:r>
          </w:p>
          <w:p w:rsidR="000240B5" w:rsidRPr="000240B5" w:rsidRDefault="000240B5" w:rsidP="000240B5">
            <w:pPr>
              <w:jc w:val="right"/>
              <w:rPr>
                <w:rFonts w:ascii="Calibri" w:hAnsi="Calibri"/>
                <w:b/>
                <w:color w:val="76923C"/>
              </w:rPr>
            </w:pPr>
          </w:p>
        </w:tc>
        <w:tc>
          <w:tcPr>
            <w:tcW w:w="1984" w:type="dxa"/>
            <w:vMerge w:val="restart"/>
            <w:shd w:val="clear" w:color="auto" w:fill="auto"/>
            <w:noWrap/>
            <w:vAlign w:val="bottom"/>
            <w:hideMark/>
          </w:tcPr>
          <w:p w:rsidR="000240B5" w:rsidRPr="000240B5" w:rsidRDefault="00737288" w:rsidP="000240B5">
            <w:pPr>
              <w:jc w:val="right"/>
              <w:rPr>
                <w:rFonts w:ascii="Calibri" w:hAnsi="Calibri"/>
                <w:b/>
                <w:color w:val="76923C"/>
              </w:rPr>
            </w:pPr>
            <w:r>
              <w:rPr>
                <w:rFonts w:ascii="Calibri" w:hAnsi="Calibri"/>
                <w:b/>
                <w:color w:val="76923C"/>
              </w:rPr>
              <w:t>7</w:t>
            </w:r>
            <w:r w:rsidR="001074E8">
              <w:rPr>
                <w:rFonts w:ascii="Calibri" w:hAnsi="Calibri"/>
                <w:b/>
                <w:color w:val="76923C"/>
              </w:rPr>
              <w:t>2</w:t>
            </w:r>
            <w:r>
              <w:rPr>
                <w:rFonts w:ascii="Calibri" w:hAnsi="Calibri"/>
                <w:b/>
                <w:color w:val="76923C"/>
              </w:rPr>
              <w:t>,00</w:t>
            </w:r>
            <w:r w:rsidR="000240B5" w:rsidRPr="000240B5">
              <w:rPr>
                <w:rFonts w:ascii="Calibri" w:hAnsi="Calibri"/>
                <w:b/>
                <w:color w:val="76923C"/>
              </w:rPr>
              <w:t xml:space="preserve"> mil. Kč</w:t>
            </w:r>
          </w:p>
          <w:p w:rsidR="000240B5" w:rsidRPr="000240B5" w:rsidRDefault="000240B5" w:rsidP="000240B5">
            <w:pPr>
              <w:jc w:val="right"/>
              <w:rPr>
                <w:rFonts w:ascii="Calibri" w:hAnsi="Calibri"/>
                <w:b/>
                <w:color w:val="76923C"/>
              </w:rPr>
            </w:pPr>
          </w:p>
        </w:tc>
      </w:tr>
      <w:tr w:rsidR="000240B5" w:rsidRPr="00D57225" w:rsidTr="000240B5">
        <w:trPr>
          <w:gridAfter w:val="1"/>
          <w:wAfter w:w="191" w:type="dxa"/>
          <w:trHeight w:val="319"/>
        </w:trPr>
        <w:tc>
          <w:tcPr>
            <w:tcW w:w="5813" w:type="dxa"/>
            <w:shd w:val="clear" w:color="auto" w:fill="auto"/>
            <w:noWrap/>
            <w:vAlign w:val="bottom"/>
            <w:hideMark/>
          </w:tcPr>
          <w:p w:rsidR="000240B5" w:rsidRPr="0077066A" w:rsidRDefault="000240B5" w:rsidP="000240B5">
            <w:pPr>
              <w:jc w:val="both"/>
              <w:rPr>
                <w:rFonts w:ascii="Calibri" w:hAnsi="Calibri"/>
                <w:color w:val="76923C"/>
              </w:rPr>
            </w:pPr>
            <w:r w:rsidRPr="00D57225">
              <w:rPr>
                <w:rFonts w:ascii="Calibri" w:eastAsia="Symbol" w:hAnsi="Calibri" w:cs="Symbol"/>
                <w:color w:val="000000"/>
              </w:rPr>
              <w:t xml:space="preserve"> </w:t>
            </w:r>
            <w:r w:rsidRPr="00D57225">
              <w:rPr>
                <w:rFonts w:ascii="Calibri" w:eastAsia="Symbol" w:hAnsi="Calibri"/>
                <w:color w:val="FFFFFF"/>
              </w:rPr>
              <w:t>-</w:t>
            </w:r>
            <w:r w:rsidRPr="00D57225">
              <w:rPr>
                <w:rFonts w:ascii="Calibri" w:eastAsia="Symbol" w:hAnsi="Calibri"/>
                <w:color w:val="000000"/>
              </w:rPr>
              <w:t xml:space="preserve">   </w:t>
            </w:r>
            <w:r>
              <w:rPr>
                <w:rFonts w:ascii="Calibri" w:eastAsia="Symbol" w:hAnsi="Calibri"/>
                <w:color w:val="000000"/>
              </w:rPr>
              <w:t xml:space="preserve"> </w:t>
            </w:r>
            <w:r w:rsidRPr="000240B5">
              <w:rPr>
                <w:rFonts w:ascii="Calibri" w:eastAsia="Symbol" w:hAnsi="Calibri"/>
                <w:b/>
                <w:color w:val="76923C"/>
              </w:rPr>
              <w:t>a modernizace bytových domů z roku 2011</w:t>
            </w:r>
          </w:p>
        </w:tc>
        <w:tc>
          <w:tcPr>
            <w:tcW w:w="1985" w:type="dxa"/>
            <w:gridSpan w:val="2"/>
            <w:vMerge/>
            <w:shd w:val="clear" w:color="auto" w:fill="auto"/>
            <w:noWrap/>
            <w:vAlign w:val="bottom"/>
            <w:hideMark/>
          </w:tcPr>
          <w:p w:rsidR="000240B5" w:rsidRPr="0077066A" w:rsidRDefault="000240B5" w:rsidP="00D57225">
            <w:pPr>
              <w:jc w:val="right"/>
              <w:rPr>
                <w:rFonts w:ascii="Calibri" w:hAnsi="Calibri" w:cs="Calibri"/>
                <w:color w:val="76923C"/>
              </w:rPr>
            </w:pPr>
          </w:p>
        </w:tc>
        <w:tc>
          <w:tcPr>
            <w:tcW w:w="1984" w:type="dxa"/>
            <w:vMerge/>
            <w:shd w:val="clear" w:color="auto" w:fill="auto"/>
            <w:noWrap/>
            <w:vAlign w:val="bottom"/>
            <w:hideMark/>
          </w:tcPr>
          <w:p w:rsidR="000240B5" w:rsidRPr="0077066A" w:rsidRDefault="000240B5" w:rsidP="00D57225">
            <w:pPr>
              <w:jc w:val="right"/>
              <w:rPr>
                <w:rFonts w:ascii="Calibri" w:hAnsi="Calibri" w:cs="Calibri"/>
                <w:color w:val="76923C"/>
              </w:rPr>
            </w:pPr>
          </w:p>
        </w:tc>
      </w:tr>
      <w:tr w:rsidR="000240B5" w:rsidRPr="00D57225" w:rsidTr="000240B5">
        <w:trPr>
          <w:gridAfter w:val="1"/>
          <w:wAfter w:w="191" w:type="dxa"/>
          <w:trHeight w:val="319"/>
        </w:trPr>
        <w:tc>
          <w:tcPr>
            <w:tcW w:w="5813" w:type="dxa"/>
            <w:shd w:val="clear" w:color="auto" w:fill="auto"/>
            <w:noWrap/>
            <w:vAlign w:val="bottom"/>
            <w:hideMark/>
          </w:tcPr>
          <w:p w:rsidR="000240B5" w:rsidRPr="000240B5" w:rsidRDefault="000240B5" w:rsidP="000240B5">
            <w:pPr>
              <w:numPr>
                <w:ilvl w:val="0"/>
                <w:numId w:val="20"/>
              </w:numPr>
              <w:ind w:left="356" w:hanging="284"/>
              <w:jc w:val="both"/>
              <w:rPr>
                <w:rFonts w:ascii="Calibri" w:hAnsi="Calibri"/>
                <w:b/>
                <w:color w:val="76923C"/>
              </w:rPr>
            </w:pPr>
            <w:r w:rsidRPr="000240B5">
              <w:rPr>
                <w:rFonts w:ascii="Calibri" w:eastAsia="Symbol" w:hAnsi="Calibri" w:cs="Symbol"/>
                <w:b/>
                <w:color w:val="76923C"/>
              </w:rPr>
              <w:t>snížení jistiny úvěrů mladým při narození dítěte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bottom"/>
            <w:hideMark/>
          </w:tcPr>
          <w:p w:rsidR="000240B5" w:rsidRPr="0077066A" w:rsidRDefault="00737288" w:rsidP="001074E8">
            <w:pPr>
              <w:jc w:val="right"/>
              <w:rPr>
                <w:rFonts w:ascii="Calibri" w:hAnsi="Calibri"/>
                <w:b/>
                <w:color w:val="76923C"/>
              </w:rPr>
            </w:pPr>
            <w:r>
              <w:rPr>
                <w:rFonts w:ascii="Calibri" w:hAnsi="Calibri"/>
                <w:b/>
                <w:color w:val="76923C"/>
              </w:rPr>
              <w:t>3</w:t>
            </w:r>
            <w:r w:rsidR="001074E8">
              <w:rPr>
                <w:rFonts w:ascii="Calibri" w:hAnsi="Calibri"/>
                <w:b/>
                <w:color w:val="76923C"/>
              </w:rPr>
              <w:t>5,7</w:t>
            </w:r>
            <w:r>
              <w:rPr>
                <w:rFonts w:ascii="Calibri" w:hAnsi="Calibri"/>
                <w:b/>
                <w:color w:val="76923C"/>
              </w:rPr>
              <w:t>0</w:t>
            </w:r>
            <w:r w:rsidR="000240B5" w:rsidRPr="0077066A">
              <w:rPr>
                <w:rFonts w:ascii="Calibri" w:hAnsi="Calibri"/>
                <w:b/>
                <w:color w:val="76923C"/>
              </w:rPr>
              <w:t xml:space="preserve"> mil. Kč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240B5" w:rsidRPr="0077066A" w:rsidRDefault="001074E8" w:rsidP="001074E8">
            <w:pPr>
              <w:jc w:val="right"/>
              <w:rPr>
                <w:rFonts w:ascii="Calibri" w:hAnsi="Calibri"/>
                <w:b/>
                <w:color w:val="76923C"/>
              </w:rPr>
            </w:pPr>
            <w:r>
              <w:rPr>
                <w:rFonts w:ascii="Calibri" w:hAnsi="Calibri"/>
                <w:b/>
                <w:color w:val="76923C"/>
              </w:rPr>
              <w:t>35,7</w:t>
            </w:r>
            <w:r w:rsidR="000240B5" w:rsidRPr="0077066A">
              <w:rPr>
                <w:rFonts w:ascii="Calibri" w:hAnsi="Calibri"/>
                <w:b/>
                <w:color w:val="76923C"/>
              </w:rPr>
              <w:t>0 mil. Kč</w:t>
            </w:r>
          </w:p>
        </w:tc>
      </w:tr>
      <w:tr w:rsidR="000240B5" w:rsidRPr="00D57225" w:rsidTr="000240B5">
        <w:trPr>
          <w:gridAfter w:val="1"/>
          <w:wAfter w:w="191" w:type="dxa"/>
          <w:trHeight w:val="319"/>
        </w:trPr>
        <w:tc>
          <w:tcPr>
            <w:tcW w:w="5813" w:type="dxa"/>
            <w:shd w:val="clear" w:color="auto" w:fill="auto"/>
            <w:noWrap/>
            <w:vAlign w:val="bottom"/>
            <w:hideMark/>
          </w:tcPr>
          <w:p w:rsidR="000240B5" w:rsidRPr="00D57225" w:rsidRDefault="000240B5" w:rsidP="000240B5">
            <w:pPr>
              <w:numPr>
                <w:ilvl w:val="0"/>
                <w:numId w:val="20"/>
              </w:numPr>
              <w:ind w:left="356" w:hanging="284"/>
              <w:jc w:val="both"/>
              <w:rPr>
                <w:rFonts w:ascii="Calibri" w:hAnsi="Calibri"/>
                <w:color w:val="000000"/>
              </w:rPr>
            </w:pPr>
            <w:r w:rsidRPr="00D57225">
              <w:rPr>
                <w:rFonts w:ascii="Calibri" w:hAnsi="Calibri"/>
                <w:color w:val="000000"/>
              </w:rPr>
              <w:t>výdaje na zajišťování podpor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bottom"/>
            <w:hideMark/>
          </w:tcPr>
          <w:p w:rsidR="000240B5" w:rsidRPr="00935F70" w:rsidRDefault="000240B5" w:rsidP="00F47FEF">
            <w:pPr>
              <w:jc w:val="right"/>
              <w:rPr>
                <w:rFonts w:ascii="Calibri" w:hAnsi="Calibri"/>
                <w:color w:val="000000"/>
              </w:rPr>
            </w:pPr>
            <w:r w:rsidRPr="00935F70">
              <w:rPr>
                <w:rFonts w:ascii="Calibri" w:hAnsi="Calibri"/>
                <w:color w:val="000000"/>
              </w:rPr>
              <w:t>1</w:t>
            </w:r>
            <w:r w:rsidR="00737288">
              <w:rPr>
                <w:rFonts w:ascii="Calibri" w:hAnsi="Calibri"/>
                <w:color w:val="000000"/>
              </w:rPr>
              <w:t>9</w:t>
            </w:r>
            <w:r w:rsidR="00F47FEF">
              <w:rPr>
                <w:rFonts w:ascii="Calibri" w:hAnsi="Calibri"/>
                <w:color w:val="000000"/>
              </w:rPr>
              <w:t>4,15</w:t>
            </w:r>
            <w:r w:rsidRPr="00935F70">
              <w:rPr>
                <w:rFonts w:ascii="Calibri" w:hAnsi="Calibri"/>
                <w:color w:val="000000"/>
              </w:rPr>
              <w:t xml:space="preserve"> mil. Kč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240B5" w:rsidRPr="00935F70" w:rsidRDefault="000240B5" w:rsidP="00F47FEF">
            <w:pPr>
              <w:jc w:val="right"/>
              <w:rPr>
                <w:rFonts w:ascii="Calibri" w:hAnsi="Calibri"/>
                <w:color w:val="000000"/>
              </w:rPr>
            </w:pPr>
            <w:r w:rsidRPr="00935F70">
              <w:rPr>
                <w:rFonts w:ascii="Calibri" w:hAnsi="Calibri"/>
                <w:color w:val="000000"/>
              </w:rPr>
              <w:t>1</w:t>
            </w:r>
            <w:r w:rsidR="00F47FEF">
              <w:rPr>
                <w:rFonts w:ascii="Calibri" w:hAnsi="Calibri"/>
                <w:color w:val="000000"/>
              </w:rPr>
              <w:t>90,65</w:t>
            </w:r>
            <w:r w:rsidRPr="00935F70">
              <w:rPr>
                <w:rFonts w:ascii="Calibri" w:hAnsi="Calibri"/>
                <w:color w:val="000000"/>
              </w:rPr>
              <w:t xml:space="preserve"> mil. Kč</w:t>
            </w:r>
          </w:p>
        </w:tc>
      </w:tr>
      <w:tr w:rsidR="000240B5" w:rsidRPr="00D57225" w:rsidTr="000240B5">
        <w:trPr>
          <w:gridAfter w:val="1"/>
          <w:wAfter w:w="191" w:type="dxa"/>
          <w:trHeight w:val="319"/>
        </w:trPr>
        <w:tc>
          <w:tcPr>
            <w:tcW w:w="5813" w:type="dxa"/>
            <w:shd w:val="clear" w:color="auto" w:fill="auto"/>
            <w:noWrap/>
            <w:vAlign w:val="bottom"/>
            <w:hideMark/>
          </w:tcPr>
          <w:p w:rsidR="000240B5" w:rsidRPr="00D57225" w:rsidRDefault="000240B5" w:rsidP="000240B5">
            <w:pPr>
              <w:numPr>
                <w:ilvl w:val="0"/>
                <w:numId w:val="20"/>
              </w:numPr>
              <w:ind w:left="356" w:hanging="284"/>
              <w:jc w:val="both"/>
              <w:rPr>
                <w:rFonts w:ascii="Calibri" w:hAnsi="Calibri"/>
                <w:color w:val="000000"/>
              </w:rPr>
            </w:pPr>
            <w:r w:rsidRPr="00D57225">
              <w:rPr>
                <w:rFonts w:ascii="Calibri" w:hAnsi="Calibri"/>
                <w:color w:val="000000"/>
              </w:rPr>
              <w:t>správní výdaje Fondu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bottom"/>
            <w:hideMark/>
          </w:tcPr>
          <w:p w:rsidR="000240B5" w:rsidRPr="00935F70" w:rsidRDefault="00737288" w:rsidP="00F47FE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="00F47FEF">
              <w:rPr>
                <w:rFonts w:ascii="Calibri" w:hAnsi="Calibri"/>
                <w:color w:val="000000"/>
              </w:rPr>
              <w:t>0,85</w:t>
            </w:r>
            <w:r w:rsidR="000240B5" w:rsidRPr="00935F70">
              <w:rPr>
                <w:rFonts w:ascii="Calibri" w:hAnsi="Calibri"/>
                <w:color w:val="000000"/>
              </w:rPr>
              <w:t xml:space="preserve"> mil. Kč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240B5" w:rsidRPr="00935F70" w:rsidRDefault="00737288" w:rsidP="00F47FE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="00F47FEF">
              <w:rPr>
                <w:rFonts w:ascii="Calibri" w:hAnsi="Calibri"/>
                <w:color w:val="000000"/>
              </w:rPr>
              <w:t>1,55</w:t>
            </w:r>
            <w:r w:rsidR="000240B5" w:rsidRPr="00935F70">
              <w:rPr>
                <w:rFonts w:ascii="Calibri" w:hAnsi="Calibri"/>
                <w:color w:val="000000"/>
              </w:rPr>
              <w:t xml:space="preserve"> mil. Kč</w:t>
            </w:r>
          </w:p>
        </w:tc>
      </w:tr>
      <w:tr w:rsidR="000240B5" w:rsidRPr="00935F70" w:rsidTr="000240B5">
        <w:trPr>
          <w:gridAfter w:val="1"/>
          <w:wAfter w:w="191" w:type="dxa"/>
          <w:trHeight w:val="319"/>
        </w:trPr>
        <w:tc>
          <w:tcPr>
            <w:tcW w:w="5813" w:type="dxa"/>
            <w:tcBorders>
              <w:bottom w:val="single" w:sz="12" w:space="0" w:color="17365D"/>
            </w:tcBorders>
            <w:shd w:val="clear" w:color="auto" w:fill="auto"/>
            <w:noWrap/>
            <w:vAlign w:val="bottom"/>
            <w:hideMark/>
          </w:tcPr>
          <w:p w:rsidR="000240B5" w:rsidRPr="00935F70" w:rsidRDefault="000240B5" w:rsidP="00D57225">
            <w:pPr>
              <w:ind w:right="213"/>
              <w:jc w:val="both"/>
              <w:rPr>
                <w:rFonts w:ascii="Calibri" w:hAnsi="Calibri"/>
                <w:b/>
                <w:bCs/>
                <w:color w:val="000000"/>
                <w:sz w:val="12"/>
                <w:szCs w:val="26"/>
              </w:rPr>
            </w:pPr>
          </w:p>
          <w:p w:rsidR="000240B5" w:rsidRPr="00935F70" w:rsidRDefault="000240B5" w:rsidP="00D57225">
            <w:pPr>
              <w:ind w:right="-354"/>
              <w:jc w:val="both"/>
              <w:rPr>
                <w:rFonts w:ascii="Calibri" w:hAnsi="Calibri"/>
                <w:b/>
                <w:bCs/>
                <w:color w:val="000000"/>
                <w:sz w:val="26"/>
                <w:szCs w:val="26"/>
              </w:rPr>
            </w:pPr>
            <w:r w:rsidRPr="00935F70">
              <w:rPr>
                <w:rFonts w:ascii="Calibri" w:hAnsi="Calibri"/>
                <w:b/>
                <w:color w:val="1B3049"/>
                <w:sz w:val="26"/>
                <w:szCs w:val="26"/>
              </w:rPr>
              <w:t xml:space="preserve">Výdaje celkem  </w:t>
            </w:r>
          </w:p>
        </w:tc>
        <w:tc>
          <w:tcPr>
            <w:tcW w:w="1985" w:type="dxa"/>
            <w:gridSpan w:val="2"/>
            <w:tcBorders>
              <w:bottom w:val="single" w:sz="12" w:space="0" w:color="17365D"/>
            </w:tcBorders>
            <w:shd w:val="clear" w:color="auto" w:fill="auto"/>
            <w:noWrap/>
            <w:vAlign w:val="bottom"/>
            <w:hideMark/>
          </w:tcPr>
          <w:p w:rsidR="000240B5" w:rsidRPr="00935F70" w:rsidRDefault="000240B5" w:rsidP="00737288">
            <w:pPr>
              <w:ind w:left="-212" w:hanging="141"/>
              <w:jc w:val="right"/>
              <w:rPr>
                <w:rFonts w:ascii="Calibri" w:hAnsi="Calibri"/>
                <w:b/>
                <w:bCs/>
                <w:color w:val="17365D"/>
                <w:sz w:val="26"/>
                <w:szCs w:val="26"/>
              </w:rPr>
            </w:pPr>
            <w:r w:rsidRPr="00935F70">
              <w:rPr>
                <w:rFonts w:ascii="Calibri" w:hAnsi="Calibri"/>
                <w:b/>
                <w:bCs/>
                <w:color w:val="17365D"/>
                <w:sz w:val="26"/>
                <w:szCs w:val="26"/>
              </w:rPr>
              <w:t>2</w:t>
            </w:r>
            <w:r w:rsidR="00737288">
              <w:rPr>
                <w:rFonts w:ascii="Calibri" w:hAnsi="Calibri"/>
                <w:b/>
                <w:bCs/>
                <w:color w:val="17365D"/>
                <w:sz w:val="26"/>
                <w:szCs w:val="26"/>
              </w:rPr>
              <w:t> </w:t>
            </w:r>
            <w:r w:rsidRPr="00935F70">
              <w:rPr>
                <w:rFonts w:ascii="Calibri" w:hAnsi="Calibri"/>
                <w:b/>
                <w:bCs/>
                <w:color w:val="17365D"/>
                <w:sz w:val="26"/>
                <w:szCs w:val="26"/>
              </w:rPr>
              <w:t>1</w:t>
            </w:r>
            <w:r w:rsidR="00737288">
              <w:rPr>
                <w:rFonts w:ascii="Calibri" w:hAnsi="Calibri"/>
                <w:b/>
                <w:bCs/>
                <w:color w:val="17365D"/>
                <w:sz w:val="26"/>
                <w:szCs w:val="26"/>
              </w:rPr>
              <w:t>34,00</w:t>
            </w:r>
            <w:r w:rsidRPr="00935F70">
              <w:rPr>
                <w:rFonts w:ascii="Calibri" w:hAnsi="Calibri"/>
                <w:b/>
                <w:bCs/>
                <w:color w:val="17365D"/>
                <w:sz w:val="26"/>
                <w:szCs w:val="26"/>
              </w:rPr>
              <w:t xml:space="preserve"> mil. Kč</w:t>
            </w:r>
          </w:p>
        </w:tc>
        <w:tc>
          <w:tcPr>
            <w:tcW w:w="1984" w:type="dxa"/>
            <w:tcBorders>
              <w:bottom w:val="single" w:sz="12" w:space="0" w:color="17365D"/>
            </w:tcBorders>
            <w:shd w:val="clear" w:color="auto" w:fill="auto"/>
            <w:noWrap/>
            <w:vAlign w:val="bottom"/>
            <w:hideMark/>
          </w:tcPr>
          <w:p w:rsidR="000240B5" w:rsidRPr="00935F70" w:rsidRDefault="000240B5" w:rsidP="00737288">
            <w:pPr>
              <w:ind w:hanging="212"/>
              <w:jc w:val="right"/>
              <w:rPr>
                <w:rFonts w:ascii="Calibri" w:hAnsi="Calibri"/>
                <w:b/>
                <w:bCs/>
                <w:color w:val="17365D"/>
                <w:sz w:val="26"/>
                <w:szCs w:val="26"/>
              </w:rPr>
            </w:pPr>
            <w:r w:rsidRPr="00935F70">
              <w:rPr>
                <w:rFonts w:ascii="Calibri" w:hAnsi="Calibri"/>
                <w:b/>
                <w:bCs/>
                <w:color w:val="17365D"/>
                <w:sz w:val="26"/>
                <w:szCs w:val="26"/>
              </w:rPr>
              <w:t>2</w:t>
            </w:r>
            <w:r w:rsidR="00737288">
              <w:rPr>
                <w:rFonts w:ascii="Calibri" w:hAnsi="Calibri"/>
                <w:b/>
                <w:bCs/>
                <w:color w:val="17365D"/>
                <w:sz w:val="26"/>
                <w:szCs w:val="26"/>
              </w:rPr>
              <w:t> 089,20</w:t>
            </w:r>
            <w:r w:rsidRPr="00935F70">
              <w:rPr>
                <w:rFonts w:ascii="Calibri" w:hAnsi="Calibri"/>
                <w:b/>
                <w:bCs/>
                <w:color w:val="17365D"/>
                <w:sz w:val="26"/>
                <w:szCs w:val="26"/>
              </w:rPr>
              <w:t xml:space="preserve"> mil. Kč</w:t>
            </w:r>
          </w:p>
        </w:tc>
      </w:tr>
    </w:tbl>
    <w:p w:rsidR="00D57225" w:rsidRPr="00D57225" w:rsidRDefault="00D57225" w:rsidP="00D57225">
      <w:pPr>
        <w:outlineLvl w:val="0"/>
        <w:rPr>
          <w:rFonts w:ascii="Calibri" w:hAnsi="Calibri"/>
          <w:b/>
          <w:sz w:val="16"/>
          <w:szCs w:val="16"/>
        </w:rPr>
      </w:pPr>
    </w:p>
    <w:p w:rsidR="00D57225" w:rsidRPr="0077066A" w:rsidRDefault="00D57225" w:rsidP="00D57225">
      <w:pPr>
        <w:outlineLvl w:val="0"/>
        <w:rPr>
          <w:rFonts w:ascii="Calibri" w:hAnsi="Calibri"/>
          <w:sz w:val="14"/>
          <w:szCs w:val="26"/>
        </w:rPr>
      </w:pPr>
    </w:p>
    <w:p w:rsidR="00D57225" w:rsidRDefault="00D57225" w:rsidP="00D57225">
      <w:pPr>
        <w:jc w:val="both"/>
        <w:rPr>
          <w:rFonts w:ascii="Calibri" w:hAnsi="Calibri"/>
          <w:sz w:val="20"/>
        </w:rPr>
      </w:pPr>
      <w:r w:rsidRPr="00935F70">
        <w:rPr>
          <w:rFonts w:ascii="Calibri" w:hAnsi="Calibri"/>
        </w:rPr>
        <w:t xml:space="preserve">Ve sledovaných letech bude Fond </w:t>
      </w:r>
      <w:r w:rsidRPr="00935F70">
        <w:rPr>
          <w:rFonts w:ascii="Calibri" w:hAnsi="Calibri"/>
          <w:b/>
        </w:rPr>
        <w:t>nové podpory</w:t>
      </w:r>
      <w:r w:rsidRPr="00935F70">
        <w:rPr>
          <w:rFonts w:ascii="Calibri" w:hAnsi="Calibri"/>
        </w:rPr>
        <w:t xml:space="preserve"> poskytovat pouze </w:t>
      </w:r>
      <w:r w:rsidRPr="00935F70">
        <w:rPr>
          <w:rFonts w:ascii="Calibri" w:hAnsi="Calibri"/>
          <w:b/>
        </w:rPr>
        <w:t xml:space="preserve">v návratných formách </w:t>
      </w:r>
      <w:r w:rsidRPr="009F5B9E">
        <w:rPr>
          <w:rFonts w:ascii="Calibri" w:hAnsi="Calibri"/>
          <w:b/>
        </w:rPr>
        <w:t>úvěrů</w:t>
      </w:r>
      <w:r w:rsidR="00935F70" w:rsidRPr="009F5B9E">
        <w:rPr>
          <w:rFonts w:ascii="Calibri" w:hAnsi="Calibri"/>
          <w:b/>
        </w:rPr>
        <w:t xml:space="preserve"> a ručení</w:t>
      </w:r>
      <w:r w:rsidR="00935F70" w:rsidRPr="00935F70">
        <w:rPr>
          <w:rFonts w:ascii="Calibri" w:hAnsi="Calibri"/>
        </w:rPr>
        <w:t xml:space="preserve"> za splácení komerčních úvěrů</w:t>
      </w:r>
      <w:r w:rsidRPr="00935F70">
        <w:rPr>
          <w:rFonts w:ascii="Calibri" w:hAnsi="Calibri"/>
        </w:rPr>
        <w:t xml:space="preserve">. </w:t>
      </w:r>
    </w:p>
    <w:p w:rsidR="007455DB" w:rsidRPr="001D085C" w:rsidRDefault="007455DB" w:rsidP="00D57225">
      <w:pPr>
        <w:jc w:val="both"/>
        <w:rPr>
          <w:rFonts w:ascii="Calibri" w:hAnsi="Calibri"/>
          <w:sz w:val="20"/>
        </w:rPr>
      </w:pPr>
    </w:p>
    <w:p w:rsidR="00D57225" w:rsidRPr="00935F70" w:rsidRDefault="00D57225" w:rsidP="00D57225">
      <w:pPr>
        <w:jc w:val="both"/>
        <w:rPr>
          <w:rFonts w:ascii="Calibri" w:hAnsi="Calibri"/>
        </w:rPr>
      </w:pPr>
      <w:r w:rsidRPr="00935F70">
        <w:rPr>
          <w:rFonts w:ascii="Calibri" w:hAnsi="Calibri"/>
        </w:rPr>
        <w:t xml:space="preserve">Přímé dotace budou vypláceny pouze v rozsahu smluv uzavřených v předchozích letech, uzavírání smluv o poskytnutí dotace bylo </w:t>
      </w:r>
      <w:r w:rsidR="000240B5">
        <w:rPr>
          <w:rFonts w:ascii="Calibri" w:hAnsi="Calibri"/>
        </w:rPr>
        <w:t xml:space="preserve">ukončeno v roce 2011. Jedná se </w:t>
      </w:r>
      <w:r w:rsidRPr="00935F70">
        <w:rPr>
          <w:rFonts w:ascii="Calibri" w:hAnsi="Calibri"/>
        </w:rPr>
        <w:t>o výplatu příspěvků k úrokům z úvěrů na rekonstrukce a modernizace bytových domů v rámci programu PANEL a snížení jistiny úvěrů poskytnutých mladým lidem při narození dítěte dle NV č. 616/2004 Sb.</w:t>
      </w:r>
    </w:p>
    <w:p w:rsidR="00D57225" w:rsidRPr="001D085C" w:rsidRDefault="00D57225" w:rsidP="00D57225">
      <w:pPr>
        <w:outlineLvl w:val="0"/>
        <w:rPr>
          <w:rFonts w:ascii="Calibri" w:hAnsi="Calibri"/>
          <w:sz w:val="20"/>
        </w:rPr>
      </w:pPr>
    </w:p>
    <w:p w:rsidR="00D57225" w:rsidRPr="00935F70" w:rsidRDefault="00D57225" w:rsidP="00D57225">
      <w:pPr>
        <w:jc w:val="both"/>
        <w:rPr>
          <w:rFonts w:ascii="Calibri" w:hAnsi="Calibri"/>
        </w:rPr>
      </w:pPr>
      <w:r w:rsidRPr="00935F70">
        <w:rPr>
          <w:rFonts w:ascii="Calibri" w:hAnsi="Calibri"/>
        </w:rPr>
        <w:t xml:space="preserve">Výhled respektuje zachování potřebných rezerv stejně jako dodržení minimálního objemu aktiv podle ust. § 3 odst. 7 zákona č. 211/2000 Sb., který podle tohoto zákona nesmí klesnout pod 6 mld. Kč.  </w:t>
      </w:r>
    </w:p>
    <w:p w:rsidR="00D57225" w:rsidRDefault="00C91BA4" w:rsidP="00D57225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sz w:val="28"/>
          <w:szCs w:val="26"/>
        </w:rPr>
        <w:pict>
          <v:rect id="_x0000_i1030" style="width:0;height:1.5pt" o:hralign="center" o:hrstd="t" o:hr="t" fillcolor="#a0a0a0" stroked="f"/>
        </w:pict>
      </w:r>
    </w:p>
    <w:p w:rsidR="00935F70" w:rsidRDefault="00935F70" w:rsidP="00D57225">
      <w:pPr>
        <w:jc w:val="both"/>
        <w:rPr>
          <w:rFonts w:ascii="Calibri" w:hAnsi="Calibri"/>
          <w:b/>
          <w:i/>
        </w:rPr>
      </w:pPr>
    </w:p>
    <w:p w:rsidR="00C26F4A" w:rsidRDefault="00C26F4A" w:rsidP="00D57225">
      <w:pPr>
        <w:jc w:val="both"/>
        <w:rPr>
          <w:rFonts w:ascii="Calibri" w:hAnsi="Calibri"/>
          <w:b/>
          <w:i/>
        </w:rPr>
      </w:pPr>
    </w:p>
    <w:p w:rsidR="00C26F4A" w:rsidRDefault="00C26F4A" w:rsidP="00D57225">
      <w:pPr>
        <w:jc w:val="both"/>
        <w:rPr>
          <w:rFonts w:ascii="Calibri" w:hAnsi="Calibri"/>
          <w:b/>
          <w:i/>
        </w:rPr>
      </w:pPr>
    </w:p>
    <w:p w:rsidR="00C26F4A" w:rsidRDefault="00C26F4A" w:rsidP="00D57225">
      <w:pPr>
        <w:jc w:val="both"/>
        <w:rPr>
          <w:rFonts w:ascii="Calibri" w:hAnsi="Calibri"/>
          <w:b/>
          <w:i/>
        </w:rPr>
      </w:pPr>
    </w:p>
    <w:p w:rsidR="00C26F4A" w:rsidRDefault="00C26F4A" w:rsidP="00D57225">
      <w:pPr>
        <w:jc w:val="both"/>
        <w:rPr>
          <w:rFonts w:ascii="Calibri" w:hAnsi="Calibri"/>
          <w:b/>
          <w:i/>
        </w:rPr>
      </w:pPr>
    </w:p>
    <w:p w:rsidR="00C26F4A" w:rsidRDefault="00C26F4A" w:rsidP="00D57225">
      <w:pPr>
        <w:jc w:val="both"/>
        <w:rPr>
          <w:rFonts w:ascii="Calibri" w:hAnsi="Calibri"/>
          <w:b/>
          <w:i/>
        </w:rPr>
      </w:pPr>
    </w:p>
    <w:p w:rsidR="00C26F4A" w:rsidRDefault="00C26F4A" w:rsidP="00D57225">
      <w:pPr>
        <w:jc w:val="both"/>
        <w:rPr>
          <w:rFonts w:ascii="Calibri" w:hAnsi="Calibri"/>
          <w:b/>
          <w:i/>
        </w:rPr>
      </w:pPr>
    </w:p>
    <w:p w:rsidR="00C26F4A" w:rsidRDefault="00C26F4A" w:rsidP="00D57225">
      <w:pPr>
        <w:jc w:val="both"/>
        <w:rPr>
          <w:rFonts w:ascii="Calibri" w:hAnsi="Calibri"/>
          <w:b/>
          <w:i/>
        </w:rPr>
      </w:pPr>
    </w:p>
    <w:p w:rsidR="00C26F4A" w:rsidRDefault="00C26F4A" w:rsidP="00D57225">
      <w:pPr>
        <w:jc w:val="both"/>
        <w:rPr>
          <w:rFonts w:ascii="Calibri" w:hAnsi="Calibri"/>
          <w:b/>
          <w:i/>
        </w:rPr>
      </w:pPr>
    </w:p>
    <w:p w:rsidR="00C26F4A" w:rsidRDefault="00C26F4A" w:rsidP="00D57225">
      <w:pPr>
        <w:jc w:val="both"/>
        <w:rPr>
          <w:rFonts w:ascii="Calibri" w:hAnsi="Calibri"/>
          <w:b/>
          <w:i/>
        </w:rPr>
      </w:pPr>
    </w:p>
    <w:p w:rsidR="00C26F4A" w:rsidRDefault="00C26F4A" w:rsidP="00D57225">
      <w:pPr>
        <w:jc w:val="both"/>
        <w:rPr>
          <w:rFonts w:ascii="Calibri" w:hAnsi="Calibri"/>
          <w:b/>
          <w:i/>
        </w:rPr>
      </w:pPr>
    </w:p>
    <w:p w:rsidR="00C26F4A" w:rsidRDefault="00C26F4A" w:rsidP="00D57225">
      <w:pPr>
        <w:jc w:val="both"/>
        <w:rPr>
          <w:rFonts w:ascii="Calibri" w:hAnsi="Calibri"/>
          <w:b/>
          <w:i/>
        </w:rPr>
      </w:pPr>
    </w:p>
    <w:p w:rsidR="00C26F4A" w:rsidRDefault="00C26F4A" w:rsidP="00D57225">
      <w:pPr>
        <w:jc w:val="both"/>
        <w:rPr>
          <w:rFonts w:ascii="Calibri" w:hAnsi="Calibri"/>
          <w:b/>
          <w:i/>
        </w:rPr>
      </w:pPr>
    </w:p>
    <w:p w:rsidR="00C26F4A" w:rsidRDefault="00C26F4A" w:rsidP="00D57225">
      <w:pPr>
        <w:jc w:val="both"/>
        <w:rPr>
          <w:rFonts w:ascii="Calibri" w:hAnsi="Calibri"/>
          <w:b/>
          <w:i/>
        </w:rPr>
      </w:pPr>
    </w:p>
    <w:p w:rsidR="00C26F4A" w:rsidRDefault="00C26F4A" w:rsidP="00D57225">
      <w:pPr>
        <w:jc w:val="both"/>
        <w:rPr>
          <w:rFonts w:ascii="Calibri" w:hAnsi="Calibri"/>
          <w:b/>
          <w:i/>
        </w:rPr>
      </w:pPr>
    </w:p>
    <w:p w:rsidR="00C26F4A" w:rsidRDefault="00C26F4A" w:rsidP="00D57225">
      <w:pPr>
        <w:jc w:val="both"/>
        <w:rPr>
          <w:rFonts w:ascii="Calibri" w:hAnsi="Calibri"/>
          <w:b/>
          <w:i/>
        </w:rPr>
      </w:pPr>
    </w:p>
    <w:p w:rsidR="00494462" w:rsidRDefault="00C91BA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  <w:r>
        <w:rPr>
          <w:rFonts w:ascii="Calibri" w:hAnsi="Calibri"/>
          <w:b/>
          <w:i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454025</wp:posOffset>
                </wp:positionH>
                <wp:positionV relativeFrom="paragraph">
                  <wp:posOffset>1356360</wp:posOffset>
                </wp:positionV>
                <wp:extent cx="5001895" cy="3359150"/>
                <wp:effectExtent l="0" t="3810" r="1905" b="0"/>
                <wp:wrapNone/>
                <wp:docPr id="3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1895" cy="335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74E8" w:rsidRDefault="001074E8"/>
                          <w:tbl>
                            <w:tblPr>
                              <w:tblW w:w="7578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42"/>
                              <w:gridCol w:w="842"/>
                              <w:gridCol w:w="842"/>
                              <w:gridCol w:w="842"/>
                              <w:gridCol w:w="842"/>
                              <w:gridCol w:w="842"/>
                              <w:gridCol w:w="842"/>
                              <w:gridCol w:w="842"/>
                              <w:gridCol w:w="842"/>
                            </w:tblGrid>
                            <w:tr w:rsidR="001074E8" w:rsidRPr="00C26F4A" w:rsidTr="00C26F4A">
                              <w:trPr>
                                <w:trHeight w:val="465"/>
                              </w:trPr>
                              <w:tc>
                                <w:tcPr>
                                  <w:tcW w:w="7578" w:type="dxa"/>
                                  <w:gridSpan w:val="9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C26F4A"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Návrh rozpočtu</w:t>
                                  </w:r>
                                </w:p>
                              </w:tc>
                            </w:tr>
                            <w:tr w:rsidR="001074E8" w:rsidRPr="00C26F4A" w:rsidTr="00C26F4A">
                              <w:trPr>
                                <w:trHeight w:val="420"/>
                              </w:trPr>
                              <w:tc>
                                <w:tcPr>
                                  <w:tcW w:w="7578" w:type="dxa"/>
                                  <w:gridSpan w:val="9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C26F4A"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Státního fondu rozvoje bydlení na rok 2017</w:t>
                                  </w:r>
                                </w:p>
                              </w:tc>
                            </w:tr>
                            <w:tr w:rsidR="001074E8" w:rsidRPr="00C26F4A" w:rsidTr="00C26F4A">
                              <w:trPr>
                                <w:trHeight w:val="420"/>
                              </w:trPr>
                              <w:tc>
                                <w:tcPr>
                                  <w:tcW w:w="7578" w:type="dxa"/>
                                  <w:gridSpan w:val="9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C26F4A"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a střednědobého výhledu na roky 2018 - 2019</w:t>
                                  </w:r>
                                </w:p>
                              </w:tc>
                            </w:tr>
                            <w:tr w:rsidR="001074E8" w:rsidRPr="00C26F4A" w:rsidTr="00C26F4A">
                              <w:trPr>
                                <w:trHeight w:val="465"/>
                              </w:trPr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C26F4A" w:rsidTr="00C26F4A">
                              <w:trPr>
                                <w:trHeight w:val="465"/>
                              </w:trPr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C26F4A" w:rsidTr="00C26F4A">
                              <w:trPr>
                                <w:trHeight w:val="465"/>
                              </w:trPr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C26F4A" w:rsidTr="00C26F4A">
                              <w:trPr>
                                <w:trHeight w:val="255"/>
                              </w:trPr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C26F4A" w:rsidTr="00C26F4A">
                              <w:trPr>
                                <w:trHeight w:val="465"/>
                              </w:trPr>
                              <w:tc>
                                <w:tcPr>
                                  <w:tcW w:w="7578" w:type="dxa"/>
                                  <w:gridSpan w:val="9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C26F4A"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II.</w:t>
                                  </w:r>
                                </w:p>
                              </w:tc>
                            </w:tr>
                            <w:tr w:rsidR="001074E8" w:rsidRPr="00C26F4A" w:rsidTr="00C26F4A">
                              <w:trPr>
                                <w:trHeight w:val="199"/>
                              </w:trPr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C26F4A" w:rsidTr="00C26F4A">
                              <w:trPr>
                                <w:trHeight w:val="255"/>
                              </w:trPr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C26F4A" w:rsidTr="00C26F4A">
                              <w:trPr>
                                <w:trHeight w:val="255"/>
                              </w:trPr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C26F4A" w:rsidTr="00C26F4A">
                              <w:trPr>
                                <w:trHeight w:val="465"/>
                              </w:trPr>
                              <w:tc>
                                <w:tcPr>
                                  <w:tcW w:w="7578" w:type="dxa"/>
                                  <w:gridSpan w:val="9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C26F4A" w:rsidRDefault="001074E8" w:rsidP="00C26F4A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C26F4A"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TABULKOVÁ ČÁST</w:t>
                                  </w:r>
                                </w:p>
                              </w:tc>
                            </w:tr>
                          </w:tbl>
                          <w:p w:rsidR="001074E8" w:rsidRDefault="001074E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35.75pt;margin-top:106.8pt;width:393.85pt;height:264.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" filled="f" stroked="f">
                <v:textbox style="mso-fit-shape-to-text:t">
                  <w:txbxContent>
                    <w:p w:rsidR="001074E8" w:rsidRDefault="001074E8"/>
                    <w:tbl>
                      <w:tblPr>
                        <w:tblW w:w="7578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42"/>
                        <w:gridCol w:w="842"/>
                        <w:gridCol w:w="842"/>
                        <w:gridCol w:w="842"/>
                        <w:gridCol w:w="842"/>
                        <w:gridCol w:w="842"/>
                        <w:gridCol w:w="842"/>
                        <w:gridCol w:w="842"/>
                        <w:gridCol w:w="842"/>
                      </w:tblGrid>
                      <w:tr w:rsidR="001074E8" w:rsidRPr="00C26F4A" w:rsidTr="00C26F4A">
                        <w:trPr>
                          <w:trHeight w:val="465"/>
                        </w:trPr>
                        <w:tc>
                          <w:tcPr>
                            <w:tcW w:w="7578" w:type="dxa"/>
                            <w:gridSpan w:val="9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26F4A"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  <w:t>Návrh rozpočtu</w:t>
                            </w:r>
                          </w:p>
                        </w:tc>
                      </w:tr>
                      <w:tr w:rsidR="001074E8" w:rsidRPr="00C26F4A" w:rsidTr="00C26F4A">
                        <w:trPr>
                          <w:trHeight w:val="420"/>
                        </w:trPr>
                        <w:tc>
                          <w:tcPr>
                            <w:tcW w:w="7578" w:type="dxa"/>
                            <w:gridSpan w:val="9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26F4A"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  <w:t>Státního fondu rozvoje bydlení na rok 2017</w:t>
                            </w:r>
                          </w:p>
                        </w:tc>
                      </w:tr>
                      <w:tr w:rsidR="001074E8" w:rsidRPr="00C26F4A" w:rsidTr="00C26F4A">
                        <w:trPr>
                          <w:trHeight w:val="420"/>
                        </w:trPr>
                        <w:tc>
                          <w:tcPr>
                            <w:tcW w:w="7578" w:type="dxa"/>
                            <w:gridSpan w:val="9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26F4A"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  <w:t>a střednědobého výhledu na roky 2018 - 2019</w:t>
                            </w:r>
                          </w:p>
                        </w:tc>
                      </w:tr>
                      <w:tr w:rsidR="001074E8" w:rsidRPr="00C26F4A" w:rsidTr="00C26F4A">
                        <w:trPr>
                          <w:trHeight w:val="465"/>
                        </w:trPr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jc w:val="center"/>
                              <w:rPr>
                                <w:rFonts w:ascii="Calibri" w:hAnsi="Calibr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C26F4A" w:rsidTr="00C26F4A">
                        <w:trPr>
                          <w:trHeight w:val="465"/>
                        </w:trPr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jc w:val="center"/>
                              <w:rPr>
                                <w:rFonts w:ascii="Calibri" w:hAnsi="Calibr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C26F4A" w:rsidTr="00C26F4A">
                        <w:trPr>
                          <w:trHeight w:val="465"/>
                        </w:trPr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jc w:val="center"/>
                              <w:rPr>
                                <w:rFonts w:ascii="Calibri" w:hAnsi="Calibr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C26F4A" w:rsidTr="00C26F4A">
                        <w:trPr>
                          <w:trHeight w:val="255"/>
                        </w:trPr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C26F4A" w:rsidTr="00C26F4A">
                        <w:trPr>
                          <w:trHeight w:val="465"/>
                        </w:trPr>
                        <w:tc>
                          <w:tcPr>
                            <w:tcW w:w="7578" w:type="dxa"/>
                            <w:gridSpan w:val="9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26F4A"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  <w:t>II.</w:t>
                            </w:r>
                          </w:p>
                        </w:tc>
                      </w:tr>
                      <w:tr w:rsidR="001074E8" w:rsidRPr="00C26F4A" w:rsidTr="00C26F4A">
                        <w:trPr>
                          <w:trHeight w:val="199"/>
                        </w:trPr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jc w:val="center"/>
                              <w:rPr>
                                <w:rFonts w:ascii="Calibri" w:hAnsi="Calibri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C26F4A" w:rsidTr="00C26F4A">
                        <w:trPr>
                          <w:trHeight w:val="255"/>
                        </w:trPr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C26F4A" w:rsidTr="00C26F4A">
                        <w:trPr>
                          <w:trHeight w:val="255"/>
                        </w:trPr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C26F4A" w:rsidTr="00C26F4A">
                        <w:trPr>
                          <w:trHeight w:val="465"/>
                        </w:trPr>
                        <w:tc>
                          <w:tcPr>
                            <w:tcW w:w="7578" w:type="dxa"/>
                            <w:gridSpan w:val="9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C26F4A" w:rsidRDefault="001074E8" w:rsidP="00C26F4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26F4A"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  <w:t>TABULKOVÁ ČÁST</w:t>
                            </w:r>
                          </w:p>
                        </w:tc>
                      </w:tr>
                    </w:tbl>
                    <w:p w:rsidR="001074E8" w:rsidRDefault="001074E8"/>
                  </w:txbxContent>
                </v:textbox>
              </v:shape>
            </w:pict>
          </mc:Fallback>
        </mc:AlternateContent>
      </w:r>
      <w:r w:rsidR="00494462">
        <w:rPr>
          <w:rFonts w:ascii="Calibri" w:hAnsi="Calibri" w:cs="Tahoma"/>
          <w:b/>
          <w:strike/>
          <w:color w:val="000000"/>
        </w:rPr>
        <w:br w:type="page"/>
      </w:r>
      <w:r>
        <w:rPr>
          <w:rFonts w:ascii="Calibri" w:hAnsi="Calibri" w:cs="Tahoma"/>
          <w:b/>
          <w:strike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-113030</wp:posOffset>
                </wp:positionH>
                <wp:positionV relativeFrom="paragraph">
                  <wp:posOffset>6350</wp:posOffset>
                </wp:positionV>
                <wp:extent cx="1180465" cy="589280"/>
                <wp:effectExtent l="1270" t="0" r="0" b="4445"/>
                <wp:wrapNone/>
                <wp:docPr id="3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0465" cy="58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74E8" w:rsidRDefault="00280D2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33450" cy="495300"/>
                                  <wp:effectExtent l="0" t="0" r="0" b="0"/>
                                  <wp:docPr id="10" name="obráze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3450" cy="495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1" o:spid="_x0000_s1027" type="#_x0000_t202" style="position:absolute;left:0;text-align:left;margin-left:-8.9pt;margin-top:.5pt;width:92.95pt;height:46.4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x4+uQIAAMI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" filled="f" stroked="f">
                <v:textbox style="mso-fit-shape-to-text:t">
                  <w:txbxContent>
                    <w:p w:rsidR="001074E8" w:rsidRDefault="00280D2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33450" cy="495300"/>
                            <wp:effectExtent l="0" t="0" r="0" b="0"/>
                            <wp:docPr id="10" name="obráze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3450" cy="495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Tahoma"/>
          <w:b/>
          <w:strike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-113030</wp:posOffset>
                </wp:positionH>
                <wp:positionV relativeFrom="paragraph">
                  <wp:posOffset>709930</wp:posOffset>
                </wp:positionV>
                <wp:extent cx="5984875" cy="5483225"/>
                <wp:effectExtent l="1270" t="0" r="0" b="0"/>
                <wp:wrapNone/>
                <wp:docPr id="3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4875" cy="548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74E8" w:rsidRDefault="001074E8"/>
                          <w:tbl>
                            <w:tblPr>
                              <w:tblW w:w="8931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509"/>
                              <w:gridCol w:w="1422"/>
                            </w:tblGrid>
                            <w:tr w:rsidR="001074E8" w:rsidRPr="00121B2F" w:rsidTr="001422DB">
                              <w:trPr>
                                <w:trHeight w:val="465"/>
                              </w:trPr>
                              <w:tc>
                                <w:tcPr>
                                  <w:tcW w:w="893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Návrh rozpočtu</w:t>
                                  </w: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420"/>
                              </w:trPr>
                              <w:tc>
                                <w:tcPr>
                                  <w:tcW w:w="893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Státního fondu rozvoje bydlení na rok 2017</w:t>
                                  </w: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465"/>
                              </w:trPr>
                              <w:tc>
                                <w:tcPr>
                                  <w:tcW w:w="893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8"/>
                                      <w:szCs w:val="28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8"/>
                                      <w:szCs w:val="28"/>
                                    </w:rPr>
                                    <w:t>Příjmy</w:t>
                                  </w: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360"/>
                              </w:trPr>
                              <w:tc>
                                <w:tcPr>
                                  <w:tcW w:w="893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>(v mil. Kč)</w:t>
                                  </w: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255"/>
                              </w:trPr>
                              <w:tc>
                                <w:tcPr>
                                  <w:tcW w:w="75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139"/>
                              </w:trPr>
                              <w:tc>
                                <w:tcPr>
                                  <w:tcW w:w="75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300"/>
                              </w:trPr>
                              <w:tc>
                                <w:tcPr>
                                  <w:tcW w:w="75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>Dotace ze státního rozpočtu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108,00</w:t>
                                  </w: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300"/>
                              </w:trPr>
                              <w:tc>
                                <w:tcPr>
                                  <w:tcW w:w="75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300"/>
                              </w:trPr>
                              <w:tc>
                                <w:tcPr>
                                  <w:tcW w:w="75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>Splátky z poskytnutých úvěrů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708,00</w:t>
                                  </w: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300"/>
                              </w:trPr>
                              <w:tc>
                                <w:tcPr>
                                  <w:tcW w:w="75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300"/>
                              </w:trPr>
                              <w:tc>
                                <w:tcPr>
                                  <w:tcW w:w="75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 xml:space="preserve">Úroky z poskytnutých úvěrů 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100,00</w:t>
                                  </w: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300"/>
                              </w:trPr>
                              <w:tc>
                                <w:tcPr>
                                  <w:tcW w:w="75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300"/>
                              </w:trPr>
                              <w:tc>
                                <w:tcPr>
                                  <w:tcW w:w="75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 xml:space="preserve">Poplatek za poskytnutá ručení 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1,00</w:t>
                                  </w: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300"/>
                              </w:trPr>
                              <w:tc>
                                <w:tcPr>
                                  <w:tcW w:w="75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139"/>
                              </w:trPr>
                              <w:tc>
                                <w:tcPr>
                                  <w:tcW w:w="75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435"/>
                              </w:trPr>
                              <w:tc>
                                <w:tcPr>
                                  <w:tcW w:w="75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  <w:t>Příjmy roku 2017 celkem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  <w:t>917,00</w:t>
                                  </w: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300"/>
                              </w:trPr>
                              <w:tc>
                                <w:tcPr>
                                  <w:tcW w:w="75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300"/>
                              </w:trPr>
                              <w:tc>
                                <w:tcPr>
                                  <w:tcW w:w="75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300"/>
                              </w:trPr>
                              <w:tc>
                                <w:tcPr>
                                  <w:tcW w:w="75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both"/>
                                    <w:rPr>
                                      <w:rFonts w:ascii="Calibri" w:hAnsi="Calibri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300"/>
                              </w:trPr>
                              <w:tc>
                                <w:tcPr>
                                  <w:tcW w:w="7509" w:type="dxa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both"/>
                                    <w:rPr>
                                      <w:rFonts w:ascii="Calibri" w:hAnsi="Calibri"/>
                                      <w:sz w:val="26"/>
                                      <w:szCs w:val="26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6"/>
                                      <w:szCs w:val="2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139"/>
                              </w:trPr>
                              <w:tc>
                                <w:tcPr>
                                  <w:tcW w:w="75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both"/>
                                    <w:rPr>
                                      <w:rFonts w:ascii="Calibri" w:hAnsi="Calibri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360"/>
                              </w:trPr>
                              <w:tc>
                                <w:tcPr>
                                  <w:tcW w:w="75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color w:val="000000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color w:val="000000"/>
                                    </w:rPr>
                                    <w:t>Předpokládaný zůstatek finančních prostředků k 1. 1. 2017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6 022,00</w:t>
                                  </w: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360"/>
                              </w:trPr>
                              <w:tc>
                                <w:tcPr>
                                  <w:tcW w:w="75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>Finanční prostředky celkem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6 939,00</w:t>
                                  </w: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360"/>
                              </w:trPr>
                              <w:tc>
                                <w:tcPr>
                                  <w:tcW w:w="75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>Předpokládaný stav závazků vyplývajících z uzavřených smluv k 1. 1. 2017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4 671,00</w:t>
                                  </w:r>
                                </w:p>
                              </w:tc>
                            </w:tr>
                            <w:tr w:rsidR="001074E8" w:rsidRPr="00121B2F" w:rsidTr="001422DB">
                              <w:trPr>
                                <w:trHeight w:val="360"/>
                              </w:trPr>
                              <w:tc>
                                <w:tcPr>
                                  <w:tcW w:w="75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both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(výplaty dotací v rámci programu PANEL/NOVÝ PANEL v letech 2017 - 2026)</w:t>
                                  </w:r>
                                </w:p>
                              </w:tc>
                              <w:tc>
                                <w:tcPr>
                                  <w:tcW w:w="14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074E8" w:rsidRDefault="001074E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-8.9pt;margin-top:55.9pt;width:471.25pt;height:431.7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XzWuQ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" filled="f" stroked="f">
                <v:textbox style="mso-fit-shape-to-text:t">
                  <w:txbxContent>
                    <w:p w:rsidR="001074E8" w:rsidRDefault="001074E8"/>
                    <w:tbl>
                      <w:tblPr>
                        <w:tblW w:w="8931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509"/>
                        <w:gridCol w:w="1422"/>
                      </w:tblGrid>
                      <w:tr w:rsidR="001074E8" w:rsidRPr="00121B2F" w:rsidTr="001422DB">
                        <w:trPr>
                          <w:trHeight w:val="465"/>
                        </w:trPr>
                        <w:tc>
                          <w:tcPr>
                            <w:tcW w:w="893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  <w:t>Návrh rozpočtu</w:t>
                            </w:r>
                          </w:p>
                        </w:tc>
                      </w:tr>
                      <w:tr w:rsidR="001074E8" w:rsidRPr="00121B2F" w:rsidTr="001422DB">
                        <w:trPr>
                          <w:trHeight w:val="420"/>
                        </w:trPr>
                        <w:tc>
                          <w:tcPr>
                            <w:tcW w:w="893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  <w:t>Státního fondu rozvoje bydlení na rok 2017</w:t>
                            </w:r>
                          </w:p>
                        </w:tc>
                      </w:tr>
                      <w:tr w:rsidR="001074E8" w:rsidRPr="00121B2F" w:rsidTr="001422DB">
                        <w:trPr>
                          <w:trHeight w:val="465"/>
                        </w:trPr>
                        <w:tc>
                          <w:tcPr>
                            <w:tcW w:w="893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8"/>
                                <w:szCs w:val="28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8"/>
                                <w:szCs w:val="28"/>
                              </w:rPr>
                              <w:t>Příjmy</w:t>
                            </w:r>
                          </w:p>
                        </w:tc>
                      </w:tr>
                      <w:tr w:rsidR="001074E8" w:rsidRPr="00121B2F" w:rsidTr="001422DB">
                        <w:trPr>
                          <w:trHeight w:val="360"/>
                        </w:trPr>
                        <w:tc>
                          <w:tcPr>
                            <w:tcW w:w="893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>(v mil. Kč)</w:t>
                            </w:r>
                          </w:p>
                        </w:tc>
                      </w:tr>
                      <w:tr w:rsidR="001074E8" w:rsidRPr="00121B2F" w:rsidTr="001422DB">
                        <w:trPr>
                          <w:trHeight w:val="255"/>
                        </w:trPr>
                        <w:tc>
                          <w:tcPr>
                            <w:tcW w:w="75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2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1074E8" w:rsidRPr="00121B2F" w:rsidTr="001422DB">
                        <w:trPr>
                          <w:trHeight w:val="139"/>
                        </w:trPr>
                        <w:tc>
                          <w:tcPr>
                            <w:tcW w:w="75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121B2F" w:rsidTr="001422DB">
                        <w:trPr>
                          <w:trHeight w:val="300"/>
                        </w:trPr>
                        <w:tc>
                          <w:tcPr>
                            <w:tcW w:w="75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>Dotace ze státního rozpočtu</w:t>
                            </w:r>
                          </w:p>
                        </w:tc>
                        <w:tc>
                          <w:tcPr>
                            <w:tcW w:w="14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108,00</w:t>
                            </w:r>
                          </w:p>
                        </w:tc>
                      </w:tr>
                      <w:tr w:rsidR="001074E8" w:rsidRPr="00121B2F" w:rsidTr="001422DB">
                        <w:trPr>
                          <w:trHeight w:val="300"/>
                        </w:trPr>
                        <w:tc>
                          <w:tcPr>
                            <w:tcW w:w="75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4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1074E8" w:rsidRPr="00121B2F" w:rsidTr="001422DB">
                        <w:trPr>
                          <w:trHeight w:val="300"/>
                        </w:trPr>
                        <w:tc>
                          <w:tcPr>
                            <w:tcW w:w="75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>Splátky z poskytnutých úvěrů</w:t>
                            </w:r>
                          </w:p>
                        </w:tc>
                        <w:tc>
                          <w:tcPr>
                            <w:tcW w:w="14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708,00</w:t>
                            </w:r>
                          </w:p>
                        </w:tc>
                      </w:tr>
                      <w:tr w:rsidR="001074E8" w:rsidRPr="00121B2F" w:rsidTr="001422DB">
                        <w:trPr>
                          <w:trHeight w:val="300"/>
                        </w:trPr>
                        <w:tc>
                          <w:tcPr>
                            <w:tcW w:w="75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4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1074E8" w:rsidRPr="00121B2F" w:rsidTr="001422DB">
                        <w:trPr>
                          <w:trHeight w:val="300"/>
                        </w:trPr>
                        <w:tc>
                          <w:tcPr>
                            <w:tcW w:w="75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 xml:space="preserve">Úroky z poskytnutých úvěrů </w:t>
                            </w:r>
                          </w:p>
                        </w:tc>
                        <w:tc>
                          <w:tcPr>
                            <w:tcW w:w="14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100,00</w:t>
                            </w:r>
                          </w:p>
                        </w:tc>
                      </w:tr>
                      <w:tr w:rsidR="001074E8" w:rsidRPr="00121B2F" w:rsidTr="001422DB">
                        <w:trPr>
                          <w:trHeight w:val="300"/>
                        </w:trPr>
                        <w:tc>
                          <w:tcPr>
                            <w:tcW w:w="75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4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1074E8" w:rsidRPr="00121B2F" w:rsidTr="001422DB">
                        <w:trPr>
                          <w:trHeight w:val="300"/>
                        </w:trPr>
                        <w:tc>
                          <w:tcPr>
                            <w:tcW w:w="75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 xml:space="preserve">Poplatek za poskytnutá ručení </w:t>
                            </w:r>
                          </w:p>
                        </w:tc>
                        <w:tc>
                          <w:tcPr>
                            <w:tcW w:w="14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1,00</w:t>
                            </w:r>
                          </w:p>
                        </w:tc>
                      </w:tr>
                      <w:tr w:rsidR="001074E8" w:rsidRPr="00121B2F" w:rsidTr="001422DB">
                        <w:trPr>
                          <w:trHeight w:val="300"/>
                        </w:trPr>
                        <w:tc>
                          <w:tcPr>
                            <w:tcW w:w="75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2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 </w:t>
                            </w:r>
                          </w:p>
                        </w:tc>
                      </w:tr>
                      <w:tr w:rsidR="001074E8" w:rsidRPr="00121B2F" w:rsidTr="001422DB">
                        <w:trPr>
                          <w:trHeight w:val="139"/>
                        </w:trPr>
                        <w:tc>
                          <w:tcPr>
                            <w:tcW w:w="75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4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074E8" w:rsidRPr="00121B2F" w:rsidTr="001422DB">
                        <w:trPr>
                          <w:trHeight w:val="435"/>
                        </w:trPr>
                        <w:tc>
                          <w:tcPr>
                            <w:tcW w:w="75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  <w:t>Příjmy roku 2017 celkem</w:t>
                            </w:r>
                          </w:p>
                        </w:tc>
                        <w:tc>
                          <w:tcPr>
                            <w:tcW w:w="14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  <w:t>917,00</w:t>
                            </w:r>
                          </w:p>
                        </w:tc>
                      </w:tr>
                      <w:tr w:rsidR="001074E8" w:rsidRPr="00121B2F" w:rsidTr="001422DB">
                        <w:trPr>
                          <w:trHeight w:val="300"/>
                        </w:trPr>
                        <w:tc>
                          <w:tcPr>
                            <w:tcW w:w="75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074E8" w:rsidRPr="00121B2F" w:rsidTr="001422DB">
                        <w:trPr>
                          <w:trHeight w:val="300"/>
                        </w:trPr>
                        <w:tc>
                          <w:tcPr>
                            <w:tcW w:w="75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121B2F" w:rsidTr="001422DB">
                        <w:trPr>
                          <w:trHeight w:val="300"/>
                        </w:trPr>
                        <w:tc>
                          <w:tcPr>
                            <w:tcW w:w="75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both"/>
                              <w:rPr>
                                <w:rFonts w:ascii="Calibri" w:hAnsi="Calibri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4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074E8" w:rsidRPr="00121B2F" w:rsidTr="001422DB">
                        <w:trPr>
                          <w:trHeight w:val="300"/>
                        </w:trPr>
                        <w:tc>
                          <w:tcPr>
                            <w:tcW w:w="7509" w:type="dxa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both"/>
                              <w:rPr>
                                <w:rFonts w:ascii="Calibri" w:hAnsi="Calibri"/>
                                <w:sz w:val="26"/>
                                <w:szCs w:val="26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6"/>
                                <w:szCs w:val="2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22" w:type="dxa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  <w:t> </w:t>
                            </w:r>
                          </w:p>
                        </w:tc>
                      </w:tr>
                      <w:tr w:rsidR="001074E8" w:rsidRPr="00121B2F" w:rsidTr="001422DB">
                        <w:trPr>
                          <w:trHeight w:val="139"/>
                        </w:trPr>
                        <w:tc>
                          <w:tcPr>
                            <w:tcW w:w="75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both"/>
                              <w:rPr>
                                <w:rFonts w:ascii="Calibri" w:hAnsi="Calibri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4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074E8" w:rsidRPr="00121B2F" w:rsidTr="001422DB">
                        <w:trPr>
                          <w:trHeight w:val="360"/>
                        </w:trPr>
                        <w:tc>
                          <w:tcPr>
                            <w:tcW w:w="75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color w:val="000000"/>
                              </w:rPr>
                              <w:t>Předpokládaný zůstatek finančních prostředků k 1. 1. 2017</w:t>
                            </w:r>
                          </w:p>
                        </w:tc>
                        <w:tc>
                          <w:tcPr>
                            <w:tcW w:w="14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6 022,00</w:t>
                            </w:r>
                          </w:p>
                        </w:tc>
                      </w:tr>
                      <w:tr w:rsidR="001074E8" w:rsidRPr="00121B2F" w:rsidTr="001422DB">
                        <w:trPr>
                          <w:trHeight w:val="360"/>
                        </w:trPr>
                        <w:tc>
                          <w:tcPr>
                            <w:tcW w:w="75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>Finanční prostředky celkem</w:t>
                            </w:r>
                          </w:p>
                        </w:tc>
                        <w:tc>
                          <w:tcPr>
                            <w:tcW w:w="14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6 939,00</w:t>
                            </w:r>
                          </w:p>
                        </w:tc>
                      </w:tr>
                      <w:tr w:rsidR="001074E8" w:rsidRPr="00121B2F" w:rsidTr="001422DB">
                        <w:trPr>
                          <w:trHeight w:val="360"/>
                        </w:trPr>
                        <w:tc>
                          <w:tcPr>
                            <w:tcW w:w="75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>Předpokládaný stav závazků vyplývajících z uzavřených smluv k 1. 1. 2017</w:t>
                            </w:r>
                          </w:p>
                        </w:tc>
                        <w:tc>
                          <w:tcPr>
                            <w:tcW w:w="14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4 671,00</w:t>
                            </w:r>
                          </w:p>
                        </w:tc>
                      </w:tr>
                      <w:tr w:rsidR="001074E8" w:rsidRPr="00121B2F" w:rsidTr="001422DB">
                        <w:trPr>
                          <w:trHeight w:val="360"/>
                        </w:trPr>
                        <w:tc>
                          <w:tcPr>
                            <w:tcW w:w="75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1074E8" w:rsidRPr="00121B2F" w:rsidRDefault="001074E8" w:rsidP="00121B2F">
                            <w:pPr>
                              <w:jc w:val="both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(výplaty dotací v rámci programu PANEL/NOVÝ PANEL v letech 2017 - 2026)</w:t>
                            </w:r>
                          </w:p>
                        </w:tc>
                        <w:tc>
                          <w:tcPr>
                            <w:tcW w:w="14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color w:val="000000"/>
                              </w:rPr>
                            </w:pPr>
                          </w:p>
                        </w:tc>
                      </w:tr>
                    </w:tbl>
                    <w:p w:rsidR="001074E8" w:rsidRDefault="001074E8"/>
                  </w:txbxContent>
                </v:textbox>
              </v:shape>
            </w:pict>
          </mc:Fallback>
        </mc:AlternateContent>
      </w:r>
      <w:r w:rsidR="00121B2F">
        <w:rPr>
          <w:rFonts w:ascii="Calibri" w:hAnsi="Calibri" w:cs="Tahoma"/>
          <w:b/>
          <w:strike/>
          <w:color w:val="000000"/>
        </w:rPr>
        <w:br w:type="page"/>
      </w:r>
      <w:r>
        <w:rPr>
          <w:rFonts w:ascii="Calibri" w:hAnsi="Calibri" w:cs="Tahoma"/>
          <w:b/>
          <w:strike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-193675</wp:posOffset>
                </wp:positionV>
                <wp:extent cx="1078865" cy="589280"/>
                <wp:effectExtent l="0" t="0" r="635" b="4445"/>
                <wp:wrapNone/>
                <wp:docPr id="2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8865" cy="58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74E8" w:rsidRDefault="00280D2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33450" cy="495300"/>
                                  <wp:effectExtent l="0" t="0" r="0" b="0"/>
                                  <wp:docPr id="11" name="obrázek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3450" cy="495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0" o:spid="_x0000_s1029" type="#_x0000_t202" style="position:absolute;left:0;text-align:left;margin-left:-7pt;margin-top:-15.25pt;width:84.95pt;height:46.4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pLqvAIAAMI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" filled="f" stroked="f">
                <v:textbox style="mso-fit-shape-to-text:t">
                  <w:txbxContent>
                    <w:p w:rsidR="001074E8" w:rsidRDefault="00280D2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33450" cy="495300"/>
                            <wp:effectExtent l="0" t="0" r="0" b="0"/>
                            <wp:docPr id="11" name="obrázek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3450" cy="495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Tahoma"/>
          <w:b/>
          <w:strike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-478790</wp:posOffset>
                </wp:positionH>
                <wp:positionV relativeFrom="paragraph">
                  <wp:posOffset>395605</wp:posOffset>
                </wp:positionV>
                <wp:extent cx="6716395" cy="8149590"/>
                <wp:effectExtent l="0" t="0" r="1270" b="0"/>
                <wp:wrapNone/>
                <wp:docPr id="2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6395" cy="8149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74E8" w:rsidRDefault="001074E8"/>
                          <w:tbl>
                            <w:tblPr>
                              <w:tblW w:w="10065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340"/>
                              <w:gridCol w:w="2444"/>
                              <w:gridCol w:w="1281"/>
                            </w:tblGrid>
                            <w:tr w:rsidR="001074E8" w:rsidRPr="00121B2F" w:rsidTr="00121B2F">
                              <w:trPr>
                                <w:trHeight w:val="465"/>
                              </w:trPr>
                              <w:tc>
                                <w:tcPr>
                                  <w:tcW w:w="1006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Návrh rozpočtu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480"/>
                              </w:trPr>
                              <w:tc>
                                <w:tcPr>
                                  <w:tcW w:w="1006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Státního fondu rozvoje bydlení na rok 2017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480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465"/>
                              </w:trPr>
                              <w:tc>
                                <w:tcPr>
                                  <w:tcW w:w="1006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8"/>
                                      <w:szCs w:val="28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8"/>
                                      <w:szCs w:val="28"/>
                                    </w:rPr>
                                    <w:t xml:space="preserve">Výdaje 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75"/>
                              </w:trPr>
                              <w:tc>
                                <w:tcPr>
                                  <w:tcW w:w="1006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>(v mil. Kč)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465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5"/>
                                      <w:szCs w:val="25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525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Úvěry fyzickým a právnickým osobám </w:t>
                                  </w: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1 000,00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210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Výplata příspěvků  k úrokům z úvěrů na rekonstrukce </w:t>
                                  </w: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767,00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878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a modernizace panelových a nepanelových domů poskytnutých 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878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v letech 2001 - 2010, tzv. program PANEL</w:t>
                                  </w:r>
                                  <w:r w:rsidRPr="00121B2F">
                                    <w:rPr>
                                      <w:rFonts w:ascii="Calibri" w:hAnsi="Calibri"/>
                                    </w:rPr>
                                    <w:t xml:space="preserve"> (NV č. 299/2001 Sb.)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210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Výplata příspěvků  k úrokům z úvěrů na rekonstrukce </w:t>
                                  </w: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72,00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878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a modernizace panelových a nepanelových domů poskytnutých 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878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v roce 2011, tzv. program NOVÝ PANEL  </w:t>
                                  </w:r>
                                  <w:r w:rsidRPr="00121B2F">
                                    <w:rPr>
                                      <w:rFonts w:ascii="Calibri" w:hAnsi="Calibri"/>
                                    </w:rPr>
                                    <w:t>(NV č. 299/2001 Sb.)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210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878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Snížení jistiny úvěrů mladým lidem na výstavbu nebo pořízení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36,00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bydlení při narození dítěte</w:t>
                                  </w:r>
                                  <w:r w:rsidRPr="00121B2F">
                                    <w:rPr>
                                      <w:rFonts w:ascii="Calibri" w:hAnsi="Calibri"/>
                                    </w:rPr>
                                    <w:t xml:space="preserve"> (NV č. 616/2004 Sb.)</w:t>
                                  </w: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210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878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both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Výdaje na zajišťování podpor</w:t>
                                  </w:r>
                                  <w:r w:rsidRPr="00121B2F">
                                    <w:rPr>
                                      <w:rFonts w:ascii="Calibri" w:hAnsi="Calibri"/>
                                    </w:rPr>
                                    <w:t xml:space="preserve"> - (NV č. 466/2001 Sb.)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198,00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240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 xml:space="preserve">(včetně nákladů poskytnutého ručení - 30 mil. Kč, </w:t>
                                  </w: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240"/>
                              </w:trPr>
                              <w:tc>
                                <w:tcPr>
                                  <w:tcW w:w="878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převodu splátek jistin a úroků FN JESSICA do státního rozpočtu - 73,5 mil. Kč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240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a  odměny správci Fondu rozvoje měst - 11 mil. Kč)</w:t>
                                  </w: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420"/>
                              </w:trPr>
                              <w:tc>
                                <w:tcPr>
                                  <w:tcW w:w="878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Správní výdaje Fondu</w:t>
                                  </w:r>
                                  <w:r w:rsidRPr="00121B2F">
                                    <w:rPr>
                                      <w:rFonts w:ascii="Calibri" w:hAnsi="Calibri"/>
                                    </w:rPr>
                                    <w:t xml:space="preserve"> - (NV č. 466/2001 Sb.)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70,00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30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Z toho:</w:t>
                                  </w: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- mzdové náklady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30,30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259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- ostatní osobní náklady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1,28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259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- odměny členům orgánů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0,72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259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- povinné pojistné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11,20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259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- neinvestiční náklady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22,95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259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 xml:space="preserve"> - investiční náklady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3,55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259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465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  <w:t xml:space="preserve">Výdaje roku 2017 celkem </w:t>
                                  </w: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F3651"/>
                                      <w:sz w:val="26"/>
                                      <w:szCs w:val="26"/>
                                    </w:rPr>
                                    <w:t>2 143,00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139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60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>Předpokládaný zůstatek finančních prostředků k 31. 12. 2017</w:t>
                                  </w: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4 796,00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60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0731E4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>Předpokládaný stav pohledávek k 31. 12. 2017</w:t>
                                  </w: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6 655,00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60"/>
                              </w:trPr>
                              <w:tc>
                                <w:tcPr>
                                  <w:tcW w:w="63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>Předpokládaný stav aktiv k 31. 12. 2017</w:t>
                                  </w:r>
                                </w:p>
                              </w:tc>
                              <w:tc>
                                <w:tcPr>
                                  <w:tcW w:w="24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</w:rPr>
                                    <w:t>11 463,00</w:t>
                                  </w:r>
                                </w:p>
                              </w:tc>
                            </w:tr>
                          </w:tbl>
                          <w:p w:rsidR="001074E8" w:rsidRDefault="001074E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5" o:spid="_x0000_s1030" type="#_x0000_t202" style="position:absolute;left:0;text-align:left;margin-left:-37.7pt;margin-top:31.15pt;width:528.85pt;height:641.7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+dXuwIAAMM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" filled="f" stroked="f">
                <v:textbox style="mso-fit-shape-to-text:t">
                  <w:txbxContent>
                    <w:p w:rsidR="001074E8" w:rsidRDefault="001074E8"/>
                    <w:tbl>
                      <w:tblPr>
                        <w:tblW w:w="10065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340"/>
                        <w:gridCol w:w="2444"/>
                        <w:gridCol w:w="1281"/>
                      </w:tblGrid>
                      <w:tr w:rsidR="001074E8" w:rsidRPr="00121B2F" w:rsidTr="00121B2F">
                        <w:trPr>
                          <w:trHeight w:val="465"/>
                        </w:trPr>
                        <w:tc>
                          <w:tcPr>
                            <w:tcW w:w="1006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  <w:t>Návrh rozpočtu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480"/>
                        </w:trPr>
                        <w:tc>
                          <w:tcPr>
                            <w:tcW w:w="1006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  <w:t>Státního fondu rozvoje bydlení na rok 2017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480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465"/>
                        </w:trPr>
                        <w:tc>
                          <w:tcPr>
                            <w:tcW w:w="1006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8"/>
                                <w:szCs w:val="28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8"/>
                                <w:szCs w:val="28"/>
                              </w:rPr>
                              <w:t xml:space="preserve">Výdaje 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375"/>
                        </w:trPr>
                        <w:tc>
                          <w:tcPr>
                            <w:tcW w:w="10065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121B2F" w:rsidRDefault="001074E8" w:rsidP="00121B2F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>(v mil. Kč)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465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5"/>
                                <w:szCs w:val="25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525"/>
                        </w:trPr>
                        <w:tc>
                          <w:tcPr>
                            <w:tcW w:w="634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Úvěry fyzickým a právnickým osobám </w:t>
                            </w: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1 000,00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210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Výplata příspěvků  k úrokům z úvěrů na rekonstrukce </w:t>
                            </w: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767,00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878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a modernizace panelových a nepanelových domů poskytnutých </w:t>
                            </w: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878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v letech 2001 - 2010, tzv. program PANEL</w:t>
                            </w:r>
                            <w:r w:rsidRPr="00121B2F">
                              <w:rPr>
                                <w:rFonts w:ascii="Calibri" w:hAnsi="Calibri"/>
                              </w:rPr>
                              <w:t xml:space="preserve"> (NV č. 299/2001 Sb.)</w:t>
                            </w: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210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Výplata příspěvků  k úrokům z úvěrů na rekonstrukce </w:t>
                            </w: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72,00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878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a modernizace panelových a nepanelových domů poskytnutých </w:t>
                            </w: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878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v roce 2011, tzv. program NOVÝ PANEL  </w:t>
                            </w:r>
                            <w:r w:rsidRPr="00121B2F">
                              <w:rPr>
                                <w:rFonts w:ascii="Calibri" w:hAnsi="Calibri"/>
                              </w:rPr>
                              <w:t>(NV č. 299/2001 Sb.)</w:t>
                            </w: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210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878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Snížení jistiny úvěrů mladým lidem na výstavbu nebo pořízení</w:t>
                            </w: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36,00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bydlení při narození dítěte</w:t>
                            </w:r>
                            <w:r w:rsidRPr="00121B2F">
                              <w:rPr>
                                <w:rFonts w:ascii="Calibri" w:hAnsi="Calibri"/>
                              </w:rPr>
                              <w:t xml:space="preserve"> (NV č. 616/2004 Sb.)</w:t>
                            </w: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210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878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Výdaje na zajišťování podpor</w:t>
                            </w:r>
                            <w:r w:rsidRPr="00121B2F">
                              <w:rPr>
                                <w:rFonts w:ascii="Calibri" w:hAnsi="Calibri"/>
                              </w:rPr>
                              <w:t xml:space="preserve"> - (NV č. 466/2001 Sb.)</w:t>
                            </w: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198,00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240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(včetně nákladů poskytnutého ručení - 30 mil. Kč, </w:t>
                            </w: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240"/>
                        </w:trPr>
                        <w:tc>
                          <w:tcPr>
                            <w:tcW w:w="878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převodu splátek jistin a úroků FN JESSICA do státního rozpočtu - 73,5 mil. Kč</w:t>
                            </w: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240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a  odměny správci Fondu rozvoje měst - 11 mil. Kč)</w:t>
                            </w: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420"/>
                        </w:trPr>
                        <w:tc>
                          <w:tcPr>
                            <w:tcW w:w="878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Správní výdaje Fondu</w:t>
                            </w:r>
                            <w:r w:rsidRPr="00121B2F">
                              <w:rPr>
                                <w:rFonts w:ascii="Calibri" w:hAnsi="Calibri"/>
                              </w:rPr>
                              <w:t xml:space="preserve"> - (NV č. 466/2001 Sb.)</w:t>
                            </w: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70,00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330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Z toho:</w:t>
                            </w: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- mzdové náklady</w:t>
                            </w: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30,30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259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- ostatní osobní náklady</w:t>
                            </w: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1,28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259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- odměny členům orgánů</w:t>
                            </w: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0,72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259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- povinné pojistné</w:t>
                            </w: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11,20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259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- neinvestiční náklady</w:t>
                            </w: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22,95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259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- investiční náklady</w:t>
                            </w: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3,55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259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465"/>
                        </w:trPr>
                        <w:tc>
                          <w:tcPr>
                            <w:tcW w:w="634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  <w:t xml:space="preserve">Výdaje roku 2017 celkem </w:t>
                            </w: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color w:val="1F3651"/>
                                <w:sz w:val="26"/>
                                <w:szCs w:val="26"/>
                              </w:rPr>
                              <w:t>2 143,00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139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360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>Předpokládaný zůstatek finančních prostředků k 31. 12. 2017</w:t>
                            </w: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4 796,00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360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0731E4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>Předpokládaný stav pohledávek k 31. 12. 2017</w:t>
                            </w: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6 655,00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360"/>
                        </w:trPr>
                        <w:tc>
                          <w:tcPr>
                            <w:tcW w:w="63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>Předpokládaný stav aktiv k 31. 12. 2017</w:t>
                            </w:r>
                          </w:p>
                        </w:tc>
                        <w:tc>
                          <w:tcPr>
                            <w:tcW w:w="24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28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</w:rPr>
                              <w:t>11 463,00</w:t>
                            </w:r>
                          </w:p>
                        </w:tc>
                      </w:tr>
                    </w:tbl>
                    <w:p w:rsidR="001074E8" w:rsidRDefault="001074E8"/>
                  </w:txbxContent>
                </v:textbox>
              </v:shape>
            </w:pict>
          </mc:Fallback>
        </mc:AlternateContent>
      </w:r>
      <w:r w:rsidR="00121B2F">
        <w:rPr>
          <w:rFonts w:ascii="Calibri" w:hAnsi="Calibri" w:cs="Tahoma"/>
          <w:b/>
          <w:strike/>
          <w:color w:val="000000"/>
        </w:rPr>
        <w:br w:type="page"/>
      </w:r>
      <w:r>
        <w:rPr>
          <w:rFonts w:ascii="Calibri" w:hAnsi="Calibri" w:cs="Tahoma"/>
          <w:b/>
          <w:strike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546100</wp:posOffset>
                </wp:positionV>
                <wp:extent cx="5852160" cy="4026535"/>
                <wp:effectExtent l="0" t="3175" r="0" b="0"/>
                <wp:wrapNone/>
                <wp:docPr id="2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2160" cy="4026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74E8" w:rsidRDefault="001074E8"/>
                          <w:tbl>
                            <w:tblPr>
                              <w:tblW w:w="8416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630"/>
                              <w:gridCol w:w="1393"/>
                              <w:gridCol w:w="1393"/>
                            </w:tblGrid>
                            <w:tr w:rsidR="001074E8" w:rsidRPr="00121B2F" w:rsidTr="00121B2F">
                              <w:trPr>
                                <w:trHeight w:val="495"/>
                              </w:trPr>
                              <w:tc>
                                <w:tcPr>
                                  <w:tcW w:w="8416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Návrh střednědobého výhledu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420"/>
                              </w:trPr>
                              <w:tc>
                                <w:tcPr>
                                  <w:tcW w:w="8416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Státního fondu rozvoje bydlení na roky 2018 - 2019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465"/>
                              </w:trPr>
                              <w:tc>
                                <w:tcPr>
                                  <w:tcW w:w="8416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420"/>
                              </w:trPr>
                              <w:tc>
                                <w:tcPr>
                                  <w:tcW w:w="8416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32"/>
                                      <w:szCs w:val="32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32"/>
                                      <w:szCs w:val="32"/>
                                    </w:rPr>
                                    <w:t>Příjmy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15"/>
                              </w:trPr>
                              <w:tc>
                                <w:tcPr>
                                  <w:tcW w:w="8416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>(v mil. Kč)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480"/>
                              </w:trPr>
                              <w:tc>
                                <w:tcPr>
                                  <w:tcW w:w="5630" w:type="dxa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>2018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>2019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139"/>
                              </w:trPr>
                              <w:tc>
                                <w:tcPr>
                                  <w:tcW w:w="5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5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>Dotace ze státního rozpočtu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074E8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7,7</w:t>
                                  </w: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074E8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</w:t>
                                  </w: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</w:t>
                                  </w: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5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5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>Splátky z poskytnutých úvěrů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720,00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074E8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22</w:t>
                                  </w: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,00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5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5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 xml:space="preserve">Úroky z poskytnutých úvěrů 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104,00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106,00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5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5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 xml:space="preserve">Poplatek za poskytnutá ručení 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074E8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1,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3</w:t>
                                  </w: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074E8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1,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3</w:t>
                                  </w: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563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139"/>
                              </w:trPr>
                              <w:tc>
                                <w:tcPr>
                                  <w:tcW w:w="5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56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6"/>
                                      <w:szCs w:val="26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6"/>
                                      <w:szCs w:val="26"/>
                                    </w:rPr>
                                    <w:t>Příjmy celkem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6"/>
                                      <w:szCs w:val="26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6"/>
                                      <w:szCs w:val="26"/>
                                    </w:rPr>
                                    <w:t>933,00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6"/>
                                      <w:szCs w:val="26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6"/>
                                      <w:szCs w:val="26"/>
                                    </w:rPr>
                                    <w:t>937,00</w:t>
                                  </w:r>
                                </w:p>
                              </w:tc>
                            </w:tr>
                          </w:tbl>
                          <w:p w:rsidR="001074E8" w:rsidRDefault="001074E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6" o:spid="_x0000_s1031" type="#_x0000_t202" style="position:absolute;left:0;text-align:left;margin-left:-6.75pt;margin-top:43pt;width:460.8pt;height:317.0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JPjuA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" filled="f" stroked="f">
                <v:textbox style="mso-fit-shape-to-text:t">
                  <w:txbxContent>
                    <w:p w:rsidR="001074E8" w:rsidRDefault="001074E8"/>
                    <w:tbl>
                      <w:tblPr>
                        <w:tblW w:w="8416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630"/>
                        <w:gridCol w:w="1393"/>
                        <w:gridCol w:w="1393"/>
                      </w:tblGrid>
                      <w:tr w:rsidR="001074E8" w:rsidRPr="00121B2F" w:rsidTr="00121B2F">
                        <w:trPr>
                          <w:trHeight w:val="495"/>
                        </w:trPr>
                        <w:tc>
                          <w:tcPr>
                            <w:tcW w:w="8416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  <w:t>Návrh střednědobého výhledu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420"/>
                        </w:trPr>
                        <w:tc>
                          <w:tcPr>
                            <w:tcW w:w="8416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  <w:t>Státního fondu rozvoje bydlení na roky 2018 - 2019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465"/>
                        </w:trPr>
                        <w:tc>
                          <w:tcPr>
                            <w:tcW w:w="8416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420"/>
                        </w:trPr>
                        <w:tc>
                          <w:tcPr>
                            <w:tcW w:w="8416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32"/>
                                <w:szCs w:val="32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32"/>
                                <w:szCs w:val="32"/>
                              </w:rPr>
                              <w:t>Příjmy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315"/>
                        </w:trPr>
                        <w:tc>
                          <w:tcPr>
                            <w:tcW w:w="8416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>(v mil. Kč)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480"/>
                        </w:trPr>
                        <w:tc>
                          <w:tcPr>
                            <w:tcW w:w="5630" w:type="dxa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>2018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>2019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139"/>
                        </w:trPr>
                        <w:tc>
                          <w:tcPr>
                            <w:tcW w:w="5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5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>Dotace ze státního rozpočtu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074E8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10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7,7</w:t>
                            </w: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074E8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10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7</w:t>
                            </w: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,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7</w:t>
                            </w: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5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5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>Splátky z poskytnutých úvěrů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720,00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074E8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22</w:t>
                            </w: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,00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5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5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 xml:space="preserve">Úroky z poskytnutých úvěrů 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104,00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106,00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5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5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 xml:space="preserve">Poplatek za poskytnutá ručení 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074E8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1,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3</w:t>
                            </w: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074E8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1,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3</w:t>
                            </w: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563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 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139"/>
                        </w:trPr>
                        <w:tc>
                          <w:tcPr>
                            <w:tcW w:w="5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56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6"/>
                                <w:szCs w:val="26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6"/>
                                <w:szCs w:val="26"/>
                              </w:rPr>
                              <w:t>Příjmy celkem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6"/>
                                <w:szCs w:val="26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6"/>
                                <w:szCs w:val="26"/>
                              </w:rPr>
                              <w:t>933,00</w:t>
                            </w:r>
                          </w:p>
                        </w:tc>
                        <w:tc>
                          <w:tcPr>
                            <w:tcW w:w="13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6"/>
                                <w:szCs w:val="26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6"/>
                                <w:szCs w:val="26"/>
                              </w:rPr>
                              <w:t>937,00</w:t>
                            </w:r>
                          </w:p>
                        </w:tc>
                      </w:tr>
                    </w:tbl>
                    <w:p w:rsidR="001074E8" w:rsidRDefault="001074E8"/>
                  </w:txbxContent>
                </v:textbox>
              </v:shape>
            </w:pict>
          </mc:Fallback>
        </mc:AlternateContent>
      </w:r>
      <w:r>
        <w:rPr>
          <w:rFonts w:ascii="Calibri" w:hAnsi="Calibri" w:cs="Tahoma"/>
          <w:b/>
          <w:strike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-259080</wp:posOffset>
                </wp:positionV>
                <wp:extent cx="1181100" cy="589280"/>
                <wp:effectExtent l="0" t="0" r="0" b="3175"/>
                <wp:wrapNone/>
                <wp:docPr id="2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58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74E8" w:rsidRDefault="00280D2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33450" cy="495300"/>
                                  <wp:effectExtent l="0" t="0" r="0" b="0"/>
                                  <wp:docPr id="12" name="obrázek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3450" cy="495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9" o:spid="_x0000_s1032" type="#_x0000_t202" style="position:absolute;left:0;text-align:left;margin-left:-6.75pt;margin-top:-20.4pt;width:93pt;height:46.4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" filled="f" stroked="f">
                <v:textbox style="mso-fit-shape-to-text:t">
                  <w:txbxContent>
                    <w:p w:rsidR="001074E8" w:rsidRDefault="00280D2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33450" cy="495300"/>
                            <wp:effectExtent l="0" t="0" r="0" b="0"/>
                            <wp:docPr id="12" name="obrázek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3450" cy="495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21B2F">
        <w:rPr>
          <w:rFonts w:ascii="Calibri" w:hAnsi="Calibri" w:cs="Tahoma"/>
          <w:b/>
          <w:strike/>
          <w:color w:val="000000"/>
        </w:rPr>
        <w:br w:type="page"/>
      </w:r>
      <w:r>
        <w:rPr>
          <w:rFonts w:ascii="Calibri" w:hAnsi="Calibri" w:cs="Tahoma"/>
          <w:b/>
          <w:strike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-481965</wp:posOffset>
                </wp:positionH>
                <wp:positionV relativeFrom="paragraph">
                  <wp:posOffset>330200</wp:posOffset>
                </wp:positionV>
                <wp:extent cx="6722745" cy="6607810"/>
                <wp:effectExtent l="3810" t="0" r="0" b="0"/>
                <wp:wrapNone/>
                <wp:docPr id="2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2745" cy="660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74E8" w:rsidRDefault="001074E8"/>
                          <w:tbl>
                            <w:tblPr>
                              <w:tblW w:w="10076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806"/>
                              <w:gridCol w:w="1135"/>
                              <w:gridCol w:w="1135"/>
                            </w:tblGrid>
                            <w:tr w:rsidR="001074E8" w:rsidRPr="00121B2F" w:rsidTr="00121B2F">
                              <w:trPr>
                                <w:trHeight w:val="510"/>
                              </w:trPr>
                              <w:tc>
                                <w:tcPr>
                                  <w:tcW w:w="10076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Návrh střednědobého výhledu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465"/>
                              </w:trPr>
                              <w:tc>
                                <w:tcPr>
                                  <w:tcW w:w="10076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 xml:space="preserve"> Státního fondu rozvoje bydlení na roky 2018 - 2019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465"/>
                              </w:trPr>
                              <w:tc>
                                <w:tcPr>
                                  <w:tcW w:w="10076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420"/>
                              </w:trPr>
                              <w:tc>
                                <w:tcPr>
                                  <w:tcW w:w="10076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32"/>
                                      <w:szCs w:val="32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32"/>
                                      <w:szCs w:val="32"/>
                                    </w:rPr>
                                    <w:t xml:space="preserve">Výdaje 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75"/>
                              </w:trPr>
                              <w:tc>
                                <w:tcPr>
                                  <w:tcW w:w="10076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center"/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>(v mil. Kč)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615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8"/>
                                      <w:szCs w:val="28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8"/>
                                      <w:szCs w:val="2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>2018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</w:rPr>
                                    <w:t>2019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139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Úvěry fyzickým a právnickým osobám 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1 000,00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1 000,00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210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0731E4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Výplata příspěvků k úrokům z úvěrů na rekonstrukce 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074E8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761,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3</w:t>
                                  </w: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074E8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19,3</w:t>
                                  </w: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a modernizace panelových a nepanelových domů poskytnutých 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v letech 2001 - 2010</w:t>
                                  </w:r>
                                  <w:r w:rsidRPr="00121B2F">
                                    <w:rPr>
                                      <w:rFonts w:ascii="Calibri" w:hAnsi="Calibri"/>
                                    </w:rPr>
                                    <w:t xml:space="preserve"> (NV č. 299/2001 Sb.)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210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0731E4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Výplata příspěvků k úrokům z úvěrů na rekonstrukce 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72,00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074E8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2</w:t>
                                  </w: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,00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a modernizace panelových a nepanelových domů poskytnutých 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v roce 2011</w:t>
                                  </w:r>
                                  <w:r w:rsidRPr="00121B2F">
                                    <w:rPr>
                                      <w:rFonts w:ascii="Calibri" w:hAnsi="Calibri"/>
                                    </w:rPr>
                                    <w:t xml:space="preserve"> (NV č. 299/2001 Sb.)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210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Snížení jistiny úvěrů mladým lidem na výstavbu nebo pořízení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074E8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5,7</w:t>
                                  </w: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074E8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35,7</w:t>
                                  </w: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bydlení při narození dítěte </w:t>
                                  </w:r>
                                  <w:r w:rsidRPr="00121B2F">
                                    <w:rPr>
                                      <w:rFonts w:ascii="Calibri" w:hAnsi="Calibri"/>
                                    </w:rPr>
                                    <w:t xml:space="preserve"> (NV č. 616/2004 Sb.)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210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both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Výdaje na zajišťování podpor</w:t>
                                  </w:r>
                                  <w:r w:rsidRPr="00121B2F">
                                    <w:rPr>
                                      <w:rFonts w:ascii="Calibri" w:hAnsi="Calibri"/>
                                    </w:rPr>
                                    <w:t xml:space="preserve"> - (NV č. 466/2001 Sb.)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194,15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190,65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894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sz w:val="21"/>
                                      <w:szCs w:val="21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sz w:val="21"/>
                                      <w:szCs w:val="21"/>
                                    </w:rPr>
                                    <w:t>(včetně nákladů poskytnutého ručení, odměny správci FRM a převodu splátek FN JESSICA)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195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00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Správní výdaje Fondu</w:t>
                                  </w:r>
                                  <w:r w:rsidRPr="00121B2F">
                                    <w:rPr>
                                      <w:rFonts w:ascii="Calibri" w:hAnsi="Calibri"/>
                                    </w:rPr>
                                    <w:t xml:space="preserve"> - (NV č. 466/2001 Sb.)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70,85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71,55</w:t>
                                  </w: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259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</w:rPr>
                                  </w:pPr>
                                </w:p>
                              </w:tc>
                            </w:tr>
                            <w:tr w:rsidR="001074E8" w:rsidRPr="00121B2F" w:rsidTr="00121B2F">
                              <w:trPr>
                                <w:trHeight w:val="360"/>
                              </w:trPr>
                              <w:tc>
                                <w:tcPr>
                                  <w:tcW w:w="7806" w:type="dxa"/>
                                  <w:tcBorders>
                                    <w:top w:val="double" w:sz="6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6"/>
                                      <w:szCs w:val="26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6"/>
                                      <w:szCs w:val="26"/>
                                    </w:rPr>
                                    <w:t xml:space="preserve">Výdaje roku celkem 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double" w:sz="6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6"/>
                                      <w:szCs w:val="26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6"/>
                                      <w:szCs w:val="26"/>
                                    </w:rPr>
                                    <w:t>2 134,00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tcBorders>
                                    <w:top w:val="double" w:sz="6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121B2F" w:rsidRDefault="001074E8" w:rsidP="00121B2F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6"/>
                                      <w:szCs w:val="26"/>
                                    </w:rPr>
                                  </w:pPr>
                                  <w:r w:rsidRPr="00121B2F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6"/>
                                      <w:szCs w:val="26"/>
                                    </w:rPr>
                                    <w:t>2 089,20</w:t>
                                  </w:r>
                                </w:p>
                              </w:tc>
                            </w:tr>
                          </w:tbl>
                          <w:p w:rsidR="001074E8" w:rsidRDefault="001074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3" type="#_x0000_t202" style="position:absolute;left:0;text-align:left;margin-left:-37.95pt;margin-top:26pt;width:529.35pt;height:52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" filled="f" stroked="f">
                <v:textbox>
                  <w:txbxContent>
                    <w:p w:rsidR="001074E8" w:rsidRDefault="001074E8"/>
                    <w:tbl>
                      <w:tblPr>
                        <w:tblW w:w="10076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806"/>
                        <w:gridCol w:w="1135"/>
                        <w:gridCol w:w="1135"/>
                      </w:tblGrid>
                      <w:tr w:rsidR="001074E8" w:rsidRPr="00121B2F" w:rsidTr="00121B2F">
                        <w:trPr>
                          <w:trHeight w:val="510"/>
                        </w:trPr>
                        <w:tc>
                          <w:tcPr>
                            <w:tcW w:w="10076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sz w:val="36"/>
                                <w:szCs w:val="36"/>
                              </w:rPr>
                              <w:t>Návrh střednědobého výhledu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465"/>
                        </w:trPr>
                        <w:tc>
                          <w:tcPr>
                            <w:tcW w:w="10076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Státního fondu rozvoje bydlení na roky 2018 - 2019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465"/>
                        </w:trPr>
                        <w:tc>
                          <w:tcPr>
                            <w:tcW w:w="10076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420"/>
                        </w:trPr>
                        <w:tc>
                          <w:tcPr>
                            <w:tcW w:w="10076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32"/>
                                <w:szCs w:val="32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32"/>
                                <w:szCs w:val="32"/>
                              </w:rPr>
                              <w:t xml:space="preserve">Výdaje 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375"/>
                        </w:trPr>
                        <w:tc>
                          <w:tcPr>
                            <w:tcW w:w="10076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121B2F" w:rsidRDefault="001074E8" w:rsidP="00121B2F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>(v mil. Kč)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615"/>
                        </w:trPr>
                        <w:tc>
                          <w:tcPr>
                            <w:tcW w:w="7806" w:type="dxa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center"/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>2018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</w:rPr>
                              <w:t>2019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139"/>
                        </w:trPr>
                        <w:tc>
                          <w:tcPr>
                            <w:tcW w:w="78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78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Úvěry fyzickým a právnickým osobám 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1 000,00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1 000,00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210"/>
                        </w:trPr>
                        <w:tc>
                          <w:tcPr>
                            <w:tcW w:w="78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78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0731E4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Výplata příspěvků k úrokům z úvěrů na rekonstrukce 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074E8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761,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3</w:t>
                            </w: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074E8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19,3</w:t>
                            </w: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78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a modernizace panelových a nepanelových domů poskytnutých 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78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v letech 2001 - 2010</w:t>
                            </w:r>
                            <w:r w:rsidRPr="00121B2F">
                              <w:rPr>
                                <w:rFonts w:ascii="Calibri" w:hAnsi="Calibri"/>
                              </w:rPr>
                              <w:t xml:space="preserve"> (NV č. 299/2001 Sb.)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210"/>
                        </w:trPr>
                        <w:tc>
                          <w:tcPr>
                            <w:tcW w:w="78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78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0731E4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Výplata příspěvků k úrokům z úvěrů na rekonstrukce 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72,00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074E8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2</w:t>
                            </w: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,00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78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a modernizace panelových a nepanelových domů poskytnutých 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78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v roce 2011</w:t>
                            </w:r>
                            <w:r w:rsidRPr="00121B2F">
                              <w:rPr>
                                <w:rFonts w:ascii="Calibri" w:hAnsi="Calibri"/>
                              </w:rPr>
                              <w:t xml:space="preserve"> (NV č. 299/2001 Sb.)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210"/>
                        </w:trPr>
                        <w:tc>
                          <w:tcPr>
                            <w:tcW w:w="78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78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Snížení jistiny úvěrů mladým lidem na výstavbu nebo pořízení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074E8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5,7</w:t>
                            </w: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074E8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</w:rPr>
                              <w:t>35,7</w:t>
                            </w: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0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78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bydlení při narození dítěte </w:t>
                            </w:r>
                            <w:r w:rsidRPr="00121B2F">
                              <w:rPr>
                                <w:rFonts w:ascii="Calibri" w:hAnsi="Calibri"/>
                              </w:rPr>
                              <w:t xml:space="preserve"> (NV č. 616/2004 Sb.)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210"/>
                        </w:trPr>
                        <w:tc>
                          <w:tcPr>
                            <w:tcW w:w="78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78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both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Výdaje na zajišťování podpor</w:t>
                            </w:r>
                            <w:r w:rsidRPr="00121B2F">
                              <w:rPr>
                                <w:rFonts w:ascii="Calibri" w:hAnsi="Calibri"/>
                              </w:rPr>
                              <w:t xml:space="preserve"> - (NV č. 466/2001 Sb.)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194,15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190,65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894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sz w:val="21"/>
                                <w:szCs w:val="21"/>
                              </w:rPr>
                              <w:t>(včetně nákladů poskytnutého ručení, odměny správci FRM a převodu splátek FN JESSICA)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195"/>
                        </w:trPr>
                        <w:tc>
                          <w:tcPr>
                            <w:tcW w:w="78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300"/>
                        </w:trPr>
                        <w:tc>
                          <w:tcPr>
                            <w:tcW w:w="78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Správní výdaje Fondu</w:t>
                            </w:r>
                            <w:r w:rsidRPr="00121B2F">
                              <w:rPr>
                                <w:rFonts w:ascii="Calibri" w:hAnsi="Calibri"/>
                              </w:rPr>
                              <w:t xml:space="preserve"> - (NV č. 466/2001 Sb.)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70,85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</w:rPr>
                              <w:t>71,55</w:t>
                            </w:r>
                          </w:p>
                        </w:tc>
                      </w:tr>
                      <w:tr w:rsidR="001074E8" w:rsidRPr="00121B2F" w:rsidTr="00121B2F">
                        <w:trPr>
                          <w:trHeight w:val="259"/>
                        </w:trPr>
                        <w:tc>
                          <w:tcPr>
                            <w:tcW w:w="78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c>
                      </w:tr>
                      <w:tr w:rsidR="001074E8" w:rsidRPr="00121B2F" w:rsidTr="00121B2F">
                        <w:trPr>
                          <w:trHeight w:val="360"/>
                        </w:trPr>
                        <w:tc>
                          <w:tcPr>
                            <w:tcW w:w="7806" w:type="dxa"/>
                            <w:tcBorders>
                              <w:top w:val="double" w:sz="6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6"/>
                                <w:szCs w:val="26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6"/>
                                <w:szCs w:val="26"/>
                              </w:rPr>
                              <w:t xml:space="preserve">Výdaje roku celkem 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double" w:sz="6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6"/>
                                <w:szCs w:val="26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6"/>
                                <w:szCs w:val="26"/>
                              </w:rPr>
                              <w:t>2 134,00</w:t>
                            </w:r>
                          </w:p>
                        </w:tc>
                        <w:tc>
                          <w:tcPr>
                            <w:tcW w:w="1135" w:type="dxa"/>
                            <w:tcBorders>
                              <w:top w:val="double" w:sz="6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121B2F" w:rsidRDefault="001074E8" w:rsidP="00121B2F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6"/>
                                <w:szCs w:val="26"/>
                              </w:rPr>
                            </w:pPr>
                            <w:r w:rsidRPr="00121B2F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6"/>
                                <w:szCs w:val="26"/>
                              </w:rPr>
                              <w:t>2 089,20</w:t>
                            </w:r>
                          </w:p>
                        </w:tc>
                      </w:tr>
                    </w:tbl>
                    <w:p w:rsidR="001074E8" w:rsidRDefault="001074E8"/>
                  </w:txbxContent>
                </v:textbox>
              </v:shape>
            </w:pict>
          </mc:Fallback>
        </mc:AlternateContent>
      </w:r>
      <w:r>
        <w:rPr>
          <w:rFonts w:ascii="Calibri" w:hAnsi="Calibri" w:cs="Tahoma"/>
          <w:b/>
          <w:strike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-122555</wp:posOffset>
                </wp:positionH>
                <wp:positionV relativeFrom="paragraph">
                  <wp:posOffset>-259080</wp:posOffset>
                </wp:positionV>
                <wp:extent cx="1119505" cy="589280"/>
                <wp:effectExtent l="1270" t="0" r="3175" b="3175"/>
                <wp:wrapNone/>
                <wp:docPr id="2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9505" cy="58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74E8" w:rsidRDefault="00280D2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33450" cy="495300"/>
                                  <wp:effectExtent l="0" t="0" r="0" b="0"/>
                                  <wp:docPr id="13" name="obrázek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3450" cy="495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8" o:spid="_x0000_s1034" type="#_x0000_t202" style="position:absolute;left:0;text-align:left;margin-left:-9.65pt;margin-top:-20.4pt;width:88.15pt;height:46.4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GcUuQ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" filled="f" stroked="f">
                <v:textbox style="mso-fit-shape-to-text:t">
                  <w:txbxContent>
                    <w:p w:rsidR="001074E8" w:rsidRDefault="00280D2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33450" cy="495300"/>
                            <wp:effectExtent l="0" t="0" r="0" b="0"/>
                            <wp:docPr id="13" name="obrázek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3450" cy="495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21B2F">
        <w:rPr>
          <w:rFonts w:ascii="Calibri" w:hAnsi="Calibri" w:cs="Tahoma"/>
          <w:b/>
          <w:strike/>
          <w:color w:val="000000"/>
        </w:rPr>
        <w:br w:type="page"/>
      </w:r>
    </w:p>
    <w:p w:rsidR="00494462" w:rsidRDefault="00C91BA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  <w:r>
        <w:rPr>
          <w:rFonts w:ascii="Calibri" w:hAnsi="Calibri" w:cs="Tahoma"/>
          <w:b/>
          <w:strike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-294005</wp:posOffset>
                </wp:positionV>
                <wp:extent cx="934720" cy="497840"/>
                <wp:effectExtent l="3810" t="1270" r="4445" b="0"/>
                <wp:wrapNone/>
                <wp:docPr id="2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472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74E8" w:rsidRDefault="00280D2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42950" cy="371475"/>
                                  <wp:effectExtent l="19050" t="0" r="0" b="0"/>
                                  <wp:docPr id="14" name="obrázek 1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ázek 1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2950" cy="371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left:0;text-align:left;margin-left:-13.95pt;margin-top:-23.15pt;width:73.6pt;height:3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" filled="f" stroked="f">
                <v:textbox>
                  <w:txbxContent>
                    <w:p w:rsidR="001074E8" w:rsidRDefault="00280D2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42950" cy="371475"/>
                            <wp:effectExtent l="19050" t="0" r="0" b="0"/>
                            <wp:docPr id="14" name="obrázek 1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ázek 1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2950" cy="371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Tahoma"/>
          <w:b/>
          <w:strike/>
          <w:noProof/>
          <w:color w:val="00000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-300990</wp:posOffset>
                </wp:positionH>
                <wp:positionV relativeFrom="paragraph">
                  <wp:posOffset>-158750</wp:posOffset>
                </wp:positionV>
                <wp:extent cx="6534785" cy="8940165"/>
                <wp:effectExtent l="3810" t="3175" r="0" b="63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785" cy="8940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923" w:type="dxa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93"/>
                              <w:gridCol w:w="4394"/>
                              <w:gridCol w:w="1134"/>
                              <w:gridCol w:w="1134"/>
                              <w:gridCol w:w="1134"/>
                              <w:gridCol w:w="1134"/>
                            </w:tblGrid>
                            <w:tr w:rsidR="001074E8" w:rsidRPr="00494462" w:rsidTr="00494462">
                              <w:trPr>
                                <w:trHeight w:val="315"/>
                              </w:trPr>
                              <w:tc>
                                <w:tcPr>
                                  <w:tcW w:w="9923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Příloha č. 2 k vyhlášce č. 133/2013 Sb.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val="315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96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0731E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>Formulář č. 2/1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strana 1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val="390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96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28"/>
                                      <w:szCs w:val="28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28"/>
                                      <w:szCs w:val="28"/>
                                    </w:rPr>
                                    <w:t>PŘÍJMY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v Kč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val="900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double" w:sz="6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položka rozpočtové skladby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název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double" w:sz="6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očekávaná skutečnost roku 2016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návrh rozpočtu na rok 2017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výhled na rok 2018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výhled na rok 2019</w:t>
                                  </w:r>
                                </w:p>
                              </w:tc>
                            </w:tr>
                            <w:tr w:rsidR="001074E8" w:rsidRPr="00494462" w:rsidTr="00D03BF2">
                              <w:trPr>
                                <w:trHeight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1221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Spotřební daň z minerálních olejů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1227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Příplatek na veřejnou produkci kinematog.díla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1321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Daň silniční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1322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Poplatek za užívání dálnic a rychlostních silnic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1331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Poplatky za vypouštění odpad.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vod do vod povrchov.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1332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Poplatky za znečišťování ovzduší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1333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Poplatky za uložení odpadů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1334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Odvody za odnětí půdy ze zem.půdního fondu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1335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Poplatky za odnětí pozemků plnění funkcí lesa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1338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Registrační a evidenční poplatky za obaly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1339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poplatky a odvody v oblasti životního prostředí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1359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odvody z vybraných činností a služeb jinde neuvedené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1361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Správní poplatky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1705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Podíl na dávkách z cukru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1706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Dávky z cukru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2111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poskytování služeb a výrobků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1074E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1074E8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00 000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2112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prodeje zboží (již nakoupeného za účelem prodeje)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2114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Mýtné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2119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příjmy z vlastní činnosti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2131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pronájmu pozemků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2132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pronájmu ost.nemovitostí a jejich částí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2141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úroků (část)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103 000 000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100 000 000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104 000 000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106 000 000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2143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Realizované kurzové zisky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2211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Sankční platby přijaté od státu, obcí, krajů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2212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Sankční platby přijaté od jiných subjektů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2221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Přijaté vratky transferů od jiných veř.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rozpočtů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1 600 000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2222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Ost.příjmy z fin.vypoř.předch.let od jin.veř.rozp.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600 000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2229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přijaté vratky transferů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2321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Přijaté neinvestiční dary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2322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Přijaté pojistné náhrady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2324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Přijaté nekapitálové příspěvky a náhrady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2328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Neidentifikované příjmy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2329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nedaňové příjmy jinde nezařazené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 900 000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2342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Platby za odebrané množství podzemní vody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2411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půjč.prostř. od podnik.subjektů - FO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2412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půjč.prostř. od podnik.nefin.subjektů-PO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180 000 000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130 000 000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150 000 000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150 000 000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2413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půjč.prostř. od podnik.finan.subjektů-PO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2420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půjč.prostř. od OPS a podob.subjektů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2439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splátky půjč.prostř. od veřej.rozpočtů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2441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půjčených prostředků od obcí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14 000 000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10 000 000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2442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půjčených prostředků od krajů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2449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Ost.splátky půjč.prostř. od veřej.rozp.územ.úrovně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2451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půjčených prostředků od příspěvkových organizací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2452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půjčených prostředků od vysokých škol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2459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půjč.prostř. od ost.zříz. a podob.subj.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2460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Splátky půjčených prostředků od obyvatelstva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575 000 000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568 000 000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560 000 000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1074E8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62</w:t>
                                  </w: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000 000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2512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Podíl na dávkách z cukru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3113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Příjmy z prodeje ost.hmotného dlouhodob.majetku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3119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Ostat.příjmy z prodeje dlouhodobého majetku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4111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Neinv.přijaté transfery z VPS státního rozpočtu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4113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Neinv.přijaté transfery ze státních fondů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4114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Neinvestiční přijaté transfery ze zvl.F-ústředí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4116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Ostatní neinv.přijaté transfery ze stát.rozpočtu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118 600 000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108 000 000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1074E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7</w:t>
                                  </w: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7</w:t>
                                  </w: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1074E8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20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20"/>
                                    </w:rPr>
                                    <w:t>7</w:t>
                                  </w: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20"/>
                                    </w:rPr>
                                    <w:t>7</w:t>
                                  </w: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20"/>
                                    </w:rPr>
                                    <w:t>00 000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4119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Ostatní neinv.transfery od rozpočtů ústř.úrovně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4213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Investiční přijaté transfery ze státních fondů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4214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Investiční přijaté transfery ze zvl.F-ústředí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4216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Ostatní invest.přij.transfery ze státního rozpočtu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color w:val="000000"/>
                                      <w:sz w:val="16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494462" w:rsidTr="00494462">
                              <w:trPr>
                                <w:trHeight w:val="227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8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8"/>
                                      <w:szCs w:val="20"/>
                                    </w:rPr>
                                    <w:t>PŘÍJMY CELKEM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8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8"/>
                                      <w:szCs w:val="20"/>
                                    </w:rPr>
                                    <w:t>996 700 000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917 000 000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933 000 000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494462" w:rsidRDefault="001074E8" w:rsidP="00494462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494462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937 000 000</w:t>
                                  </w:r>
                                </w:p>
                              </w:tc>
                            </w:tr>
                          </w:tbl>
                          <w:p w:rsidR="001074E8" w:rsidRDefault="001074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6" type="#_x0000_t202" style="position:absolute;left:0;text-align:left;margin-left:-23.7pt;margin-top:-12.5pt;width:514.55pt;height:703.9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gK7ug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" filled="f" stroked="f">
                <v:textbox>
                  <w:txbxContent>
                    <w:tbl>
                      <w:tblPr>
                        <w:tblW w:w="9923" w:type="dxa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93"/>
                        <w:gridCol w:w="4394"/>
                        <w:gridCol w:w="1134"/>
                        <w:gridCol w:w="1134"/>
                        <w:gridCol w:w="1134"/>
                        <w:gridCol w:w="1134"/>
                      </w:tblGrid>
                      <w:tr w:rsidR="001074E8" w:rsidRPr="00494462" w:rsidTr="00494462">
                        <w:trPr>
                          <w:trHeight w:val="315"/>
                        </w:trPr>
                        <w:tc>
                          <w:tcPr>
                            <w:tcW w:w="9923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b/>
                                <w:bCs/>
                              </w:rPr>
                              <w:t>Příloha č. 2 k vyhlášce č. 133/2013 Sb.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val="315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7796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0731E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b/>
                                <w:bCs/>
                              </w:rPr>
                              <w:t>Formulář č. 2/1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strana 1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val="390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7796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28"/>
                                <w:szCs w:val="28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28"/>
                                <w:szCs w:val="28"/>
                              </w:rPr>
                              <w:t>PŘÍJMY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v Kč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val="900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double" w:sz="6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položka rozpočtové skladby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název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double" w:sz="6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očekávaná skutečnost roku 2016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návrh rozpočtu na rok 2017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výhled na rok 2018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výhled na rok 2019</w:t>
                            </w:r>
                          </w:p>
                        </w:tc>
                      </w:tr>
                      <w:tr w:rsidR="001074E8" w:rsidRPr="00494462" w:rsidTr="00D03BF2">
                        <w:trPr>
                          <w:trHeight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1221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Spotřební daň z minerálních olejů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1227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Příplatek na veřejnou produkci kinematog.díla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1321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Daň silniční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1322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Poplatek za užívání dálnic a rychlostních silnic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1331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Poplatky za vypouštění odpad.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vod do vod povrchov.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1332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Poplatky za znečišťování ovzduší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1333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Poplatky za uložení odpadů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1334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Odvody za odnětí půdy ze zem.půdního fondu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1335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Poplatky za odnětí pozemků plnění funkcí lesa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1338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Registrační a evidenční poplatky za obaly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1339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poplatky a odvody v oblasti životního prostředí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1359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odvody z vybraných činností a služeb jinde neuvedené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1361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Správní poplatky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1705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Podíl na dávkách z cukru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1706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Dávky z cukru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2111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poskytování služeb a výrobků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1074E8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1 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</w:t>
                            </w: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1074E8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 xml:space="preserve">1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3</w:t>
                            </w: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00 000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2112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prodeje zboží (již nakoupeného za účelem prodeje)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2114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Mýtné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2119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příjmy z vlastní činnosti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2131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pronájmu pozemků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2132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pronájmu ost.nemovitostí a jejich částí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2141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úroků (část)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103 000 000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100 000 000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104 000 000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106 000 000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2143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Realizované kurzové zisky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2211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Sankční platby přijaté od státu, obcí, krajů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2212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Sankční platby přijaté od jiných subjektů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2221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Přijaté vratky transferů od jiných veř.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rozpočtů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1 600 000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2222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Ost.příjmy z fin.vypoř.předch.let od jin.veř.rozp.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600 000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2229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přijaté vratky transferů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2321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Přijaté neinvestiční dary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2322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Přijaté pojistné náhrady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2324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Přijaté nekapitálové příspěvky a náhrady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2328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Neidentifikované příjmy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2329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nedaňové příjmy jinde nezařazené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 900 000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2342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Platby za odebrané množství podzemní vody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2411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půjč.prostř. od podnik.subjektů - FO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2412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půjč.prostř. od podnik.nefin.subjektů-PO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180 000 000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130 000 000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150 000 000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150 000 000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2413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půjč.prostř. od podnik.finan.subjektů-PO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2420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půjč.prostř. od OPS a podob.subjektů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2439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splátky půjč.prostř. od veřej.rozpočtů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2441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půjčených prostředků od obcí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14 000 000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10 000 000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2442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půjčených prostředků od krajů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2449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Ost.splátky půjč.prostř. od veřej.rozp.územ.úrovně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2451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půjčených prostředků od příspěvkových organizací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2452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půjčených prostředků od vysokých škol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2459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půjč.prostř. od ost.zříz. a podob.subj.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2460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Splátky půjčených prostředků od obyvatelstva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575 000 000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568 000 000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560 000 000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1074E8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62</w:t>
                            </w: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 xml:space="preserve"> 000 000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2512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Podíl na dávkách z cukru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3113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Příjmy z prodeje ost.hmotného dlouhodob.majetku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3119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Ostat.příjmy z prodeje dlouhodobého majetku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4111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Neinv.přijaté transfery z VPS státního rozpočtu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4113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Neinv.přijaté transfery ze státních fondů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4114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Neinvestiční přijaté transfery ze zvl.F-ústředí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4116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Ostatní neinv.přijaté transfery ze stát.rozpočtu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118 600 000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108 000 000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1074E8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10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7</w:t>
                            </w: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7</w:t>
                            </w: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1074E8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20"/>
                              </w:rPr>
                              <w:t>10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16"/>
                                <w:szCs w:val="20"/>
                              </w:rPr>
                              <w:t>7</w:t>
                            </w: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16"/>
                                <w:szCs w:val="20"/>
                              </w:rPr>
                              <w:t>7</w:t>
                            </w: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20"/>
                              </w:rPr>
                              <w:t>00 000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4119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Ostatní neinv.transfery od rozpočtů ústř.úrovně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4213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Investiční přijaté transfery ze státních fondů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4214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Investiční přijaté transfery ze zvl.F-ústředí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single" w:sz="8" w:space="0" w:color="auto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4216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Ostatní invest.přij.transfery ze státního rozpočtu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color w:val="000000"/>
                                <w:sz w:val="16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color w:val="000000"/>
                                <w:sz w:val="16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1074E8" w:rsidRPr="00494462" w:rsidTr="00494462">
                        <w:trPr>
                          <w:trHeight w:val="227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94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8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8"/>
                                <w:szCs w:val="20"/>
                              </w:rPr>
                              <w:t>PŘÍJMY CELKEM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8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8"/>
                                <w:szCs w:val="20"/>
                              </w:rPr>
                              <w:t>996 700 000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917 000 000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933 000 000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494462" w:rsidRDefault="001074E8" w:rsidP="00494462">
                            <w:pPr>
                              <w:jc w:val="right"/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494462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937 000 000</w:t>
                            </w:r>
                          </w:p>
                        </w:tc>
                      </w:tr>
                    </w:tbl>
                    <w:p w:rsidR="001074E8" w:rsidRDefault="001074E8"/>
                  </w:txbxContent>
                </v:textbox>
              </v:shape>
            </w:pict>
          </mc:Fallback>
        </mc:AlternateContent>
      </w:r>
    </w:p>
    <w:p w:rsidR="00494462" w:rsidRDefault="00494462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494462" w:rsidRDefault="00494462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494462" w:rsidRDefault="00494462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494462" w:rsidRDefault="00494462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494462" w:rsidRDefault="00494462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  <w:r>
        <w:rPr>
          <w:rFonts w:ascii="Calibri" w:hAnsi="Calibri" w:cs="Tahoma"/>
          <w:b/>
          <w:strike/>
          <w:color w:val="000000"/>
        </w:rPr>
        <w:br w:type="page"/>
      </w:r>
    </w:p>
    <w:p w:rsidR="00494462" w:rsidRDefault="00C91BA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  <w:r>
        <w:rPr>
          <w:rFonts w:ascii="Calibri" w:hAnsi="Calibri" w:cs="Tahoma"/>
          <w:b/>
          <w:strike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-715010</wp:posOffset>
                </wp:positionV>
                <wp:extent cx="6700520" cy="10111105"/>
                <wp:effectExtent l="0" t="0" r="0" b="0"/>
                <wp:wrapNone/>
                <wp:docPr id="2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0520" cy="10111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206" w:type="dxa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93"/>
                              <w:gridCol w:w="4819"/>
                              <w:gridCol w:w="1134"/>
                              <w:gridCol w:w="1134"/>
                              <w:gridCol w:w="992"/>
                              <w:gridCol w:w="1134"/>
                            </w:tblGrid>
                            <w:tr w:rsidR="001074E8" w:rsidRPr="00243345" w:rsidTr="00351C54">
                              <w:trPr>
                                <w:trHeight w:val="390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243345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243345" w:rsidRDefault="001074E8" w:rsidP="00351C5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4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243345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4"/>
                                      <w:szCs w:val="20"/>
                                    </w:rPr>
                                  </w:pPr>
                                  <w:r w:rsidRPr="00243345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strana 2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val="390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9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28"/>
                                      <w:szCs w:val="28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28"/>
                                      <w:szCs w:val="28"/>
                                    </w:rPr>
                                    <w:t>VÝDAJE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v Kč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val="870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double" w:sz="6" w:space="0" w:color="auto"/>
                                    <w:right w:val="nil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položka rozpočtové skladby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double" w:sz="6" w:space="0" w:color="auto"/>
                                    <w:right w:val="nil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název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double" w:sz="6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očekávaná skutečnost roku 2016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návrh rozpočtu na rok 2017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výhled na rok 2018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výhled na rok 2019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5011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Platy zaměstnanců v pracovním poměru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29 500 000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30 300 000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31 000 000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31 000 000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5013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Platy zaměstnanců na služebních místech dle zákona o státní službě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5021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osobní výdaje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1 500 000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1 600 000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1 600 000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1 600 000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5024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Odstupné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5029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platby za odvedenou práci jinde nezařaz.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5031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Povinné pojistné na SZ a příspěvek na st.pol.zam.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7 905 000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8 140 000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8 300 000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8 300 000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5032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Povinné pojistné na veřejné zdravotní pojištění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2 821 000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2 900 000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2 967 000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2 967 000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5038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Povinné pojistné na úrazové pojištění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155 000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160 000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163 000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163 000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5041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Odměny za užití duševního vlastnictví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5042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Odměny za užití počítačových programů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5131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Potraviny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5132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Ochranné pomůcky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5133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Léky a zdravotnický materiál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5134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Prádlo, oděv a obuv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5136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Knihy, učební pomůcky a tisk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70 000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5137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Drobný hmotný dlouhodobý majetek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2 200 000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1 800 000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1 800 000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1 900 000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5138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Nákup zboží (za účelem dalšího prodeje)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5139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Nákup materiálu jinde nezařazený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1 000 000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1 090 000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5139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 *Nákup materiálu jinde nezařazený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500 000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550 000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550 000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550 000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5141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Úroky vlastní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5142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Realizované kurzové ztráty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5149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úroky a ostatní finanční výdaje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5151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Studená voda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160 000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160 000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160 000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160 000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5152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Teplo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5153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Plyn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5154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Elektrická energie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520 000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520 000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520 000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5156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Pohonné hmoty a maziva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5159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Nákup ostatních paliv a energie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5161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Služby pošt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900 000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900 000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900 000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900 000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5162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Služby telekomunikací a radiokomunikací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1 000 000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1 000 000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5163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Služby peněžních ústavů, pojištění majetku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5163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*Služby peněžních ústavů +  odměna správci FRM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90 000 000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85 000 000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79 000 000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71 000 000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5164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Nájemné včetně operativního leasingu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5 980 000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5 500 000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5 860 000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5 860 000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5166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Konzultační, poradenské a právní služby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5166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*Konzultační,poradenské a právní služby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3 000 000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3 000 000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3 000 000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3 000 000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5167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Služby školení a vzdělávání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700 000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700 000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700 000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700 000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5168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Služby zpracování dat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1 600 000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1 600 000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1 600 000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5169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Nákup ostatních služeb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3 500 000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3 500 000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3 500 000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5169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*Zakázky a služby - podpora programů vč. propagace činnosti Fondu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3 000 000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3 000 000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3 000 000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3 000 000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5171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Opravy a udržování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5172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Programové vybavení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450 000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1 600 000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5173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Cestovné (tuzemské i zahraniční)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5175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Pohoštění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5175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*Pohoštění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100 000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5176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Účastnické poplatky na konference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5176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*Účastnické poplatky na konference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50 000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50 000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50 000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5179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nákupy jinde nezařazené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5182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Poskytované zálohy vlastní pokladně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5183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 *Výdaje na realizaci záruk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30 000 000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30 000 000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30 000 000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30 000 000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5189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poskytované zálohy a jistiny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5191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Zaplacené sankce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5192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Poskytnuté neinvest.příspěvky a náhrady(část)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5194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Věcné dary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5195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Odvody za neplnění povinnosti zaměstnávat zdravotně postižené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150 000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160 000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170 000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180 000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5197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Náhrady zvýš.nákl.spojených s fcí v zahraničí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5199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výdaje související s neinvest.nákupy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80 000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80 000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80 000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80 000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5199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*Ostatní výdaje související s neinvest.nákupy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200 000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200 000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200 000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200 000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5212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Neinv.transfery nef.podnikatelským subjektům-FO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 w:val="restart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837 600 000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839 000 000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1074E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833 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1074E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79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1 3</w:t>
                                  </w: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00 000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5213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Neinv.transfery nef.podnikatelským subjektům-PrO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351C54" w:rsidTr="005A1D19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5222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Neinv.transfery občanským sdružením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5223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Neinv.transfery církvím a náboženským společnostem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 w:val="restart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i/>
                                      <w:iCs/>
                                      <w:color w:val="1F3651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i/>
                                      <w:iCs/>
                                      <w:color w:val="1F3651"/>
                                      <w:sz w:val="16"/>
                                      <w:szCs w:val="16"/>
                                    </w:rPr>
                                    <w:t>60 000 000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351C54" w:rsidTr="005A1D19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5225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Neinv.transfery společenstvím vlastníků jednotek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i/>
                                      <w:iCs/>
                                      <w:color w:val="1F3651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351C54" w:rsidTr="005A1D19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5321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Neinvestiční transfery obcím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i/>
                                      <w:iCs/>
                                      <w:color w:val="1F3651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5219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Ost.neinv.transfery podnikatelským subjektům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5221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Neinv.transfery obecně prospěšným společnostem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351C54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5229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neinv.transfery neziskovým a podobným org.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5311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Neinvestiční transfery státnímu rozpočtu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5312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Neinvestiční transfery státním fondům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5313</w:t>
                                  </w:r>
                                </w:p>
                              </w:tc>
                              <w:tc>
                                <w:tcPr>
                                  <w:tcW w:w="481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Neinvestiční transfery zvl.fondům ústř.úrovně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074E8" w:rsidRDefault="001074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7" type="#_x0000_t202" style="position:absolute;left:0;text-align:left;margin-left:-36pt;margin-top:-56.3pt;width:527.6pt;height:796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" filled="f" stroked="f">
                <v:textbox>
                  <w:txbxContent>
                    <w:tbl>
                      <w:tblPr>
                        <w:tblW w:w="10206" w:type="dxa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93"/>
                        <w:gridCol w:w="4819"/>
                        <w:gridCol w:w="1134"/>
                        <w:gridCol w:w="1134"/>
                        <w:gridCol w:w="992"/>
                        <w:gridCol w:w="1134"/>
                      </w:tblGrid>
                      <w:tr w:rsidR="001074E8" w:rsidRPr="00243345" w:rsidTr="00351C54">
                        <w:trPr>
                          <w:trHeight w:val="390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243345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079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243345" w:rsidRDefault="001074E8" w:rsidP="00351C5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4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243345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4"/>
                                <w:szCs w:val="20"/>
                              </w:rPr>
                            </w:pPr>
                            <w:r w:rsidRPr="00243345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strana 2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val="390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079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28"/>
                                <w:szCs w:val="28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28"/>
                                <w:szCs w:val="28"/>
                              </w:rPr>
                              <w:t>VÝDAJE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v Kč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val="870"/>
                        </w:trPr>
                        <w:tc>
                          <w:tcPr>
                            <w:tcW w:w="993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double" w:sz="6" w:space="0" w:color="auto"/>
                              <w:right w:val="nil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20"/>
                              </w:rPr>
                              <w:t>položka rozpočtové skladby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double" w:sz="6" w:space="0" w:color="auto"/>
                              <w:right w:val="nil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20"/>
                              </w:rPr>
                              <w:t>název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double" w:sz="6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20"/>
                              </w:rPr>
                              <w:t>očekávaná skutečnost roku 2016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20"/>
                              </w:rPr>
                              <w:t>návrh rozpočtu na rok 2017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20"/>
                              </w:rPr>
                              <w:t>výhled na rok 2018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20"/>
                              </w:rPr>
                              <w:t>výhled na rok 2019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5011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Platy zaměstnanců v pracovním poměru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29 500 000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30 300 000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31 000 000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31 000 000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5013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Platy zaměstnanců na služebních místech dle zákona o státní službě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5021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osobní výdaje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1 500 000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1 600 000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1 600 000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1 600 000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5024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Odstupné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5029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platby za odvedenou práci jinde nezařaz.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5031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Povinné pojistné na SZ a příspěvek na st.pol.zam.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7 905 000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8 140 000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8 300 000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8 300 000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5032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Povinné pojistné na veřejné zdravotní pojištění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2 821 000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2 900 000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2 967 000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2 967 000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5038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Povinné pojistné na úrazové pojištění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155 000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160 000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163 000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163 000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5041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Odměny za užití duševního vlastnictví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5042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Odměny za užití počítačových programů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5131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Potraviny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5132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Ochranné pomůcky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5133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Léky a zdravotnický materiál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5134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Prádlo, oděv a obuv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5136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Knihy, učební pomůcky a tisk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70 000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5137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Drobný hmotný dlouhodobý majetek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2 200 000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1 800 000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1 800 000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1 900 000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5138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Nákup zboží (za účelem dalšího prodeje)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5139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Nákup materiálu jinde nezařazený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1 000 000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1 090 000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5139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 xml:space="preserve"> *Nákup materiálu jinde nezařazený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500 000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550 000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550 000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550 000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5141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Úroky vlastní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5142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Realizované kurzové ztráty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5149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úroky a ostatní finanční výdaje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5151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Studená voda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160 000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160 000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160 000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160 000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5152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Teplo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5153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Plyn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5154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Elektrická energie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520 000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520 000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520 000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5156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Pohonné hmoty a maziva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5159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Nákup ostatních paliv a energie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5161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Služby pošt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900 000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900 000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900 000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900 000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5162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Služby telekomunikací a radiokomunikací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1 000 000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1 000 000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5163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Služby peněžních ústavů, pojištění majetku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5163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*Služby peněžních ústavů +  odměna správci FRM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90 000 000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85 000 000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79 000 000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71 000 000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5164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Nájemné včetně operativního leasingu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5 980 000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5 500 000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5 860 000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5 860 000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5166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Konzultační, poradenské a právní služby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5166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*Konzultační,poradenské a právní služby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3 000 000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3 000 000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3 000 000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3 000 000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5167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Služby školení a vzdělávání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700 000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700 000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700 000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700 000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5168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Služby zpracování dat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1 600 000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1 600 000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1 600 000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5169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Nákup ostatních služeb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3 500 000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3 500 000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3 500 000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5169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*Zakázky a služby - podpora programů vč. propagace činnosti Fondu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3 000 000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3 000 000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3 000 000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3 000 000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5171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Opravy a udržování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5172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Programové vybavení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450 000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1 600 000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5173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Cestovné (tuzemské i zahraniční)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5175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Pohoštění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5175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*Pohoštění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100 000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5176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Účastnické poplatky na konference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5176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*Účastnické poplatky na konference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50 000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50 000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50 000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5179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nákupy jinde nezařazené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5182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Poskytované zálohy vlastní pokladně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5183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 xml:space="preserve"> *Výdaje na realizaci záruk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30 000 000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30 000 000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30 000 000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30 000 000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5189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poskytované zálohy a jistiny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5191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Zaplacené sankce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5192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Poskytnuté neinvest.příspěvky a náhrady(část)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5194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Věcné dary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5195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Odvody za neplnění povinnosti zaměstnávat zdravotně postižené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150 000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160 000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170 000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180 000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5197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Náhrady zvýš.nákl.spojených s fcí v zahraničí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5199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výdaje související s neinvest.nákupy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80 000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80 000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80 000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80 000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5199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*Ostatní výdaje související s neinvest.nákupy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200 000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200 000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200 000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200 000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5212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Neinv.transfery nef.podnikatelským subjektům-FO</w:t>
                            </w:r>
                          </w:p>
                        </w:tc>
                        <w:tc>
                          <w:tcPr>
                            <w:tcW w:w="1134" w:type="dxa"/>
                            <w:vMerge w:val="restart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837 600 000</w:t>
                            </w:r>
                          </w:p>
                        </w:tc>
                        <w:tc>
                          <w:tcPr>
                            <w:tcW w:w="1134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839 000 000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1074E8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833 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</w:t>
                            </w: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134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1074E8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79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1 3</w:t>
                            </w: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00 000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5213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Neinv.transfery nef.podnikatelským subjektům-PrO</w:t>
                            </w: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351C54" w:rsidTr="005A1D19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5222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Neinv.transfery občanským sdružením</w:t>
                            </w: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5223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Neinv.transfery církvím a náboženským společnostem</w:t>
                            </w:r>
                          </w:p>
                        </w:tc>
                        <w:tc>
                          <w:tcPr>
                            <w:tcW w:w="1134" w:type="dxa"/>
                            <w:vMerge w:val="restart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color w:val="1F3651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color w:val="1F3651"/>
                                <w:sz w:val="16"/>
                                <w:szCs w:val="16"/>
                              </w:rPr>
                              <w:t>60 000 000</w:t>
                            </w: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351C54" w:rsidTr="005A1D19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5225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Neinv.transfery společenstvím vlastníků jednotek</w:t>
                            </w: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color w:val="1F3651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351C54" w:rsidTr="005A1D19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5321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Neinvestiční transfery obcím</w:t>
                            </w: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color w:val="1F3651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5219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Ost.neinv.transfery podnikatelským subjektům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5221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Neinv.transfery obecně prospěšným společnostem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351C54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5229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neinv.transfery neziskovým a podobným org.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5311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Neinvestiční transfery státnímu rozpočtu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5312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Neinvestiční transfery státním fondům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99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5313</w:t>
                            </w:r>
                          </w:p>
                        </w:tc>
                        <w:tc>
                          <w:tcPr>
                            <w:tcW w:w="481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Neinvestiční transfery zvl.fondům ústř.úrovně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1074E8" w:rsidRDefault="001074E8"/>
                  </w:txbxContent>
                </v:textbox>
              </v:shape>
            </w:pict>
          </mc:Fallback>
        </mc:AlternateContent>
      </w:r>
      <w:r>
        <w:rPr>
          <w:rFonts w:ascii="Calibri" w:hAnsi="Calibri" w:cs="Tahoma"/>
          <w:b/>
          <w:strike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-293370</wp:posOffset>
                </wp:positionH>
                <wp:positionV relativeFrom="paragraph">
                  <wp:posOffset>-715010</wp:posOffset>
                </wp:positionV>
                <wp:extent cx="948690" cy="498475"/>
                <wp:effectExtent l="1905" t="0" r="1905" b="0"/>
                <wp:wrapNone/>
                <wp:docPr id="2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74E8" w:rsidRDefault="00280D2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52475" cy="381000"/>
                                  <wp:effectExtent l="19050" t="0" r="9525" b="0"/>
                                  <wp:docPr id="15" name="obrázek 1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ázek 1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247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8" type="#_x0000_t202" style="position:absolute;left:0;text-align:left;margin-left:-23.1pt;margin-top:-56.3pt;width:74.7pt;height:39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" filled="f" stroked="f">
                <v:textbox>
                  <w:txbxContent>
                    <w:p w:rsidR="001074E8" w:rsidRDefault="00280D2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52475" cy="381000"/>
                            <wp:effectExtent l="19050" t="0" r="9525" b="0"/>
                            <wp:docPr id="15" name="obrázek 1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ázek 1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247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94462" w:rsidRDefault="00494462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494462" w:rsidRDefault="00494462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494462" w:rsidRDefault="00494462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494462" w:rsidRDefault="00494462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494462" w:rsidRDefault="00494462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D57225" w:rsidRDefault="00351C5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  <w:r>
        <w:rPr>
          <w:rFonts w:ascii="Calibri" w:hAnsi="Calibri" w:cs="Tahoma"/>
          <w:b/>
          <w:strike/>
          <w:color w:val="000000"/>
        </w:rPr>
        <w:br w:type="page"/>
      </w:r>
    </w:p>
    <w:p w:rsidR="00351C54" w:rsidRDefault="00C91BA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  <w:r>
        <w:rPr>
          <w:rFonts w:ascii="Calibri" w:hAnsi="Calibri" w:cs="Tahoma"/>
          <w:b/>
          <w:strike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-671830</wp:posOffset>
                </wp:positionH>
                <wp:positionV relativeFrom="paragraph">
                  <wp:posOffset>-557530</wp:posOffset>
                </wp:positionV>
                <wp:extent cx="7153275" cy="10020300"/>
                <wp:effectExtent l="4445" t="4445" r="0" b="0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3275" cy="1002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74E8" w:rsidRPr="00243345" w:rsidRDefault="001074E8" w:rsidP="00243345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sz w:val="18"/>
                                <w:szCs w:val="16"/>
                              </w:rPr>
                            </w:pPr>
                            <w:r w:rsidRPr="00243345">
                              <w:rPr>
                                <w:rFonts w:ascii="Calibri" w:hAnsi="Calibri"/>
                                <w:b/>
                                <w:sz w:val="20"/>
                                <w:szCs w:val="16"/>
                              </w:rPr>
                              <w:t>strana 3</w:t>
                            </w:r>
                          </w:p>
                          <w:tbl>
                            <w:tblPr>
                              <w:tblW w:w="11067" w:type="dxa"/>
                              <w:tblInd w:w="6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01"/>
                              <w:gridCol w:w="5105"/>
                              <w:gridCol w:w="1275"/>
                              <w:gridCol w:w="1276"/>
                              <w:gridCol w:w="1276"/>
                              <w:gridCol w:w="1134"/>
                            </w:tblGrid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5319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neinv.transfery jiným veřejným rozpočtům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5323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Neinvestiční transfery krajům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5329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neinv.transfery veřej.rozp.územ.úrovně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5332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Neinvestiční transfery vysokým školám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5333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Neinv.transfery školským PO zřízeným státem, kraji a obcemi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5334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Neinvestiční transfery veřejným výzkumným institucím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5339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Neinvestiční příspěvky ostatním příspěvkovým org.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5342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Převody FKSP a soc.fondu obcí a krajů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442 500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606 000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620 000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620 000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5361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Nákup kolků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5362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Platby daní a poplatků státnímu rozpočtu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20 000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5424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Náhrady mezd v době nemoci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150 200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194 000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230 000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230 000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5429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náhrady placené obyvatelstvu (i do zahraničí)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5363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Úhrady sankcí jiným rozpočtům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242 300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200 000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5364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Vratky veřej.rozp.ÚÚ transf.poskyt.v min.rozp.obd.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5365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Platby daní a poplatků krajům, obcím a stát.fondům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5493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Účelové neinvest.transfery nepodn.fyzickým os.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5494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*Neinvest.transfery obyvatelstvu nemající charakter daru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200 000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200 000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150 000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150 000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5512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Neinvestiční transfery nadnárodním orgánům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5613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Neinv. půjčené prostř.nefinančním podnikatelským subjektům-PO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D09E6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5619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neivestiční půjčené prostředky vybraným podnikatelským subjektům ve vlast.státu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5641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Neinvestiční půjčené prostředky obcím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5649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neivestiční půjčené prostředky veřejným rozpočtům územní úrovně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5660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Neinvestiční půjčené prostředky obyvatelstvu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5901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*Nespecifikované rezervy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D09E6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5909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E4F01" w:rsidRDefault="001074E8" w:rsidP="00FE4F01">
                                  <w:pPr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FE4F01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*Ostatní neinvestiční výdaje jinde nezařazené - vratky dotací, převod splátek úvěrů z FN JESSICA do SR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90 060 000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75 900 000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78 100 000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FF0000"/>
                                      <w:sz w:val="16"/>
                                      <w:szCs w:val="16"/>
                                    </w:rPr>
                                    <w:t>82 600 000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51, 53-59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Správní výdaje Fondu - neinvestiční náklady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22 235 000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22 950 000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22 370 000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22 570 000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51-59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 *Výdaje na zajišťování podpor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217 160 000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198 000 000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194 150 000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190 650 000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6111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Programové vybavení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4 000 000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2 000 000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2 500 000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3 000 000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6119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nákup dlouhodobého nehmotného majetku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6121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Budovy, haly a stavby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6122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Stroje, přístroje a zařízení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250 000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250 000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250 000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250 000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6123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Dopravní prostředky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6125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Výpočetní technika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1 200 000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1 300 000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1 300 000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1 300 000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6127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Umělecká díla a předměty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6129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Nákup dlouhodobého hmot.majetku jinde nezařazený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6202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Nákup majetkových podílů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61-62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Správní výdaje Fondu - investiční náklady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5 450 000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3 550 000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4 050 000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4 550 000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6312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Inv.transfery nef.podnikatelským subjektům - FO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6313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Inv.transfery nef.podnikatelským subjektům - PrO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6319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investiční.transf.podnikatelským subjektům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6321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Inv.transfery obecně prospěšným společnostem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6322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Investiční transfery občanským sdružením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6323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Inv.transfery církvím a náboženským společnostem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6324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Investiční transfery společenstvím vlastníků jednotek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6329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Ost.inv.transfery neziskovým, podobným organizacím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6331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Investiční transfery státnímu rozpočtu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6332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Investiční transfery státním fondům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6339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invest.transfery jiným veřejným rozpočtům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6341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Investiční transfery obcím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6342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Investiční transfery krajům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6349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Ost.invest.transfery veř.rozpočtům územní úrovně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6351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Investiční transfery zřízeným příspěvkovým organizacím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6352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Investiční transfery vysokým školám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6353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Inv. transfery školským práv. osobám zřízeným státem, kraji a obcemi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6354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Inv. transfery veřejným výzkumným institucím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6355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Inv.transf.veř.zdrav.zaříz.zříz.státem a ÚSC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6359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Investiční transfery ost.příspěvkovým organizacím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6371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Účelové investiční transfery nepodn.fyzickým os.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50 000 000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36 000 000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1074E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5 7</w:t>
                                  </w: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1074E8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35 7</w:t>
                                  </w: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00 000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6412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Investiční půjčené prostředky nefinančním podnik. subjektům - FO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 w:val="restart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1 000 000 000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1 000 000 000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1 000 000 000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1 000 000 000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6413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Invest.půjčené prostř.nef.podnik.subjektům-PrO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6419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Ostat.invest.půjčené prostř.podnik.subjektům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6422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Invest.půjčené prostř.občanským sdružením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6424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Investiční půjčené prostředky SVJ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6429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Ost. invest. půjčené prostředky nezisk., podobným organizacím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6441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Investiční půjčené prostředky obcím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6442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Investiční půjčené prostředky krajům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6449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Ost.invest.půjčené prostř.veř.rozp.míst.úrovně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6459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Invest.půjčené prostř.ostatním příspěv.org.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6460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Investiční půjčené prostředky obyvatelstvu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6452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Investiční půjčené prostředky vysokým školám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6901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Rezervy kapitálových výdajů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hRule="exact"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6909</w:t>
                                  </w: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Ostatní kapitálové výdaje jinde nezařazené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FE4F01" w:rsidTr="00FE4F01">
                              <w:trPr>
                                <w:trHeight w:val="198"/>
                              </w:trPr>
                              <w:tc>
                                <w:tcPr>
                                  <w:tcW w:w="100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FE4F01" w:rsidRDefault="001074E8" w:rsidP="00FE4F01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7"/>
                                      <w:szCs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FE4F01" w:rsidRDefault="001074E8" w:rsidP="00351C54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7"/>
                                      <w:szCs w:val="17"/>
                                    </w:rPr>
                                  </w:pPr>
                                  <w:r w:rsidRPr="00FE4F01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7"/>
                                      <w:szCs w:val="17"/>
                                    </w:rPr>
                                    <w:t>VÝDAJE CELKEM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E4F01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7"/>
                                      <w:szCs w:val="17"/>
                                    </w:rPr>
                                  </w:pPr>
                                  <w:r w:rsidRPr="00FE4F01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7"/>
                                      <w:szCs w:val="17"/>
                                    </w:rPr>
                                    <w:t>2 234 726 000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FE4F01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7"/>
                                      <w:szCs w:val="17"/>
                                    </w:rPr>
                                  </w:pPr>
                                  <w:r w:rsidRPr="00FE4F01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7"/>
                                      <w:szCs w:val="17"/>
                                    </w:rPr>
                                    <w:t>2 143 000 000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FE4F01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7"/>
                                      <w:szCs w:val="17"/>
                                    </w:rPr>
                                  </w:pPr>
                                  <w:r w:rsidRPr="00FE4F01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7"/>
                                      <w:szCs w:val="17"/>
                                    </w:rPr>
                                    <w:t>2 134 000 000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FE4F01" w:rsidRDefault="001074E8" w:rsidP="00351C54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7"/>
                                      <w:szCs w:val="17"/>
                                    </w:rPr>
                                  </w:pPr>
                                  <w:r w:rsidRPr="00FE4F01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E344E"/>
                                      <w:sz w:val="17"/>
                                      <w:szCs w:val="17"/>
                                    </w:rPr>
                                    <w:t>2 089 200 000</w:t>
                                  </w:r>
                                </w:p>
                              </w:tc>
                            </w:tr>
                            <w:tr w:rsidR="001074E8" w:rsidRPr="00351C54" w:rsidTr="00FE4F01">
                              <w:trPr>
                                <w:trHeight w:val="255"/>
                              </w:trPr>
                              <w:tc>
                                <w:tcPr>
                                  <w:tcW w:w="9933" w:type="dxa"/>
                                  <w:gridSpan w:val="5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1074E8" w:rsidRPr="00351C54" w:rsidRDefault="001074E8" w:rsidP="00FE4F01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Vysvětlivka: </w:t>
                                  </w:r>
                                  <w:r w:rsidRPr="00351C54">
                                    <w:rPr>
                                      <w:rFonts w:ascii="Calibri" w:hAnsi="Calibri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  <w:u w:val="single"/>
                                    </w:rPr>
                                    <w:t>* řádek označen hvězdičkou - výdaje na zajišťování podpor pod zvláštním paragrafem rozpočtové skladby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351C54" w:rsidRDefault="001074E8" w:rsidP="00351C54">
                                  <w:pPr>
                                    <w:rPr>
                                      <w:rFonts w:ascii="Calibri" w:hAnsi="Calibri"/>
                                      <w:color w:val="002060"/>
                                      <w:sz w:val="16"/>
                                      <w:szCs w:val="16"/>
                                    </w:rPr>
                                  </w:pPr>
                                  <w:r w:rsidRPr="00351C54">
                                    <w:rPr>
                                      <w:rFonts w:ascii="Calibri" w:hAnsi="Calibri"/>
                                      <w:color w:val="00206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1074E8" w:rsidRPr="00351C54" w:rsidRDefault="001074E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9" type="#_x0000_t202" style="position:absolute;left:0;text-align:left;margin-left:-52.9pt;margin-top:-43.9pt;width:563.25pt;height:78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" filled="f" stroked="f" strokecolor="blue">
                <v:textbox>
                  <w:txbxContent>
                    <w:p w:rsidR="001074E8" w:rsidRPr="00243345" w:rsidRDefault="001074E8" w:rsidP="00243345">
                      <w:pPr>
                        <w:jc w:val="right"/>
                        <w:rPr>
                          <w:rFonts w:ascii="Calibri" w:hAnsi="Calibri"/>
                          <w:b/>
                          <w:sz w:val="18"/>
                          <w:szCs w:val="16"/>
                        </w:rPr>
                      </w:pPr>
                      <w:r w:rsidRPr="00243345">
                        <w:rPr>
                          <w:rFonts w:ascii="Calibri" w:hAnsi="Calibri"/>
                          <w:b/>
                          <w:sz w:val="20"/>
                          <w:szCs w:val="16"/>
                        </w:rPr>
                        <w:t>strana 3</w:t>
                      </w:r>
                    </w:p>
                    <w:tbl>
                      <w:tblPr>
                        <w:tblW w:w="11067" w:type="dxa"/>
                        <w:tblInd w:w="6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01"/>
                        <w:gridCol w:w="5105"/>
                        <w:gridCol w:w="1275"/>
                        <w:gridCol w:w="1276"/>
                        <w:gridCol w:w="1276"/>
                        <w:gridCol w:w="1134"/>
                      </w:tblGrid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5319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neinv.transfery jiným veřejným rozpočtům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5323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Neinvestiční transfery krajům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5329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neinv.transfery veřej.rozp.územ.úrovně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5332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Neinvestiční transfery vysokým školám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5333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Neinv.transfery školským PO zřízeným státem, kraji a obcemi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5334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Neinvestiční transfery veřejným výzkumným institucím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5339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Neinvestiční příspěvky ostatním příspěvkovým org.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5342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Převody FKSP a soc.fondu obcí a krajů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442 500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606 000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620 000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620 000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5361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Nákup kolků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5362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Platby daní a poplatků státnímu rozpočtu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20 000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5424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Náhrady mezd v době nemoci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150 200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194 000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230 000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230 000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5429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náhrady placené obyvatelstvu (i do zahraničí)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5363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Úhrady sankcí jiným rozpočtům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242 300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200 000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5364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Vratky veřej.rozp.ÚÚ transf.poskyt.v min.rozp.obd.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5365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Platby daní a poplatků krajům, obcím a stát.fondům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5493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Účelové neinvest.transfery nepodn.fyzickým os.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5494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*Neinvest.transfery obyvatelstvu nemající charakter daru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200 000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200 000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150 000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150 000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5512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Neinvestiční transfery nadnárodním orgánům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5613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Neinv. půjčené prostř.nefinančním podnikatelským subjektům-PO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D09E6">
                        <w:trPr>
                          <w:trHeight w:hRule="exact" w:val="425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5619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neivestiční půjčené prostředky vybraným podnikatelským subjektům ve vlast.státu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5641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Neinvestiční půjčené prostředky obcím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5649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neivestiční půjčené prostředky veřejným rozpočtům územní úrovně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5660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Neinvestiční půjčené prostředky obyvatelstvu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5901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*Nespecifikované rezervy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D09E6">
                        <w:trPr>
                          <w:trHeight w:hRule="exact" w:val="425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5909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E4F01" w:rsidRDefault="001074E8" w:rsidP="00FE4F01">
                            <w:pPr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FE4F01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*Ostatní neinvestiční výdaje jinde nezařazené - vratky dotací, převod splátek úvěrů z FN JESSICA do SR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90 060 000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75 900 000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78 100 000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FF0000"/>
                                <w:sz w:val="16"/>
                                <w:szCs w:val="16"/>
                              </w:rPr>
                              <w:t>82 600 000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  <w:t>51, 53-59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  <w:t>Správní výdaje Fondu - neinvestiční náklady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  <w:t>22 235 000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  <w:t>22 950 000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  <w:t>22 370 000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  <w:t>22 570 000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51-59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 xml:space="preserve"> *Výdaje na zajišťování podpor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217 160 000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198 000 000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194 150 000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190 650 000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6111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Programové vybavení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4 000 000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2 000 000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2 500 000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3 000 000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6119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nákup dlouhodobého nehmotného majetku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6121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Budovy, haly a stavby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6122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Stroje, přístroje a zařízení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250 000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250 000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250 000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250 000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6123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Dopravní prostředky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6125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Výpočetní technika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1 200 000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1 300 000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1 300 000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1 300 000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6127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Umělecká díla a předměty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6129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Nákup dlouhodobého hmot.majetku jinde nezařazený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6202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Nákup majetkových podílů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  <w:t>61-62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  <w:t>Správní výdaje Fondu - investiční náklady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  <w:t>5 450 000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  <w:t>3 550 000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  <w:t>4 050 000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  <w:t>4 550 000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6312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Inv.transfery nef.podnikatelským subjektům - FO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6313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Inv.transfery nef.podnikatelským subjektům - PrO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6319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investiční.transf.podnikatelským subjektům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6321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Inv.transfery obecně prospěšným společnostem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6322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Investiční transfery občanským sdružením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6323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Inv.transfery církvím a náboženským společnostem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6324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Investiční transfery společenstvím vlastníků jednotek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6329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Ost.inv.transfery neziskovým, podobným organizacím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6331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Investiční transfery státnímu rozpočtu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6332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Investiční transfery státním fondům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6339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invest.transfery jiným veřejným rozpočtům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6341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Investiční transfery obcím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6342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Investiční transfery krajům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6349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Ost.invest.transfery veř.rozpočtům územní úrovně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6351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Investiční transfery zřízeným příspěvkovým organizacím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6352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Investiční transfery vysokým školám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6353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Inv. transfery školským práv. osobám zřízeným státem, kraji a obcemi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6354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Inv. transfery veřejným výzkumným institucím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6355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Inv.transf.veř.zdrav.zaříz.zříz.státem a ÚSC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6359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Investiční transfery ost.příspěvkovým organizacím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6371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Účelové investiční transfery nepodn.fyzickým os.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50 000 000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36 000 000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1074E8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5 7</w:t>
                            </w: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1074E8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35 7</w:t>
                            </w: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00 000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6412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Investiční půjčené prostředky nefinančním podnik. subjektům - FO</w:t>
                            </w:r>
                          </w:p>
                        </w:tc>
                        <w:tc>
                          <w:tcPr>
                            <w:tcW w:w="1275" w:type="dxa"/>
                            <w:vMerge w:val="restart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1 000 000 000</w:t>
                            </w: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1 000 000 000</w:t>
                            </w: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1 000 000 000</w:t>
                            </w:r>
                          </w:p>
                        </w:tc>
                        <w:tc>
                          <w:tcPr>
                            <w:tcW w:w="1134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1 000 000 000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6413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Invest.půjčené prostř.nef.podnik.subjektům-PrO</w:t>
                            </w: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6419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Ostat.invest.půjčené prostř.podnik.subjektům</w:t>
                            </w: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6422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Invest.půjčené prostř.občanským sdružením</w:t>
                            </w: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6424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Investiční půjčené prostředky SVJ</w:t>
                            </w: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6429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Ost. invest. půjčené prostředky nezisk., podobným organizacím</w:t>
                            </w: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6441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Investiční půjčené prostředky obcím</w:t>
                            </w: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6442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Investiční půjčené prostředky krajům</w:t>
                            </w: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6449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Ost.invest.půjčené prostř.veř.rozp.míst.úrovně</w:t>
                            </w: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6459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Invest.půjčené prostř.ostatním příspěv.org.</w:t>
                            </w: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6460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Investiční půjčené prostředky obyvatelstvu</w:t>
                            </w:r>
                          </w:p>
                        </w:tc>
                        <w:tc>
                          <w:tcPr>
                            <w:tcW w:w="1275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6452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Investiční půjčené prostředky vysokým školám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6901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Rezervy kapitálových výdajů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hRule="exact" w:val="198"/>
                        </w:trPr>
                        <w:tc>
                          <w:tcPr>
                            <w:tcW w:w="100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6909</w:t>
                            </w: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Ostatní kapitálové výdaje jinde nezařazené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FE4F01" w:rsidTr="00FE4F01">
                        <w:trPr>
                          <w:trHeight w:val="198"/>
                        </w:trPr>
                        <w:tc>
                          <w:tcPr>
                            <w:tcW w:w="100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FE4F01" w:rsidRDefault="001074E8" w:rsidP="00FE4F01">
                            <w:pPr>
                              <w:jc w:val="center"/>
                              <w:rPr>
                                <w:rFonts w:ascii="Calibri" w:hAnsi="Calibri"/>
                                <w:sz w:val="17"/>
                                <w:szCs w:val="17"/>
                              </w:rPr>
                            </w:pPr>
                          </w:p>
                        </w:tc>
                        <w:tc>
                          <w:tcPr>
                            <w:tcW w:w="510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FE4F01" w:rsidRDefault="001074E8" w:rsidP="00351C54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7"/>
                                <w:szCs w:val="17"/>
                              </w:rPr>
                            </w:pPr>
                            <w:r w:rsidRPr="00FE4F01"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7"/>
                                <w:szCs w:val="17"/>
                              </w:rPr>
                              <w:t>VÝDAJE CELKEM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E4F01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7"/>
                                <w:szCs w:val="17"/>
                              </w:rPr>
                            </w:pPr>
                            <w:r w:rsidRPr="00FE4F01"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7"/>
                                <w:szCs w:val="17"/>
                              </w:rPr>
                              <w:t>2 234 726 000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FE4F01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7"/>
                                <w:szCs w:val="17"/>
                              </w:rPr>
                            </w:pPr>
                            <w:r w:rsidRPr="00FE4F01"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7"/>
                                <w:szCs w:val="17"/>
                              </w:rPr>
                              <w:t>2 143 000 000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FE4F01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7"/>
                                <w:szCs w:val="17"/>
                              </w:rPr>
                            </w:pPr>
                            <w:r w:rsidRPr="00FE4F01"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7"/>
                                <w:szCs w:val="17"/>
                              </w:rPr>
                              <w:t>2 134 000 000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FE4F01" w:rsidRDefault="001074E8" w:rsidP="00351C54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7"/>
                                <w:szCs w:val="17"/>
                              </w:rPr>
                            </w:pPr>
                            <w:r w:rsidRPr="00FE4F01">
                              <w:rPr>
                                <w:rFonts w:ascii="Calibri" w:hAnsi="Calibri"/>
                                <w:b/>
                                <w:bCs/>
                                <w:color w:val="1E344E"/>
                                <w:sz w:val="17"/>
                                <w:szCs w:val="17"/>
                              </w:rPr>
                              <w:t>2 089 200 000</w:t>
                            </w:r>
                          </w:p>
                        </w:tc>
                      </w:tr>
                      <w:tr w:rsidR="001074E8" w:rsidRPr="00351C54" w:rsidTr="00FE4F01">
                        <w:trPr>
                          <w:trHeight w:val="255"/>
                        </w:trPr>
                        <w:tc>
                          <w:tcPr>
                            <w:tcW w:w="9933" w:type="dxa"/>
                            <w:gridSpan w:val="5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1074E8" w:rsidRPr="00351C54" w:rsidRDefault="001074E8" w:rsidP="00FE4F01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Vysvětlivka: </w:t>
                            </w:r>
                            <w:r w:rsidRPr="00351C54"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16"/>
                                <w:szCs w:val="16"/>
                                <w:u w:val="single"/>
                              </w:rPr>
                              <w:t>* řádek označen hvězdičkou - výdaje na zajišťování podpor pod zvláštním paragrafem rozpočtové skladby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351C54" w:rsidRDefault="001074E8" w:rsidP="00351C54">
                            <w:pPr>
                              <w:rPr>
                                <w:rFonts w:ascii="Calibri" w:hAnsi="Calibri"/>
                                <w:color w:val="002060"/>
                                <w:sz w:val="16"/>
                                <w:szCs w:val="16"/>
                              </w:rPr>
                            </w:pPr>
                            <w:r w:rsidRPr="00351C54">
                              <w:rPr>
                                <w:rFonts w:ascii="Calibri" w:hAnsi="Calibri"/>
                                <w:color w:val="00206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1074E8" w:rsidRPr="00351C54" w:rsidRDefault="001074E8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51C54" w:rsidRDefault="00351C5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351C54" w:rsidRDefault="00351C5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351C54" w:rsidRDefault="00351C5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351C54" w:rsidRDefault="00351C5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351C54" w:rsidRDefault="00351C5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351C54" w:rsidRDefault="00351C5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351C54" w:rsidRDefault="00351C5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351C54" w:rsidRDefault="00351C5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351C54" w:rsidRDefault="00351C5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351C54" w:rsidRDefault="00351C5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351C54" w:rsidRDefault="00351C5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351C54" w:rsidRDefault="00351C5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351C54" w:rsidRDefault="00351C5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351C54" w:rsidRDefault="00351C5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351C54" w:rsidRDefault="00351C5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351C54" w:rsidRDefault="00351C5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351C54" w:rsidRDefault="00351C5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351C54" w:rsidRPr="00D03BF2" w:rsidRDefault="00351C54" w:rsidP="00D03BF2">
      <w:pPr>
        <w:outlineLvl w:val="0"/>
        <w:rPr>
          <w:rFonts w:ascii="Calibri" w:hAnsi="Calibri" w:cs="Tahoma"/>
          <w:b/>
          <w:color w:val="000000"/>
        </w:rPr>
      </w:pPr>
      <w:r>
        <w:rPr>
          <w:rFonts w:ascii="Calibri" w:hAnsi="Calibri" w:cs="Tahoma"/>
          <w:b/>
          <w:strike/>
          <w:color w:val="000000"/>
        </w:rPr>
        <w:br w:type="page"/>
      </w:r>
      <w:r w:rsidR="00280D22">
        <w:rPr>
          <w:rFonts w:ascii="Calibri" w:hAnsi="Calibri" w:cs="Tahoma"/>
          <w:noProof/>
          <w:color w:val="000000"/>
        </w:rPr>
        <w:drawing>
          <wp:inline distT="0" distB="0" distL="0" distR="0">
            <wp:extent cx="752475" cy="381000"/>
            <wp:effectExtent l="19050" t="0" r="9525" b="0"/>
            <wp:docPr id="7" name="obrázek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9E6" w:rsidRDefault="00C91BA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  <w:r>
        <w:rPr>
          <w:rFonts w:ascii="Calibri" w:hAnsi="Calibri" w:cs="Tahoma"/>
          <w:b/>
          <w:strike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-645160</wp:posOffset>
                </wp:positionH>
                <wp:positionV relativeFrom="paragraph">
                  <wp:posOffset>-86360</wp:posOffset>
                </wp:positionV>
                <wp:extent cx="7052945" cy="4893945"/>
                <wp:effectExtent l="2540" t="0" r="2540" b="2540"/>
                <wp:wrapNone/>
                <wp:docPr id="1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2945" cy="4893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74E8" w:rsidRDefault="001074E8"/>
                          <w:tbl>
                            <w:tblPr>
                              <w:tblW w:w="10632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54"/>
                              <w:gridCol w:w="244"/>
                              <w:gridCol w:w="2704"/>
                              <w:gridCol w:w="925"/>
                              <w:gridCol w:w="493"/>
                              <w:gridCol w:w="1134"/>
                              <w:gridCol w:w="283"/>
                              <w:gridCol w:w="1134"/>
                              <w:gridCol w:w="426"/>
                              <w:gridCol w:w="1134"/>
                              <w:gridCol w:w="283"/>
                              <w:gridCol w:w="1418"/>
                            </w:tblGrid>
                            <w:tr w:rsidR="001074E8" w:rsidRPr="00FD09E6" w:rsidTr="000D36C4">
                              <w:trPr>
                                <w:trHeight w:val="315"/>
                              </w:trPr>
                              <w:tc>
                                <w:tcPr>
                                  <w:tcW w:w="10632" w:type="dxa"/>
                                  <w:gridSpan w:val="1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Formulář č. 2/1        </w:t>
                                  </w:r>
                                </w:p>
                              </w:tc>
                            </w:tr>
                            <w:tr w:rsidR="001074E8" w:rsidRPr="00FD09E6" w:rsidTr="000D36C4">
                              <w:trPr>
                                <w:trHeight w:val="255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29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strana 4</w:t>
                                  </w:r>
                                </w:p>
                              </w:tc>
                            </w:tr>
                            <w:tr w:rsidR="001074E8" w:rsidRPr="00FD09E6" w:rsidTr="000D36C4">
                              <w:trPr>
                                <w:trHeight w:val="375"/>
                              </w:trPr>
                              <w:tc>
                                <w:tcPr>
                                  <w:tcW w:w="10632" w:type="dxa"/>
                                  <w:gridSpan w:val="1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8"/>
                                      <w:szCs w:val="28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8"/>
                                      <w:szCs w:val="28"/>
                                    </w:rPr>
                                    <w:t>FINANCOVÁNÍ</w:t>
                                  </w:r>
                                </w:p>
                              </w:tc>
                            </w:tr>
                            <w:tr w:rsidR="001074E8" w:rsidRPr="00FD09E6" w:rsidTr="000D36C4">
                              <w:trPr>
                                <w:trHeight w:val="330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2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v Kč</w:t>
                                  </w:r>
                                </w:p>
                              </w:tc>
                            </w:tr>
                            <w:tr w:rsidR="001074E8" w:rsidRPr="00FD09E6" w:rsidTr="000D36C4">
                              <w:trPr>
                                <w:trHeight w:val="780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948" w:type="dxa"/>
                                  <w:gridSpan w:val="2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ukazatel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nil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položka rozpočtové skladby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double" w:sz="6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očekávaná skutečnost roku 2016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návrh rozpočtu na rok 2017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výhled na rok 2018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výhled na rok 2019</w:t>
                                  </w:r>
                                </w:p>
                              </w:tc>
                            </w:tr>
                            <w:tr w:rsidR="001074E8" w:rsidRPr="00FD09E6" w:rsidTr="000D36C4">
                              <w:trPr>
                                <w:trHeight w:val="360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2948" w:type="dxa"/>
                                  <w:gridSpan w:val="2"/>
                                  <w:tcBorders>
                                    <w:top w:val="double" w:sz="6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000000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  <w:t>Financování domácí (1+2+3+4+5)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  <w:t>1 238 026 000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  <w:t>1 226 000 000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  <w:t>1 201 000 000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  <w:t>1 152 200 000</w:t>
                                  </w:r>
                                </w:p>
                              </w:tc>
                            </w:tr>
                            <w:tr w:rsidR="001074E8" w:rsidRPr="00FD09E6" w:rsidTr="000D36C4">
                              <w:trPr>
                                <w:trHeight w:val="255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krátkodobých dluhopisů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8111, (-) 8112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FD09E6" w:rsidTr="000D36C4">
                              <w:trPr>
                                <w:trHeight w:val="255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dlouhodobých dluhopisů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8121, (-) 8122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FD09E6" w:rsidTr="000D36C4">
                              <w:trPr>
                                <w:trHeight w:val="255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krátkodobých půjček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8113, (-) 8114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FD09E6" w:rsidTr="000D36C4">
                              <w:trPr>
                                <w:trHeight w:val="255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dlouhodobých půjček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8123, (-) 8124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FD09E6" w:rsidTr="000D36C4">
                              <w:trPr>
                                <w:trHeight w:val="630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hotovostí a operace řízení likvidity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(±) 8115, (+) 8117, (-) 8118,</w:t>
                                  </w: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br/>
                                    <w:t xml:space="preserve"> (±) 8125, (+) 8127, (-) 8128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1 238 026 000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1 226 000 000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1 201 000 000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1 152 200 000</w:t>
                                  </w:r>
                                </w:p>
                              </w:tc>
                            </w:tr>
                            <w:tr w:rsidR="001074E8" w:rsidRPr="00FD09E6" w:rsidTr="000D36C4">
                              <w:trPr>
                                <w:trHeight w:val="255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dashed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c>
                              <w:tc>
                                <w:tcPr>
                                  <w:tcW w:w="2948" w:type="dxa"/>
                                  <w:gridSpan w:val="2"/>
                                  <w:tcBorders>
                                    <w:top w:val="dashed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000000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  <w:t>Financování ze zahraničí (6+7+8+9+10)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dashed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80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color w:val="000080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dashed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80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color w:val="000080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tcBorders>
                                    <w:top w:val="dashed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80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color w:val="000080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dashed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80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color w:val="000080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dashed" w:sz="4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80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color w:val="000080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074E8" w:rsidRPr="00FD09E6" w:rsidTr="000D36C4">
                              <w:trPr>
                                <w:trHeight w:val="255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krátkodobých dluhopisů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8211, (-) 8212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FD09E6" w:rsidTr="000D36C4">
                              <w:trPr>
                                <w:trHeight w:val="255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dlouhodobých dluhopisů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8221, (-) 8222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FD09E6" w:rsidTr="000D36C4">
                              <w:trPr>
                                <w:trHeight w:val="255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dlouhodobých půjček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8213, (-) 8214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FD09E6" w:rsidTr="000D36C4">
                              <w:trPr>
                                <w:trHeight w:val="255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krátkodobých půjček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(+) 8223, (-) 8224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FD09E6" w:rsidTr="000D36C4">
                              <w:trPr>
                                <w:trHeight w:val="1035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44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704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Změna stavu hotovostí a operace řízení likvidity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(±) 8215, (+) 8217, (-) 8218,</w:t>
                                  </w: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br/>
                                    <w:t xml:space="preserve"> (±) 8225, (+) 8227, (-) 8228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FD09E6" w:rsidTr="000D36C4">
                              <w:trPr>
                                <w:trHeight w:val="270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  <w:t>I + II</w:t>
                                  </w:r>
                                </w:p>
                              </w:tc>
                              <w:tc>
                                <w:tcPr>
                                  <w:tcW w:w="294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000000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6"/>
                                      <w:szCs w:val="16"/>
                                    </w:rPr>
                                    <w:t xml:space="preserve">FINANCOVÁNÍ CELKEM 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1 238 026 000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1 226 000 000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1 201 000 000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1 152 200 000</w:t>
                                  </w:r>
                                </w:p>
                              </w:tc>
                            </w:tr>
                          </w:tbl>
                          <w:p w:rsidR="001074E8" w:rsidRDefault="001074E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040" type="#_x0000_t202" style="position:absolute;left:0;text-align:left;margin-left:-50.8pt;margin-top:-6.8pt;width:555.35pt;height:385.35pt;z-index:251652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" filled="f" stroked="f">
                <v:textbox style="mso-fit-shape-to-text:t">
                  <w:txbxContent>
                    <w:p w:rsidR="001074E8" w:rsidRDefault="001074E8"/>
                    <w:tbl>
                      <w:tblPr>
                        <w:tblW w:w="10632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54"/>
                        <w:gridCol w:w="244"/>
                        <w:gridCol w:w="2704"/>
                        <w:gridCol w:w="925"/>
                        <w:gridCol w:w="493"/>
                        <w:gridCol w:w="1134"/>
                        <w:gridCol w:w="283"/>
                        <w:gridCol w:w="1134"/>
                        <w:gridCol w:w="426"/>
                        <w:gridCol w:w="1134"/>
                        <w:gridCol w:w="283"/>
                        <w:gridCol w:w="1418"/>
                      </w:tblGrid>
                      <w:tr w:rsidR="001074E8" w:rsidRPr="00FD09E6" w:rsidTr="000D36C4">
                        <w:trPr>
                          <w:trHeight w:val="315"/>
                        </w:trPr>
                        <w:tc>
                          <w:tcPr>
                            <w:tcW w:w="10632" w:type="dxa"/>
                            <w:gridSpan w:val="1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Formulář č. 2/1        </w:t>
                            </w:r>
                          </w:p>
                        </w:tc>
                      </w:tr>
                      <w:tr w:rsidR="001074E8" w:rsidRPr="00FD09E6" w:rsidTr="000D36C4">
                        <w:trPr>
                          <w:trHeight w:val="255"/>
                        </w:trPr>
                        <w:tc>
                          <w:tcPr>
                            <w:tcW w:w="4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629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2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strana 4</w:t>
                            </w:r>
                          </w:p>
                        </w:tc>
                      </w:tr>
                      <w:tr w:rsidR="001074E8" w:rsidRPr="00FD09E6" w:rsidTr="000D36C4">
                        <w:trPr>
                          <w:trHeight w:val="375"/>
                        </w:trPr>
                        <w:tc>
                          <w:tcPr>
                            <w:tcW w:w="10632" w:type="dxa"/>
                            <w:gridSpan w:val="1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8"/>
                                <w:szCs w:val="28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8"/>
                                <w:szCs w:val="28"/>
                              </w:rPr>
                              <w:t>FINANCOVÁNÍ</w:t>
                            </w:r>
                          </w:p>
                        </w:tc>
                      </w:tr>
                      <w:tr w:rsidR="001074E8" w:rsidRPr="00FD09E6" w:rsidTr="000D36C4">
                        <w:trPr>
                          <w:trHeight w:val="330"/>
                        </w:trPr>
                        <w:tc>
                          <w:tcPr>
                            <w:tcW w:w="4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7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5812" w:type="dxa"/>
                            <w:gridSpan w:val="7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v Kč</w:t>
                            </w:r>
                          </w:p>
                        </w:tc>
                      </w:tr>
                      <w:tr w:rsidR="001074E8" w:rsidRPr="00FD09E6" w:rsidTr="000D36C4">
                        <w:trPr>
                          <w:trHeight w:val="780"/>
                        </w:trPr>
                        <w:tc>
                          <w:tcPr>
                            <w:tcW w:w="45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948" w:type="dxa"/>
                            <w:gridSpan w:val="2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000000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ukazatel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nil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položka rozpočtové skladby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double" w:sz="6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očekávaná skutečnost roku 2016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návrh rozpočtu na rok 2017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výhled na rok 2018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výhled na rok 2019</w:t>
                            </w:r>
                          </w:p>
                        </w:tc>
                      </w:tr>
                      <w:tr w:rsidR="001074E8" w:rsidRPr="00FD09E6" w:rsidTr="000D36C4">
                        <w:trPr>
                          <w:trHeight w:val="360"/>
                        </w:trPr>
                        <w:tc>
                          <w:tcPr>
                            <w:tcW w:w="45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2948" w:type="dxa"/>
                            <w:gridSpan w:val="2"/>
                            <w:tcBorders>
                              <w:top w:val="double" w:sz="6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000000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  <w:t>Financování domácí (1+2+3+4+5)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  <w:t>1 238 026 000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  <w:t>1 226 000 000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  <w:t>1 201 000 000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  <w:t>1 152 200 000</w:t>
                            </w:r>
                          </w:p>
                        </w:tc>
                      </w:tr>
                      <w:tr w:rsidR="001074E8" w:rsidRPr="00FD09E6" w:rsidTr="000D36C4">
                        <w:trPr>
                          <w:trHeight w:val="255"/>
                        </w:trPr>
                        <w:tc>
                          <w:tcPr>
                            <w:tcW w:w="45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4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70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krátkodobých dluhopisů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8111, (-) 8112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FD09E6" w:rsidTr="000D36C4">
                        <w:trPr>
                          <w:trHeight w:val="255"/>
                        </w:trPr>
                        <w:tc>
                          <w:tcPr>
                            <w:tcW w:w="45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4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70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dlouhodobých dluhopisů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8121, (-) 8122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FD09E6" w:rsidTr="000D36C4">
                        <w:trPr>
                          <w:trHeight w:val="255"/>
                        </w:trPr>
                        <w:tc>
                          <w:tcPr>
                            <w:tcW w:w="45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4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70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krátkodobých půjček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8113, (-) 8114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FD09E6" w:rsidTr="000D36C4">
                        <w:trPr>
                          <w:trHeight w:val="255"/>
                        </w:trPr>
                        <w:tc>
                          <w:tcPr>
                            <w:tcW w:w="45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4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70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dlouhodobých půjček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8123, (-) 8124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FD09E6" w:rsidTr="000D36C4">
                        <w:trPr>
                          <w:trHeight w:val="630"/>
                        </w:trPr>
                        <w:tc>
                          <w:tcPr>
                            <w:tcW w:w="454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704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hotovostí a operace řízení likvidity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(±) 8115, (+) 8117, (-) 8118,</w:t>
                            </w: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br/>
                              <w:t xml:space="preserve"> (±) 8125, (+) 8127, (-) 8128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1 238 026 000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1 226 000 000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1 201 000 000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1 152 200 000</w:t>
                            </w:r>
                          </w:p>
                        </w:tc>
                      </w:tr>
                      <w:tr w:rsidR="001074E8" w:rsidRPr="00FD09E6" w:rsidTr="000D36C4">
                        <w:trPr>
                          <w:trHeight w:val="255"/>
                        </w:trPr>
                        <w:tc>
                          <w:tcPr>
                            <w:tcW w:w="454" w:type="dxa"/>
                            <w:tcBorders>
                              <w:top w:val="dashed" w:sz="4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c>
                        <w:tc>
                          <w:tcPr>
                            <w:tcW w:w="2948" w:type="dxa"/>
                            <w:gridSpan w:val="2"/>
                            <w:tcBorders>
                              <w:top w:val="dashed" w:sz="4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000000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  <w:t>Financování ze zahraničí (6+7+8+9+10)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dashed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color w:val="000080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color w:val="000080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dashed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color w:val="000080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color w:val="000080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tcBorders>
                              <w:top w:val="dashed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color w:val="000080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color w:val="000080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dashed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color w:val="000080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color w:val="000080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dashed" w:sz="4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color w:val="000080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color w:val="000080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c>
                      </w:tr>
                      <w:tr w:rsidR="001074E8" w:rsidRPr="00FD09E6" w:rsidTr="000D36C4">
                        <w:trPr>
                          <w:trHeight w:val="255"/>
                        </w:trPr>
                        <w:tc>
                          <w:tcPr>
                            <w:tcW w:w="45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4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70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krátkodobých dluhopisů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8211, (-) 8212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FD09E6" w:rsidTr="000D36C4">
                        <w:trPr>
                          <w:trHeight w:val="255"/>
                        </w:trPr>
                        <w:tc>
                          <w:tcPr>
                            <w:tcW w:w="45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70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dlouhodobých dluhopisů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8221, (-) 8222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FD09E6" w:rsidTr="000D36C4">
                        <w:trPr>
                          <w:trHeight w:val="255"/>
                        </w:trPr>
                        <w:tc>
                          <w:tcPr>
                            <w:tcW w:w="45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70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dlouhodobých půjček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8213, (-) 8214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FD09E6" w:rsidTr="000D36C4">
                        <w:trPr>
                          <w:trHeight w:val="255"/>
                        </w:trPr>
                        <w:tc>
                          <w:tcPr>
                            <w:tcW w:w="454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4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70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krátkodobých půjček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(+) 8223, (-) 8224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FD09E6" w:rsidTr="000D36C4">
                        <w:trPr>
                          <w:trHeight w:val="1035"/>
                        </w:trPr>
                        <w:tc>
                          <w:tcPr>
                            <w:tcW w:w="454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44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704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Změna stavu hotovostí a operace řízení likvidity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(±) 8215, (+) 8217, (-) 8218,</w:t>
                            </w: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br/>
                              <w:t xml:space="preserve"> (±) 8225, (+) 8227, (-) 8228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</w:tr>
                      <w:tr w:rsidR="001074E8" w:rsidRPr="00FD09E6" w:rsidTr="000D36C4">
                        <w:trPr>
                          <w:trHeight w:val="270"/>
                        </w:trPr>
                        <w:tc>
                          <w:tcPr>
                            <w:tcW w:w="454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  <w:t>I + II</w:t>
                            </w:r>
                          </w:p>
                        </w:tc>
                        <w:tc>
                          <w:tcPr>
                            <w:tcW w:w="2948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000000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6"/>
                                <w:szCs w:val="16"/>
                              </w:rPr>
                              <w:t xml:space="preserve">FINANCOVÁNÍ CELKEM 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1 238 026 000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1 226 000 000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1 201 000 000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1 152 200 000</w:t>
                            </w:r>
                          </w:p>
                        </w:tc>
                      </w:tr>
                    </w:tbl>
                    <w:p w:rsidR="001074E8" w:rsidRDefault="001074E8"/>
                  </w:txbxContent>
                </v:textbox>
              </v:shape>
            </w:pict>
          </mc:Fallback>
        </mc:AlternateContent>
      </w:r>
    </w:p>
    <w:p w:rsidR="00FD09E6" w:rsidRPr="00D03BF2" w:rsidRDefault="00FD09E6" w:rsidP="00D03BF2">
      <w:pPr>
        <w:outlineLvl w:val="0"/>
        <w:rPr>
          <w:rFonts w:ascii="Calibri" w:hAnsi="Calibri" w:cs="Tahoma"/>
          <w:b/>
          <w:color w:val="000000"/>
        </w:rPr>
      </w:pPr>
      <w:r>
        <w:rPr>
          <w:rFonts w:ascii="Calibri" w:hAnsi="Calibri" w:cs="Tahoma"/>
          <w:b/>
          <w:strike/>
          <w:color w:val="000000"/>
        </w:rPr>
        <w:br w:type="page"/>
      </w:r>
      <w:r w:rsidR="00280D22">
        <w:rPr>
          <w:rFonts w:ascii="Calibri" w:hAnsi="Calibri" w:cs="Tahoma"/>
          <w:b/>
          <w:noProof/>
          <w:color w:val="000000"/>
        </w:rPr>
        <w:drawing>
          <wp:inline distT="0" distB="0" distL="0" distR="0">
            <wp:extent cx="752475" cy="381000"/>
            <wp:effectExtent l="19050" t="0" r="9525" b="0"/>
            <wp:docPr id="8" name="obrázek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9E6" w:rsidRDefault="00C91BA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  <w:r>
        <w:rPr>
          <w:rFonts w:ascii="Calibri" w:hAnsi="Calibri" w:cs="Tahoma"/>
          <w:b/>
          <w:strike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-454025</wp:posOffset>
                </wp:positionH>
                <wp:positionV relativeFrom="paragraph">
                  <wp:posOffset>5080</wp:posOffset>
                </wp:positionV>
                <wp:extent cx="6648450" cy="3832860"/>
                <wp:effectExtent l="3175" t="0" r="0" b="635"/>
                <wp:wrapNone/>
                <wp:docPr id="1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3832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74E8" w:rsidRDefault="001074E8"/>
                          <w:tbl>
                            <w:tblPr>
                              <w:tblW w:w="10197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49"/>
                              <w:gridCol w:w="3804"/>
                              <w:gridCol w:w="1559"/>
                              <w:gridCol w:w="1134"/>
                              <w:gridCol w:w="1134"/>
                              <w:gridCol w:w="1109"/>
                              <w:gridCol w:w="1008"/>
                            </w:tblGrid>
                            <w:tr w:rsidR="001074E8" w:rsidRPr="00FD09E6" w:rsidTr="00FD09E6">
                              <w:trPr>
                                <w:trHeight w:val="315"/>
                              </w:trPr>
                              <w:tc>
                                <w:tcPr>
                                  <w:tcW w:w="10197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Formulář č. 2/1        </w:t>
                                  </w:r>
                                </w:p>
                              </w:tc>
                            </w:tr>
                            <w:tr w:rsidR="001074E8" w:rsidRPr="00FD09E6" w:rsidTr="00FD09E6">
                              <w:trPr>
                                <w:trHeight w:val="255"/>
                              </w:trPr>
                              <w:tc>
                                <w:tcPr>
                                  <w:tcW w:w="4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strana 5</w:t>
                                  </w:r>
                                </w:p>
                              </w:tc>
                            </w:tr>
                            <w:tr w:rsidR="001074E8" w:rsidRPr="00FD09E6" w:rsidTr="00FD09E6">
                              <w:trPr>
                                <w:trHeight w:val="375"/>
                              </w:trPr>
                              <w:tc>
                                <w:tcPr>
                                  <w:tcW w:w="10197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8"/>
                                      <w:szCs w:val="28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8"/>
                                      <w:szCs w:val="28"/>
                                    </w:rPr>
                                    <w:t>DLUH</w:t>
                                  </w:r>
                                </w:p>
                              </w:tc>
                            </w:tr>
                            <w:tr w:rsidR="001074E8" w:rsidRPr="00FD09E6" w:rsidTr="00FD09E6">
                              <w:trPr>
                                <w:trHeight w:val="330"/>
                              </w:trPr>
                              <w:tc>
                                <w:tcPr>
                                  <w:tcW w:w="4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5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v Kč</w:t>
                                  </w:r>
                                </w:p>
                              </w:tc>
                            </w:tr>
                            <w:tr w:rsidR="001074E8" w:rsidRPr="00FD09E6" w:rsidTr="00FD09E6">
                              <w:trPr>
                                <w:trHeight w:val="780"/>
                              </w:trPr>
                              <w:tc>
                                <w:tcPr>
                                  <w:tcW w:w="449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804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číslo účtu z rozvahy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double" w:sz="6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očekávaná skutečnost roku 2016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návrh rozpočtu na rok 2017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výhled na rok 2018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single" w:sz="8" w:space="0" w:color="auto"/>
                                    <w:left w:val="nil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výhled na rok 2019</w:t>
                                  </w:r>
                                </w:p>
                              </w:tc>
                            </w:tr>
                            <w:tr w:rsidR="001074E8" w:rsidRPr="00FD09E6" w:rsidTr="00FD09E6">
                              <w:trPr>
                                <w:trHeight w:val="270"/>
                              </w:trPr>
                              <w:tc>
                                <w:tcPr>
                                  <w:tcW w:w="449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8"/>
                                      <w:szCs w:val="18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804" w:type="dxa"/>
                                  <w:tcBorders>
                                    <w:top w:val="double" w:sz="6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8"/>
                                      <w:szCs w:val="18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double" w:sz="6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8"/>
                                      <w:szCs w:val="18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074E8" w:rsidRPr="00FD09E6" w:rsidTr="00FD09E6">
                              <w:trPr>
                                <w:trHeight w:val="255"/>
                              </w:trPr>
                              <w:tc>
                                <w:tcPr>
                                  <w:tcW w:w="449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80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Dlouhodobé dluhopisy a směnky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453, 457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FD09E6" w:rsidTr="00FD09E6">
                              <w:trPr>
                                <w:trHeight w:val="255"/>
                              </w:trPr>
                              <w:tc>
                                <w:tcPr>
                                  <w:tcW w:w="449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80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Krátkodobé dluhopisy a směnky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283, 282, 322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FD09E6" w:rsidTr="00FD09E6">
                              <w:trPr>
                                <w:trHeight w:val="255"/>
                              </w:trPr>
                              <w:tc>
                                <w:tcPr>
                                  <w:tcW w:w="449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80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Dlouhodobé bankovní úvěry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451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FD09E6" w:rsidTr="00FD09E6">
                              <w:trPr>
                                <w:trHeight w:val="255"/>
                              </w:trPr>
                              <w:tc>
                                <w:tcPr>
                                  <w:tcW w:w="449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80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Krátkodobé bankovní úvěry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281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FD09E6" w:rsidTr="00FD09E6">
                              <w:trPr>
                                <w:trHeight w:val="255"/>
                              </w:trPr>
                              <w:tc>
                                <w:tcPr>
                                  <w:tcW w:w="449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80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Jiné krátkodobé půjčky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289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FD09E6" w:rsidTr="00FD09E6">
                              <w:trPr>
                                <w:trHeight w:val="255"/>
                              </w:trPr>
                              <w:tc>
                                <w:tcPr>
                                  <w:tcW w:w="449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80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Dlouhodobé finanční výpomoci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452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FD09E6" w:rsidTr="00FD09E6">
                              <w:trPr>
                                <w:trHeight w:val="255"/>
                              </w:trPr>
                              <w:tc>
                                <w:tcPr>
                                  <w:tcW w:w="449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80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 xml:space="preserve">    z toho: Finanční výpomoci mezi rozpočty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FD09E6" w:rsidTr="00FD09E6">
                              <w:trPr>
                                <w:trHeight w:val="255"/>
                              </w:trPr>
                              <w:tc>
                                <w:tcPr>
                                  <w:tcW w:w="449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80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Krátkodobé finanční výpomoci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326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FD09E6" w:rsidTr="00FD09E6">
                              <w:trPr>
                                <w:trHeight w:val="255"/>
                              </w:trPr>
                              <w:tc>
                                <w:tcPr>
                                  <w:tcW w:w="449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380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 xml:space="preserve">    z toho: Finanční výpomoci mezi rozpočty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FD09E6" w:rsidTr="00FD09E6">
                              <w:trPr>
                                <w:trHeight w:val="255"/>
                              </w:trPr>
                              <w:tc>
                                <w:tcPr>
                                  <w:tcW w:w="449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8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Dlouhodobé závazky z ručení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456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FD09E6" w:rsidTr="00FD09E6">
                              <w:trPr>
                                <w:trHeight w:val="270"/>
                              </w:trPr>
                              <w:tc>
                                <w:tcPr>
                                  <w:tcW w:w="449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80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Krátkodobé závazky z ručení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362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00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1074E8" w:rsidRDefault="001074E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" o:spid="_x0000_s1041" type="#_x0000_t202" style="position:absolute;left:0;text-align:left;margin-left:-35.75pt;margin-top:.4pt;width:523.5pt;height:301.8pt;z-index:2516531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O8EugIAAMM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" filled="f" stroked="f">
                <v:textbox style="mso-fit-shape-to-text:t">
                  <w:txbxContent>
                    <w:p w:rsidR="001074E8" w:rsidRDefault="001074E8"/>
                    <w:tbl>
                      <w:tblPr>
                        <w:tblW w:w="10197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49"/>
                        <w:gridCol w:w="3804"/>
                        <w:gridCol w:w="1559"/>
                        <w:gridCol w:w="1134"/>
                        <w:gridCol w:w="1134"/>
                        <w:gridCol w:w="1109"/>
                        <w:gridCol w:w="1008"/>
                      </w:tblGrid>
                      <w:tr w:rsidR="001074E8" w:rsidRPr="00FD09E6" w:rsidTr="00FD09E6">
                        <w:trPr>
                          <w:trHeight w:val="315"/>
                        </w:trPr>
                        <w:tc>
                          <w:tcPr>
                            <w:tcW w:w="10197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Formulář č. 2/1        </w:t>
                            </w:r>
                          </w:p>
                        </w:tc>
                      </w:tr>
                      <w:tr w:rsidR="001074E8" w:rsidRPr="00FD09E6" w:rsidTr="00FD09E6">
                        <w:trPr>
                          <w:trHeight w:val="255"/>
                        </w:trPr>
                        <w:tc>
                          <w:tcPr>
                            <w:tcW w:w="4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8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strana 5</w:t>
                            </w:r>
                          </w:p>
                        </w:tc>
                      </w:tr>
                      <w:tr w:rsidR="001074E8" w:rsidRPr="00FD09E6" w:rsidTr="00FD09E6">
                        <w:trPr>
                          <w:trHeight w:val="375"/>
                        </w:trPr>
                        <w:tc>
                          <w:tcPr>
                            <w:tcW w:w="10197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8"/>
                                <w:szCs w:val="28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8"/>
                                <w:szCs w:val="28"/>
                              </w:rPr>
                              <w:t>DLUH</w:t>
                            </w:r>
                          </w:p>
                        </w:tc>
                      </w:tr>
                      <w:tr w:rsidR="001074E8" w:rsidRPr="00FD09E6" w:rsidTr="00FD09E6">
                        <w:trPr>
                          <w:trHeight w:val="330"/>
                        </w:trPr>
                        <w:tc>
                          <w:tcPr>
                            <w:tcW w:w="4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38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4385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v Kč</w:t>
                            </w:r>
                          </w:p>
                        </w:tc>
                      </w:tr>
                      <w:tr w:rsidR="001074E8" w:rsidRPr="00FD09E6" w:rsidTr="00FD09E6">
                        <w:trPr>
                          <w:trHeight w:val="780"/>
                        </w:trPr>
                        <w:tc>
                          <w:tcPr>
                            <w:tcW w:w="449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804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18"/>
                              </w:rPr>
                              <w:t>číslo účtu z rozvahy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double" w:sz="6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očekávaná skutečnost roku 2016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návrh rozpočtu na rok 2017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výhled na rok 2018</w:t>
                            </w:r>
                          </w:p>
                        </w:tc>
                        <w:tc>
                          <w:tcPr>
                            <w:tcW w:w="1008" w:type="dxa"/>
                            <w:tcBorders>
                              <w:top w:val="single" w:sz="8" w:space="0" w:color="auto"/>
                              <w:left w:val="nil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výhled na rok 2019</w:t>
                            </w:r>
                          </w:p>
                        </w:tc>
                      </w:tr>
                      <w:tr w:rsidR="001074E8" w:rsidRPr="00FD09E6" w:rsidTr="00FD09E6">
                        <w:trPr>
                          <w:trHeight w:val="270"/>
                        </w:trPr>
                        <w:tc>
                          <w:tcPr>
                            <w:tcW w:w="449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8"/>
                                <w:szCs w:val="18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804" w:type="dxa"/>
                            <w:tcBorders>
                              <w:top w:val="double" w:sz="6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8"/>
                                <w:szCs w:val="18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double" w:sz="6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8"/>
                                <w:szCs w:val="18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</w:tr>
                      <w:tr w:rsidR="001074E8" w:rsidRPr="00FD09E6" w:rsidTr="00FD09E6">
                        <w:trPr>
                          <w:trHeight w:val="255"/>
                        </w:trPr>
                        <w:tc>
                          <w:tcPr>
                            <w:tcW w:w="449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80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Dlouhodobé dluhopisy a směnky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453, 457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1074E8" w:rsidRPr="00FD09E6" w:rsidTr="00FD09E6">
                        <w:trPr>
                          <w:trHeight w:val="255"/>
                        </w:trPr>
                        <w:tc>
                          <w:tcPr>
                            <w:tcW w:w="449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80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Krátkodobé dluhopisy a směnky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283, 282, 322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1074E8" w:rsidRPr="00FD09E6" w:rsidTr="00FD09E6">
                        <w:trPr>
                          <w:trHeight w:val="255"/>
                        </w:trPr>
                        <w:tc>
                          <w:tcPr>
                            <w:tcW w:w="449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80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Dlouhodobé bankovní úvěry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451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1074E8" w:rsidRPr="00FD09E6" w:rsidTr="00FD09E6">
                        <w:trPr>
                          <w:trHeight w:val="255"/>
                        </w:trPr>
                        <w:tc>
                          <w:tcPr>
                            <w:tcW w:w="449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80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Krátkodobé bankovní úvěry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281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1074E8" w:rsidRPr="00FD09E6" w:rsidTr="00FD09E6">
                        <w:trPr>
                          <w:trHeight w:val="255"/>
                        </w:trPr>
                        <w:tc>
                          <w:tcPr>
                            <w:tcW w:w="449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80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Jiné krátkodobé půjčky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289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1074E8" w:rsidRPr="00FD09E6" w:rsidTr="00FD09E6">
                        <w:trPr>
                          <w:trHeight w:val="255"/>
                        </w:trPr>
                        <w:tc>
                          <w:tcPr>
                            <w:tcW w:w="449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80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Dlouhodobé finanční výpomoci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452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1074E8" w:rsidRPr="00FD09E6" w:rsidTr="00FD09E6">
                        <w:trPr>
                          <w:trHeight w:val="255"/>
                        </w:trPr>
                        <w:tc>
                          <w:tcPr>
                            <w:tcW w:w="449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80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    z toho: Finanční výpomoci mezi rozpočty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1074E8" w:rsidRPr="00FD09E6" w:rsidTr="00FD09E6">
                        <w:trPr>
                          <w:trHeight w:val="255"/>
                        </w:trPr>
                        <w:tc>
                          <w:tcPr>
                            <w:tcW w:w="449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80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Krátkodobé finanční výpomoci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326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1074E8" w:rsidRPr="00FD09E6" w:rsidTr="00FD09E6">
                        <w:trPr>
                          <w:trHeight w:val="255"/>
                        </w:trPr>
                        <w:tc>
                          <w:tcPr>
                            <w:tcW w:w="449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380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    z toho: Finanční výpomoci mezi rozpočty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08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1074E8" w:rsidRPr="00FD09E6" w:rsidTr="00FD09E6">
                        <w:trPr>
                          <w:trHeight w:val="255"/>
                        </w:trPr>
                        <w:tc>
                          <w:tcPr>
                            <w:tcW w:w="449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804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Dlouhodobé závazky z ručení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456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08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1074E8" w:rsidRPr="00FD09E6" w:rsidTr="00FD09E6">
                        <w:trPr>
                          <w:trHeight w:val="270"/>
                        </w:trPr>
                        <w:tc>
                          <w:tcPr>
                            <w:tcW w:w="449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804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Krátkodobé závazky z ručení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362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008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1074E8" w:rsidRDefault="001074E8"/>
                  </w:txbxContent>
                </v:textbox>
              </v:shape>
            </w:pict>
          </mc:Fallback>
        </mc:AlternateContent>
      </w:r>
    </w:p>
    <w:p w:rsidR="00FD09E6" w:rsidRDefault="00FD09E6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</w:p>
    <w:p w:rsidR="00FD09E6" w:rsidRDefault="00FD09E6" w:rsidP="00D03BF2">
      <w:pPr>
        <w:outlineLvl w:val="0"/>
        <w:rPr>
          <w:rFonts w:ascii="Calibri" w:hAnsi="Calibri" w:cs="Tahoma"/>
          <w:b/>
          <w:strike/>
          <w:color w:val="000000"/>
        </w:rPr>
      </w:pPr>
      <w:r>
        <w:rPr>
          <w:rFonts w:ascii="Calibri" w:hAnsi="Calibri" w:cs="Tahoma"/>
          <w:b/>
          <w:strike/>
          <w:color w:val="000000"/>
        </w:rPr>
        <w:br w:type="page"/>
      </w:r>
      <w:r w:rsidR="00280D22">
        <w:rPr>
          <w:rFonts w:ascii="Calibri" w:hAnsi="Calibri" w:cs="Tahoma"/>
          <w:b/>
          <w:noProof/>
          <w:color w:val="000000"/>
        </w:rPr>
        <w:drawing>
          <wp:inline distT="0" distB="0" distL="0" distR="0">
            <wp:extent cx="752475" cy="381000"/>
            <wp:effectExtent l="19050" t="0" r="9525" b="0"/>
            <wp:docPr id="9" name="obrázek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9E6" w:rsidRDefault="00C91BA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  <w:r>
        <w:rPr>
          <w:rFonts w:ascii="Calibri" w:hAnsi="Calibri" w:cs="Tahoma"/>
          <w:b/>
          <w:strike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-653415</wp:posOffset>
                </wp:positionH>
                <wp:positionV relativeFrom="paragraph">
                  <wp:posOffset>147955</wp:posOffset>
                </wp:positionV>
                <wp:extent cx="6991985" cy="7059295"/>
                <wp:effectExtent l="3810" t="0" r="0" b="317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985" cy="7059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74E8" w:rsidRDefault="001074E8"/>
                          <w:tbl>
                            <w:tblPr>
                              <w:tblW w:w="10662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111"/>
                              <w:gridCol w:w="819"/>
                              <w:gridCol w:w="599"/>
                              <w:gridCol w:w="1091"/>
                              <w:gridCol w:w="326"/>
                              <w:gridCol w:w="1361"/>
                              <w:gridCol w:w="2355"/>
                            </w:tblGrid>
                            <w:tr w:rsidR="001074E8" w:rsidRPr="00FD09E6" w:rsidTr="009206D5">
                              <w:trPr>
                                <w:trHeight w:val="315"/>
                              </w:trPr>
                              <w:tc>
                                <w:tcPr>
                                  <w:tcW w:w="10662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  <w:t xml:space="preserve">Formulář č. 2/2        </w:t>
                                  </w:r>
                                </w:p>
                              </w:tc>
                            </w:tr>
                            <w:tr w:rsidR="001074E8" w:rsidRPr="00FD09E6" w:rsidTr="009206D5">
                              <w:trPr>
                                <w:trHeight w:val="255"/>
                              </w:trPr>
                              <w:tc>
                                <w:tcPr>
                                  <w:tcW w:w="493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strana 6</w:t>
                                  </w:r>
                                </w:p>
                              </w:tc>
                            </w:tr>
                            <w:tr w:rsidR="001074E8" w:rsidRPr="00FD09E6" w:rsidTr="009206D5">
                              <w:trPr>
                                <w:trHeight w:val="375"/>
                              </w:trPr>
                              <w:tc>
                                <w:tcPr>
                                  <w:tcW w:w="10662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8"/>
                                      <w:szCs w:val="28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8"/>
                                      <w:szCs w:val="28"/>
                                    </w:rPr>
                                    <w:t>POŽADAVKY NA ZMĚNU NÁVRHU ROZPOČTU FONDU</w:t>
                                  </w:r>
                                </w:p>
                              </w:tc>
                            </w:tr>
                            <w:tr w:rsidR="001074E8" w:rsidRPr="00FD09E6" w:rsidTr="009206D5">
                              <w:trPr>
                                <w:trHeight w:val="375"/>
                              </w:trPr>
                              <w:tc>
                                <w:tcPr>
                                  <w:tcW w:w="10662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8"/>
                                      <w:szCs w:val="28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8"/>
                                      <w:szCs w:val="28"/>
                                    </w:rPr>
                                    <w:t>V ROCE 2017, 2018 A 2019</w:t>
                                  </w:r>
                                </w:p>
                              </w:tc>
                            </w:tr>
                            <w:tr w:rsidR="001074E8" w:rsidRPr="00FD09E6" w:rsidTr="009206D5">
                              <w:trPr>
                                <w:trHeight w:val="270"/>
                              </w:trPr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5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v Kč</w:t>
                                  </w:r>
                                </w:p>
                              </w:tc>
                            </w:tr>
                            <w:tr w:rsidR="001074E8" w:rsidRPr="00FD09E6" w:rsidTr="009206D5">
                              <w:trPr>
                                <w:trHeight w:val="855"/>
                              </w:trPr>
                              <w:tc>
                                <w:tcPr>
                                  <w:tcW w:w="411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double" w:sz="6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ukazatel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požadavky na změny v roce 2017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požadavky na změny v roce 2018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9206D5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požadavky na změny v roce 2019</w:t>
                                  </w:r>
                                </w:p>
                              </w:tc>
                              <w:tc>
                                <w:tcPr>
                                  <w:tcW w:w="2355" w:type="dxa"/>
                                  <w:tcBorders>
                                    <w:top w:val="nil"/>
                                    <w:left w:val="nil"/>
                                    <w:bottom w:val="double" w:sz="6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FD09E6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FD09E6"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poznámka</w:t>
                                  </w:r>
                                </w:p>
                              </w:tc>
                            </w:tr>
                            <w:tr w:rsidR="001074E8" w:rsidRPr="009206D5" w:rsidTr="009206D5">
                              <w:trPr>
                                <w:trHeight w:val="402"/>
                              </w:trPr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0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0"/>
                                      <w:szCs w:val="20"/>
                                    </w:rPr>
                                    <w:t>Příjmy celkem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double" w:sz="6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917 000 000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double" w:sz="6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933 000 000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double" w:sz="6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937 000 000</w:t>
                                  </w:r>
                                </w:p>
                              </w:tc>
                              <w:tc>
                                <w:tcPr>
                                  <w:tcW w:w="2355" w:type="dxa"/>
                                  <w:vMerge w:val="restar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FF"/>
                                      <w:sz w:val="16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FF"/>
                                      <w:sz w:val="16"/>
                                      <w:szCs w:val="20"/>
                                    </w:rPr>
                                    <w:t>bez požadavků na změny</w:t>
                                  </w:r>
                                </w:p>
                              </w:tc>
                            </w:tr>
                            <w:tr w:rsidR="001074E8" w:rsidRPr="009206D5" w:rsidTr="009206D5">
                              <w:trPr>
                                <w:trHeight w:val="319"/>
                              </w:trPr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>v tom:  daňové příjmy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355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FF"/>
                                      <w:sz w:val="16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9206D5" w:rsidTr="009206D5">
                              <w:trPr>
                                <w:trHeight w:val="319"/>
                              </w:trPr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 xml:space="preserve">             nedaňové a kapitálové příjmy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355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FF"/>
                                      <w:sz w:val="16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9206D5" w:rsidTr="009206D5">
                              <w:trPr>
                                <w:trHeight w:val="319"/>
                              </w:trPr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 xml:space="preserve">          z toho: splátky půjček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355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FF"/>
                                      <w:sz w:val="16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9206D5" w:rsidTr="009206D5">
                              <w:trPr>
                                <w:trHeight w:val="319"/>
                              </w:trPr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 xml:space="preserve">                       přijaté transfery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355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FF"/>
                                      <w:sz w:val="16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9206D5" w:rsidTr="009206D5">
                              <w:trPr>
                                <w:trHeight w:val="319"/>
                              </w:trPr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 xml:space="preserve">          z toho: dotace ze státního rozpočtu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355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FF"/>
                                      <w:sz w:val="16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9206D5" w:rsidTr="009206D5">
                              <w:trPr>
                                <w:trHeight w:val="319"/>
                              </w:trPr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 xml:space="preserve">                      dotace ze zvláštního účtu vedeného MF 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355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FF"/>
                                      <w:sz w:val="16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9206D5" w:rsidTr="009206D5">
                              <w:trPr>
                                <w:trHeight w:val="319"/>
                              </w:trPr>
                              <w:tc>
                                <w:tcPr>
                                  <w:tcW w:w="4111" w:type="dxa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 xml:space="preserve">                      příjmy přijaté z rozpočtu EU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355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FF"/>
                                      <w:sz w:val="16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9206D5" w:rsidTr="009206D5">
                              <w:trPr>
                                <w:trHeight w:val="402"/>
                              </w:trPr>
                              <w:tc>
                                <w:tcPr>
                                  <w:tcW w:w="411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0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0"/>
                                      <w:szCs w:val="20"/>
                                    </w:rPr>
                                    <w:t>Výdaje celkem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2 143 000 000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2 134 000 000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2 089 200 000</w:t>
                                  </w:r>
                                </w:p>
                              </w:tc>
                              <w:tc>
                                <w:tcPr>
                                  <w:tcW w:w="235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FF"/>
                                      <w:sz w:val="16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FF"/>
                                      <w:sz w:val="16"/>
                                      <w:szCs w:val="20"/>
                                    </w:rPr>
                                    <w:t>bez požadavků na změny</w:t>
                                  </w:r>
                                </w:p>
                              </w:tc>
                            </w:tr>
                            <w:tr w:rsidR="001074E8" w:rsidRPr="009206D5" w:rsidTr="009206D5">
                              <w:trPr>
                                <w:trHeight w:val="319"/>
                              </w:trPr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 xml:space="preserve"> z  toho: výdaje kryté z rozpočtu  EU 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3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sz w:val="16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sz w:val="16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9206D5" w:rsidTr="009206D5">
                              <w:trPr>
                                <w:trHeight w:val="319"/>
                              </w:trPr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 xml:space="preserve">               výdaje na spolufinancování programů EU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18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35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sz w:val="16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sz w:val="16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074E8" w:rsidRPr="009206D5" w:rsidTr="009206D5">
                              <w:trPr>
                                <w:trHeight w:val="319"/>
                              </w:trPr>
                              <w:tc>
                                <w:tcPr>
                                  <w:tcW w:w="4111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  <w:t xml:space="preserve">                poskytnuté úvěry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Merge w:val="restar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1 000 000 000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1 000 000 000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  <w:t>1 000 000 000</w:t>
                                  </w:r>
                                </w:p>
                              </w:tc>
                              <w:tc>
                                <w:tcPr>
                                  <w:tcW w:w="2355" w:type="dxa"/>
                                  <w:vMerge w:val="restar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20"/>
                                    </w:rPr>
                                    <w:t>požadavek na snížení objemu poskytnutých úvěrů z titulu vyššího objemu predikovaných výdajů v rámci:</w:t>
                                  </w:r>
                                </w:p>
                              </w:tc>
                            </w:tr>
                            <w:tr w:rsidR="001074E8" w:rsidRPr="009206D5" w:rsidTr="009206D5">
                              <w:trPr>
                                <w:trHeight w:val="319"/>
                              </w:trPr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5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9206D5" w:rsidTr="009206D5">
                              <w:trPr>
                                <w:trHeight w:val="319"/>
                              </w:trPr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5" w:type="dxa"/>
                                  <w:vMerge w:val="restar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 xml:space="preserve"> - programu PANEL - odklad části výplat úrokových dotací do následujícho roku </w:t>
                                  </w:r>
                                </w:p>
                              </w:tc>
                            </w:tr>
                            <w:tr w:rsidR="001074E8" w:rsidRPr="009206D5" w:rsidTr="009206D5">
                              <w:trPr>
                                <w:trHeight w:val="319"/>
                              </w:trPr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5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9206D5" w:rsidTr="009206D5">
                              <w:trPr>
                                <w:trHeight w:val="319"/>
                              </w:trPr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5" w:type="dxa"/>
                                  <w:vMerge w:val="restart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 xml:space="preserve"> - FN JESSICA - v souladu s Výstupní strategií FN JESSICA nově stanovena povinnost SFRB převádět přijaté splátky úvěrů  do Programu podpory bydlení MMR</w:t>
                                  </w:r>
                                </w:p>
                              </w:tc>
                            </w:tr>
                            <w:tr w:rsidR="001074E8" w:rsidRPr="009206D5" w:rsidTr="009206D5">
                              <w:trPr>
                                <w:trHeight w:val="319"/>
                              </w:trPr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5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9206D5" w:rsidTr="009206D5">
                              <w:trPr>
                                <w:trHeight w:val="525"/>
                              </w:trPr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5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9206D5" w:rsidTr="009206D5">
                              <w:trPr>
                                <w:trHeight w:val="540"/>
                              </w:trPr>
                              <w:tc>
                                <w:tcPr>
                                  <w:tcW w:w="4111" w:type="dxa"/>
                                  <w:vMerge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color w:val="000000"/>
                                      <w:sz w:val="18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FF"/>
                                      <w:sz w:val="16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FF"/>
                                      <w:sz w:val="16"/>
                                      <w:szCs w:val="20"/>
                                    </w:rPr>
                                    <w:t>beze změny celkového příjmového a výdajového limitu</w:t>
                                  </w:r>
                                </w:p>
                              </w:tc>
                            </w:tr>
                            <w:tr w:rsidR="001074E8" w:rsidRPr="009206D5" w:rsidTr="009206D5">
                              <w:trPr>
                                <w:trHeight w:val="402"/>
                              </w:trPr>
                              <w:tc>
                                <w:tcPr>
                                  <w:tcW w:w="411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0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0"/>
                                      <w:szCs w:val="20"/>
                                    </w:rPr>
                                    <w:t>Saldo příjmů a výdajů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-1 226 000 000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-1 201 000 000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-1 152 200 000</w:t>
                                  </w:r>
                                </w:p>
                              </w:tc>
                              <w:tc>
                                <w:tcPr>
                                  <w:tcW w:w="235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0000FF"/>
                                      <w:sz w:val="16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FF"/>
                                      <w:sz w:val="16"/>
                                      <w:szCs w:val="20"/>
                                    </w:rPr>
                                    <w:t>bez požadavků na změny</w:t>
                                  </w:r>
                                </w:p>
                              </w:tc>
                            </w:tr>
                            <w:tr w:rsidR="001074E8" w:rsidRPr="009206D5" w:rsidTr="009206D5">
                              <w:trPr>
                                <w:trHeight w:val="402"/>
                              </w:trPr>
                              <w:tc>
                                <w:tcPr>
                                  <w:tcW w:w="4111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0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b/>
                                      <w:bCs/>
                                      <w:color w:val="17375D"/>
                                      <w:sz w:val="20"/>
                                      <w:szCs w:val="20"/>
                                    </w:rPr>
                                    <w:t>Financování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20"/>
                                      <w:szCs w:val="20"/>
                                    </w:rPr>
                                    <w:t>1 226 000 000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20"/>
                                      <w:szCs w:val="20"/>
                                    </w:rPr>
                                    <w:t>1 201 000 000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jc w:val="right"/>
                                    <w:rPr>
                                      <w:rFonts w:ascii="Calibri" w:hAnsi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color w:val="000000"/>
                                      <w:sz w:val="20"/>
                                      <w:szCs w:val="20"/>
                                    </w:rPr>
                                    <w:t>1 152 200 000</w:t>
                                  </w:r>
                                </w:p>
                              </w:tc>
                              <w:tc>
                                <w:tcPr>
                                  <w:tcW w:w="2355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1074E8" w:rsidRPr="009206D5" w:rsidRDefault="001074E8" w:rsidP="00FD09E6">
                                  <w:pP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9206D5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1074E8" w:rsidRDefault="001074E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42" type="#_x0000_t202" style="position:absolute;left:0;text-align:left;margin-left:-51.45pt;margin-top:11.65pt;width:550.55pt;height:555.85pt;z-index:251654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bVWuAIAAMI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" filled="f" stroked="f">
                <v:textbox style="mso-fit-shape-to-text:t">
                  <w:txbxContent>
                    <w:p w:rsidR="001074E8" w:rsidRDefault="001074E8"/>
                    <w:tbl>
                      <w:tblPr>
                        <w:tblW w:w="10662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111"/>
                        <w:gridCol w:w="819"/>
                        <w:gridCol w:w="599"/>
                        <w:gridCol w:w="1091"/>
                        <w:gridCol w:w="326"/>
                        <w:gridCol w:w="1361"/>
                        <w:gridCol w:w="2355"/>
                      </w:tblGrid>
                      <w:tr w:rsidR="001074E8" w:rsidRPr="00FD09E6" w:rsidTr="009206D5">
                        <w:trPr>
                          <w:trHeight w:val="315"/>
                        </w:trPr>
                        <w:tc>
                          <w:tcPr>
                            <w:tcW w:w="10662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</w:rPr>
                              <w:t xml:space="preserve">Formulář č. 2/2        </w:t>
                            </w:r>
                          </w:p>
                        </w:tc>
                      </w:tr>
                      <w:tr w:rsidR="001074E8" w:rsidRPr="00FD09E6" w:rsidTr="009206D5">
                        <w:trPr>
                          <w:trHeight w:val="255"/>
                        </w:trPr>
                        <w:tc>
                          <w:tcPr>
                            <w:tcW w:w="493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69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68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strana 6</w:t>
                            </w:r>
                          </w:p>
                        </w:tc>
                      </w:tr>
                      <w:tr w:rsidR="001074E8" w:rsidRPr="00FD09E6" w:rsidTr="009206D5">
                        <w:trPr>
                          <w:trHeight w:val="375"/>
                        </w:trPr>
                        <w:tc>
                          <w:tcPr>
                            <w:tcW w:w="10662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8"/>
                                <w:szCs w:val="28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8"/>
                                <w:szCs w:val="28"/>
                              </w:rPr>
                              <w:t>POŽADAVKY NA ZMĚNU NÁVRHU ROZPOČTU FONDU</w:t>
                            </w:r>
                          </w:p>
                        </w:tc>
                      </w:tr>
                      <w:tr w:rsidR="001074E8" w:rsidRPr="00FD09E6" w:rsidTr="009206D5">
                        <w:trPr>
                          <w:trHeight w:val="375"/>
                        </w:trPr>
                        <w:tc>
                          <w:tcPr>
                            <w:tcW w:w="10662" w:type="dxa"/>
                            <w:gridSpan w:val="7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8"/>
                                <w:szCs w:val="28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8"/>
                                <w:szCs w:val="28"/>
                              </w:rPr>
                              <w:t>V ROCE 2017, 2018 A 2019</w:t>
                            </w:r>
                          </w:p>
                        </w:tc>
                      </w:tr>
                      <w:tr w:rsidR="001074E8" w:rsidRPr="00FD09E6" w:rsidTr="009206D5">
                        <w:trPr>
                          <w:trHeight w:val="270"/>
                        </w:trPr>
                        <w:tc>
                          <w:tcPr>
                            <w:tcW w:w="411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FD09E6" w:rsidRDefault="001074E8" w:rsidP="00FD09E6">
                            <w:pPr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5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FD09E6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v Kč</w:t>
                            </w:r>
                          </w:p>
                        </w:tc>
                      </w:tr>
                      <w:tr w:rsidR="001074E8" w:rsidRPr="00FD09E6" w:rsidTr="009206D5">
                        <w:trPr>
                          <w:trHeight w:val="855"/>
                        </w:trPr>
                        <w:tc>
                          <w:tcPr>
                            <w:tcW w:w="411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double" w:sz="6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ukazatel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požadavky na změny v roce 2017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požadavky na změny v roce 2018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9206D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požadavky na změny v roce 2019</w:t>
                            </w:r>
                          </w:p>
                        </w:tc>
                        <w:tc>
                          <w:tcPr>
                            <w:tcW w:w="2355" w:type="dxa"/>
                            <w:tcBorders>
                              <w:top w:val="nil"/>
                              <w:left w:val="nil"/>
                              <w:bottom w:val="double" w:sz="6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FD09E6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D09E6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poznámka</w:t>
                            </w:r>
                          </w:p>
                        </w:tc>
                      </w:tr>
                      <w:tr w:rsidR="001074E8" w:rsidRPr="009206D5" w:rsidTr="009206D5">
                        <w:trPr>
                          <w:trHeight w:val="402"/>
                        </w:trPr>
                        <w:tc>
                          <w:tcPr>
                            <w:tcW w:w="411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0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0"/>
                                <w:szCs w:val="20"/>
                              </w:rPr>
                              <w:t>Příjmy celkem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double" w:sz="6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917 000 000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double" w:sz="6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933 000 000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double" w:sz="6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937 000 000</w:t>
                            </w:r>
                          </w:p>
                        </w:tc>
                        <w:tc>
                          <w:tcPr>
                            <w:tcW w:w="2355" w:type="dxa"/>
                            <w:vMerge w:val="restart"/>
                            <w:tcBorders>
                              <w:top w:val="nil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color w:val="0000FF"/>
                                <w:sz w:val="16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FF"/>
                                <w:sz w:val="16"/>
                                <w:szCs w:val="20"/>
                              </w:rPr>
                              <w:t>bez požadavků na změny</w:t>
                            </w:r>
                          </w:p>
                        </w:tc>
                      </w:tr>
                      <w:tr w:rsidR="001074E8" w:rsidRPr="009206D5" w:rsidTr="009206D5">
                        <w:trPr>
                          <w:trHeight w:val="319"/>
                        </w:trPr>
                        <w:tc>
                          <w:tcPr>
                            <w:tcW w:w="411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>v tom:  daňové příjmy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355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FF"/>
                                <w:sz w:val="16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9206D5" w:rsidTr="009206D5">
                        <w:trPr>
                          <w:trHeight w:val="319"/>
                        </w:trPr>
                        <w:tc>
                          <w:tcPr>
                            <w:tcW w:w="411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 xml:space="preserve">             nedaňové a kapitálové příjmy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355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FF"/>
                                <w:sz w:val="16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9206D5" w:rsidTr="009206D5">
                        <w:trPr>
                          <w:trHeight w:val="319"/>
                        </w:trPr>
                        <w:tc>
                          <w:tcPr>
                            <w:tcW w:w="411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 xml:space="preserve">          z toho: splátky půjček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355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FF"/>
                                <w:sz w:val="16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9206D5" w:rsidTr="009206D5">
                        <w:trPr>
                          <w:trHeight w:val="319"/>
                        </w:trPr>
                        <w:tc>
                          <w:tcPr>
                            <w:tcW w:w="411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 xml:space="preserve">                       přijaté transfery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355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FF"/>
                                <w:sz w:val="16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9206D5" w:rsidTr="009206D5">
                        <w:trPr>
                          <w:trHeight w:val="319"/>
                        </w:trPr>
                        <w:tc>
                          <w:tcPr>
                            <w:tcW w:w="411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 xml:space="preserve">          z toho: dotace ze státního rozpočtu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355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FF"/>
                                <w:sz w:val="16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9206D5" w:rsidTr="009206D5">
                        <w:trPr>
                          <w:trHeight w:val="319"/>
                        </w:trPr>
                        <w:tc>
                          <w:tcPr>
                            <w:tcW w:w="411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 xml:space="preserve">                      dotace ze zvláštního účtu vedeného MF 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355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FF"/>
                                <w:sz w:val="16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9206D5" w:rsidTr="009206D5">
                        <w:trPr>
                          <w:trHeight w:val="319"/>
                        </w:trPr>
                        <w:tc>
                          <w:tcPr>
                            <w:tcW w:w="4111" w:type="dxa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 xml:space="preserve">                      příjmy přijaté z rozpočtu EU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355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FF"/>
                                <w:sz w:val="16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9206D5" w:rsidTr="009206D5">
                        <w:trPr>
                          <w:trHeight w:val="402"/>
                        </w:trPr>
                        <w:tc>
                          <w:tcPr>
                            <w:tcW w:w="411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0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0"/>
                                <w:szCs w:val="20"/>
                              </w:rPr>
                              <w:t>Výdaje celkem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2 143 000 000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2 134 000 000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2 089 200 000</w:t>
                            </w:r>
                          </w:p>
                        </w:tc>
                        <w:tc>
                          <w:tcPr>
                            <w:tcW w:w="235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color w:val="0000FF"/>
                                <w:sz w:val="16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FF"/>
                                <w:sz w:val="16"/>
                                <w:szCs w:val="20"/>
                              </w:rPr>
                              <w:t>bez požadavků na změny</w:t>
                            </w:r>
                          </w:p>
                        </w:tc>
                      </w:tr>
                      <w:tr w:rsidR="001074E8" w:rsidRPr="009206D5" w:rsidTr="009206D5">
                        <w:trPr>
                          <w:trHeight w:val="319"/>
                        </w:trPr>
                        <w:tc>
                          <w:tcPr>
                            <w:tcW w:w="4111" w:type="dxa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 xml:space="preserve"> z  toho: výdaje kryté z rozpočtu  EU 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355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sz w:val="16"/>
                                <w:szCs w:val="20"/>
                              </w:rPr>
                            </w:pPr>
                            <w:r w:rsidRPr="009206D5">
                              <w:rPr>
                                <w:sz w:val="16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1074E8" w:rsidRPr="009206D5" w:rsidTr="009206D5">
                        <w:trPr>
                          <w:trHeight w:val="319"/>
                        </w:trPr>
                        <w:tc>
                          <w:tcPr>
                            <w:tcW w:w="4111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 xml:space="preserve">               výdaje na spolufinancování programů EU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18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35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sz w:val="16"/>
                                <w:szCs w:val="20"/>
                              </w:rPr>
                            </w:pPr>
                            <w:r w:rsidRPr="009206D5">
                              <w:rPr>
                                <w:sz w:val="16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1074E8" w:rsidRPr="009206D5" w:rsidTr="009206D5">
                        <w:trPr>
                          <w:trHeight w:val="319"/>
                        </w:trPr>
                        <w:tc>
                          <w:tcPr>
                            <w:tcW w:w="4111" w:type="dxa"/>
                            <w:vMerge w:val="restart"/>
                            <w:tcBorders>
                              <w:top w:val="single" w:sz="4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  <w:t xml:space="preserve">                poskytnuté úvěry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vMerge w:val="restar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1 000 000 000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1 000 000 000</w:t>
                            </w:r>
                          </w:p>
                        </w:tc>
                        <w:tc>
                          <w:tcPr>
                            <w:tcW w:w="1361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  <w:t>1 000 000 000</w:t>
                            </w:r>
                          </w:p>
                        </w:tc>
                        <w:tc>
                          <w:tcPr>
                            <w:tcW w:w="2355" w:type="dxa"/>
                            <w:vMerge w:val="restar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20"/>
                              </w:rPr>
                              <w:t>požadavek na snížení objemu poskytnutých úvěrů z titulu vyššího objemu predikovaných výdajů v rámci:</w:t>
                            </w:r>
                          </w:p>
                        </w:tc>
                      </w:tr>
                      <w:tr w:rsidR="001074E8" w:rsidRPr="009206D5" w:rsidTr="009206D5">
                        <w:trPr>
                          <w:trHeight w:val="319"/>
                        </w:trPr>
                        <w:tc>
                          <w:tcPr>
                            <w:tcW w:w="4111" w:type="dxa"/>
                            <w:vMerge/>
                            <w:tcBorders>
                              <w:top w:val="single" w:sz="4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vMerge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5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9206D5" w:rsidTr="009206D5">
                        <w:trPr>
                          <w:trHeight w:val="319"/>
                        </w:trPr>
                        <w:tc>
                          <w:tcPr>
                            <w:tcW w:w="4111" w:type="dxa"/>
                            <w:vMerge/>
                            <w:tcBorders>
                              <w:top w:val="single" w:sz="4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vMerge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5" w:type="dxa"/>
                            <w:vMerge w:val="restar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 xml:space="preserve"> - programu PANEL - odklad části výplat úrokových dotací do následujícho roku </w:t>
                            </w:r>
                          </w:p>
                        </w:tc>
                      </w:tr>
                      <w:tr w:rsidR="001074E8" w:rsidRPr="009206D5" w:rsidTr="009206D5">
                        <w:trPr>
                          <w:trHeight w:val="319"/>
                        </w:trPr>
                        <w:tc>
                          <w:tcPr>
                            <w:tcW w:w="4111" w:type="dxa"/>
                            <w:vMerge/>
                            <w:tcBorders>
                              <w:top w:val="single" w:sz="4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vMerge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5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9206D5" w:rsidTr="009206D5">
                        <w:trPr>
                          <w:trHeight w:val="319"/>
                        </w:trPr>
                        <w:tc>
                          <w:tcPr>
                            <w:tcW w:w="4111" w:type="dxa"/>
                            <w:vMerge/>
                            <w:tcBorders>
                              <w:top w:val="single" w:sz="4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vMerge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5" w:type="dxa"/>
                            <w:vMerge w:val="restart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 xml:space="preserve"> - FN JESSICA - v souladu s Výstupní strategií FN JESSICA nově stanovena povinnost SFRB převádět přijaté splátky úvěrů  do Programu podpory bydlení MMR</w:t>
                            </w:r>
                          </w:p>
                        </w:tc>
                      </w:tr>
                      <w:tr w:rsidR="001074E8" w:rsidRPr="009206D5" w:rsidTr="009206D5">
                        <w:trPr>
                          <w:trHeight w:val="319"/>
                        </w:trPr>
                        <w:tc>
                          <w:tcPr>
                            <w:tcW w:w="4111" w:type="dxa"/>
                            <w:vMerge/>
                            <w:tcBorders>
                              <w:top w:val="single" w:sz="4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vMerge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5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9206D5" w:rsidTr="009206D5">
                        <w:trPr>
                          <w:trHeight w:val="525"/>
                        </w:trPr>
                        <w:tc>
                          <w:tcPr>
                            <w:tcW w:w="4111" w:type="dxa"/>
                            <w:vMerge/>
                            <w:tcBorders>
                              <w:top w:val="single" w:sz="4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vMerge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5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9206D5" w:rsidTr="009206D5">
                        <w:trPr>
                          <w:trHeight w:val="540"/>
                        </w:trPr>
                        <w:tc>
                          <w:tcPr>
                            <w:tcW w:w="4111" w:type="dxa"/>
                            <w:vMerge/>
                            <w:tcBorders>
                              <w:top w:val="single" w:sz="4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vMerge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color w:val="000000"/>
                                <w:sz w:val="18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55" w:type="dxa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0000FF"/>
                                <w:sz w:val="16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b/>
                                <w:bCs/>
                                <w:color w:val="0000FF"/>
                                <w:sz w:val="16"/>
                                <w:szCs w:val="20"/>
                              </w:rPr>
                              <w:t>beze změny celkového příjmového a výdajového limitu</w:t>
                            </w:r>
                          </w:p>
                        </w:tc>
                      </w:tr>
                      <w:tr w:rsidR="001074E8" w:rsidRPr="009206D5" w:rsidTr="009206D5">
                        <w:trPr>
                          <w:trHeight w:val="402"/>
                        </w:trPr>
                        <w:tc>
                          <w:tcPr>
                            <w:tcW w:w="411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0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0"/>
                                <w:szCs w:val="20"/>
                              </w:rPr>
                              <w:t>Saldo příjmů a výdajů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-1 226 000 000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-1 201 000 000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-1 152 200 000</w:t>
                            </w:r>
                          </w:p>
                        </w:tc>
                        <w:tc>
                          <w:tcPr>
                            <w:tcW w:w="2355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jc w:val="center"/>
                              <w:rPr>
                                <w:rFonts w:ascii="Calibri" w:hAnsi="Calibri"/>
                                <w:color w:val="0000FF"/>
                                <w:sz w:val="16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FF"/>
                                <w:sz w:val="16"/>
                                <w:szCs w:val="20"/>
                              </w:rPr>
                              <w:t>bez požadavků na změny</w:t>
                            </w:r>
                          </w:p>
                        </w:tc>
                      </w:tr>
                      <w:tr w:rsidR="001074E8" w:rsidRPr="009206D5" w:rsidTr="009206D5">
                        <w:trPr>
                          <w:trHeight w:val="402"/>
                        </w:trPr>
                        <w:tc>
                          <w:tcPr>
                            <w:tcW w:w="4111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0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b/>
                                <w:bCs/>
                                <w:color w:val="17375D"/>
                                <w:sz w:val="20"/>
                                <w:szCs w:val="20"/>
                              </w:rPr>
                              <w:t>Financování</w:t>
                            </w:r>
                          </w:p>
                        </w:tc>
                        <w:tc>
                          <w:tcPr>
                            <w:tcW w:w="1418" w:type="dxa"/>
                            <w:gridSpan w:val="2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>1 226 000 000</w:t>
                            </w:r>
                          </w:p>
                        </w:tc>
                        <w:tc>
                          <w:tcPr>
                            <w:tcW w:w="1417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>1 201 000 000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jc w:val="right"/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color w:val="000000"/>
                                <w:sz w:val="20"/>
                                <w:szCs w:val="20"/>
                              </w:rPr>
                              <w:t>1 152 200 000</w:t>
                            </w:r>
                          </w:p>
                        </w:tc>
                        <w:tc>
                          <w:tcPr>
                            <w:tcW w:w="2355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1074E8" w:rsidRPr="009206D5" w:rsidRDefault="001074E8" w:rsidP="00FD09E6">
                            <w:pP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9206D5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1074E8" w:rsidRDefault="001074E8"/>
                  </w:txbxContent>
                </v:textbox>
              </v:shape>
            </w:pict>
          </mc:Fallback>
        </mc:AlternateContent>
      </w:r>
    </w:p>
    <w:p w:rsidR="00FD09E6" w:rsidRPr="00D03BF2" w:rsidRDefault="00FD09E6" w:rsidP="00D03BF2">
      <w:pPr>
        <w:outlineLvl w:val="0"/>
        <w:rPr>
          <w:rFonts w:ascii="Calibri" w:hAnsi="Calibri" w:cs="Tahoma"/>
          <w:b/>
          <w:color w:val="000000"/>
        </w:rPr>
      </w:pPr>
      <w:r>
        <w:rPr>
          <w:rFonts w:ascii="Calibri" w:hAnsi="Calibri" w:cs="Tahoma"/>
          <w:b/>
          <w:strike/>
          <w:color w:val="000000"/>
        </w:rPr>
        <w:br w:type="page"/>
      </w:r>
    </w:p>
    <w:p w:rsidR="009206D5" w:rsidRDefault="00C91BA4" w:rsidP="00846CF9">
      <w:pPr>
        <w:jc w:val="center"/>
        <w:outlineLvl w:val="0"/>
        <w:rPr>
          <w:rFonts w:ascii="Calibri" w:hAnsi="Calibri" w:cs="Tahoma"/>
          <w:b/>
          <w:strike/>
          <w:color w:val="000000"/>
        </w:rPr>
      </w:pPr>
      <w:r>
        <w:rPr>
          <w:rFonts w:ascii="Calibri" w:hAnsi="Calibri" w:cs="Tahoma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-298450</wp:posOffset>
                </wp:positionH>
                <wp:positionV relativeFrom="paragraph">
                  <wp:posOffset>-663575</wp:posOffset>
                </wp:positionV>
                <wp:extent cx="6475730" cy="962025"/>
                <wp:effectExtent l="0" t="3175" r="4445" b="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573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74E8" w:rsidRDefault="00280D22" w:rsidP="00250317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drawing>
                                <wp:inline distT="0" distB="0" distL="0" distR="0">
                                  <wp:extent cx="752475" cy="381000"/>
                                  <wp:effectExtent l="19050" t="0" r="9525" b="0"/>
                                  <wp:docPr id="16" name="obrázek 1" descr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ázek 1" descr="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247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074E8"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 w:rsidR="001074E8"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 w:rsidR="001074E8"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 w:rsidR="001074E8"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 w:rsidR="001074E8"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 w:rsidR="001074E8" w:rsidRPr="00EC43B9">
                              <w:rPr>
                                <w:rFonts w:ascii="Calibri" w:hAnsi="Calibri"/>
                                <w:b/>
                                <w:sz w:val="22"/>
                              </w:rPr>
                              <w:t>Formulář č. 2/3</w:t>
                            </w:r>
                            <w:r w:rsidR="001074E8"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 w:rsidR="001074E8"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 w:rsidR="001074E8"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 w:rsidR="001074E8"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 w:rsidR="001074E8"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 w:rsidR="001074E8"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 w:rsidR="001074E8">
                              <w:rPr>
                                <w:rFonts w:ascii="Calibri" w:hAnsi="Calibri" w:cs="Tahoma"/>
                                <w:b/>
                                <w:noProof/>
                                <w:color w:val="000000"/>
                              </w:rPr>
                              <w:tab/>
                            </w:r>
                            <w:r w:rsidR="001074E8"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  <w:t>strana 7</w:t>
                            </w:r>
                          </w:p>
                          <w:p w:rsidR="001074E8" w:rsidRPr="00250317" w:rsidRDefault="001074E8" w:rsidP="00250317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"/>
                                <w:szCs w:val="8"/>
                              </w:rPr>
                            </w:pPr>
                          </w:p>
                          <w:p w:rsidR="001074E8" w:rsidRPr="00250317" w:rsidRDefault="001074E8" w:rsidP="00250317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17365D"/>
                                <w:sz w:val="28"/>
                              </w:rPr>
                            </w:pPr>
                            <w:r w:rsidRPr="00250317">
                              <w:rPr>
                                <w:rFonts w:ascii="Calibri" w:hAnsi="Calibri"/>
                                <w:b/>
                                <w:color w:val="17365D"/>
                                <w:sz w:val="28"/>
                              </w:rPr>
                              <w:t>OBJEM PROSTŘEDKŮ NA PLATY ZAMĚSTNANCŮ, OSTATNÍ PLATBY ZA PROVEDENOU PRÁCI (OPPP) A POČTY ZAMĚSTNANCŮ</w:t>
                            </w:r>
                          </w:p>
                          <w:p w:rsidR="001074E8" w:rsidRDefault="001074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3" type="#_x0000_t202" style="position:absolute;left:0;text-align:left;margin-left:-23.5pt;margin-top:-52.25pt;width:509.9pt;height:7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pROuQ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" filled="f" stroked="f">
                <v:textbox>
                  <w:txbxContent>
                    <w:p w:rsidR="001074E8" w:rsidRDefault="00280D22" w:rsidP="00250317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drawing>
                          <wp:inline distT="0" distB="0" distL="0" distR="0">
                            <wp:extent cx="752475" cy="381000"/>
                            <wp:effectExtent l="19050" t="0" r="9525" b="0"/>
                            <wp:docPr id="16" name="obrázek 1" descr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ázek 1" descr="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247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074E8"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 w:rsidR="001074E8"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 w:rsidR="001074E8"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 w:rsidR="001074E8"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 w:rsidR="001074E8"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 w:rsidR="001074E8" w:rsidRPr="00EC43B9">
                        <w:rPr>
                          <w:rFonts w:ascii="Calibri" w:hAnsi="Calibri"/>
                          <w:b/>
                          <w:sz w:val="22"/>
                        </w:rPr>
                        <w:t>Formulář č. 2/3</w:t>
                      </w:r>
                      <w:r w:rsidR="001074E8"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 w:rsidR="001074E8"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 w:rsidR="001074E8"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 w:rsidR="001074E8"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 w:rsidR="001074E8"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 w:rsidR="001074E8"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 w:rsidR="001074E8">
                        <w:rPr>
                          <w:rFonts w:ascii="Calibri" w:hAnsi="Calibri" w:cs="Tahoma"/>
                          <w:b/>
                          <w:noProof/>
                          <w:color w:val="000000"/>
                        </w:rPr>
                        <w:tab/>
                      </w:r>
                      <w:r w:rsidR="001074E8">
                        <w:rPr>
                          <w:rFonts w:ascii="Calibri" w:hAnsi="Calibri"/>
                          <w:b/>
                          <w:bCs/>
                          <w:sz w:val="20"/>
                          <w:szCs w:val="20"/>
                        </w:rPr>
                        <w:t>strana 7</w:t>
                      </w:r>
                    </w:p>
                    <w:p w:rsidR="001074E8" w:rsidRPr="00250317" w:rsidRDefault="001074E8" w:rsidP="00250317">
                      <w:pPr>
                        <w:jc w:val="center"/>
                        <w:rPr>
                          <w:rFonts w:ascii="Calibri" w:hAnsi="Calibri"/>
                          <w:b/>
                          <w:sz w:val="2"/>
                          <w:szCs w:val="8"/>
                        </w:rPr>
                      </w:pPr>
                    </w:p>
                    <w:p w:rsidR="001074E8" w:rsidRPr="00250317" w:rsidRDefault="001074E8" w:rsidP="00250317">
                      <w:pPr>
                        <w:jc w:val="center"/>
                        <w:rPr>
                          <w:rFonts w:ascii="Calibri" w:hAnsi="Calibri"/>
                          <w:b/>
                          <w:color w:val="17365D"/>
                          <w:sz w:val="28"/>
                        </w:rPr>
                      </w:pPr>
                      <w:r w:rsidRPr="00250317">
                        <w:rPr>
                          <w:rFonts w:ascii="Calibri" w:hAnsi="Calibri"/>
                          <w:b/>
                          <w:color w:val="17365D"/>
                          <w:sz w:val="28"/>
                        </w:rPr>
                        <w:t>OBJEM PROSTŘEDKŮ NA PLATY ZAMĚSTNANCŮ, OSTATNÍ PLATBY ZA PROVEDENOU PRÁCI (OPPP) A POČTY ZAMĚSTNANCŮ</w:t>
                      </w:r>
                    </w:p>
                    <w:p w:rsidR="001074E8" w:rsidRDefault="001074E8"/>
                  </w:txbxContent>
                </v:textbox>
              </v:shape>
            </w:pict>
          </mc:Fallback>
        </mc:AlternateContent>
      </w:r>
      <w:r>
        <w:rPr>
          <w:rFonts w:ascii="Calibri" w:hAnsi="Calibri" w:cs="Tahoma"/>
          <w:b/>
          <w:strike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3881120</wp:posOffset>
                </wp:positionH>
                <wp:positionV relativeFrom="paragraph">
                  <wp:posOffset>-391160</wp:posOffset>
                </wp:positionV>
                <wp:extent cx="2124075" cy="304800"/>
                <wp:effectExtent l="4445" t="0" r="0" b="635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74E8" w:rsidRPr="00EC43B9" w:rsidRDefault="001074E8" w:rsidP="00EC43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4" type="#_x0000_t202" style="position:absolute;left:0;text-align:left;margin-left:305.6pt;margin-top:-30.8pt;width:167.25pt;height:2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MXYugIAAME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" filled="f" stroked="f">
                <v:textbox>
                  <w:txbxContent>
                    <w:p w:rsidR="001074E8" w:rsidRPr="00EC43B9" w:rsidRDefault="001074E8" w:rsidP="00EC43B9"/>
                  </w:txbxContent>
                </v:textbox>
              </v:shape>
            </w:pict>
          </mc:Fallback>
        </mc:AlternateContent>
      </w:r>
    </w:p>
    <w:p w:rsidR="009206D5" w:rsidRPr="00737288" w:rsidRDefault="00C91BA4" w:rsidP="00243345">
      <w:pPr>
        <w:outlineLvl w:val="0"/>
        <w:rPr>
          <w:rFonts w:ascii="Calibri" w:hAnsi="Calibri" w:cs="Tahoma"/>
          <w:b/>
          <w:strike/>
          <w:color w:val="000000"/>
        </w:rPr>
      </w:pPr>
      <w:r>
        <w:rPr>
          <w:rFonts w:ascii="Calibri" w:hAnsi="Calibri" w:cs="Tahoma"/>
          <w:b/>
          <w:strike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635000</wp:posOffset>
                </wp:positionH>
                <wp:positionV relativeFrom="paragraph">
                  <wp:posOffset>58420</wp:posOffset>
                </wp:positionV>
                <wp:extent cx="5602605" cy="9027795"/>
                <wp:effectExtent l="0" t="1270" r="1270" b="635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2605" cy="902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7040" w:type="dxa"/>
                              <w:tblInd w:w="6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33"/>
                              <w:gridCol w:w="833"/>
                              <w:gridCol w:w="892"/>
                              <w:gridCol w:w="853"/>
                              <w:gridCol w:w="397"/>
                              <w:gridCol w:w="518"/>
                              <w:gridCol w:w="1605"/>
                              <w:gridCol w:w="1109"/>
                            </w:tblGrid>
                            <w:tr w:rsidR="001074E8" w:rsidRPr="00EC43B9" w:rsidTr="003C064B">
                              <w:trPr>
                                <w:trHeight w:val="968"/>
                              </w:trPr>
                              <w:tc>
                                <w:tcPr>
                                  <w:tcW w:w="833" w:type="dxa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 toho:</w:t>
                                  </w:r>
                                </w:p>
                              </w:tc>
                              <w:tc>
                                <w:tcPr>
                                  <w:tcW w:w="833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prostředky z rozpočtu EU/finančních mechanismů (nadnárodní zdroje)</w:t>
                                  </w:r>
                                </w:p>
                              </w:tc>
                              <w:tc>
                                <w:tcPr>
                                  <w:tcW w:w="8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  <w:t xml:space="preserve">Přepočtený počet zaměstnanců </w:t>
                                  </w:r>
                                  <w:r w:rsidRPr="00EC43B9"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  <w:vertAlign w:val="superscript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94FDE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EC43B9" w:rsidTr="003C064B">
                              <w:trPr>
                                <w:trHeight w:val="703"/>
                              </w:trPr>
                              <w:tc>
                                <w:tcPr>
                                  <w:tcW w:w="833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3" w:type="dxa"/>
                                  <w:vMerge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Platy</w:t>
                                  </w:r>
                                </w:p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94FDE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EC43B9" w:rsidTr="003C064B">
                              <w:trPr>
                                <w:trHeight w:val="685"/>
                              </w:trPr>
                              <w:tc>
                                <w:tcPr>
                                  <w:tcW w:w="833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3" w:type="dxa"/>
                                  <w:vMerge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OPPP</w:t>
                                  </w:r>
                                </w:p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502*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94FDE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EC43B9" w:rsidTr="003C064B">
                              <w:trPr>
                                <w:trHeight w:val="679"/>
                              </w:trPr>
                              <w:tc>
                                <w:tcPr>
                                  <w:tcW w:w="833" w:type="dxa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3" w:type="dxa"/>
                                  <w:vMerge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Platy</w:t>
                                  </w:r>
                                </w:p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a OPPP (Kč)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501*+502*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13=14+15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94FDE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EC43B9" w:rsidTr="003C064B">
                              <w:trPr>
                                <w:trHeight w:val="971"/>
                              </w:trPr>
                              <w:tc>
                                <w:tcPr>
                                  <w:tcW w:w="1666" w:type="dxa"/>
                                  <w:gridSpan w:val="2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Rok 2017</w:t>
                                  </w:r>
                                </w:p>
                              </w:tc>
                              <w:tc>
                                <w:tcPr>
                                  <w:tcW w:w="89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  <w:t xml:space="preserve">Přepočtený počet zaměstnanců </w:t>
                                  </w:r>
                                  <w:r w:rsidRPr="00EC43B9"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  <w:vertAlign w:val="superscript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94FDE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6"/>
                                    </w:rPr>
                                  </w:pPr>
                                  <w:r w:rsidRPr="00394FDE"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6"/>
                                    </w:rPr>
                                    <w:t>57,00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EC43B9" w:rsidTr="003C064B">
                              <w:trPr>
                                <w:trHeight w:val="691"/>
                              </w:trPr>
                              <w:tc>
                                <w:tcPr>
                                  <w:tcW w:w="1666" w:type="dxa"/>
                                  <w:gridSpan w:val="2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Platy</w:t>
                                  </w:r>
                                </w:p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94FDE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6"/>
                                    </w:rPr>
                                  </w:pPr>
                                  <w:r w:rsidRPr="00394FDE"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6"/>
                                    </w:rPr>
                                    <w:t>30 300 000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EC43B9" w:rsidTr="003C064B">
                              <w:trPr>
                                <w:trHeight w:val="688"/>
                              </w:trPr>
                              <w:tc>
                                <w:tcPr>
                                  <w:tcW w:w="1666" w:type="dxa"/>
                                  <w:gridSpan w:val="2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OPPP</w:t>
                                  </w:r>
                                </w:p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502*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94FDE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6"/>
                                    </w:rPr>
                                  </w:pPr>
                                  <w:r w:rsidRPr="00394FDE"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6"/>
                                    </w:rPr>
                                    <w:t>2 000 000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EC43B9" w:rsidTr="003C064B">
                              <w:trPr>
                                <w:trHeight w:val="684"/>
                              </w:trPr>
                              <w:tc>
                                <w:tcPr>
                                  <w:tcW w:w="1666" w:type="dxa"/>
                                  <w:gridSpan w:val="2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Platy</w:t>
                                  </w:r>
                                </w:p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a OPPP (Kč)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501*+502*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9=10+11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94FDE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  <w:r w:rsidRPr="00394FDE"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  <w:t>32 300 000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EC43B9" w:rsidTr="003C064B">
                              <w:trPr>
                                <w:trHeight w:val="971"/>
                              </w:trPr>
                              <w:tc>
                                <w:tcPr>
                                  <w:tcW w:w="833" w:type="dxa"/>
                                  <w:vMerge w:val="restar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z toho:</w:t>
                                  </w:r>
                                </w:p>
                              </w:tc>
                              <w:tc>
                                <w:tcPr>
                                  <w:tcW w:w="833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prostředky z rozpočtu EU/finančních mechanismů (nadnárodní zdroje)</w:t>
                                  </w:r>
                                </w:p>
                              </w:tc>
                              <w:tc>
                                <w:tcPr>
                                  <w:tcW w:w="8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  <w:t xml:space="preserve">Přepočtený počet zaměstnanců </w:t>
                                  </w:r>
                                  <w:r w:rsidRPr="00EC43B9"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  <w:vertAlign w:val="superscript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94FDE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EC43B9" w:rsidTr="003C064B">
                              <w:trPr>
                                <w:trHeight w:val="683"/>
                              </w:trPr>
                              <w:tc>
                                <w:tcPr>
                                  <w:tcW w:w="833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3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Platy</w:t>
                                  </w:r>
                                </w:p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94FDE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EC43B9" w:rsidTr="003C064B">
                              <w:trPr>
                                <w:trHeight w:val="694"/>
                              </w:trPr>
                              <w:tc>
                                <w:tcPr>
                                  <w:tcW w:w="833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3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OPPP</w:t>
                                  </w:r>
                                </w:p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502*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94FDE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EC43B9" w:rsidTr="003C064B">
                              <w:trPr>
                                <w:trHeight w:val="690"/>
                              </w:trPr>
                              <w:tc>
                                <w:tcPr>
                                  <w:tcW w:w="833" w:type="dxa"/>
                                  <w:vMerge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3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Platy</w:t>
                                  </w:r>
                                </w:p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a OPPP (Kč)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501*+502*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5=6+7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94FDE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</w:pPr>
                                  <w:r w:rsidRPr="00394FDE"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1074E8" w:rsidRPr="00EC43B9" w:rsidTr="003C064B">
                              <w:trPr>
                                <w:trHeight w:val="973"/>
                              </w:trPr>
                              <w:tc>
                                <w:tcPr>
                                  <w:tcW w:w="1666" w:type="dxa"/>
                                  <w:gridSpan w:val="2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Rok 2016</w:t>
                                  </w:r>
                                </w:p>
                              </w:tc>
                              <w:tc>
                                <w:tcPr>
                                  <w:tcW w:w="8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</w:rPr>
                                    <w:t xml:space="preserve">Přepočtený počet zaměstnanců </w:t>
                                  </w:r>
                                  <w:r w:rsidRPr="00EC43B9">
                                    <w:rPr>
                                      <w:rFonts w:ascii="Calibri" w:hAnsi="Calibri"/>
                                      <w:sz w:val="14"/>
                                      <w:szCs w:val="16"/>
                                      <w:vertAlign w:val="superscript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C064B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C064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94FDE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6"/>
                                    </w:rPr>
                                  </w:pPr>
                                  <w:r w:rsidRPr="00394FDE"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16"/>
                                    </w:rPr>
                                    <w:t>56,20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1074E8" w:rsidRPr="00EC43B9" w:rsidTr="003C064B">
                              <w:trPr>
                                <w:trHeight w:val="686"/>
                              </w:trPr>
                              <w:tc>
                                <w:tcPr>
                                  <w:tcW w:w="1666" w:type="dxa"/>
                                  <w:gridSpan w:val="2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C064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Platy </w:t>
                                  </w:r>
                                </w:p>
                                <w:p w:rsidR="001074E8" w:rsidRPr="003C064B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C064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C064B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C064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94FDE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20"/>
                                    </w:rPr>
                                  </w:pPr>
                                  <w:r w:rsidRPr="00394FDE"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20"/>
                                    </w:rPr>
                                    <w:t>29 500 000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EC43B9" w:rsidTr="003C064B">
                              <w:trPr>
                                <w:trHeight w:val="695"/>
                              </w:trPr>
                              <w:tc>
                                <w:tcPr>
                                  <w:tcW w:w="1666" w:type="dxa"/>
                                  <w:gridSpan w:val="2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C064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 xml:space="preserve">OPPP </w:t>
                                  </w:r>
                                </w:p>
                                <w:p w:rsidR="001074E8" w:rsidRPr="003C064B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C064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(Kč)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502*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C064B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C064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94FDE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20"/>
                                    </w:rPr>
                                  </w:pPr>
                                  <w:r w:rsidRPr="00394FDE">
                                    <w:rPr>
                                      <w:rFonts w:ascii="Calibri" w:hAnsi="Calibri"/>
                                      <w:color w:val="FF0000"/>
                                      <w:sz w:val="14"/>
                                      <w:szCs w:val="20"/>
                                    </w:rPr>
                                    <w:t>1 900 000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EC43B9" w:rsidTr="003C064B">
                              <w:trPr>
                                <w:trHeight w:val="691"/>
                              </w:trPr>
                              <w:tc>
                                <w:tcPr>
                                  <w:tcW w:w="1666" w:type="dxa"/>
                                  <w:gridSpan w:val="2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C064B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C064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Platy</w:t>
                                  </w:r>
                                </w:p>
                                <w:p w:rsidR="001074E8" w:rsidRPr="003C064B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C064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a OPPP (Kč)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  <w:t>podskupení 501*+502*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C064B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</w:pPr>
                                  <w:r w:rsidRPr="003C064B">
                                    <w:rPr>
                                      <w:rFonts w:ascii="Calibri" w:hAnsi="Calibri"/>
                                      <w:sz w:val="16"/>
                                      <w:szCs w:val="16"/>
                                    </w:rPr>
                                    <w:t>1=2+3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EC43B9"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94FDE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4"/>
                                      <w:szCs w:val="20"/>
                                    </w:rPr>
                                  </w:pPr>
                                  <w:r w:rsidRPr="00394FDE">
                                    <w:rPr>
                                      <w:rFonts w:ascii="Calibri" w:hAnsi="Calibri"/>
                                      <w:sz w:val="14"/>
                                      <w:szCs w:val="20"/>
                                    </w:rPr>
                                    <w:t>31 400 000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074E8" w:rsidRPr="00EC43B9" w:rsidTr="003C064B">
                              <w:trPr>
                                <w:trHeight w:val="1542"/>
                              </w:trPr>
                              <w:tc>
                                <w:tcPr>
                                  <w:tcW w:w="3411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000000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EC43B9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 w:rsidRPr="003C064B">
                                    <w:rPr>
                                      <w:rFonts w:ascii="Calibri" w:hAnsi="Calibri"/>
                                      <w:sz w:val="16"/>
                                      <w:szCs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51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394FDE" w:rsidRDefault="001074E8" w:rsidP="003C064B">
                                  <w:pPr>
                                    <w:jc w:val="center"/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</w:pPr>
                                  <w:r w:rsidRPr="00394FDE">
                                    <w:rPr>
                                      <w:rFonts w:ascii="Calibri" w:hAnsi="Calibr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Státní fond celkem</w:t>
                                  </w:r>
                                </w:p>
                              </w:tc>
                              <w:tc>
                                <w:tcPr>
                                  <w:tcW w:w="1605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D1264F" w:rsidRDefault="001074E8" w:rsidP="003C064B">
                                  <w:pPr>
                                    <w:rPr>
                                      <w:rFonts w:ascii="Calibri" w:hAnsi="Calibri"/>
                                      <w:sz w:val="17"/>
                                      <w:szCs w:val="17"/>
                                    </w:rPr>
                                  </w:pPr>
                                  <w:r w:rsidRPr="00D1264F">
                                    <w:rPr>
                                      <w:rFonts w:ascii="Calibri" w:hAnsi="Calibri"/>
                                      <w:sz w:val="17"/>
                                      <w:szCs w:val="17"/>
                                    </w:rPr>
                                    <w:t>z toho:</w:t>
                                  </w:r>
                                  <w:r w:rsidRPr="00D1264F">
                                    <w:rPr>
                                      <w:rFonts w:ascii="Calibri" w:hAnsi="Calibri"/>
                                      <w:sz w:val="17"/>
                                      <w:szCs w:val="17"/>
                                    </w:rPr>
                                    <w:br/>
                                    <w:t xml:space="preserve">Platy zaměstnanců </w:t>
                                  </w:r>
                                </w:p>
                                <w:p w:rsidR="001074E8" w:rsidRPr="00D1264F" w:rsidRDefault="001074E8" w:rsidP="003C064B">
                                  <w:pPr>
                                    <w:rPr>
                                      <w:rFonts w:ascii="Calibri" w:hAnsi="Calibri"/>
                                      <w:sz w:val="17"/>
                                      <w:szCs w:val="17"/>
                                    </w:rPr>
                                  </w:pPr>
                                  <w:r w:rsidRPr="00D1264F">
                                    <w:rPr>
                                      <w:rFonts w:ascii="Calibri" w:hAnsi="Calibri"/>
                                      <w:sz w:val="17"/>
                                      <w:szCs w:val="17"/>
                                    </w:rPr>
                                    <w:t>v pracovním poměru vyjma zaměstnanců na služebních místech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textDirection w:val="btLr"/>
                                  <w:vAlign w:val="center"/>
                                  <w:hideMark/>
                                </w:tcPr>
                                <w:p w:rsidR="001074E8" w:rsidRPr="00D1264F" w:rsidRDefault="001074E8" w:rsidP="003C064B">
                                  <w:pPr>
                                    <w:rPr>
                                      <w:rFonts w:ascii="Calibri" w:hAnsi="Calibri"/>
                                      <w:sz w:val="17"/>
                                      <w:szCs w:val="17"/>
                                    </w:rPr>
                                  </w:pPr>
                                  <w:r w:rsidRPr="00D1264F">
                                    <w:rPr>
                                      <w:rFonts w:ascii="Calibri" w:hAnsi="Calibri"/>
                                      <w:sz w:val="17"/>
                                      <w:szCs w:val="17"/>
                                    </w:rPr>
                                    <w:t xml:space="preserve">Platy zaměstnanců na služebních místech dle zákona </w:t>
                                  </w:r>
                                </w:p>
                                <w:p w:rsidR="001074E8" w:rsidRPr="00D1264F" w:rsidRDefault="001074E8" w:rsidP="003C064B">
                                  <w:pPr>
                                    <w:rPr>
                                      <w:rFonts w:ascii="Calibri" w:hAnsi="Calibri"/>
                                      <w:sz w:val="17"/>
                                      <w:szCs w:val="17"/>
                                    </w:rPr>
                                  </w:pPr>
                                  <w:r w:rsidRPr="00D1264F">
                                    <w:rPr>
                                      <w:rFonts w:ascii="Calibri" w:hAnsi="Calibri"/>
                                      <w:sz w:val="17"/>
                                      <w:szCs w:val="17"/>
                                    </w:rPr>
                                    <w:t>o státní službě</w:t>
                                  </w:r>
                                </w:p>
                              </w:tc>
                            </w:tr>
                          </w:tbl>
                          <w:p w:rsidR="001074E8" w:rsidRDefault="001074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45" type="#_x0000_t202" style="position:absolute;margin-left:50pt;margin-top:4.6pt;width:441.15pt;height:71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" filled="f" stroked="f">
                <v:textbox>
                  <w:txbxContent>
                    <w:tbl>
                      <w:tblPr>
                        <w:tblW w:w="7040" w:type="dxa"/>
                        <w:tblInd w:w="6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33"/>
                        <w:gridCol w:w="833"/>
                        <w:gridCol w:w="892"/>
                        <w:gridCol w:w="853"/>
                        <w:gridCol w:w="397"/>
                        <w:gridCol w:w="518"/>
                        <w:gridCol w:w="1605"/>
                        <w:gridCol w:w="1109"/>
                      </w:tblGrid>
                      <w:tr w:rsidR="001074E8" w:rsidRPr="00EC43B9" w:rsidTr="003C064B">
                        <w:trPr>
                          <w:trHeight w:val="968"/>
                        </w:trPr>
                        <w:tc>
                          <w:tcPr>
                            <w:tcW w:w="833" w:type="dxa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 toho:</w:t>
                            </w:r>
                          </w:p>
                        </w:tc>
                        <w:tc>
                          <w:tcPr>
                            <w:tcW w:w="833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prostředky z rozpočtu EU/finančních mechanismů (nadnárodní zdroje)</w:t>
                            </w:r>
                          </w:p>
                        </w:tc>
                        <w:tc>
                          <w:tcPr>
                            <w:tcW w:w="892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  <w:t xml:space="preserve">Přepočtený počet zaměstnanců </w:t>
                            </w:r>
                            <w:r w:rsidRPr="00EC43B9">
                              <w:rPr>
                                <w:rFonts w:ascii="Calibri" w:hAnsi="Calibri"/>
                                <w:sz w:val="14"/>
                                <w:szCs w:val="16"/>
                                <w:vertAlign w:val="superscript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18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94FDE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EC43B9" w:rsidTr="003C064B">
                        <w:trPr>
                          <w:trHeight w:val="703"/>
                        </w:trPr>
                        <w:tc>
                          <w:tcPr>
                            <w:tcW w:w="833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33" w:type="dxa"/>
                            <w:vMerge/>
                            <w:tcBorders>
                              <w:top w:val="single" w:sz="8" w:space="0" w:color="auto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Platy</w:t>
                            </w:r>
                          </w:p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94FDE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EC43B9" w:rsidTr="003C064B">
                        <w:trPr>
                          <w:trHeight w:val="685"/>
                        </w:trPr>
                        <w:tc>
                          <w:tcPr>
                            <w:tcW w:w="833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33" w:type="dxa"/>
                            <w:vMerge/>
                            <w:tcBorders>
                              <w:top w:val="single" w:sz="8" w:space="0" w:color="auto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OPPP</w:t>
                            </w:r>
                          </w:p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502*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5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94FDE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EC43B9" w:rsidTr="003C064B">
                        <w:trPr>
                          <w:trHeight w:val="679"/>
                        </w:trPr>
                        <w:tc>
                          <w:tcPr>
                            <w:tcW w:w="833" w:type="dxa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33" w:type="dxa"/>
                            <w:vMerge/>
                            <w:tcBorders>
                              <w:top w:val="single" w:sz="8" w:space="0" w:color="auto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9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Platy</w:t>
                            </w:r>
                          </w:p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a OPPP (Kč)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501*+502*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13=14+15</w:t>
                            </w:r>
                          </w:p>
                        </w:tc>
                        <w:tc>
                          <w:tcPr>
                            <w:tcW w:w="518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94FDE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EC43B9" w:rsidTr="003C064B">
                        <w:trPr>
                          <w:trHeight w:val="971"/>
                        </w:trPr>
                        <w:tc>
                          <w:tcPr>
                            <w:tcW w:w="1666" w:type="dxa"/>
                            <w:gridSpan w:val="2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  <w:t>Rok 2017</w:t>
                            </w:r>
                          </w:p>
                        </w:tc>
                        <w:tc>
                          <w:tcPr>
                            <w:tcW w:w="89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  <w:t xml:space="preserve">Přepočtený počet zaměstnanců </w:t>
                            </w:r>
                            <w:r w:rsidRPr="00EC43B9">
                              <w:rPr>
                                <w:rFonts w:ascii="Calibri" w:hAnsi="Calibri"/>
                                <w:sz w:val="14"/>
                                <w:szCs w:val="16"/>
                                <w:vertAlign w:val="superscript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94FDE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4"/>
                                <w:szCs w:val="16"/>
                              </w:rPr>
                            </w:pPr>
                            <w:r w:rsidRPr="00394FDE">
                              <w:rPr>
                                <w:rFonts w:ascii="Calibri" w:hAnsi="Calibri"/>
                                <w:color w:val="FF0000"/>
                                <w:sz w:val="14"/>
                                <w:szCs w:val="16"/>
                              </w:rPr>
                              <w:t>57,00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EC43B9" w:rsidTr="003C064B">
                        <w:trPr>
                          <w:trHeight w:val="691"/>
                        </w:trPr>
                        <w:tc>
                          <w:tcPr>
                            <w:tcW w:w="1666" w:type="dxa"/>
                            <w:gridSpan w:val="2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9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Platy</w:t>
                            </w:r>
                          </w:p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94FDE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4"/>
                                <w:szCs w:val="16"/>
                              </w:rPr>
                            </w:pPr>
                            <w:r w:rsidRPr="00394FDE">
                              <w:rPr>
                                <w:rFonts w:ascii="Calibri" w:hAnsi="Calibri"/>
                                <w:color w:val="FF0000"/>
                                <w:sz w:val="14"/>
                                <w:szCs w:val="16"/>
                              </w:rPr>
                              <w:t>30 300 000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EC43B9" w:rsidTr="003C064B">
                        <w:trPr>
                          <w:trHeight w:val="688"/>
                        </w:trPr>
                        <w:tc>
                          <w:tcPr>
                            <w:tcW w:w="1666" w:type="dxa"/>
                            <w:gridSpan w:val="2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9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OPPP</w:t>
                            </w:r>
                          </w:p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502*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94FDE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4"/>
                                <w:szCs w:val="16"/>
                              </w:rPr>
                            </w:pPr>
                            <w:r w:rsidRPr="00394FDE">
                              <w:rPr>
                                <w:rFonts w:ascii="Calibri" w:hAnsi="Calibri"/>
                                <w:color w:val="FF0000"/>
                                <w:sz w:val="14"/>
                                <w:szCs w:val="16"/>
                              </w:rPr>
                              <w:t>2 000 000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EC43B9" w:rsidTr="003C064B">
                        <w:trPr>
                          <w:trHeight w:val="684"/>
                        </w:trPr>
                        <w:tc>
                          <w:tcPr>
                            <w:tcW w:w="1666" w:type="dxa"/>
                            <w:gridSpan w:val="2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92" w:type="dxa"/>
                            <w:tcBorders>
                              <w:top w:val="nil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Platy</w:t>
                            </w:r>
                          </w:p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a OPPP (Kč)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501*+502*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9=10+11</w:t>
                            </w:r>
                          </w:p>
                        </w:tc>
                        <w:tc>
                          <w:tcPr>
                            <w:tcW w:w="5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nil"/>
                              <w:left w:val="single" w:sz="4" w:space="0" w:color="auto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94FDE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  <w:r w:rsidRPr="00394FDE"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  <w:t>32 300 000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EC43B9" w:rsidTr="003C064B">
                        <w:trPr>
                          <w:trHeight w:val="971"/>
                        </w:trPr>
                        <w:tc>
                          <w:tcPr>
                            <w:tcW w:w="833" w:type="dxa"/>
                            <w:vMerge w:val="restart"/>
                            <w:tcBorders>
                              <w:top w:val="nil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z toho:</w:t>
                            </w:r>
                          </w:p>
                        </w:tc>
                        <w:tc>
                          <w:tcPr>
                            <w:tcW w:w="833" w:type="dxa"/>
                            <w:vMerge w:val="restart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prostředky z rozpočtu EU/finančních mechanismů (nadnárodní zdroje)</w:t>
                            </w:r>
                          </w:p>
                        </w:tc>
                        <w:tc>
                          <w:tcPr>
                            <w:tcW w:w="8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  <w:t xml:space="preserve">Přepočtený počet zaměstnanců </w:t>
                            </w:r>
                            <w:r w:rsidRPr="00EC43B9">
                              <w:rPr>
                                <w:rFonts w:ascii="Calibri" w:hAnsi="Calibri"/>
                                <w:sz w:val="14"/>
                                <w:szCs w:val="16"/>
                                <w:vertAlign w:val="superscript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18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94FDE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EC43B9" w:rsidTr="003C064B">
                        <w:trPr>
                          <w:trHeight w:val="683"/>
                        </w:trPr>
                        <w:tc>
                          <w:tcPr>
                            <w:tcW w:w="833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33" w:type="dxa"/>
                            <w:vMerge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Platy</w:t>
                            </w:r>
                          </w:p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94FDE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EC43B9" w:rsidTr="003C064B">
                        <w:trPr>
                          <w:trHeight w:val="694"/>
                        </w:trPr>
                        <w:tc>
                          <w:tcPr>
                            <w:tcW w:w="833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33" w:type="dxa"/>
                            <w:vMerge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OPPP</w:t>
                            </w:r>
                          </w:p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502*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94FDE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EC43B9" w:rsidTr="003C064B">
                        <w:trPr>
                          <w:trHeight w:val="690"/>
                        </w:trPr>
                        <w:tc>
                          <w:tcPr>
                            <w:tcW w:w="833" w:type="dxa"/>
                            <w:vMerge/>
                            <w:tcBorders>
                              <w:top w:val="nil"/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33" w:type="dxa"/>
                            <w:vMerge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9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Platy</w:t>
                            </w:r>
                          </w:p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a OPPP (Kč)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501*+502*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5=6+7</w:t>
                            </w:r>
                          </w:p>
                        </w:tc>
                        <w:tc>
                          <w:tcPr>
                            <w:tcW w:w="518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94FDE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</w:pPr>
                            <w:r w:rsidRPr="00394FDE"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c>
                      </w:tr>
                      <w:tr w:rsidR="001074E8" w:rsidRPr="00EC43B9" w:rsidTr="003C064B">
                        <w:trPr>
                          <w:trHeight w:val="973"/>
                        </w:trPr>
                        <w:tc>
                          <w:tcPr>
                            <w:tcW w:w="1666" w:type="dxa"/>
                            <w:gridSpan w:val="2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b/>
                                <w:bCs/>
                                <w:sz w:val="16"/>
                                <w:szCs w:val="16"/>
                              </w:rPr>
                              <w:t>Rok 2016</w:t>
                            </w:r>
                          </w:p>
                        </w:tc>
                        <w:tc>
                          <w:tcPr>
                            <w:tcW w:w="8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4"/>
                                <w:szCs w:val="16"/>
                              </w:rPr>
                              <w:t xml:space="preserve">Přepočtený počet zaměstnanců </w:t>
                            </w:r>
                            <w:r w:rsidRPr="00EC43B9">
                              <w:rPr>
                                <w:rFonts w:ascii="Calibri" w:hAnsi="Calibri"/>
                                <w:sz w:val="14"/>
                                <w:szCs w:val="16"/>
                                <w:vertAlign w:val="superscript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C064B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C064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94FDE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4"/>
                                <w:szCs w:val="16"/>
                              </w:rPr>
                            </w:pPr>
                            <w:r w:rsidRPr="00394FDE">
                              <w:rPr>
                                <w:rFonts w:ascii="Calibri" w:hAnsi="Calibri"/>
                                <w:color w:val="FF0000"/>
                                <w:sz w:val="14"/>
                                <w:szCs w:val="16"/>
                              </w:rPr>
                              <w:t>56,20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1074E8" w:rsidRPr="00EC43B9" w:rsidTr="003C064B">
                        <w:trPr>
                          <w:trHeight w:val="686"/>
                        </w:trPr>
                        <w:tc>
                          <w:tcPr>
                            <w:tcW w:w="1666" w:type="dxa"/>
                            <w:gridSpan w:val="2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C064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Platy </w:t>
                            </w:r>
                          </w:p>
                          <w:p w:rsidR="001074E8" w:rsidRPr="003C064B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C064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C064B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C064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94FDE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4"/>
                                <w:szCs w:val="20"/>
                              </w:rPr>
                            </w:pPr>
                            <w:r w:rsidRPr="00394FDE">
                              <w:rPr>
                                <w:rFonts w:ascii="Calibri" w:hAnsi="Calibri"/>
                                <w:color w:val="FF0000"/>
                                <w:sz w:val="14"/>
                                <w:szCs w:val="20"/>
                              </w:rPr>
                              <w:t>29 500 000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EC43B9" w:rsidTr="003C064B">
                        <w:trPr>
                          <w:trHeight w:val="695"/>
                        </w:trPr>
                        <w:tc>
                          <w:tcPr>
                            <w:tcW w:w="1666" w:type="dxa"/>
                            <w:gridSpan w:val="2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9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C064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 xml:space="preserve">OPPP </w:t>
                            </w:r>
                          </w:p>
                          <w:p w:rsidR="001074E8" w:rsidRPr="003C064B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C064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(Kč)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502*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C064B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C064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94FDE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color w:val="FF0000"/>
                                <w:sz w:val="14"/>
                                <w:szCs w:val="20"/>
                              </w:rPr>
                            </w:pPr>
                            <w:r w:rsidRPr="00394FDE">
                              <w:rPr>
                                <w:rFonts w:ascii="Calibri" w:hAnsi="Calibri"/>
                                <w:color w:val="FF0000"/>
                                <w:sz w:val="14"/>
                                <w:szCs w:val="20"/>
                              </w:rPr>
                              <w:t>1 900 000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EC43B9" w:rsidTr="003C064B">
                        <w:trPr>
                          <w:trHeight w:val="691"/>
                        </w:trPr>
                        <w:tc>
                          <w:tcPr>
                            <w:tcW w:w="1666" w:type="dxa"/>
                            <w:gridSpan w:val="2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000000"/>
                            </w:tcBorders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9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C064B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C064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Platy</w:t>
                            </w:r>
                          </w:p>
                          <w:p w:rsidR="001074E8" w:rsidRPr="003C064B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C064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a OPPP (Kč)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  <w:t>podskupení 501*+502*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C064B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</w:pPr>
                            <w:r w:rsidRPr="003C064B">
                              <w:rPr>
                                <w:rFonts w:ascii="Calibri" w:hAnsi="Calibri"/>
                                <w:sz w:val="16"/>
                                <w:szCs w:val="16"/>
                              </w:rPr>
                              <w:t>1=2+3</w:t>
                            </w:r>
                          </w:p>
                        </w:tc>
                        <w:tc>
                          <w:tcPr>
                            <w:tcW w:w="518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EC43B9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94FDE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4"/>
                                <w:szCs w:val="20"/>
                              </w:rPr>
                            </w:pPr>
                            <w:r w:rsidRPr="00394FDE">
                              <w:rPr>
                                <w:rFonts w:ascii="Calibri" w:hAnsi="Calibri"/>
                                <w:sz w:val="14"/>
                                <w:szCs w:val="20"/>
                              </w:rPr>
                              <w:t>31 400 000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074E8" w:rsidRPr="00EC43B9" w:rsidTr="003C064B">
                        <w:trPr>
                          <w:trHeight w:val="1542"/>
                        </w:trPr>
                        <w:tc>
                          <w:tcPr>
                            <w:tcW w:w="3411" w:type="dxa"/>
                            <w:gridSpan w:val="4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000000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12"/>
                                <w:szCs w:val="12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EC43B9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3C064B"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518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394FDE" w:rsidRDefault="001074E8" w:rsidP="003C064B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394FDE">
                              <w:rPr>
                                <w:rFonts w:ascii="Calibri" w:hAnsi="Calibri"/>
                                <w:b/>
                                <w:bCs/>
                                <w:sz w:val="18"/>
                                <w:szCs w:val="20"/>
                              </w:rPr>
                              <w:t>Státní fond celkem</w:t>
                            </w:r>
                          </w:p>
                        </w:tc>
                        <w:tc>
                          <w:tcPr>
                            <w:tcW w:w="1605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D1264F" w:rsidRDefault="001074E8" w:rsidP="003C064B">
                            <w:pPr>
                              <w:rPr>
                                <w:rFonts w:ascii="Calibri" w:hAnsi="Calibri"/>
                                <w:sz w:val="17"/>
                                <w:szCs w:val="17"/>
                              </w:rPr>
                            </w:pPr>
                            <w:r w:rsidRPr="00D1264F">
                              <w:rPr>
                                <w:rFonts w:ascii="Calibri" w:hAnsi="Calibri"/>
                                <w:sz w:val="17"/>
                                <w:szCs w:val="17"/>
                              </w:rPr>
                              <w:t>z toho:</w:t>
                            </w:r>
                            <w:r w:rsidRPr="00D1264F">
                              <w:rPr>
                                <w:rFonts w:ascii="Calibri" w:hAnsi="Calibri"/>
                                <w:sz w:val="17"/>
                                <w:szCs w:val="17"/>
                              </w:rPr>
                              <w:br/>
                              <w:t xml:space="preserve">Platy zaměstnanců </w:t>
                            </w:r>
                          </w:p>
                          <w:p w:rsidR="001074E8" w:rsidRPr="00D1264F" w:rsidRDefault="001074E8" w:rsidP="003C064B">
                            <w:pPr>
                              <w:rPr>
                                <w:rFonts w:ascii="Calibri" w:hAnsi="Calibri"/>
                                <w:sz w:val="17"/>
                                <w:szCs w:val="17"/>
                              </w:rPr>
                            </w:pPr>
                            <w:r w:rsidRPr="00D1264F">
                              <w:rPr>
                                <w:rFonts w:ascii="Calibri" w:hAnsi="Calibri"/>
                                <w:sz w:val="17"/>
                                <w:szCs w:val="17"/>
                              </w:rPr>
                              <w:t>v pracovním poměru vyjma zaměstnanců na služebních místech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textDirection w:val="btLr"/>
                            <w:vAlign w:val="center"/>
                            <w:hideMark/>
                          </w:tcPr>
                          <w:p w:rsidR="001074E8" w:rsidRPr="00D1264F" w:rsidRDefault="001074E8" w:rsidP="003C064B">
                            <w:pPr>
                              <w:rPr>
                                <w:rFonts w:ascii="Calibri" w:hAnsi="Calibri"/>
                                <w:sz w:val="17"/>
                                <w:szCs w:val="17"/>
                              </w:rPr>
                            </w:pPr>
                            <w:r w:rsidRPr="00D1264F">
                              <w:rPr>
                                <w:rFonts w:ascii="Calibri" w:hAnsi="Calibri"/>
                                <w:sz w:val="17"/>
                                <w:szCs w:val="17"/>
                              </w:rPr>
                              <w:t xml:space="preserve">Platy zaměstnanců na služebních místech dle zákona </w:t>
                            </w:r>
                          </w:p>
                          <w:p w:rsidR="001074E8" w:rsidRPr="00D1264F" w:rsidRDefault="001074E8" w:rsidP="003C064B">
                            <w:pPr>
                              <w:rPr>
                                <w:rFonts w:ascii="Calibri" w:hAnsi="Calibri"/>
                                <w:sz w:val="17"/>
                                <w:szCs w:val="17"/>
                              </w:rPr>
                            </w:pPr>
                            <w:r w:rsidRPr="00D1264F">
                              <w:rPr>
                                <w:rFonts w:ascii="Calibri" w:hAnsi="Calibri"/>
                                <w:sz w:val="17"/>
                                <w:szCs w:val="17"/>
                              </w:rPr>
                              <w:t>o státní službě</w:t>
                            </w:r>
                          </w:p>
                        </w:tc>
                      </w:tr>
                    </w:tbl>
                    <w:p w:rsidR="001074E8" w:rsidRDefault="001074E8"/>
                  </w:txbxContent>
                </v:textbox>
              </v:shape>
            </w:pict>
          </mc:Fallback>
        </mc:AlternateContent>
      </w:r>
    </w:p>
    <w:sectPr w:rsidR="009206D5" w:rsidRPr="00737288" w:rsidSect="00394FDE">
      <w:footerReference w:type="default" r:id="rId13"/>
      <w:footerReference w:type="first" r:id="rId14"/>
      <w:pgSz w:w="11906" w:h="16838"/>
      <w:pgMar w:top="1418" w:right="1418" w:bottom="1418" w:left="1418" w:header="709" w:footer="14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BA7" w:rsidRDefault="009F5BA7">
      <w:r>
        <w:separator/>
      </w:r>
    </w:p>
  </w:endnote>
  <w:endnote w:type="continuationSeparator" w:id="0">
    <w:p w:rsidR="009F5BA7" w:rsidRDefault="009F5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4E8" w:rsidRPr="00394FDE" w:rsidRDefault="0094528C">
    <w:pPr>
      <w:pStyle w:val="Zpat"/>
      <w:jc w:val="right"/>
      <w:rPr>
        <w:rFonts w:ascii="Calibri" w:hAnsi="Calibri"/>
        <w:sz w:val="20"/>
      </w:rPr>
    </w:pPr>
    <w:r w:rsidRPr="00394FDE">
      <w:rPr>
        <w:rFonts w:ascii="Calibri" w:hAnsi="Calibri"/>
        <w:sz w:val="20"/>
      </w:rPr>
      <w:fldChar w:fldCharType="begin"/>
    </w:r>
    <w:r w:rsidR="001074E8" w:rsidRPr="00394FDE">
      <w:rPr>
        <w:rFonts w:ascii="Calibri" w:hAnsi="Calibri"/>
        <w:sz w:val="20"/>
      </w:rPr>
      <w:instrText xml:space="preserve"> PAGE   \* MERGEFORMAT </w:instrText>
    </w:r>
    <w:r w:rsidRPr="00394FDE">
      <w:rPr>
        <w:rFonts w:ascii="Calibri" w:hAnsi="Calibri"/>
        <w:sz w:val="20"/>
      </w:rPr>
      <w:fldChar w:fldCharType="separate"/>
    </w:r>
    <w:r w:rsidR="00C91BA4">
      <w:rPr>
        <w:rFonts w:ascii="Calibri" w:hAnsi="Calibri"/>
        <w:noProof/>
        <w:sz w:val="20"/>
      </w:rPr>
      <w:t>2</w:t>
    </w:r>
    <w:r w:rsidRPr="00394FDE">
      <w:rPr>
        <w:rFonts w:ascii="Calibri" w:hAnsi="Calibri"/>
        <w:sz w:val="20"/>
      </w:rPr>
      <w:fldChar w:fldCharType="end"/>
    </w:r>
  </w:p>
  <w:p w:rsidR="001074E8" w:rsidRDefault="001074E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4E8" w:rsidRPr="00394FDE" w:rsidRDefault="0094528C">
    <w:pPr>
      <w:pStyle w:val="Zpat"/>
      <w:jc w:val="right"/>
      <w:rPr>
        <w:rFonts w:ascii="Calibri" w:hAnsi="Calibri"/>
        <w:sz w:val="20"/>
      </w:rPr>
    </w:pPr>
    <w:r w:rsidRPr="00394FDE">
      <w:rPr>
        <w:rFonts w:ascii="Calibri" w:hAnsi="Calibri"/>
        <w:sz w:val="20"/>
      </w:rPr>
      <w:fldChar w:fldCharType="begin"/>
    </w:r>
    <w:r w:rsidR="001074E8" w:rsidRPr="00394FDE">
      <w:rPr>
        <w:rFonts w:ascii="Calibri" w:hAnsi="Calibri"/>
        <w:sz w:val="20"/>
      </w:rPr>
      <w:instrText xml:space="preserve"> PAGE   \* MERGEFORMAT </w:instrText>
    </w:r>
    <w:r w:rsidRPr="00394FDE">
      <w:rPr>
        <w:rFonts w:ascii="Calibri" w:hAnsi="Calibri"/>
        <w:sz w:val="20"/>
      </w:rPr>
      <w:fldChar w:fldCharType="separate"/>
    </w:r>
    <w:r w:rsidR="001074E8">
      <w:rPr>
        <w:rFonts w:ascii="Calibri" w:hAnsi="Calibri"/>
        <w:noProof/>
        <w:sz w:val="20"/>
      </w:rPr>
      <w:t>1</w:t>
    </w:r>
    <w:r w:rsidRPr="00394FDE">
      <w:rPr>
        <w:rFonts w:ascii="Calibri" w:hAnsi="Calibri"/>
        <w:sz w:val="20"/>
      </w:rPr>
      <w:fldChar w:fldCharType="end"/>
    </w:r>
  </w:p>
  <w:p w:rsidR="001074E8" w:rsidRDefault="001074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BA7" w:rsidRDefault="009F5BA7">
      <w:r>
        <w:separator/>
      </w:r>
    </w:p>
  </w:footnote>
  <w:footnote w:type="continuationSeparator" w:id="0">
    <w:p w:rsidR="009F5BA7" w:rsidRDefault="009F5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F2670"/>
    <w:multiLevelType w:val="multilevel"/>
    <w:tmpl w:val="92DC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A50CF8"/>
    <w:multiLevelType w:val="hybridMultilevel"/>
    <w:tmpl w:val="6E761A78"/>
    <w:lvl w:ilvl="0" w:tplc="DFF66BC2">
      <w:start w:val="3"/>
      <w:numFmt w:val="bullet"/>
      <w:lvlText w:val="-"/>
      <w:lvlJc w:val="left"/>
      <w:pPr>
        <w:ind w:left="405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1A6C4E9E"/>
    <w:multiLevelType w:val="hybridMultilevel"/>
    <w:tmpl w:val="92DC94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1935A6"/>
    <w:multiLevelType w:val="hybridMultilevel"/>
    <w:tmpl w:val="D04EC6A8"/>
    <w:lvl w:ilvl="0" w:tplc="4B16E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30A6F"/>
    <w:multiLevelType w:val="hybridMultilevel"/>
    <w:tmpl w:val="A66E393A"/>
    <w:lvl w:ilvl="0" w:tplc="0405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BB449D32">
      <w:numFmt w:val="bullet"/>
      <w:lvlText w:val="-"/>
      <w:lvlJc w:val="left"/>
      <w:pPr>
        <w:ind w:left="1650" w:hanging="360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">
    <w:nsid w:val="27A236E4"/>
    <w:multiLevelType w:val="hybridMultilevel"/>
    <w:tmpl w:val="A95CE00E"/>
    <w:lvl w:ilvl="0" w:tplc="4B16E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174E02"/>
    <w:multiLevelType w:val="hybridMultilevel"/>
    <w:tmpl w:val="8E62B772"/>
    <w:lvl w:ilvl="0" w:tplc="4B16E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6A1F9C"/>
    <w:multiLevelType w:val="hybridMultilevel"/>
    <w:tmpl w:val="8BB40D62"/>
    <w:lvl w:ilvl="0" w:tplc="4B16E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117C1F"/>
    <w:multiLevelType w:val="hybridMultilevel"/>
    <w:tmpl w:val="E5522C5E"/>
    <w:lvl w:ilvl="0" w:tplc="854E97F8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232738"/>
    <w:multiLevelType w:val="hybridMultilevel"/>
    <w:tmpl w:val="6A6AD094"/>
    <w:lvl w:ilvl="0" w:tplc="B57A969C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BE433D1"/>
    <w:multiLevelType w:val="hybridMultilevel"/>
    <w:tmpl w:val="52DC501A"/>
    <w:lvl w:ilvl="0" w:tplc="A90843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B2383C"/>
    <w:multiLevelType w:val="hybridMultilevel"/>
    <w:tmpl w:val="4A84211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EFF528A"/>
    <w:multiLevelType w:val="hybridMultilevel"/>
    <w:tmpl w:val="8188AC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4D6E37"/>
    <w:multiLevelType w:val="hybridMultilevel"/>
    <w:tmpl w:val="1E88C480"/>
    <w:lvl w:ilvl="0" w:tplc="4B16EF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6B518E4"/>
    <w:multiLevelType w:val="hybridMultilevel"/>
    <w:tmpl w:val="1848F35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89D5798"/>
    <w:multiLevelType w:val="hybridMultilevel"/>
    <w:tmpl w:val="5DE69B82"/>
    <w:lvl w:ilvl="0" w:tplc="4B16EF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3B30696"/>
    <w:multiLevelType w:val="hybridMultilevel"/>
    <w:tmpl w:val="9C4C9618"/>
    <w:lvl w:ilvl="0" w:tplc="4B16EF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B806560"/>
    <w:multiLevelType w:val="hybridMultilevel"/>
    <w:tmpl w:val="9C6C6FE2"/>
    <w:lvl w:ilvl="0" w:tplc="4B16E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5C3294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>
    <w:nsid w:val="741F28A4"/>
    <w:multiLevelType w:val="hybridMultilevel"/>
    <w:tmpl w:val="81786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B776ED"/>
    <w:multiLevelType w:val="hybridMultilevel"/>
    <w:tmpl w:val="E788D954"/>
    <w:lvl w:ilvl="0" w:tplc="D0E81514">
      <w:start w:val="2001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20"/>
  </w:num>
  <w:num w:numId="5">
    <w:abstractNumId w:val="14"/>
  </w:num>
  <w:num w:numId="6">
    <w:abstractNumId w:val="8"/>
  </w:num>
  <w:num w:numId="7">
    <w:abstractNumId w:val="12"/>
  </w:num>
  <w:num w:numId="8">
    <w:abstractNumId w:val="19"/>
  </w:num>
  <w:num w:numId="9">
    <w:abstractNumId w:val="9"/>
  </w:num>
  <w:num w:numId="10">
    <w:abstractNumId w:val="6"/>
  </w:num>
  <w:num w:numId="11">
    <w:abstractNumId w:val="10"/>
  </w:num>
  <w:num w:numId="12">
    <w:abstractNumId w:val="18"/>
  </w:num>
  <w:num w:numId="13">
    <w:abstractNumId w:val="5"/>
  </w:num>
  <w:num w:numId="14">
    <w:abstractNumId w:val="13"/>
  </w:num>
  <w:num w:numId="15">
    <w:abstractNumId w:val="16"/>
  </w:num>
  <w:num w:numId="16">
    <w:abstractNumId w:val="15"/>
  </w:num>
  <w:num w:numId="17">
    <w:abstractNumId w:val="1"/>
  </w:num>
  <w:num w:numId="18">
    <w:abstractNumId w:val="17"/>
  </w:num>
  <w:num w:numId="19">
    <w:abstractNumId w:val="7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AE6"/>
    <w:rsid w:val="0001275C"/>
    <w:rsid w:val="00013423"/>
    <w:rsid w:val="000147FE"/>
    <w:rsid w:val="000207CA"/>
    <w:rsid w:val="000229B6"/>
    <w:rsid w:val="000240B5"/>
    <w:rsid w:val="00030B24"/>
    <w:rsid w:val="000344D7"/>
    <w:rsid w:val="000424F0"/>
    <w:rsid w:val="00052ACB"/>
    <w:rsid w:val="000541AF"/>
    <w:rsid w:val="0005569E"/>
    <w:rsid w:val="00057AAD"/>
    <w:rsid w:val="00062E26"/>
    <w:rsid w:val="00066377"/>
    <w:rsid w:val="00072C2E"/>
    <w:rsid w:val="000731E4"/>
    <w:rsid w:val="0007637E"/>
    <w:rsid w:val="00083DB2"/>
    <w:rsid w:val="000A0CD0"/>
    <w:rsid w:val="000A1973"/>
    <w:rsid w:val="000A1D1D"/>
    <w:rsid w:val="000A4DB5"/>
    <w:rsid w:val="000B0D4F"/>
    <w:rsid w:val="000D260C"/>
    <w:rsid w:val="000D36C4"/>
    <w:rsid w:val="000D51D8"/>
    <w:rsid w:val="000E08C8"/>
    <w:rsid w:val="000E2911"/>
    <w:rsid w:val="000E538A"/>
    <w:rsid w:val="000F282B"/>
    <w:rsid w:val="000F7CF3"/>
    <w:rsid w:val="00100606"/>
    <w:rsid w:val="00102159"/>
    <w:rsid w:val="0010748B"/>
    <w:rsid w:val="001074E8"/>
    <w:rsid w:val="0011509A"/>
    <w:rsid w:val="00116BDA"/>
    <w:rsid w:val="00121B2F"/>
    <w:rsid w:val="00123875"/>
    <w:rsid w:val="00133CA8"/>
    <w:rsid w:val="001422DB"/>
    <w:rsid w:val="001423A6"/>
    <w:rsid w:val="00145F86"/>
    <w:rsid w:val="001477A7"/>
    <w:rsid w:val="001522B5"/>
    <w:rsid w:val="001657B3"/>
    <w:rsid w:val="00167128"/>
    <w:rsid w:val="001733BF"/>
    <w:rsid w:val="00177DCA"/>
    <w:rsid w:val="00181294"/>
    <w:rsid w:val="001826C2"/>
    <w:rsid w:val="00195D1D"/>
    <w:rsid w:val="001A5A25"/>
    <w:rsid w:val="001B1DB2"/>
    <w:rsid w:val="001B296E"/>
    <w:rsid w:val="001B6D0D"/>
    <w:rsid w:val="001B74B9"/>
    <w:rsid w:val="001C2FB5"/>
    <w:rsid w:val="001C38A3"/>
    <w:rsid w:val="001C5ABA"/>
    <w:rsid w:val="001C752F"/>
    <w:rsid w:val="001D085C"/>
    <w:rsid w:val="001D6683"/>
    <w:rsid w:val="001D73B6"/>
    <w:rsid w:val="001E22CA"/>
    <w:rsid w:val="001F27C9"/>
    <w:rsid w:val="001F2FCF"/>
    <w:rsid w:val="001F6168"/>
    <w:rsid w:val="001F7D7E"/>
    <w:rsid w:val="00201EB9"/>
    <w:rsid w:val="00205C43"/>
    <w:rsid w:val="002118CB"/>
    <w:rsid w:val="00222BE1"/>
    <w:rsid w:val="00224376"/>
    <w:rsid w:val="00225EB3"/>
    <w:rsid w:val="00237974"/>
    <w:rsid w:val="00240172"/>
    <w:rsid w:val="00243345"/>
    <w:rsid w:val="002434B1"/>
    <w:rsid w:val="00250317"/>
    <w:rsid w:val="00252EA5"/>
    <w:rsid w:val="00262268"/>
    <w:rsid w:val="00271EFF"/>
    <w:rsid w:val="00272062"/>
    <w:rsid w:val="002809A6"/>
    <w:rsid w:val="00280D22"/>
    <w:rsid w:val="00283055"/>
    <w:rsid w:val="00291748"/>
    <w:rsid w:val="00297E33"/>
    <w:rsid w:val="002A2FE8"/>
    <w:rsid w:val="002A3C57"/>
    <w:rsid w:val="002C56C8"/>
    <w:rsid w:val="002D1EB9"/>
    <w:rsid w:val="002E5B1F"/>
    <w:rsid w:val="002F2BB7"/>
    <w:rsid w:val="002F6347"/>
    <w:rsid w:val="00303AAD"/>
    <w:rsid w:val="00321188"/>
    <w:rsid w:val="00322EF0"/>
    <w:rsid w:val="00327F87"/>
    <w:rsid w:val="003363CA"/>
    <w:rsid w:val="003508C6"/>
    <w:rsid w:val="00351C54"/>
    <w:rsid w:val="00364570"/>
    <w:rsid w:val="00365194"/>
    <w:rsid w:val="003700E2"/>
    <w:rsid w:val="00394FDE"/>
    <w:rsid w:val="003C064B"/>
    <w:rsid w:val="003C7415"/>
    <w:rsid w:val="003D17EB"/>
    <w:rsid w:val="003E02FE"/>
    <w:rsid w:val="003F6376"/>
    <w:rsid w:val="003F704F"/>
    <w:rsid w:val="00433E5E"/>
    <w:rsid w:val="004361C6"/>
    <w:rsid w:val="004370E3"/>
    <w:rsid w:val="00447382"/>
    <w:rsid w:val="00455A31"/>
    <w:rsid w:val="004576AA"/>
    <w:rsid w:val="00457D77"/>
    <w:rsid w:val="00476DEE"/>
    <w:rsid w:val="00490E00"/>
    <w:rsid w:val="00494462"/>
    <w:rsid w:val="00495BC6"/>
    <w:rsid w:val="004A4FED"/>
    <w:rsid w:val="004C6C40"/>
    <w:rsid w:val="004D03D4"/>
    <w:rsid w:val="004F3780"/>
    <w:rsid w:val="004F622B"/>
    <w:rsid w:val="00503FC3"/>
    <w:rsid w:val="005260D2"/>
    <w:rsid w:val="005261CA"/>
    <w:rsid w:val="00541B52"/>
    <w:rsid w:val="005453B3"/>
    <w:rsid w:val="005522B3"/>
    <w:rsid w:val="00552FAC"/>
    <w:rsid w:val="00557A7A"/>
    <w:rsid w:val="00563146"/>
    <w:rsid w:val="0056631B"/>
    <w:rsid w:val="0057612B"/>
    <w:rsid w:val="005765D9"/>
    <w:rsid w:val="00590928"/>
    <w:rsid w:val="00596DD8"/>
    <w:rsid w:val="005A1D19"/>
    <w:rsid w:val="005A6689"/>
    <w:rsid w:val="005B5A78"/>
    <w:rsid w:val="005B5F3F"/>
    <w:rsid w:val="005C46A5"/>
    <w:rsid w:val="005C5A65"/>
    <w:rsid w:val="005C709F"/>
    <w:rsid w:val="005C74ED"/>
    <w:rsid w:val="005D3CB4"/>
    <w:rsid w:val="005D7E01"/>
    <w:rsid w:val="005E5229"/>
    <w:rsid w:val="005E7151"/>
    <w:rsid w:val="005F0A34"/>
    <w:rsid w:val="005F7956"/>
    <w:rsid w:val="00600FF7"/>
    <w:rsid w:val="00602DB6"/>
    <w:rsid w:val="00603393"/>
    <w:rsid w:val="00611915"/>
    <w:rsid w:val="00614D03"/>
    <w:rsid w:val="00615D0D"/>
    <w:rsid w:val="00616421"/>
    <w:rsid w:val="006254C5"/>
    <w:rsid w:val="00634F47"/>
    <w:rsid w:val="00635694"/>
    <w:rsid w:val="00663FAA"/>
    <w:rsid w:val="00664FE9"/>
    <w:rsid w:val="00670D32"/>
    <w:rsid w:val="00672DA7"/>
    <w:rsid w:val="006730B3"/>
    <w:rsid w:val="00673C8C"/>
    <w:rsid w:val="0067510C"/>
    <w:rsid w:val="00675542"/>
    <w:rsid w:val="006772A9"/>
    <w:rsid w:val="00680872"/>
    <w:rsid w:val="00681DA7"/>
    <w:rsid w:val="006946A4"/>
    <w:rsid w:val="006A24B9"/>
    <w:rsid w:val="006B6478"/>
    <w:rsid w:val="006B65A8"/>
    <w:rsid w:val="006C7CF7"/>
    <w:rsid w:val="006D07FC"/>
    <w:rsid w:val="006D621E"/>
    <w:rsid w:val="006D6DEA"/>
    <w:rsid w:val="006E4577"/>
    <w:rsid w:val="006E5668"/>
    <w:rsid w:val="006F3A12"/>
    <w:rsid w:val="00700A44"/>
    <w:rsid w:val="007034A8"/>
    <w:rsid w:val="00705782"/>
    <w:rsid w:val="00726DF5"/>
    <w:rsid w:val="0072729B"/>
    <w:rsid w:val="00733D03"/>
    <w:rsid w:val="00734742"/>
    <w:rsid w:val="00737288"/>
    <w:rsid w:val="00741966"/>
    <w:rsid w:val="00741FEA"/>
    <w:rsid w:val="007455DB"/>
    <w:rsid w:val="007642F5"/>
    <w:rsid w:val="00765818"/>
    <w:rsid w:val="0077066A"/>
    <w:rsid w:val="00770BAC"/>
    <w:rsid w:val="00783971"/>
    <w:rsid w:val="00787383"/>
    <w:rsid w:val="00791845"/>
    <w:rsid w:val="007A45C9"/>
    <w:rsid w:val="007A6009"/>
    <w:rsid w:val="007B5CE9"/>
    <w:rsid w:val="007C4D69"/>
    <w:rsid w:val="007D00CA"/>
    <w:rsid w:val="007D16D8"/>
    <w:rsid w:val="007D7290"/>
    <w:rsid w:val="007F187D"/>
    <w:rsid w:val="007F1E82"/>
    <w:rsid w:val="008033E0"/>
    <w:rsid w:val="00804E9D"/>
    <w:rsid w:val="0081578F"/>
    <w:rsid w:val="00817D03"/>
    <w:rsid w:val="00817F41"/>
    <w:rsid w:val="00835E28"/>
    <w:rsid w:val="00836D05"/>
    <w:rsid w:val="00840187"/>
    <w:rsid w:val="00841536"/>
    <w:rsid w:val="00842EAA"/>
    <w:rsid w:val="008457AF"/>
    <w:rsid w:val="00845E09"/>
    <w:rsid w:val="00846CF9"/>
    <w:rsid w:val="0085151E"/>
    <w:rsid w:val="00852B62"/>
    <w:rsid w:val="0085392C"/>
    <w:rsid w:val="00856E6D"/>
    <w:rsid w:val="00860A15"/>
    <w:rsid w:val="0086537B"/>
    <w:rsid w:val="00876839"/>
    <w:rsid w:val="008825A6"/>
    <w:rsid w:val="0088766E"/>
    <w:rsid w:val="008A47FB"/>
    <w:rsid w:val="008D17E0"/>
    <w:rsid w:val="008D6FD4"/>
    <w:rsid w:val="008F2F89"/>
    <w:rsid w:val="008F7104"/>
    <w:rsid w:val="00900B77"/>
    <w:rsid w:val="00900D3B"/>
    <w:rsid w:val="009015F4"/>
    <w:rsid w:val="00902588"/>
    <w:rsid w:val="009056B2"/>
    <w:rsid w:val="009206D5"/>
    <w:rsid w:val="00924F13"/>
    <w:rsid w:val="00935F70"/>
    <w:rsid w:val="0093690F"/>
    <w:rsid w:val="00937940"/>
    <w:rsid w:val="0094528C"/>
    <w:rsid w:val="0094773F"/>
    <w:rsid w:val="0095551D"/>
    <w:rsid w:val="009701B4"/>
    <w:rsid w:val="00984C9C"/>
    <w:rsid w:val="0098780B"/>
    <w:rsid w:val="00987C1D"/>
    <w:rsid w:val="00990064"/>
    <w:rsid w:val="009903C5"/>
    <w:rsid w:val="00995729"/>
    <w:rsid w:val="00996354"/>
    <w:rsid w:val="009C77B2"/>
    <w:rsid w:val="009E4820"/>
    <w:rsid w:val="009E5CA2"/>
    <w:rsid w:val="009E7524"/>
    <w:rsid w:val="009F5B9E"/>
    <w:rsid w:val="009F5BA7"/>
    <w:rsid w:val="00A017C9"/>
    <w:rsid w:val="00A057B3"/>
    <w:rsid w:val="00A0682F"/>
    <w:rsid w:val="00A06BBA"/>
    <w:rsid w:val="00A06E8F"/>
    <w:rsid w:val="00A078D7"/>
    <w:rsid w:val="00A1210C"/>
    <w:rsid w:val="00A12948"/>
    <w:rsid w:val="00A12C4E"/>
    <w:rsid w:val="00A2758B"/>
    <w:rsid w:val="00A35BA5"/>
    <w:rsid w:val="00A41538"/>
    <w:rsid w:val="00A421F3"/>
    <w:rsid w:val="00A5040B"/>
    <w:rsid w:val="00A61139"/>
    <w:rsid w:val="00A643A6"/>
    <w:rsid w:val="00A7539B"/>
    <w:rsid w:val="00A82AFC"/>
    <w:rsid w:val="00A8799C"/>
    <w:rsid w:val="00A956A6"/>
    <w:rsid w:val="00A969E7"/>
    <w:rsid w:val="00AA2824"/>
    <w:rsid w:val="00AC2E8A"/>
    <w:rsid w:val="00AC2F0F"/>
    <w:rsid w:val="00AE523F"/>
    <w:rsid w:val="00AE5545"/>
    <w:rsid w:val="00AE6546"/>
    <w:rsid w:val="00AE6E0C"/>
    <w:rsid w:val="00B04231"/>
    <w:rsid w:val="00B05C3C"/>
    <w:rsid w:val="00B20B08"/>
    <w:rsid w:val="00B25142"/>
    <w:rsid w:val="00B25D12"/>
    <w:rsid w:val="00B40D12"/>
    <w:rsid w:val="00B65E10"/>
    <w:rsid w:val="00B71CC7"/>
    <w:rsid w:val="00B8060D"/>
    <w:rsid w:val="00B828CD"/>
    <w:rsid w:val="00BA0091"/>
    <w:rsid w:val="00BA1CC9"/>
    <w:rsid w:val="00BD1784"/>
    <w:rsid w:val="00BF2CE7"/>
    <w:rsid w:val="00C13265"/>
    <w:rsid w:val="00C26F4A"/>
    <w:rsid w:val="00C3715D"/>
    <w:rsid w:val="00C51FEA"/>
    <w:rsid w:val="00C552BB"/>
    <w:rsid w:val="00C63FC1"/>
    <w:rsid w:val="00C70E91"/>
    <w:rsid w:val="00C74B0D"/>
    <w:rsid w:val="00C8543A"/>
    <w:rsid w:val="00C91BA4"/>
    <w:rsid w:val="00CA4344"/>
    <w:rsid w:val="00CB51DC"/>
    <w:rsid w:val="00CB65E9"/>
    <w:rsid w:val="00CC75A3"/>
    <w:rsid w:val="00CD194C"/>
    <w:rsid w:val="00CD6837"/>
    <w:rsid w:val="00CE5829"/>
    <w:rsid w:val="00D03BF2"/>
    <w:rsid w:val="00D03EE6"/>
    <w:rsid w:val="00D04E8E"/>
    <w:rsid w:val="00D05F60"/>
    <w:rsid w:val="00D1051F"/>
    <w:rsid w:val="00D10986"/>
    <w:rsid w:val="00D11732"/>
    <w:rsid w:val="00D1264F"/>
    <w:rsid w:val="00D16491"/>
    <w:rsid w:val="00D16B88"/>
    <w:rsid w:val="00D26BA1"/>
    <w:rsid w:val="00D30F76"/>
    <w:rsid w:val="00D57225"/>
    <w:rsid w:val="00D6098D"/>
    <w:rsid w:val="00D64CC0"/>
    <w:rsid w:val="00D81B83"/>
    <w:rsid w:val="00D82D2F"/>
    <w:rsid w:val="00D83C10"/>
    <w:rsid w:val="00D859F7"/>
    <w:rsid w:val="00DA0632"/>
    <w:rsid w:val="00DA2FA2"/>
    <w:rsid w:val="00DA4277"/>
    <w:rsid w:val="00DA4B63"/>
    <w:rsid w:val="00DA7918"/>
    <w:rsid w:val="00DD66CE"/>
    <w:rsid w:val="00DD6F3C"/>
    <w:rsid w:val="00DF199C"/>
    <w:rsid w:val="00E14132"/>
    <w:rsid w:val="00E17AE6"/>
    <w:rsid w:val="00E23CD2"/>
    <w:rsid w:val="00E25E94"/>
    <w:rsid w:val="00E3717A"/>
    <w:rsid w:val="00E379D1"/>
    <w:rsid w:val="00E50E78"/>
    <w:rsid w:val="00E72346"/>
    <w:rsid w:val="00E756A2"/>
    <w:rsid w:val="00E80684"/>
    <w:rsid w:val="00E852E0"/>
    <w:rsid w:val="00E86AD6"/>
    <w:rsid w:val="00E87E6B"/>
    <w:rsid w:val="00E91086"/>
    <w:rsid w:val="00E92446"/>
    <w:rsid w:val="00E938A0"/>
    <w:rsid w:val="00E94832"/>
    <w:rsid w:val="00E975B8"/>
    <w:rsid w:val="00E978E3"/>
    <w:rsid w:val="00EA2305"/>
    <w:rsid w:val="00EA7DF3"/>
    <w:rsid w:val="00EC2D4C"/>
    <w:rsid w:val="00EC43B9"/>
    <w:rsid w:val="00EC781E"/>
    <w:rsid w:val="00EE14C8"/>
    <w:rsid w:val="00EE5046"/>
    <w:rsid w:val="00EF3A7D"/>
    <w:rsid w:val="00F0341F"/>
    <w:rsid w:val="00F06388"/>
    <w:rsid w:val="00F10DB7"/>
    <w:rsid w:val="00F26F5B"/>
    <w:rsid w:val="00F3149F"/>
    <w:rsid w:val="00F33CA5"/>
    <w:rsid w:val="00F36680"/>
    <w:rsid w:val="00F3732F"/>
    <w:rsid w:val="00F47FEF"/>
    <w:rsid w:val="00F8684F"/>
    <w:rsid w:val="00F93B01"/>
    <w:rsid w:val="00F97F4E"/>
    <w:rsid w:val="00FA6E7A"/>
    <w:rsid w:val="00FD0063"/>
    <w:rsid w:val="00FD09E6"/>
    <w:rsid w:val="00FD304D"/>
    <w:rsid w:val="00FD3387"/>
    <w:rsid w:val="00FD385C"/>
    <w:rsid w:val="00FD435B"/>
    <w:rsid w:val="00FE116A"/>
    <w:rsid w:val="00FE3710"/>
    <w:rsid w:val="00FE4F01"/>
    <w:rsid w:val="00FF03A0"/>
    <w:rsid w:val="00FF21FA"/>
    <w:rsid w:val="00FF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C38A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541B52"/>
    <w:rPr>
      <w:color w:val="0000FF"/>
      <w:u w:val="single"/>
    </w:rPr>
  </w:style>
  <w:style w:type="paragraph" w:styleId="Textbubliny">
    <w:name w:val="Balloon Text"/>
    <w:basedOn w:val="Normln"/>
    <w:semiHidden/>
    <w:rsid w:val="00DA4277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27206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2062"/>
    <w:pPr>
      <w:tabs>
        <w:tab w:val="center" w:pos="4536"/>
        <w:tab w:val="right" w:pos="9072"/>
      </w:tabs>
    </w:pPr>
  </w:style>
  <w:style w:type="paragraph" w:customStyle="1" w:styleId="Odstavecseseznamem1">
    <w:name w:val="Odstavec se seznamem1"/>
    <w:basedOn w:val="Normln"/>
    <w:uiPriority w:val="34"/>
    <w:qFormat/>
    <w:rsid w:val="00A129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B6D0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924F13"/>
    <w:rPr>
      <w:sz w:val="24"/>
      <w:szCs w:val="24"/>
    </w:rPr>
  </w:style>
  <w:style w:type="paragraph" w:customStyle="1" w:styleId="NormlnsWWW1">
    <w:name w:val="Normální (síť WWW)1"/>
    <w:basedOn w:val="Normln"/>
    <w:uiPriority w:val="99"/>
    <w:rsid w:val="001B1DB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kladntextodsazen3">
    <w:name w:val="Body Text Indent 3"/>
    <w:basedOn w:val="Normln"/>
    <w:link w:val="Zkladntextodsazen3Char"/>
    <w:rsid w:val="006E5668"/>
    <w:pPr>
      <w:tabs>
        <w:tab w:val="left" w:pos="-720"/>
      </w:tabs>
      <w:suppressAutoHyphens/>
      <w:ind w:left="1985" w:hanging="3402"/>
      <w:jc w:val="both"/>
    </w:pPr>
    <w:rPr>
      <w:spacing w:val="-3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E5668"/>
    <w:rPr>
      <w:spacing w:val="-3"/>
      <w:sz w:val="24"/>
    </w:rPr>
  </w:style>
  <w:style w:type="table" w:styleId="Mkatabulky">
    <w:name w:val="Table Grid"/>
    <w:basedOn w:val="Normlntabulka"/>
    <w:rsid w:val="003C74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C38A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541B52"/>
    <w:rPr>
      <w:color w:val="0000FF"/>
      <w:u w:val="single"/>
    </w:rPr>
  </w:style>
  <w:style w:type="paragraph" w:styleId="Textbubliny">
    <w:name w:val="Balloon Text"/>
    <w:basedOn w:val="Normln"/>
    <w:semiHidden/>
    <w:rsid w:val="00DA4277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27206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2062"/>
    <w:pPr>
      <w:tabs>
        <w:tab w:val="center" w:pos="4536"/>
        <w:tab w:val="right" w:pos="9072"/>
      </w:tabs>
    </w:pPr>
  </w:style>
  <w:style w:type="paragraph" w:customStyle="1" w:styleId="Odstavecseseznamem1">
    <w:name w:val="Odstavec se seznamem1"/>
    <w:basedOn w:val="Normln"/>
    <w:uiPriority w:val="34"/>
    <w:qFormat/>
    <w:rsid w:val="00A129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B6D0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924F13"/>
    <w:rPr>
      <w:sz w:val="24"/>
      <w:szCs w:val="24"/>
    </w:rPr>
  </w:style>
  <w:style w:type="paragraph" w:customStyle="1" w:styleId="NormlnsWWW1">
    <w:name w:val="Normální (síť WWW)1"/>
    <w:basedOn w:val="Normln"/>
    <w:uiPriority w:val="99"/>
    <w:rsid w:val="001B1DB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kladntextodsazen3">
    <w:name w:val="Body Text Indent 3"/>
    <w:basedOn w:val="Normln"/>
    <w:link w:val="Zkladntextodsazen3Char"/>
    <w:rsid w:val="006E5668"/>
    <w:pPr>
      <w:tabs>
        <w:tab w:val="left" w:pos="-720"/>
      </w:tabs>
      <w:suppressAutoHyphens/>
      <w:ind w:left="1985" w:hanging="3402"/>
      <w:jc w:val="both"/>
    </w:pPr>
    <w:rPr>
      <w:spacing w:val="-3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E5668"/>
    <w:rPr>
      <w:spacing w:val="-3"/>
      <w:sz w:val="24"/>
    </w:rPr>
  </w:style>
  <w:style w:type="table" w:styleId="Mkatabulky">
    <w:name w:val="Table Grid"/>
    <w:basedOn w:val="Normlntabulka"/>
    <w:rsid w:val="003C74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ARESOV\Desktop\sfrb-komunikace\HL-PAP\HL_PP_nove\hl_pap_mngmnt_CZ.do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46D49-5413-41C3-9788-8246196C3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hl_pap_mngmnt_CZ.dotm</Template>
  <TotalTime>0</TotalTime>
  <Pages>4</Pages>
  <Words>1209</Words>
  <Characters>7137</Characters>
  <Application>Microsoft Office Word</Application>
  <DocSecurity>4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Email – pozvánka na seminář při FA</vt:lpstr>
    </vt:vector>
  </TitlesOfParts>
  <Company>SFRB</Company>
  <LinksUpToDate>false</LinksUpToDate>
  <CharactersWithSpaces>8330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Email – pozvánka na seminář při FA</dc:title>
  <dc:creator>Jana Marešová</dc:creator>
  <cp:lastModifiedBy>uzivatel</cp:lastModifiedBy>
  <cp:revision>2</cp:revision>
  <cp:lastPrinted>2016-06-30T09:38:00Z</cp:lastPrinted>
  <dcterms:created xsi:type="dcterms:W3CDTF">2016-09-27T07:58:00Z</dcterms:created>
  <dcterms:modified xsi:type="dcterms:W3CDTF">2016-09-27T07:58:00Z</dcterms:modified>
</cp:coreProperties>
</file>