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76B" w:rsidRDefault="0089276B" w:rsidP="00265CCD">
      <w:pPr>
        <w:pStyle w:val="PS-hlavika1"/>
      </w:pPr>
    </w:p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40EF1" w:rsidP="000E730C">
      <w:pPr>
        <w:pStyle w:val="PS-hlavika2"/>
      </w:pPr>
      <w:r>
        <w:t>2017</w:t>
      </w:r>
    </w:p>
    <w:p w:rsidR="00DC29E4" w:rsidRDefault="00DC29E4" w:rsidP="00377253">
      <w:pPr>
        <w:pStyle w:val="PS-hlavika1"/>
      </w:pPr>
      <w:r>
        <w:t>7. volební období</w:t>
      </w:r>
    </w:p>
    <w:p w:rsidR="00DE46AF" w:rsidRPr="00DE46AF" w:rsidRDefault="00906686" w:rsidP="00DE46AF">
      <w:pPr>
        <w:pStyle w:val="PS-slousnesen"/>
      </w:pPr>
      <w:r>
        <w:t>287</w:t>
      </w:r>
      <w:bookmarkStart w:id="0" w:name="_GoBack"/>
      <w:bookmarkEnd w:id="0"/>
    </w:p>
    <w:p w:rsidR="00DC29E4" w:rsidRDefault="00DC29E4" w:rsidP="00903269">
      <w:pPr>
        <w:pStyle w:val="PS-hlavika3"/>
      </w:pPr>
      <w:r>
        <w:t>USNESENÍ</w:t>
      </w:r>
    </w:p>
    <w:p w:rsidR="00DC29E4" w:rsidRDefault="001051F4" w:rsidP="00377253">
      <w:pPr>
        <w:pStyle w:val="PS-hlavika1"/>
      </w:pPr>
      <w:r>
        <w:t>kontrolního výboru</w:t>
      </w:r>
    </w:p>
    <w:p w:rsidR="00DC29E4" w:rsidRDefault="00DC29E4" w:rsidP="00377253">
      <w:pPr>
        <w:pStyle w:val="PS-hlavika1"/>
      </w:pPr>
      <w:r>
        <w:t>z</w:t>
      </w:r>
      <w:r w:rsidR="00940EF1">
        <w:t>e 47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940EF1">
        <w:t>1. června 2017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1E652B" w:rsidRDefault="001E652B" w:rsidP="000E33F5">
      <w:pPr>
        <w:pStyle w:val="Normlnweb"/>
        <w:spacing w:after="0"/>
        <w:jc w:val="both"/>
        <w:rPr>
          <w:color w:val="000000"/>
          <w:spacing w:val="-4"/>
        </w:rPr>
      </w:pPr>
      <w:r>
        <w:rPr>
          <w:color w:val="000000"/>
          <w:spacing w:val="-4"/>
        </w:rPr>
        <w:t>k</w:t>
      </w:r>
      <w:r w:rsidR="003D1BC0">
        <w:rPr>
          <w:color w:val="000000"/>
          <w:spacing w:val="-4"/>
        </w:rPr>
        <w:t> </w:t>
      </w:r>
      <w:r w:rsidR="000E33F5">
        <w:rPr>
          <w:spacing w:val="-4"/>
        </w:rPr>
        <w:t>informaci předsedy Úřadu pro ochranu hospodářské soutěže o regulační činnosti Úřadu pro ochranu hospodářské soutěže v oblasti trhu mobilních operátorů</w:t>
      </w:r>
    </w:p>
    <w:p w:rsidR="003B1EBB" w:rsidRDefault="003B1EBB" w:rsidP="003D1BC0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71E9F" w:rsidRDefault="00071E9F" w:rsidP="00FC7C15">
      <w:pPr>
        <w:pStyle w:val="western"/>
        <w:spacing w:before="0" w:beforeAutospacing="0" w:after="0"/>
        <w:ind w:firstLine="708"/>
        <w:jc w:val="both"/>
        <w:rPr>
          <w:spacing w:val="-4"/>
        </w:rPr>
      </w:pPr>
      <w:r w:rsidRPr="00071E9F">
        <w:rPr>
          <w:spacing w:val="-4"/>
        </w:rPr>
        <w:t xml:space="preserve">Kontrolní výbor Poslanecké sněmovny Parlamentu ČR po úvodním výkladu </w:t>
      </w:r>
      <w:r w:rsidR="000E33F5">
        <w:rPr>
          <w:spacing w:val="-4"/>
        </w:rPr>
        <w:t>předsedy Úřadu pro ochranu hospodářské soutěže Petra Rafaje</w:t>
      </w:r>
      <w:r w:rsidRPr="00071E9F">
        <w:rPr>
          <w:spacing w:val="-4"/>
        </w:rPr>
        <w:t xml:space="preserve">, zpravodajské zprávě poslance </w:t>
      </w:r>
      <w:r w:rsidR="004C5F5B">
        <w:rPr>
          <w:spacing w:val="-4"/>
        </w:rPr>
        <w:t>Vladimíra Koníčka</w:t>
      </w:r>
      <w:r w:rsidRPr="00071E9F">
        <w:rPr>
          <w:spacing w:val="-4"/>
        </w:rPr>
        <w:t xml:space="preserve"> a po rozpravě</w:t>
      </w:r>
    </w:p>
    <w:p w:rsidR="00FC7C15" w:rsidRDefault="00FC7C15" w:rsidP="00FC7C15">
      <w:pPr>
        <w:pStyle w:val="western"/>
        <w:spacing w:before="0" w:beforeAutospacing="0" w:after="0"/>
        <w:ind w:firstLine="708"/>
        <w:jc w:val="both"/>
        <w:rPr>
          <w:spacing w:val="-4"/>
        </w:rPr>
      </w:pPr>
    </w:p>
    <w:p w:rsidR="00FC7C15" w:rsidRPr="00071E9F" w:rsidRDefault="00FC7C15" w:rsidP="00FC7C15">
      <w:pPr>
        <w:pStyle w:val="western"/>
        <w:spacing w:before="0" w:beforeAutospacing="0" w:after="0"/>
        <w:ind w:firstLine="708"/>
        <w:jc w:val="both"/>
        <w:rPr>
          <w:spacing w:val="-4"/>
        </w:rPr>
      </w:pPr>
    </w:p>
    <w:p w:rsidR="00071E9F" w:rsidRDefault="00071E9F" w:rsidP="00D95C64">
      <w:pPr>
        <w:tabs>
          <w:tab w:val="left" w:pos="709"/>
        </w:tabs>
        <w:ind w:left="709" w:hanging="709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071E9F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I.</w:t>
      </w:r>
      <w:r w:rsidRPr="00071E9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FC7C1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ab/>
      </w:r>
      <w:r w:rsidRPr="00071E9F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bere na vědomí</w:t>
      </w:r>
      <w:r w:rsidRPr="00071E9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0E33F5" w:rsidRPr="000E33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informaci předsedy Úřadu pro ochranu </w:t>
      </w:r>
      <w:r w:rsidR="00D7140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hospodářské soutěže o </w:t>
      </w:r>
      <w:r w:rsidR="000E33F5" w:rsidRPr="000E33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činnosti Úřadu pro ochranu hospodářské soutěže v oblasti trhu mobilních operátorů</w:t>
      </w:r>
      <w:r w:rsidRPr="00071E9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;</w:t>
      </w:r>
    </w:p>
    <w:p w:rsidR="000E33F5" w:rsidRDefault="000E33F5" w:rsidP="00D95C64">
      <w:pPr>
        <w:tabs>
          <w:tab w:val="left" w:pos="709"/>
        </w:tabs>
        <w:ind w:left="709" w:hanging="709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6131B" w:rsidRDefault="0086131B" w:rsidP="00D95C64">
      <w:pPr>
        <w:tabs>
          <w:tab w:val="left" w:pos="709"/>
        </w:tabs>
        <w:ind w:left="709" w:hanging="709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FC7C15" w:rsidRDefault="000E33F5" w:rsidP="000E33F5">
      <w:pPr>
        <w:tabs>
          <w:tab w:val="left" w:pos="709"/>
        </w:tabs>
        <w:ind w:left="709" w:hanging="709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I</w:t>
      </w:r>
      <w:r w:rsidRPr="00071E9F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I.</w:t>
      </w:r>
      <w:r w:rsidRPr="00071E9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žádá</w:t>
      </w:r>
      <w:r w:rsidRPr="00071E9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předsedu Úřadu pro ochranu hospodářské soutěže,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aby </w:t>
      </w:r>
      <w:r w:rsidR="00EE65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 ukončení sektorového šetření v oblasti datových a hlasových služeb poskytovaných prostřednictvím veřejných mobilních sítí elektronických komunikací koncovým zákazníkům v České republice</w:t>
      </w:r>
      <w:r w:rsidR="007A64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zaslal</w:t>
      </w:r>
      <w:r w:rsidR="00B7750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kontrolní</w:t>
      </w:r>
      <w:r w:rsidR="007A64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mu</w:t>
      </w:r>
      <w:r w:rsidR="00643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</w:t>
      </w:r>
      <w:r w:rsidR="00B7750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ýbor</w:t>
      </w:r>
      <w:r w:rsidR="007A64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</w:t>
      </w:r>
      <w:r w:rsidR="00643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jeho výsledky</w:t>
      </w:r>
      <w:r w:rsidR="00EE65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</w:t>
      </w:r>
    </w:p>
    <w:p w:rsidR="00FC7C15" w:rsidRDefault="00FC7C15" w:rsidP="00FC7C15">
      <w:pPr>
        <w:tabs>
          <w:tab w:val="left" w:pos="709"/>
        </w:tabs>
        <w:ind w:left="709" w:hanging="709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6131B" w:rsidRPr="00071E9F" w:rsidRDefault="0086131B" w:rsidP="00FC7C15">
      <w:pPr>
        <w:tabs>
          <w:tab w:val="left" w:pos="709"/>
        </w:tabs>
        <w:ind w:left="709" w:hanging="709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71E9F" w:rsidRPr="00071E9F" w:rsidRDefault="00071E9F" w:rsidP="009D7773">
      <w:pPr>
        <w:ind w:left="737" w:hanging="73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071E9F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I</w:t>
      </w:r>
      <w:r w:rsidR="0086131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I</w:t>
      </w:r>
      <w:r w:rsidRPr="00071E9F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I.</w:t>
      </w:r>
      <w:r w:rsidR="00FC7C15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ab/>
      </w:r>
      <w:r w:rsidRPr="00071E9F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zmocňuje</w:t>
      </w:r>
      <w:r w:rsidRPr="00071E9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předsedu výboru, aby s tímto usnesením seznámil </w:t>
      </w:r>
      <w:r w:rsidR="0086131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předsedu Úřadu pro ochranu hospodářské soutěže</w:t>
      </w:r>
      <w:r w:rsidRPr="00071E9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3D1BC0" w:rsidRDefault="003D1BC0" w:rsidP="00FC7C15">
      <w:pPr>
        <w:rPr>
          <w:rFonts w:ascii="Times New Roman" w:hAnsi="Times New Roman"/>
          <w:sz w:val="24"/>
          <w:szCs w:val="24"/>
        </w:rPr>
      </w:pPr>
    </w:p>
    <w:p w:rsidR="003D1BC0" w:rsidRDefault="003D1BC0" w:rsidP="0020711B">
      <w:pPr>
        <w:rPr>
          <w:rFonts w:ascii="Times New Roman" w:hAnsi="Times New Roman"/>
          <w:sz w:val="24"/>
          <w:szCs w:val="24"/>
        </w:rPr>
      </w:pPr>
    </w:p>
    <w:p w:rsidR="00940EF1" w:rsidRDefault="00940EF1" w:rsidP="0020711B">
      <w:pPr>
        <w:rPr>
          <w:rFonts w:ascii="Times New Roman" w:hAnsi="Times New Roman"/>
          <w:sz w:val="24"/>
          <w:szCs w:val="24"/>
        </w:rPr>
      </w:pPr>
    </w:p>
    <w:p w:rsidR="003D1BC0" w:rsidRDefault="003D1BC0" w:rsidP="0020711B">
      <w:pPr>
        <w:rPr>
          <w:rFonts w:ascii="Times New Roman" w:hAnsi="Times New Roman"/>
          <w:sz w:val="24"/>
          <w:szCs w:val="24"/>
        </w:rPr>
      </w:pPr>
    </w:p>
    <w:p w:rsidR="00940EF1" w:rsidRDefault="00940EF1" w:rsidP="00940EF1">
      <w:pPr>
        <w:rPr>
          <w:rFonts w:ascii="Times New Roman" w:hAnsi="Times New Roman"/>
          <w:sz w:val="24"/>
          <w:szCs w:val="24"/>
        </w:rPr>
      </w:pPr>
    </w:p>
    <w:p w:rsidR="00940EF1" w:rsidRDefault="00940EF1" w:rsidP="00940EF1">
      <w:pPr>
        <w:rPr>
          <w:rFonts w:ascii="Times New Roman" w:hAnsi="Times New Roman"/>
          <w:sz w:val="24"/>
          <w:szCs w:val="24"/>
        </w:rPr>
      </w:pPr>
    </w:p>
    <w:p w:rsidR="00940EF1" w:rsidRPr="0070745A" w:rsidRDefault="00940EF1" w:rsidP="00940EF1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940EF1" w:rsidTr="00451AE9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F1" w:rsidRDefault="00940EF1" w:rsidP="00451AE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Jiří ŠTĚTINA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Pr="00254049">
              <w:rPr>
                <w:rFonts w:ascii="Times New Roman" w:hAnsi="Times New Roman"/>
                <w:sz w:val="24"/>
              </w:rPr>
              <w:t>v.r.</w:t>
            </w:r>
            <w:proofErr w:type="gram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F1" w:rsidRDefault="001D6571" w:rsidP="00451AE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 w:rsidR="00940EF1"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="00940EF1" w:rsidRPr="00254049">
              <w:rPr>
                <w:rFonts w:ascii="Times New Roman" w:hAnsi="Times New Roman"/>
                <w:sz w:val="24"/>
              </w:rPr>
              <w:t>v.r.</w:t>
            </w:r>
            <w:proofErr w:type="gramEnd"/>
          </w:p>
        </w:tc>
      </w:tr>
      <w:tr w:rsidR="00940EF1" w:rsidTr="00451AE9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F1" w:rsidRDefault="00940EF1" w:rsidP="00451AE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</w:t>
            </w:r>
            <w:r w:rsidRPr="00106842">
              <w:rPr>
                <w:rFonts w:ascii="Times New Roman" w:hAnsi="Times New Roman"/>
                <w:sz w:val="24"/>
              </w:rPr>
              <w:t>věřovatel</w:t>
            </w:r>
          </w:p>
          <w:p w:rsidR="00940EF1" w:rsidRDefault="00940EF1" w:rsidP="00451AE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F1" w:rsidRDefault="001D6571" w:rsidP="00451AE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předseda - </w:t>
            </w:r>
            <w:r w:rsidR="00940EF1">
              <w:rPr>
                <w:rFonts w:ascii="Times New Roman" w:hAnsi="Times New Roman"/>
                <w:sz w:val="24"/>
              </w:rPr>
              <w:t>zpravodaj</w:t>
            </w:r>
          </w:p>
          <w:p w:rsidR="00940EF1" w:rsidRDefault="00940EF1" w:rsidP="00451AE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</w:tbl>
    <w:p w:rsidR="00B715B6" w:rsidRDefault="00B715B6" w:rsidP="00940EF1">
      <w:pPr>
        <w:rPr>
          <w:rFonts w:ascii="Times New Roman" w:hAnsi="Times New Roman"/>
          <w:sz w:val="24"/>
        </w:rPr>
      </w:pPr>
    </w:p>
    <w:sectPr w:rsidR="00B715B6" w:rsidSect="00DB6F85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FCD1406"/>
    <w:multiLevelType w:val="hybridMultilevel"/>
    <w:tmpl w:val="54B2B2F2"/>
    <w:lvl w:ilvl="0" w:tplc="AFD068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76E4"/>
    <w:rsid w:val="00071E9F"/>
    <w:rsid w:val="000C5278"/>
    <w:rsid w:val="000E33F5"/>
    <w:rsid w:val="000E730C"/>
    <w:rsid w:val="00103C04"/>
    <w:rsid w:val="001051F4"/>
    <w:rsid w:val="00106842"/>
    <w:rsid w:val="00147C40"/>
    <w:rsid w:val="001A11D8"/>
    <w:rsid w:val="001B45F3"/>
    <w:rsid w:val="001C25DB"/>
    <w:rsid w:val="001D0461"/>
    <w:rsid w:val="001D4140"/>
    <w:rsid w:val="001D6571"/>
    <w:rsid w:val="001E652B"/>
    <w:rsid w:val="0020711B"/>
    <w:rsid w:val="00230024"/>
    <w:rsid w:val="00254049"/>
    <w:rsid w:val="002546B4"/>
    <w:rsid w:val="00265CCD"/>
    <w:rsid w:val="00272E1B"/>
    <w:rsid w:val="002A2F32"/>
    <w:rsid w:val="002B0FB6"/>
    <w:rsid w:val="002B60B3"/>
    <w:rsid w:val="002C6BED"/>
    <w:rsid w:val="0034304A"/>
    <w:rsid w:val="00356011"/>
    <w:rsid w:val="00377253"/>
    <w:rsid w:val="003B1EBB"/>
    <w:rsid w:val="003C4B25"/>
    <w:rsid w:val="003D1BC0"/>
    <w:rsid w:val="003D2033"/>
    <w:rsid w:val="00407850"/>
    <w:rsid w:val="00410062"/>
    <w:rsid w:val="00484011"/>
    <w:rsid w:val="004C35DE"/>
    <w:rsid w:val="004C5F5B"/>
    <w:rsid w:val="004D1097"/>
    <w:rsid w:val="004D61F8"/>
    <w:rsid w:val="004E4749"/>
    <w:rsid w:val="005227BF"/>
    <w:rsid w:val="00566A4C"/>
    <w:rsid w:val="005C30D7"/>
    <w:rsid w:val="005E094C"/>
    <w:rsid w:val="005F6CAE"/>
    <w:rsid w:val="00620764"/>
    <w:rsid w:val="00643D9C"/>
    <w:rsid w:val="00644849"/>
    <w:rsid w:val="007344E3"/>
    <w:rsid w:val="007A4D7D"/>
    <w:rsid w:val="007A64E6"/>
    <w:rsid w:val="007C62DA"/>
    <w:rsid w:val="007D5EE1"/>
    <w:rsid w:val="007E1D0B"/>
    <w:rsid w:val="00800904"/>
    <w:rsid w:val="00812496"/>
    <w:rsid w:val="00830BFE"/>
    <w:rsid w:val="00840294"/>
    <w:rsid w:val="0086131B"/>
    <w:rsid w:val="0089276B"/>
    <w:rsid w:val="00893C29"/>
    <w:rsid w:val="00903269"/>
    <w:rsid w:val="00906686"/>
    <w:rsid w:val="00940EF1"/>
    <w:rsid w:val="009D7773"/>
    <w:rsid w:val="00A46CDA"/>
    <w:rsid w:val="00AA0D27"/>
    <w:rsid w:val="00B07B96"/>
    <w:rsid w:val="00B13892"/>
    <w:rsid w:val="00B53E8D"/>
    <w:rsid w:val="00B715B6"/>
    <w:rsid w:val="00B7750E"/>
    <w:rsid w:val="00B900A6"/>
    <w:rsid w:val="00BD2AD9"/>
    <w:rsid w:val="00BE75B8"/>
    <w:rsid w:val="00C56014"/>
    <w:rsid w:val="00CB2B3F"/>
    <w:rsid w:val="00CC40FF"/>
    <w:rsid w:val="00CC6544"/>
    <w:rsid w:val="00D65E59"/>
    <w:rsid w:val="00D71408"/>
    <w:rsid w:val="00D76FB3"/>
    <w:rsid w:val="00D95C64"/>
    <w:rsid w:val="00DB6F85"/>
    <w:rsid w:val="00DB7BE5"/>
    <w:rsid w:val="00DC29E4"/>
    <w:rsid w:val="00DE46AF"/>
    <w:rsid w:val="00EC2249"/>
    <w:rsid w:val="00ED15A8"/>
    <w:rsid w:val="00EE6507"/>
    <w:rsid w:val="00EF3B15"/>
    <w:rsid w:val="00EF679B"/>
    <w:rsid w:val="00F33746"/>
    <w:rsid w:val="00FB3582"/>
    <w:rsid w:val="00FC7C15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2F571-6655-4975-8D8E-A2CE005FF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29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Tereza Jirikova</cp:lastModifiedBy>
  <cp:revision>28</cp:revision>
  <cp:lastPrinted>2015-09-02T11:07:00Z</cp:lastPrinted>
  <dcterms:created xsi:type="dcterms:W3CDTF">2016-04-26T09:01:00Z</dcterms:created>
  <dcterms:modified xsi:type="dcterms:W3CDTF">2017-06-01T12:20:00Z</dcterms:modified>
</cp:coreProperties>
</file>