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2D55" w:rsidRDefault="00EF6DA6">
      <w:pPr>
        <w:pStyle w:val="Heading"/>
      </w:pPr>
      <w:r>
        <w:t>Parlament České republiky</w:t>
      </w:r>
    </w:p>
    <w:p w:rsidR="00412D55" w:rsidRDefault="00EF6DA6">
      <w:pPr>
        <w:pStyle w:val="Podtitul"/>
        <w:rPr>
          <w:sz w:val="36"/>
        </w:rPr>
      </w:pPr>
      <w:r>
        <w:rPr>
          <w:sz w:val="36"/>
        </w:rPr>
        <w:t>Poslanecká sněmovna</w:t>
      </w:r>
    </w:p>
    <w:p w:rsidR="00412D55" w:rsidRDefault="00716298">
      <w:pPr>
        <w:pStyle w:val="Standard"/>
        <w:jc w:val="center"/>
        <w:rPr>
          <w:b/>
          <w:i/>
          <w:sz w:val="36"/>
        </w:rPr>
      </w:pPr>
      <w:r>
        <w:rPr>
          <w:b/>
          <w:i/>
          <w:sz w:val="36"/>
        </w:rPr>
        <w:t>2017</w:t>
      </w:r>
    </w:p>
    <w:p w:rsidR="00412D55" w:rsidRDefault="00EF6DA6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7. volební období</w:t>
      </w:r>
    </w:p>
    <w:p w:rsidR="00412D55" w:rsidRDefault="00693499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 </w:t>
      </w:r>
    </w:p>
    <w:p w:rsidR="00693499" w:rsidRDefault="00693499">
      <w:pPr>
        <w:pStyle w:val="Standard"/>
        <w:jc w:val="center"/>
        <w:rPr>
          <w:b/>
          <w:i/>
          <w:sz w:val="24"/>
        </w:rPr>
      </w:pPr>
    </w:p>
    <w:p w:rsidR="00412D55" w:rsidRDefault="00937DEC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137</w:t>
      </w:r>
    </w:p>
    <w:p w:rsidR="00412D55" w:rsidRDefault="00412D55">
      <w:pPr>
        <w:pStyle w:val="Standard"/>
        <w:jc w:val="center"/>
        <w:rPr>
          <w:rFonts w:ascii="Arial" w:hAnsi="Arial" w:cs="Arial"/>
          <w:b/>
          <w:sz w:val="36"/>
        </w:rPr>
      </w:pPr>
    </w:p>
    <w:p w:rsidR="00412D55" w:rsidRDefault="00EF6DA6">
      <w:pPr>
        <w:pStyle w:val="Nadpis3"/>
        <w:rPr>
          <w:sz w:val="32"/>
        </w:rPr>
      </w:pPr>
      <w:r>
        <w:rPr>
          <w:sz w:val="32"/>
        </w:rPr>
        <w:t>USNESENÍ</w:t>
      </w:r>
    </w:p>
    <w:p w:rsidR="00412D55" w:rsidRDefault="00EF6DA6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Volebního výboru</w:t>
      </w:r>
    </w:p>
    <w:p w:rsidR="00412D55" w:rsidRDefault="00284AF5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>z 37</w:t>
      </w:r>
      <w:r w:rsidR="00EF6DA6">
        <w:rPr>
          <w:b/>
          <w:i/>
          <w:sz w:val="24"/>
        </w:rPr>
        <w:t>. schůze</w:t>
      </w:r>
    </w:p>
    <w:p w:rsidR="00412D55" w:rsidRDefault="00284AF5">
      <w:pPr>
        <w:pStyle w:val="Standard"/>
        <w:jc w:val="center"/>
        <w:rPr>
          <w:b/>
          <w:i/>
          <w:sz w:val="24"/>
        </w:rPr>
      </w:pPr>
      <w:r>
        <w:rPr>
          <w:b/>
          <w:i/>
          <w:sz w:val="24"/>
        </w:rPr>
        <w:t xml:space="preserve">ze dne </w:t>
      </w:r>
      <w:r w:rsidR="00937DEC">
        <w:rPr>
          <w:b/>
          <w:i/>
          <w:sz w:val="24"/>
        </w:rPr>
        <w:t>31</w:t>
      </w:r>
      <w:r w:rsidR="009440DC">
        <w:rPr>
          <w:b/>
          <w:i/>
          <w:sz w:val="24"/>
        </w:rPr>
        <w:t>.</w:t>
      </w:r>
      <w:r w:rsidR="00937DEC">
        <w:rPr>
          <w:b/>
          <w:i/>
          <w:sz w:val="24"/>
        </w:rPr>
        <w:t xml:space="preserve"> května</w:t>
      </w:r>
      <w:r w:rsidR="00716298">
        <w:rPr>
          <w:b/>
          <w:i/>
          <w:sz w:val="24"/>
        </w:rPr>
        <w:t xml:space="preserve"> 2017</w:t>
      </w:r>
    </w:p>
    <w:p w:rsidR="00412D55" w:rsidRDefault="00412D55">
      <w:pPr>
        <w:pStyle w:val="Standard"/>
      </w:pPr>
    </w:p>
    <w:p w:rsidR="00693499" w:rsidRDefault="00693499">
      <w:pPr>
        <w:pStyle w:val="Standard"/>
      </w:pPr>
    </w:p>
    <w:p w:rsidR="00693499" w:rsidRDefault="00693499">
      <w:pPr>
        <w:pStyle w:val="Standard"/>
      </w:pPr>
    </w:p>
    <w:p w:rsidR="00412D55" w:rsidRDefault="00937DEC">
      <w:pPr>
        <w:pStyle w:val="Nadpis2"/>
        <w:jc w:val="center"/>
      </w:pPr>
      <w:r>
        <w:t>Ke schválení programu 37</w:t>
      </w:r>
      <w:r w:rsidR="00EF6DA6">
        <w:t>. schůze volebního výboru Poslanecké sněmovny</w:t>
      </w:r>
    </w:p>
    <w:p w:rsidR="00412D55" w:rsidRPr="0085499C" w:rsidRDefault="00412D55">
      <w:pPr>
        <w:pStyle w:val="Standard"/>
        <w:pBdr>
          <w:bottom w:val="single" w:sz="6" w:space="1" w:color="000000"/>
        </w:pBdr>
        <w:rPr>
          <w:sz w:val="24"/>
          <w:szCs w:val="24"/>
        </w:rPr>
      </w:pPr>
    </w:p>
    <w:p w:rsidR="00A85432" w:rsidRPr="0085499C" w:rsidRDefault="00A85432" w:rsidP="00D91FB3">
      <w:pPr>
        <w:pStyle w:val="Nadpis2"/>
        <w:jc w:val="both"/>
        <w:rPr>
          <w:szCs w:val="24"/>
        </w:rPr>
      </w:pPr>
    </w:p>
    <w:p w:rsidR="00B66EA2" w:rsidRPr="0085499C" w:rsidRDefault="00EF6DA6" w:rsidP="00D91FB3">
      <w:pPr>
        <w:pStyle w:val="Nadpis2"/>
        <w:jc w:val="both"/>
        <w:rPr>
          <w:szCs w:val="24"/>
        </w:rPr>
      </w:pPr>
      <w:r w:rsidRPr="0085499C">
        <w:rPr>
          <w:szCs w:val="24"/>
        </w:rPr>
        <w:t>Volební výbor Poslanecké sněmovny</w:t>
      </w:r>
      <w:r w:rsidR="00A85432" w:rsidRPr="0085499C">
        <w:rPr>
          <w:szCs w:val="24"/>
        </w:rPr>
        <w:t xml:space="preserve"> </w:t>
      </w:r>
    </w:p>
    <w:p w:rsidR="00B66EA2" w:rsidRPr="0085499C" w:rsidRDefault="00B66EA2" w:rsidP="00D91FB3">
      <w:pPr>
        <w:pStyle w:val="Nadpis2"/>
        <w:jc w:val="both"/>
        <w:rPr>
          <w:szCs w:val="24"/>
        </w:rPr>
      </w:pPr>
    </w:p>
    <w:p w:rsidR="00B66EA2" w:rsidRPr="0085499C" w:rsidRDefault="00B66EA2" w:rsidP="00B66EA2">
      <w:pPr>
        <w:pStyle w:val="Standard"/>
        <w:rPr>
          <w:sz w:val="24"/>
          <w:szCs w:val="24"/>
        </w:rPr>
      </w:pPr>
    </w:p>
    <w:p w:rsidR="00412D55" w:rsidRPr="0085499C" w:rsidRDefault="00EF6DA6" w:rsidP="00B66EA2">
      <w:pPr>
        <w:pStyle w:val="Nadpis2"/>
        <w:ind w:left="2160" w:hanging="1800"/>
        <w:jc w:val="both"/>
        <w:rPr>
          <w:szCs w:val="24"/>
        </w:rPr>
      </w:pPr>
      <w:r w:rsidRPr="0085499C">
        <w:rPr>
          <w:szCs w:val="24"/>
        </w:rPr>
        <w:t>s c h v a l u j e</w:t>
      </w:r>
      <w:r w:rsidR="00A85432" w:rsidRPr="0085499C">
        <w:rPr>
          <w:szCs w:val="24"/>
        </w:rPr>
        <w:tab/>
      </w:r>
      <w:r w:rsidRPr="0085499C">
        <w:rPr>
          <w:szCs w:val="24"/>
        </w:rPr>
        <w:t xml:space="preserve">po úvodním slově </w:t>
      </w:r>
      <w:r w:rsidR="00F807B7">
        <w:rPr>
          <w:szCs w:val="24"/>
        </w:rPr>
        <w:t xml:space="preserve">předsedy volebního výboru poslance </w:t>
      </w:r>
      <w:r w:rsidR="009440DC" w:rsidRPr="0085499C">
        <w:rPr>
          <w:szCs w:val="24"/>
        </w:rPr>
        <w:t>Martina Ko</w:t>
      </w:r>
      <w:r w:rsidR="00716298">
        <w:rPr>
          <w:szCs w:val="24"/>
        </w:rPr>
        <w:t>márka</w:t>
      </w:r>
      <w:r w:rsidR="009440DC" w:rsidRPr="0085499C">
        <w:rPr>
          <w:szCs w:val="24"/>
        </w:rPr>
        <w:t xml:space="preserve"> </w:t>
      </w:r>
      <w:r w:rsidR="00F807B7">
        <w:rPr>
          <w:szCs w:val="24"/>
        </w:rPr>
        <w:t>a </w:t>
      </w:r>
      <w:r w:rsidR="00D91FB3" w:rsidRPr="0085499C">
        <w:rPr>
          <w:szCs w:val="24"/>
        </w:rPr>
        <w:t xml:space="preserve">po rozpravě </w:t>
      </w:r>
      <w:r w:rsidR="00B36453" w:rsidRPr="0085499C">
        <w:rPr>
          <w:szCs w:val="24"/>
        </w:rPr>
        <w:t>p</w:t>
      </w:r>
      <w:r w:rsidR="00B66EA2" w:rsidRPr="0085499C">
        <w:rPr>
          <w:szCs w:val="24"/>
        </w:rPr>
        <w:t xml:space="preserve">rogram </w:t>
      </w:r>
      <w:r w:rsidR="00806472" w:rsidRPr="0085499C">
        <w:rPr>
          <w:szCs w:val="24"/>
        </w:rPr>
        <w:t>3</w:t>
      </w:r>
      <w:r w:rsidR="00937DEC">
        <w:rPr>
          <w:szCs w:val="24"/>
        </w:rPr>
        <w:t>7</w:t>
      </w:r>
      <w:r w:rsidRPr="0085499C">
        <w:rPr>
          <w:szCs w:val="24"/>
        </w:rPr>
        <w:t>. schůze</w:t>
      </w:r>
    </w:p>
    <w:p w:rsidR="0043205C" w:rsidRPr="0085499C" w:rsidRDefault="0043205C" w:rsidP="00D91FB3">
      <w:pPr>
        <w:pStyle w:val="Standard"/>
        <w:jc w:val="both"/>
        <w:rPr>
          <w:sz w:val="24"/>
          <w:szCs w:val="24"/>
        </w:rPr>
      </w:pPr>
    </w:p>
    <w:p w:rsidR="00716298" w:rsidRPr="001274D1" w:rsidRDefault="00716298" w:rsidP="00716298">
      <w:pPr>
        <w:pStyle w:val="slovanseznam"/>
      </w:pPr>
      <w:r w:rsidRPr="001274D1">
        <w:t>S</w:t>
      </w:r>
      <w:r>
        <w:t>tátní závěrečný účet za rok 2016</w:t>
      </w:r>
      <w:r w:rsidRPr="001274D1">
        <w:t xml:space="preserve"> – kapitola 372, Rada pro rozhlasové a televizní vysílání</w:t>
      </w:r>
    </w:p>
    <w:p w:rsidR="00716298" w:rsidRDefault="00716298" w:rsidP="00716298">
      <w:pPr>
        <w:pStyle w:val="slovanseznam"/>
        <w:numPr>
          <w:ilvl w:val="0"/>
          <w:numId w:val="0"/>
        </w:numPr>
        <w:ind w:left="1776" w:firstLine="348"/>
      </w:pPr>
      <w:r>
        <w:t xml:space="preserve">Uvede: Bc. Ivan Krejčí, předseda Rady pro rozhlasové a televizní vysílání </w:t>
      </w:r>
    </w:p>
    <w:p w:rsidR="00716298" w:rsidRDefault="00716298" w:rsidP="00716298">
      <w:pPr>
        <w:pStyle w:val="slovanseznam"/>
        <w:numPr>
          <w:ilvl w:val="0"/>
          <w:numId w:val="0"/>
        </w:numPr>
        <w:ind w:left="1428" w:firstLine="696"/>
      </w:pPr>
      <w:r w:rsidRPr="001274D1">
        <w:t>Zpravodaj</w:t>
      </w:r>
      <w:r>
        <w:t>ka</w:t>
      </w:r>
      <w:r w:rsidRPr="001274D1">
        <w:t>: poslankyně Miloslava Vostrá</w:t>
      </w:r>
    </w:p>
    <w:p w:rsidR="00716298" w:rsidRDefault="00716298" w:rsidP="00716298">
      <w:pPr>
        <w:pStyle w:val="slovanseznam"/>
        <w:numPr>
          <w:ilvl w:val="0"/>
          <w:numId w:val="0"/>
        </w:numPr>
        <w:ind w:left="360" w:hanging="360"/>
        <w:rPr>
          <w:b/>
        </w:rPr>
      </w:pPr>
    </w:p>
    <w:p w:rsidR="00284AF5" w:rsidRDefault="00937DEC" w:rsidP="00937DEC">
      <w:pPr>
        <w:pStyle w:val="slovanseznam"/>
      </w:pPr>
      <w:r>
        <w:t>Zpráva o činnosti Rady pro rozhlasové a televizní vysílání a o stavu v oblasti rozhlasového a televizního vysílání a v oblasti poskytování audiovizuálních mediálních služeb na vyžádání za rok 2016 /sněmovní tisk 1103/</w:t>
      </w:r>
    </w:p>
    <w:p w:rsidR="00937DEC" w:rsidRDefault="00937DEC" w:rsidP="00937DEC">
      <w:pPr>
        <w:pStyle w:val="slovanseznam"/>
        <w:numPr>
          <w:ilvl w:val="0"/>
          <w:numId w:val="0"/>
        </w:numPr>
        <w:ind w:left="2160"/>
      </w:pPr>
      <w:r>
        <w:t>Uvede: Bc. Ivan Krejčí, předseda Rady pro rozhlasové a televizní vysílání</w:t>
      </w:r>
    </w:p>
    <w:p w:rsidR="00937DEC" w:rsidRDefault="00937DEC" w:rsidP="00937DEC">
      <w:pPr>
        <w:pStyle w:val="slovanseznam"/>
        <w:numPr>
          <w:ilvl w:val="0"/>
          <w:numId w:val="0"/>
        </w:numPr>
        <w:ind w:left="2160"/>
      </w:pPr>
      <w:r>
        <w:t>Zpravodajka: poslankyně Nina Nováková</w:t>
      </w:r>
    </w:p>
    <w:p w:rsidR="00284AF5" w:rsidRDefault="00284AF5" w:rsidP="00716298">
      <w:pPr>
        <w:pStyle w:val="slovanseznam"/>
        <w:numPr>
          <w:ilvl w:val="0"/>
          <w:numId w:val="0"/>
        </w:numPr>
        <w:ind w:left="360" w:hanging="360"/>
        <w:rPr>
          <w:b/>
        </w:rPr>
      </w:pPr>
    </w:p>
    <w:p w:rsidR="00284AF5" w:rsidRDefault="00284AF5" w:rsidP="00716298">
      <w:pPr>
        <w:pStyle w:val="slovanseznam"/>
        <w:numPr>
          <w:ilvl w:val="0"/>
          <w:numId w:val="0"/>
        </w:numPr>
        <w:ind w:left="360" w:hanging="360"/>
        <w:rPr>
          <w:b/>
        </w:rPr>
      </w:pPr>
    </w:p>
    <w:p w:rsidR="00716298" w:rsidRDefault="00716298" w:rsidP="00716298">
      <w:pPr>
        <w:pStyle w:val="slovanseznam"/>
      </w:pPr>
      <w:r>
        <w:t>Informace předsedy a členů volebního výboru</w:t>
      </w:r>
    </w:p>
    <w:p w:rsidR="00716298" w:rsidRDefault="00716298" w:rsidP="00716298">
      <w:pPr>
        <w:pStyle w:val="slovanseznam"/>
        <w:numPr>
          <w:ilvl w:val="0"/>
          <w:numId w:val="0"/>
        </w:numPr>
        <w:ind w:left="360"/>
      </w:pPr>
    </w:p>
    <w:p w:rsidR="00716298" w:rsidRDefault="00716298" w:rsidP="00716298">
      <w:pPr>
        <w:pStyle w:val="slovanseznam"/>
      </w:pPr>
      <w:r>
        <w:t>Návrh termínu a programu příští schůze výboru</w:t>
      </w:r>
    </w:p>
    <w:p w:rsidR="00716298" w:rsidRDefault="00716298" w:rsidP="00716298">
      <w:pPr>
        <w:pStyle w:val="Odstavecseseznamem"/>
      </w:pPr>
    </w:p>
    <w:p w:rsidR="00716298" w:rsidRDefault="00716298" w:rsidP="00B66EA2">
      <w:pPr>
        <w:pStyle w:val="Odstavecseseznamem"/>
      </w:pPr>
    </w:p>
    <w:p w:rsidR="00716298" w:rsidRDefault="00716298" w:rsidP="00B66EA2">
      <w:pPr>
        <w:pStyle w:val="Odstavecseseznamem"/>
      </w:pPr>
    </w:p>
    <w:p w:rsidR="00B66EA2" w:rsidRDefault="00B66EA2" w:rsidP="00B66EA2">
      <w:pPr>
        <w:tabs>
          <w:tab w:val="left" w:pos="-1440"/>
          <w:tab w:val="left" w:pos="-720"/>
          <w:tab w:val="left" w:pos="0"/>
        </w:tabs>
        <w:spacing w:line="200" w:lineRule="atLeast"/>
        <w:jc w:val="both"/>
        <w:rPr>
          <w:spacing w:val="-3"/>
        </w:rPr>
      </w:pPr>
    </w:p>
    <w:p w:rsidR="00F9277D" w:rsidRDefault="00F9277D" w:rsidP="00F9277D">
      <w:pPr>
        <w:pStyle w:val="slovanseznam"/>
        <w:numPr>
          <w:ilvl w:val="0"/>
          <w:numId w:val="0"/>
        </w:numPr>
        <w:tabs>
          <w:tab w:val="left" w:pos="708"/>
        </w:tabs>
        <w:jc w:val="both"/>
        <w:rPr>
          <w:szCs w:val="24"/>
        </w:rPr>
      </w:pPr>
    </w:p>
    <w:p w:rsidR="00F9277D" w:rsidRDefault="00E32A08" w:rsidP="00F9277D">
      <w:pPr>
        <w:pStyle w:val="slovanseznam"/>
        <w:numPr>
          <w:ilvl w:val="0"/>
          <w:numId w:val="0"/>
        </w:numPr>
        <w:tabs>
          <w:tab w:val="left" w:pos="708"/>
        </w:tabs>
        <w:ind w:left="1800" w:hanging="360"/>
        <w:jc w:val="both"/>
        <w:rPr>
          <w:szCs w:val="24"/>
        </w:rPr>
      </w:pPr>
      <w:r>
        <w:rPr>
          <w:szCs w:val="24"/>
        </w:rPr>
        <w:t xml:space="preserve">   Miloslava </w:t>
      </w:r>
      <w:r w:rsidR="00693499">
        <w:rPr>
          <w:szCs w:val="24"/>
        </w:rPr>
        <w:t xml:space="preserve"> </w:t>
      </w:r>
      <w:r>
        <w:rPr>
          <w:szCs w:val="24"/>
        </w:rPr>
        <w:t>V o s t r á</w:t>
      </w:r>
      <w:r w:rsidR="00693499">
        <w:rPr>
          <w:szCs w:val="24"/>
        </w:rPr>
        <w:t>, v.r.</w:t>
      </w:r>
      <w:r>
        <w:rPr>
          <w:szCs w:val="24"/>
        </w:rPr>
        <w:t xml:space="preserve">  </w:t>
      </w:r>
      <w:r w:rsidR="00F9277D">
        <w:rPr>
          <w:szCs w:val="24"/>
        </w:rPr>
        <w:t xml:space="preserve">  </w:t>
      </w:r>
      <w:r w:rsidR="00716298"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F9277D">
        <w:rPr>
          <w:szCs w:val="24"/>
        </w:rPr>
        <w:t xml:space="preserve">Martin  K o </w:t>
      </w:r>
      <w:r w:rsidR="00716298">
        <w:rPr>
          <w:szCs w:val="24"/>
        </w:rPr>
        <w:t>m á r e k</w:t>
      </w:r>
      <w:r w:rsidR="00693499">
        <w:rPr>
          <w:szCs w:val="24"/>
        </w:rPr>
        <w:t>, v.r.</w:t>
      </w:r>
    </w:p>
    <w:p w:rsidR="00D240C9" w:rsidRDefault="00F9277D" w:rsidP="00693499">
      <w:pPr>
        <w:pStyle w:val="PSpedsvboru"/>
        <w:spacing w:before="0"/>
        <w:ind w:left="1440"/>
        <w:jc w:val="both"/>
        <w:rPr>
          <w:sz w:val="22"/>
          <w:szCs w:val="22"/>
        </w:rPr>
      </w:pPr>
      <w:r>
        <w:t xml:space="preserve"> </w:t>
      </w:r>
      <w:r w:rsidR="00693499">
        <w:t xml:space="preserve">   </w:t>
      </w:r>
      <w:r>
        <w:t xml:space="preserve">  ověřovatel</w:t>
      </w:r>
      <w:r w:rsidR="00E32A08">
        <w:t>ka</w:t>
      </w:r>
      <w:r>
        <w:t xml:space="preserve"> výb</w:t>
      </w:r>
      <w:r w:rsidR="00716298">
        <w:t xml:space="preserve">oru </w:t>
      </w:r>
      <w:r w:rsidR="00693499">
        <w:t xml:space="preserve">  </w:t>
      </w:r>
      <w:r w:rsidR="00716298">
        <w:tab/>
      </w:r>
      <w:r w:rsidR="00693499">
        <w:t xml:space="preserve">    </w:t>
      </w:r>
      <w:r w:rsidR="00716298">
        <w:t>předseda</w:t>
      </w:r>
      <w:r>
        <w:t xml:space="preserve"> výboru</w:t>
      </w:r>
      <w:bookmarkStart w:id="0" w:name="_GoBack"/>
      <w:bookmarkEnd w:id="0"/>
    </w:p>
    <w:sectPr w:rsidR="00D240C9"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99C" w:rsidRDefault="00C9499C">
      <w:r>
        <w:separator/>
      </w:r>
    </w:p>
  </w:endnote>
  <w:endnote w:type="continuationSeparator" w:id="0">
    <w:p w:rsidR="00C9499C" w:rsidRDefault="00C94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99C" w:rsidRDefault="00C9499C">
      <w:r>
        <w:rPr>
          <w:color w:val="000000"/>
        </w:rPr>
        <w:separator/>
      </w:r>
    </w:p>
  </w:footnote>
  <w:footnote w:type="continuationSeparator" w:id="0">
    <w:p w:rsidR="00C9499C" w:rsidRDefault="00C949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D3807D0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8E15B5F"/>
    <w:multiLevelType w:val="multilevel"/>
    <w:tmpl w:val="306E46A8"/>
    <w:styleLink w:val="WWNum2"/>
    <w:lvl w:ilvl="0">
      <w:start w:val="6"/>
      <w:numFmt w:val="decimal"/>
      <w:lvlText w:val="%1."/>
      <w:lvlJc w:val="left"/>
      <w:pPr>
        <w:ind w:left="360" w:hanging="360"/>
      </w:pPr>
      <w:rPr>
        <w:b w:val="0"/>
        <w:bCs w:val="0"/>
        <w:spacing w:val="-3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>
    <w:nsid w:val="093E4554"/>
    <w:multiLevelType w:val="hybridMultilevel"/>
    <w:tmpl w:val="B4083D7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B17B15"/>
    <w:multiLevelType w:val="hybridMultilevel"/>
    <w:tmpl w:val="3538244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2A328A4"/>
    <w:multiLevelType w:val="hybridMultilevel"/>
    <w:tmpl w:val="AD9CB5E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3FE0356"/>
    <w:multiLevelType w:val="hybridMultilevel"/>
    <w:tmpl w:val="C542EB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C7F37"/>
    <w:multiLevelType w:val="hybridMultilevel"/>
    <w:tmpl w:val="728CD28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6AC5826"/>
    <w:multiLevelType w:val="hybridMultilevel"/>
    <w:tmpl w:val="E6DE963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D5FD4"/>
    <w:multiLevelType w:val="hybridMultilevel"/>
    <w:tmpl w:val="426A2EA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51D66B4"/>
    <w:multiLevelType w:val="hybridMultilevel"/>
    <w:tmpl w:val="8B8E2CE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9B17B5C"/>
    <w:multiLevelType w:val="hybridMultilevel"/>
    <w:tmpl w:val="91F846C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7E05D9"/>
    <w:multiLevelType w:val="hybridMultilevel"/>
    <w:tmpl w:val="EFFAC9BE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3C7E60D8"/>
    <w:multiLevelType w:val="hybridMultilevel"/>
    <w:tmpl w:val="F050F04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300BCC"/>
    <w:multiLevelType w:val="hybridMultilevel"/>
    <w:tmpl w:val="992A621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4C576B2"/>
    <w:multiLevelType w:val="hybridMultilevel"/>
    <w:tmpl w:val="D8FE2D5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F94D92"/>
    <w:multiLevelType w:val="hybridMultilevel"/>
    <w:tmpl w:val="FCB0B9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1A25ED"/>
    <w:multiLevelType w:val="hybridMultilevel"/>
    <w:tmpl w:val="3B9C1B14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1FA35E8"/>
    <w:multiLevelType w:val="hybridMultilevel"/>
    <w:tmpl w:val="75EECA6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D56CBC"/>
    <w:multiLevelType w:val="hybridMultilevel"/>
    <w:tmpl w:val="8C8443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903B50"/>
    <w:multiLevelType w:val="hybridMultilevel"/>
    <w:tmpl w:val="A1CEC9E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EB4066"/>
    <w:multiLevelType w:val="hybridMultilevel"/>
    <w:tmpl w:val="7E667C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A63296"/>
    <w:multiLevelType w:val="hybridMultilevel"/>
    <w:tmpl w:val="BCD48FDA"/>
    <w:lvl w:ilvl="0" w:tplc="0405000F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>
    <w:nsid w:val="6A0E641C"/>
    <w:multiLevelType w:val="multilevel"/>
    <w:tmpl w:val="8CD2C9BE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3">
    <w:nsid w:val="6B033315"/>
    <w:multiLevelType w:val="hybridMultilevel"/>
    <w:tmpl w:val="EA267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F84D8D"/>
    <w:multiLevelType w:val="multilevel"/>
    <w:tmpl w:val="D7960DF6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spacing w:val="-3"/>
        <w:sz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2"/>
  </w:num>
  <w:num w:numId="2">
    <w:abstractNumId w:val="24"/>
  </w:num>
  <w:num w:numId="3">
    <w:abstractNumId w:val="1"/>
  </w:num>
  <w:num w:numId="4">
    <w:abstractNumId w:val="0"/>
  </w:num>
  <w:num w:numId="5">
    <w:abstractNumId w:val="5"/>
  </w:num>
  <w:num w:numId="6">
    <w:abstractNumId w:val="9"/>
  </w:num>
  <w:num w:numId="7">
    <w:abstractNumId w:val="19"/>
  </w:num>
  <w:num w:numId="8">
    <w:abstractNumId w:val="13"/>
  </w:num>
  <w:num w:numId="9">
    <w:abstractNumId w:val="21"/>
  </w:num>
  <w:num w:numId="10">
    <w:abstractNumId w:val="2"/>
  </w:num>
  <w:num w:numId="11">
    <w:abstractNumId w:val="6"/>
  </w:num>
  <w:num w:numId="12">
    <w:abstractNumId w:val="18"/>
  </w:num>
  <w:num w:numId="13">
    <w:abstractNumId w:val="16"/>
  </w:num>
  <w:num w:numId="14">
    <w:abstractNumId w:val="4"/>
  </w:num>
  <w:num w:numId="15">
    <w:abstractNumId w:val="8"/>
  </w:num>
  <w:num w:numId="16">
    <w:abstractNumId w:val="11"/>
  </w:num>
  <w:num w:numId="17">
    <w:abstractNumId w:val="3"/>
  </w:num>
  <w:num w:numId="18">
    <w:abstractNumId w:val="17"/>
  </w:num>
  <w:num w:numId="19">
    <w:abstractNumId w:val="12"/>
  </w:num>
  <w:num w:numId="20">
    <w:abstractNumId w:val="15"/>
  </w:num>
  <w:num w:numId="21">
    <w:abstractNumId w:val="14"/>
  </w:num>
  <w:num w:numId="22">
    <w:abstractNumId w:val="23"/>
  </w:num>
  <w:num w:numId="23">
    <w:abstractNumId w:val="20"/>
  </w:num>
  <w:num w:numId="24">
    <w:abstractNumId w:val="7"/>
  </w:num>
  <w:num w:numId="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2D55"/>
    <w:rsid w:val="00012A74"/>
    <w:rsid w:val="000743FE"/>
    <w:rsid w:val="00085183"/>
    <w:rsid w:val="000F7191"/>
    <w:rsid w:val="00117C84"/>
    <w:rsid w:val="00122959"/>
    <w:rsid w:val="001274D3"/>
    <w:rsid w:val="00284AF5"/>
    <w:rsid w:val="002C317B"/>
    <w:rsid w:val="0039725F"/>
    <w:rsid w:val="003E3E3F"/>
    <w:rsid w:val="00412D55"/>
    <w:rsid w:val="0043205C"/>
    <w:rsid w:val="005020FD"/>
    <w:rsid w:val="00510D36"/>
    <w:rsid w:val="005B3881"/>
    <w:rsid w:val="005E6932"/>
    <w:rsid w:val="0066250B"/>
    <w:rsid w:val="00693499"/>
    <w:rsid w:val="00697433"/>
    <w:rsid w:val="006D2949"/>
    <w:rsid w:val="00716298"/>
    <w:rsid w:val="00806472"/>
    <w:rsid w:val="0085499C"/>
    <w:rsid w:val="008B0A4F"/>
    <w:rsid w:val="008B6C2E"/>
    <w:rsid w:val="00937DEC"/>
    <w:rsid w:val="009440DC"/>
    <w:rsid w:val="00A71D91"/>
    <w:rsid w:val="00A75142"/>
    <w:rsid w:val="00A85432"/>
    <w:rsid w:val="00AB4E4E"/>
    <w:rsid w:val="00B36453"/>
    <w:rsid w:val="00B66EA2"/>
    <w:rsid w:val="00BE6153"/>
    <w:rsid w:val="00C1524D"/>
    <w:rsid w:val="00C9499C"/>
    <w:rsid w:val="00CA061E"/>
    <w:rsid w:val="00D240C9"/>
    <w:rsid w:val="00D24F1E"/>
    <w:rsid w:val="00D47105"/>
    <w:rsid w:val="00D91FB3"/>
    <w:rsid w:val="00E32A08"/>
    <w:rsid w:val="00EF6DA6"/>
    <w:rsid w:val="00F807B7"/>
    <w:rsid w:val="00F848AD"/>
    <w:rsid w:val="00F9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6C6515-475D-4A8E-9D4B-FA6CA20C6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sz w:val="24"/>
    </w:rPr>
  </w:style>
  <w:style w:type="paragraph" w:styleId="Nadpis2">
    <w:name w:val="heading 2"/>
    <w:basedOn w:val="Standard"/>
    <w:next w:val="Standard"/>
    <w:pPr>
      <w:keepNext/>
      <w:outlineLvl w:val="1"/>
    </w:pPr>
    <w:rPr>
      <w:sz w:val="24"/>
    </w:rPr>
  </w:style>
  <w:style w:type="paragraph" w:styleId="Nadpis3">
    <w:name w:val="heading 3"/>
    <w:basedOn w:val="Standard"/>
    <w:next w:val="Standard"/>
    <w:pPr>
      <w:keepNext/>
      <w:jc w:val="center"/>
      <w:outlineLvl w:val="2"/>
    </w:pPr>
    <w:rPr>
      <w:b/>
      <w:i/>
      <w:sz w:val="24"/>
    </w:rPr>
  </w:style>
  <w:style w:type="paragraph" w:styleId="Nadpis4">
    <w:name w:val="heading 4"/>
    <w:basedOn w:val="Heading"/>
    <w:next w:val="Textbody"/>
    <w:pPr>
      <w:outlineLvl w:val="3"/>
    </w:pPr>
    <w:rPr>
      <w:bCs/>
      <w:iCs/>
    </w:rPr>
  </w:style>
  <w:style w:type="paragraph" w:styleId="Nadpis5">
    <w:name w:val="heading 5"/>
    <w:basedOn w:val="Heading"/>
    <w:next w:val="Textbody"/>
    <w:pPr>
      <w:outlineLvl w:val="4"/>
    </w:pPr>
    <w:rPr>
      <w:bCs/>
    </w:rPr>
  </w:style>
  <w:style w:type="paragraph" w:styleId="Nadpis6">
    <w:name w:val="heading 6"/>
    <w:basedOn w:val="Heading"/>
    <w:next w:val="Textbody"/>
    <w:pPr>
      <w:outlineLvl w:val="5"/>
    </w:pPr>
    <w:rPr>
      <w:bCs/>
    </w:rPr>
  </w:style>
  <w:style w:type="paragraph" w:styleId="Nadpis7">
    <w:name w:val="heading 7"/>
    <w:basedOn w:val="Heading"/>
    <w:next w:val="Textbody"/>
    <w:pPr>
      <w:outlineLvl w:val="6"/>
    </w:pPr>
    <w:rPr>
      <w:bCs/>
    </w:rPr>
  </w:style>
  <w:style w:type="paragraph" w:styleId="Nadpis8">
    <w:name w:val="heading 8"/>
    <w:basedOn w:val="Heading"/>
    <w:next w:val="Textbody"/>
    <w:pPr>
      <w:outlineLvl w:val="7"/>
    </w:pPr>
    <w:rPr>
      <w:bCs/>
    </w:rPr>
  </w:style>
  <w:style w:type="paragraph" w:styleId="Nadpis9">
    <w:name w:val="heading 9"/>
    <w:basedOn w:val="Heading"/>
    <w:next w:val="Textbody"/>
    <w:pPr>
      <w:outlineLvl w:val="8"/>
    </w:pPr>
    <w:rPr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lang w:bidi="hi-IN"/>
    </w:rPr>
  </w:style>
  <w:style w:type="paragraph" w:customStyle="1" w:styleId="Heading">
    <w:name w:val="Heading"/>
    <w:basedOn w:val="Standard"/>
    <w:next w:val="Textbody"/>
    <w:pPr>
      <w:jc w:val="center"/>
    </w:pPr>
    <w:rPr>
      <w:b/>
      <w:i/>
      <w:sz w:val="24"/>
    </w:rPr>
  </w:style>
  <w:style w:type="paragraph" w:customStyle="1" w:styleId="Textbody">
    <w:name w:val="Text body"/>
    <w:basedOn w:val="Standard"/>
    <w:rPr>
      <w:rFonts w:ascii="Arial" w:eastAsia="Arial" w:hAnsi="Arial" w:cs="Arial"/>
      <w:sz w:val="24"/>
    </w:r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Podtitul">
    <w:name w:val="Subtitle"/>
    <w:basedOn w:val="Standard"/>
    <w:next w:val="Textbody"/>
    <w:pPr>
      <w:jc w:val="center"/>
    </w:pPr>
    <w:rPr>
      <w:b/>
      <w:i/>
      <w:sz w:val="28"/>
    </w:rPr>
  </w:style>
  <w:style w:type="paragraph" w:styleId="Zkladntext3">
    <w:name w:val="Body Text 3"/>
    <w:basedOn w:val="Standard"/>
    <w:pPr>
      <w:jc w:val="center"/>
    </w:pPr>
    <w:rPr>
      <w:sz w:val="24"/>
    </w:rPr>
  </w:style>
  <w:style w:type="paragraph" w:customStyle="1" w:styleId="Textbodyindent">
    <w:name w:val="Text body indent"/>
    <w:basedOn w:val="Standard"/>
    <w:pPr>
      <w:tabs>
        <w:tab w:val="left" w:pos="-720"/>
        <w:tab w:val="left" w:pos="0"/>
      </w:tabs>
      <w:spacing w:line="360" w:lineRule="auto"/>
      <w:ind w:left="720" w:hanging="720"/>
      <w:jc w:val="both"/>
    </w:pPr>
    <w:rPr>
      <w:spacing w:val="-3"/>
      <w:sz w:val="24"/>
    </w:rPr>
  </w:style>
  <w:style w:type="paragraph" w:customStyle="1" w:styleId="Heading10">
    <w:name w:val="Heading 10"/>
    <w:basedOn w:val="Heading"/>
    <w:next w:val="Textbody"/>
    <w:rPr>
      <w:bCs/>
    </w:rPr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Nzev">
    <w:name w:val="Title"/>
    <w:basedOn w:val="Heading"/>
    <w:next w:val="Textbody"/>
    <w:rPr>
      <w:bCs/>
      <w:sz w:val="36"/>
      <w:szCs w:val="36"/>
    </w:rPr>
  </w:style>
  <w:style w:type="paragraph" w:styleId="Zkladntext2">
    <w:name w:val="Body Text 2"/>
    <w:basedOn w:val="Standard"/>
    <w:pPr>
      <w:spacing w:line="360" w:lineRule="auto"/>
    </w:pPr>
    <w:rPr>
      <w:spacing w:val="-3"/>
      <w:sz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pacing w:val="-3"/>
      <w:sz w:val="24"/>
    </w:rPr>
  </w:style>
  <w:style w:type="character" w:customStyle="1" w:styleId="ListLabel3">
    <w:name w:val="ListLabel 3"/>
    <w:rPr>
      <w:b w:val="0"/>
      <w:bCs w:val="0"/>
      <w:spacing w:val="-3"/>
      <w:sz w:val="24"/>
    </w:rPr>
  </w:style>
  <w:style w:type="character" w:customStyle="1" w:styleId="Internetlink">
    <w:name w:val="Internet link"/>
    <w:rPr>
      <w:color w:val="000080"/>
      <w:u w:val="single"/>
    </w:rPr>
  </w:style>
  <w:style w:type="paragraph" w:styleId="Textbubliny">
    <w:name w:val="Balloon Text"/>
    <w:basedOn w:val="Normln"/>
    <w:rPr>
      <w:rFonts w:ascii="Segoe UI" w:hAnsi="Segoe UI"/>
      <w:sz w:val="18"/>
      <w:szCs w:val="16"/>
    </w:rPr>
  </w:style>
  <w:style w:type="character" w:customStyle="1" w:styleId="TextbublinyChar">
    <w:name w:val="Text bubliny Char"/>
    <w:rPr>
      <w:rFonts w:ascii="Segoe UI" w:hAnsi="Segoe UI"/>
      <w:sz w:val="18"/>
      <w:szCs w:val="16"/>
    </w:rPr>
  </w:style>
  <w:style w:type="paragraph" w:customStyle="1" w:styleId="PSasy">
    <w:name w:val="PS časy"/>
    <w:basedOn w:val="Normln"/>
    <w:next w:val="PSbodprogramu"/>
    <w:rsid w:val="00B36453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B36453"/>
    <w:pPr>
      <w:ind w:left="720"/>
      <w:contextualSpacing/>
    </w:pPr>
    <w:rPr>
      <w:szCs w:val="21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numbering" w:customStyle="1" w:styleId="WWNum3">
    <w:name w:val="WWNum3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paragraph" w:styleId="slovanseznam">
    <w:name w:val="List Number"/>
    <w:basedOn w:val="Normln"/>
    <w:uiPriority w:val="99"/>
    <w:unhideWhenUsed/>
    <w:rsid w:val="00B36453"/>
    <w:pPr>
      <w:numPr>
        <w:numId w:val="4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B36453"/>
    <w:pPr>
      <w:jc w:val="both"/>
    </w:pPr>
  </w:style>
  <w:style w:type="paragraph" w:customStyle="1" w:styleId="PSzpravodaj">
    <w:name w:val="PS zpravodaj"/>
    <w:basedOn w:val="Normln"/>
    <w:next w:val="PSasy"/>
    <w:rsid w:val="00B36453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36453"/>
    <w:pPr>
      <w:tabs>
        <w:tab w:val="center" w:pos="6804"/>
      </w:tabs>
      <w:spacing w:before="1200"/>
    </w:pPr>
  </w:style>
  <w:style w:type="paragraph" w:customStyle="1" w:styleId="PSpedsvboru">
    <w:name w:val="PS předs výboru"/>
    <w:basedOn w:val="PSpodpis"/>
    <w:rsid w:val="00B36453"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0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>Parlament CR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subject/>
  <dc:creator>Vaclavikova Jitka</dc:creator>
  <cp:keywords/>
  <cp:lastModifiedBy>Vaclavikova Jitka</cp:lastModifiedBy>
  <cp:revision>8</cp:revision>
  <cp:lastPrinted>2016-10-13T10:08:00Z</cp:lastPrinted>
  <dcterms:created xsi:type="dcterms:W3CDTF">2017-03-15T15:33:00Z</dcterms:created>
  <dcterms:modified xsi:type="dcterms:W3CDTF">2017-05-31T09:38:00Z</dcterms:modified>
</cp:coreProperties>
</file>