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130D8B" w:rsidP="00D3723C">
      <w:pPr>
        <w:pStyle w:val="PS-rovkd"/>
      </w:pPr>
      <w:r>
        <w:t>PS1700</w:t>
      </w:r>
      <w:r w:rsidR="00977A94">
        <w:t>57748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8E519F">
        <w:t>7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8E519F">
        <w:t>8</w:t>
      </w:r>
      <w:r w:rsidR="00DE3099">
        <w:t>4</w:t>
      </w:r>
      <w:r>
        <w:t>. schůze</w:t>
      </w:r>
    </w:p>
    <w:p w:rsidR="0018747B" w:rsidRDefault="008E519F" w:rsidP="00415577">
      <w:pPr>
        <w:pStyle w:val="PS-hlavika1"/>
      </w:pPr>
      <w:r>
        <w:t>Ú</w:t>
      </w:r>
      <w:r w:rsidR="0075783E">
        <w:t xml:space="preserve">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 w:rsidR="00DE3099">
        <w:t xml:space="preserve"> 12</w:t>
      </w:r>
      <w:r w:rsidR="004829A2">
        <w:t xml:space="preserve">. </w:t>
      </w:r>
      <w:r w:rsidR="00DE3099">
        <w:t>dubna</w:t>
      </w:r>
      <w:r w:rsidR="004829A2">
        <w:t xml:space="preserve"> </w:t>
      </w:r>
      <w:r>
        <w:t>201</w:t>
      </w:r>
      <w:r w:rsidR="008E519F">
        <w:t>7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D3723C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81727A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Benda</w:t>
      </w:r>
    </w:p>
    <w:p w:rsidR="00D90D2E" w:rsidRDefault="004829A2" w:rsidP="0081727A">
      <w:pPr>
        <w:spacing w:after="0"/>
        <w:rPr>
          <w:rFonts w:ascii="Times New Roman" w:eastAsiaTheme="minorHAnsi" w:hAnsi="Times New Roman" w:cstheme="minorBidi"/>
          <w:b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D90D2E" w:rsidRPr="00D90D2E" w:rsidRDefault="004829A2" w:rsidP="0081727A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Farský</w:t>
      </w:r>
    </w:p>
    <w:p w:rsidR="00D90D2E" w:rsidRDefault="004829A2" w:rsidP="0081727A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Bc. Pavla </w:t>
      </w:r>
      <w:proofErr w:type="spellStart"/>
      <w:r w:rsidR="00D90D2E" w:rsidRPr="004829A2">
        <w:rPr>
          <w:rFonts w:ascii="Times New Roman" w:eastAsiaTheme="minorHAnsi" w:hAnsi="Times New Roman" w:cstheme="minorBidi"/>
          <w:b/>
          <w:sz w:val="24"/>
        </w:rPr>
        <w:t>Golasowská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, </w:t>
      </w:r>
      <w:proofErr w:type="spellStart"/>
      <w:r w:rsidR="00D90D2E" w:rsidRPr="00D90D2E">
        <w:rPr>
          <w:rFonts w:ascii="Times New Roman" w:eastAsiaTheme="minorHAnsi" w:hAnsi="Times New Roman" w:cstheme="minorBidi"/>
          <w:sz w:val="24"/>
        </w:rPr>
        <w:t>DiS</w:t>
      </w:r>
      <w:proofErr w:type="spellEnd"/>
      <w:r w:rsidR="00D90D2E" w:rsidRPr="00D90D2E">
        <w:rPr>
          <w:rFonts w:ascii="Times New Roman" w:eastAsiaTheme="minorHAnsi" w:hAnsi="Times New Roman" w:cstheme="minorBidi"/>
          <w:sz w:val="24"/>
        </w:rPr>
        <w:t>.</w:t>
      </w:r>
    </w:p>
    <w:p w:rsidR="00DE3099" w:rsidRPr="00D90D2E" w:rsidRDefault="00DE3099" w:rsidP="0081727A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D90D2E">
        <w:rPr>
          <w:rFonts w:ascii="Times New Roman" w:hAnsi="Times New Roman"/>
          <w:sz w:val="24"/>
          <w:szCs w:val="24"/>
        </w:rPr>
        <w:t xml:space="preserve">PhDr. Martin </w:t>
      </w:r>
      <w:r w:rsidRPr="004829A2">
        <w:rPr>
          <w:rFonts w:ascii="Times New Roman" w:hAnsi="Times New Roman"/>
          <w:b/>
          <w:sz w:val="24"/>
          <w:szCs w:val="24"/>
        </w:rPr>
        <w:t>Komárek</w:t>
      </w:r>
    </w:p>
    <w:p w:rsidR="00D90D2E" w:rsidRPr="00D90D2E" w:rsidRDefault="00D90D2E" w:rsidP="008E519F">
      <w:pPr>
        <w:spacing w:after="0"/>
        <w:ind w:left="-142" w:right="-213" w:firstLine="142"/>
        <w:rPr>
          <w:rFonts w:ascii="Times New Roman" w:eastAsiaTheme="minorHAnsi" w:hAnsi="Times New Roman" w:cstheme="minorBidi"/>
          <w:sz w:val="24"/>
        </w:rPr>
      </w:pPr>
    </w:p>
    <w:p w:rsidR="00DE3099" w:rsidRDefault="00DE3099" w:rsidP="00DE3099">
      <w:pPr>
        <w:spacing w:after="0"/>
        <w:rPr>
          <w:rFonts w:ascii="Times New Roman" w:eastAsiaTheme="minorHAnsi" w:hAnsi="Times New Roman" w:cstheme="minorBidi"/>
          <w:b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JUDr. Ing. Lukáš </w:t>
      </w:r>
      <w:r w:rsidRPr="004829A2">
        <w:rPr>
          <w:rFonts w:ascii="Times New Roman" w:eastAsiaTheme="minorHAnsi" w:hAnsi="Times New Roman" w:cstheme="minorBidi"/>
          <w:b/>
          <w:sz w:val="24"/>
        </w:rPr>
        <w:t>Pleticha</w:t>
      </w:r>
    </w:p>
    <w:p w:rsidR="00DE3099" w:rsidRPr="00D90D2E" w:rsidRDefault="00DE3099" w:rsidP="00DE3099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D90D2E" w:rsidRDefault="004829A2" w:rsidP="00D37F46">
      <w:pPr>
        <w:spacing w:after="0"/>
        <w:rPr>
          <w:rFonts w:ascii="Times New Roman" w:eastAsiaTheme="minorHAnsi" w:hAnsi="Times New Roman" w:cstheme="minorBidi"/>
          <w:b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8E519F" w:rsidRPr="00D90D2E" w:rsidRDefault="008E519F" w:rsidP="008E519F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D90D2E">
        <w:rPr>
          <w:rFonts w:ascii="Times New Roman" w:hAnsi="Times New Roman"/>
          <w:sz w:val="24"/>
          <w:szCs w:val="24"/>
        </w:rPr>
        <w:t xml:space="preserve">prof. JUDr. Helena </w:t>
      </w:r>
      <w:r w:rsidRPr="004829A2">
        <w:rPr>
          <w:rFonts w:ascii="Times New Roman" w:hAnsi="Times New Roman"/>
          <w:b/>
          <w:sz w:val="24"/>
          <w:szCs w:val="24"/>
        </w:rPr>
        <w:t>Válková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90D2E">
        <w:rPr>
          <w:rFonts w:ascii="Times New Roman" w:hAnsi="Times New Roman"/>
          <w:sz w:val="24"/>
          <w:szCs w:val="24"/>
        </w:rPr>
        <w:t>CSc.</w:t>
      </w:r>
    </w:p>
    <w:p w:rsidR="00D90D2E" w:rsidRPr="00D90D2E" w:rsidRDefault="004829A2" w:rsidP="00D37F46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Vlastimil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Vozka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E3099" w:rsidRDefault="00DE3099" w:rsidP="0081727A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D90D2E">
        <w:rPr>
          <w:rFonts w:ascii="Times New Roman" w:hAnsi="Times New Roman"/>
          <w:sz w:val="24"/>
          <w:szCs w:val="24"/>
        </w:rPr>
        <w:t xml:space="preserve">JUDr. Pavel </w:t>
      </w:r>
      <w:r w:rsidRPr="004829A2">
        <w:rPr>
          <w:rFonts w:ascii="Times New Roman" w:hAnsi="Times New Roman"/>
          <w:b/>
          <w:sz w:val="24"/>
          <w:szCs w:val="24"/>
        </w:rPr>
        <w:t>Blažek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90D2E">
        <w:rPr>
          <w:rFonts w:ascii="Times New Roman" w:hAnsi="Times New Roman"/>
          <w:sz w:val="24"/>
          <w:szCs w:val="24"/>
        </w:rPr>
        <w:t>Ph.D.</w:t>
      </w:r>
    </w:p>
    <w:p w:rsidR="00DE3099" w:rsidRPr="00D90D2E" w:rsidRDefault="00DE3099" w:rsidP="00DE3099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Mgr. Jaroslav </w:t>
      </w:r>
      <w:r w:rsidRPr="004829A2">
        <w:rPr>
          <w:rFonts w:ascii="Times New Roman" w:eastAsiaTheme="minorHAnsi" w:hAnsi="Times New Roman" w:cstheme="minorBidi"/>
          <w:b/>
          <w:sz w:val="24"/>
        </w:rPr>
        <w:t>Borka</w:t>
      </w:r>
    </w:p>
    <w:p w:rsidR="00D90D2E" w:rsidRDefault="004829A2" w:rsidP="0081727A">
      <w:pPr>
        <w:pStyle w:val="Bezmez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Marek </w:t>
      </w:r>
      <w:r w:rsidR="00D90D2E" w:rsidRPr="004829A2">
        <w:rPr>
          <w:rFonts w:ascii="Times New Roman" w:hAnsi="Times New Roman"/>
          <w:b/>
          <w:sz w:val="24"/>
          <w:szCs w:val="24"/>
        </w:rPr>
        <w:t>Černoch</w:t>
      </w:r>
    </w:p>
    <w:p w:rsidR="008E519F" w:rsidRDefault="008E519F" w:rsidP="0081727A">
      <w:pPr>
        <w:spacing w:after="0"/>
        <w:rPr>
          <w:rFonts w:ascii="Times New Roman" w:eastAsiaTheme="minorHAnsi" w:hAnsi="Times New Roman" w:cstheme="minorBidi"/>
          <w:b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JUDr. Stanislav </w:t>
      </w:r>
      <w:r w:rsidRPr="004829A2">
        <w:rPr>
          <w:rFonts w:ascii="Times New Roman" w:eastAsiaTheme="minorHAnsi" w:hAnsi="Times New Roman" w:cstheme="minorBidi"/>
          <w:b/>
          <w:sz w:val="24"/>
        </w:rPr>
        <w:t>Grospič</w:t>
      </w:r>
    </w:p>
    <w:p w:rsidR="00D90D2E" w:rsidRDefault="00DE3099" w:rsidP="00DE3099">
      <w:pPr>
        <w:spacing w:after="0"/>
        <w:ind w:right="-213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JUDr. PhDr. Zdeněk </w:t>
      </w:r>
      <w:r w:rsidRPr="004829A2">
        <w:rPr>
          <w:rFonts w:ascii="Times New Roman" w:eastAsiaTheme="minorHAnsi" w:hAnsi="Times New Roman" w:cstheme="minorBidi"/>
          <w:b/>
          <w:sz w:val="24"/>
        </w:rPr>
        <w:t>Ondráček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E3099" w:rsidRDefault="00DE3099" w:rsidP="00DE3099">
      <w:pPr>
        <w:spacing w:after="0"/>
        <w:ind w:right="-213"/>
        <w:rPr>
          <w:rFonts w:ascii="Times New Roman" w:eastAsiaTheme="minorHAnsi" w:hAnsi="Times New Roman" w:cstheme="minorBidi"/>
          <w:sz w:val="24"/>
        </w:rPr>
      </w:pPr>
    </w:p>
    <w:p w:rsidR="00DE3099" w:rsidRDefault="00DE3099" w:rsidP="00DE3099">
      <w:pPr>
        <w:spacing w:after="0"/>
        <w:ind w:right="-213"/>
        <w:rPr>
          <w:rFonts w:ascii="Times New Roman" w:eastAsiaTheme="minorHAnsi" w:hAnsi="Times New Roman" w:cstheme="minorBidi"/>
          <w:b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Ing. František </w:t>
      </w:r>
      <w:proofErr w:type="spellStart"/>
      <w:r>
        <w:rPr>
          <w:rFonts w:ascii="Times New Roman" w:eastAsiaTheme="minorHAnsi" w:hAnsi="Times New Roman" w:cstheme="minorBidi"/>
          <w:b/>
          <w:sz w:val="24"/>
        </w:rPr>
        <w:t>Petrtýl</w:t>
      </w:r>
      <w:proofErr w:type="spellEnd"/>
    </w:p>
    <w:p w:rsidR="00DE3099" w:rsidRPr="00D90D2E" w:rsidRDefault="00DE3099" w:rsidP="00DE3099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Ing. Bronislav </w:t>
      </w:r>
      <w:r w:rsidRPr="004829A2">
        <w:rPr>
          <w:rFonts w:ascii="Times New Roman" w:eastAsiaTheme="minorHAnsi" w:hAnsi="Times New Roman" w:cstheme="minorBidi"/>
          <w:b/>
          <w:sz w:val="24"/>
        </w:rPr>
        <w:t>Schwarz</w:t>
      </w:r>
    </w:p>
    <w:p w:rsidR="00DE3099" w:rsidRDefault="00DE3099" w:rsidP="00DE3099">
      <w:pPr>
        <w:spacing w:after="0"/>
        <w:ind w:right="-213"/>
        <w:rPr>
          <w:rFonts w:ascii="Times New Roman" w:eastAsiaTheme="minorHAnsi" w:hAnsi="Times New Roman" w:cstheme="minorBidi"/>
          <w:b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JUDr. Štěpán </w:t>
      </w:r>
      <w:proofErr w:type="spellStart"/>
      <w:r w:rsidRPr="00DE3099">
        <w:rPr>
          <w:rFonts w:ascii="Times New Roman" w:eastAsiaTheme="minorHAnsi" w:hAnsi="Times New Roman" w:cstheme="minorBidi"/>
          <w:b/>
          <w:sz w:val="24"/>
        </w:rPr>
        <w:t>Stupčuk</w:t>
      </w:r>
      <w:proofErr w:type="spellEnd"/>
    </w:p>
    <w:p w:rsidR="00DE3099" w:rsidRPr="00D90D2E" w:rsidRDefault="00DE3099" w:rsidP="00DE3099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>. Ing</w:t>
      </w:r>
      <w:r w:rsidRPr="00D90D2E">
        <w:rPr>
          <w:rFonts w:ascii="Times New Roman" w:eastAsiaTheme="minorHAnsi" w:hAnsi="Times New Roman" w:cstheme="minorBidi"/>
          <w:sz w:val="24"/>
        </w:rPr>
        <w:t xml:space="preserve">. Markéta </w:t>
      </w:r>
      <w:r w:rsidRPr="004829A2">
        <w:rPr>
          <w:rFonts w:ascii="Times New Roman" w:eastAsiaTheme="minorHAnsi" w:hAnsi="Times New Roman" w:cstheme="minorBidi"/>
          <w:b/>
          <w:sz w:val="24"/>
        </w:rPr>
        <w:t>Wernerová</w:t>
      </w:r>
    </w:p>
    <w:p w:rsidR="00DE3099" w:rsidRPr="00DE3099" w:rsidRDefault="00DE3099" w:rsidP="00DE3099">
      <w:pPr>
        <w:spacing w:after="0"/>
        <w:ind w:right="-213"/>
        <w:rPr>
          <w:rFonts w:ascii="Times New Roman" w:eastAsiaTheme="minorHAnsi" w:hAnsi="Times New Roman" w:cstheme="minorBidi"/>
          <w:sz w:val="24"/>
        </w:rPr>
      </w:pPr>
    </w:p>
    <w:p w:rsidR="008E519F" w:rsidRPr="00D90D2E" w:rsidRDefault="008E519F" w:rsidP="008E519F">
      <w:pPr>
        <w:spacing w:after="0"/>
        <w:rPr>
          <w:rFonts w:ascii="Times New Roman" w:eastAsiaTheme="minorHAnsi" w:hAnsi="Times New Roman" w:cstheme="minorBidi"/>
          <w:sz w:val="24"/>
        </w:r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  <w:sectPr w:rsidR="00D90D2E" w:rsidRP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81727A" w:rsidRDefault="0081727A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E4DE1" w:rsidRDefault="00DE4DE1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E4DE1" w:rsidRPr="009E3712" w:rsidRDefault="00DE4DE1" w:rsidP="00DE4DE1">
      <w:pPr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DE4DE1" w:rsidRDefault="00DE4DE1" w:rsidP="00DE4DE1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Schválení programu schůze</w:t>
      </w:r>
    </w:p>
    <w:p w:rsidR="00DE4DE1" w:rsidRDefault="00DE4DE1" w:rsidP="00DE4DE1">
      <w:pPr>
        <w:pStyle w:val="western"/>
        <w:spacing w:before="0" w:beforeAutospacing="0"/>
        <w:ind w:left="714"/>
      </w:pPr>
    </w:p>
    <w:p w:rsidR="00DE4DE1" w:rsidRDefault="00DE4DE1" w:rsidP="00DE4DE1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Návrh termínu a pořadu příští schůze výboru</w:t>
      </w:r>
    </w:p>
    <w:p w:rsidR="00DE4DE1" w:rsidRDefault="00DE4DE1" w:rsidP="00DE4DE1">
      <w:pPr>
        <w:pStyle w:val="Odstavecseseznamem"/>
      </w:pPr>
    </w:p>
    <w:p w:rsidR="00DE4DE1" w:rsidRDefault="00DE4DE1" w:rsidP="00DE4DE1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Sdělení předsedy výboru</w:t>
      </w:r>
    </w:p>
    <w:p w:rsidR="0081727A" w:rsidRDefault="0081727A" w:rsidP="0081727A">
      <w:pPr>
        <w:pStyle w:val="Odstavecseseznamem"/>
      </w:pPr>
    </w:p>
    <w:p w:rsidR="0081727A" w:rsidRDefault="0081727A" w:rsidP="00DE4DE1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Různé</w:t>
      </w:r>
    </w:p>
    <w:p w:rsidR="00DE4DE1" w:rsidRDefault="00DE4DE1" w:rsidP="00DE4DE1">
      <w:pPr>
        <w:rPr>
          <w:rFonts w:ascii="Times New Roman" w:hAnsi="Times New Roman"/>
          <w:sz w:val="24"/>
          <w:szCs w:val="24"/>
        </w:rPr>
      </w:pPr>
    </w:p>
    <w:p w:rsidR="00DE4DE1" w:rsidRDefault="00DE4DE1" w:rsidP="00DE4DE1">
      <w:pPr>
        <w:rPr>
          <w:rFonts w:ascii="Times New Roman" w:hAnsi="Times New Roman"/>
          <w:sz w:val="24"/>
          <w:szCs w:val="24"/>
        </w:rPr>
      </w:pPr>
    </w:p>
    <w:p w:rsidR="0081727A" w:rsidRDefault="0081727A" w:rsidP="00DE4DE1">
      <w:pPr>
        <w:rPr>
          <w:rFonts w:ascii="Times New Roman" w:hAnsi="Times New Roman"/>
          <w:sz w:val="24"/>
          <w:szCs w:val="24"/>
        </w:rPr>
      </w:pPr>
    </w:p>
    <w:p w:rsidR="00E71CF1" w:rsidRDefault="00E71CF1" w:rsidP="00DE4DE1">
      <w:pPr>
        <w:rPr>
          <w:rFonts w:ascii="Times New Roman" w:hAnsi="Times New Roman"/>
          <w:sz w:val="24"/>
          <w:szCs w:val="24"/>
        </w:rPr>
      </w:pPr>
    </w:p>
    <w:p w:rsidR="00DE4DE1" w:rsidRPr="00B21CA0" w:rsidRDefault="00DE4DE1" w:rsidP="00DE4DE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Schůzi výboru zahájil a řídil předseda výboru</w:t>
      </w:r>
      <w:r w:rsidR="006C0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0F6B">
        <w:rPr>
          <w:rFonts w:ascii="Times New Roman" w:hAnsi="Times New Roman"/>
          <w:sz w:val="24"/>
          <w:szCs w:val="24"/>
        </w:rPr>
        <w:t>posl</w:t>
      </w:r>
      <w:proofErr w:type="spellEnd"/>
      <w:r w:rsidR="006C0F6B">
        <w:rPr>
          <w:rFonts w:ascii="Times New Roman" w:hAnsi="Times New Roman"/>
          <w:sz w:val="24"/>
          <w:szCs w:val="24"/>
        </w:rPr>
        <w:t>. JUDr. Jeroným Tejc v 14</w:t>
      </w:r>
      <w:r>
        <w:rPr>
          <w:rFonts w:ascii="Times New Roman" w:hAnsi="Times New Roman"/>
          <w:sz w:val="24"/>
          <w:szCs w:val="24"/>
        </w:rPr>
        <w:t>:</w:t>
      </w:r>
      <w:r w:rsidR="006C0F6B">
        <w:rPr>
          <w:rFonts w:ascii="Times New Roman" w:hAnsi="Times New Roman"/>
          <w:sz w:val="24"/>
          <w:szCs w:val="24"/>
        </w:rPr>
        <w:t>1</w:t>
      </w:r>
      <w:r w:rsidR="00275F31">
        <w:rPr>
          <w:rFonts w:ascii="Times New Roman" w:hAnsi="Times New Roman"/>
          <w:sz w:val="24"/>
          <w:szCs w:val="24"/>
        </w:rPr>
        <w:t>5</w:t>
      </w:r>
      <w:r w:rsidRPr="00B21CA0">
        <w:rPr>
          <w:rFonts w:ascii="Times New Roman" w:hAnsi="Times New Roman"/>
          <w:sz w:val="24"/>
          <w:szCs w:val="24"/>
        </w:rPr>
        <w:t xml:space="preserve"> hodin. Úvodem sdělil, že na schůzi výboru se omlouvají poslanci uvedení na začátku zápisu. Vzhledem ke krátkosti schůze se poslanci usnesli, že jednání nebude nahráváno. </w:t>
      </w:r>
    </w:p>
    <w:p w:rsidR="00DE4DE1" w:rsidRPr="00B21CA0" w:rsidRDefault="00DE4DE1" w:rsidP="00DE4DE1">
      <w:pPr>
        <w:rPr>
          <w:rFonts w:ascii="Times New Roman" w:hAnsi="Times New Roman"/>
          <w:sz w:val="24"/>
          <w:szCs w:val="24"/>
        </w:rPr>
      </w:pPr>
    </w:p>
    <w:tbl>
      <w:tblPr>
        <w:tblW w:w="973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39"/>
        <w:gridCol w:w="6196"/>
      </w:tblGrid>
      <w:tr w:rsidR="00DE4DE1" w:rsidRPr="006339E5" w:rsidTr="00095A83">
        <w:trPr>
          <w:tblCellSpacing w:w="0" w:type="dxa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4DE1" w:rsidRPr="00FA43E3" w:rsidRDefault="00DE4DE1" w:rsidP="00095A83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1: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4DE1" w:rsidRPr="006339E5" w:rsidRDefault="00DE4DE1" w:rsidP="00D81DDA">
            <w:pPr>
              <w:ind w:firstLine="5"/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Schválení programu schůze</w:t>
            </w:r>
          </w:p>
        </w:tc>
      </w:tr>
      <w:tr w:rsidR="00DE4DE1" w:rsidRPr="00B21CA0" w:rsidTr="00095A83">
        <w:trPr>
          <w:trHeight w:val="94"/>
          <w:tblCellSpacing w:w="0" w:type="dxa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4DE1" w:rsidRPr="00B21CA0" w:rsidRDefault="00DE4DE1" w:rsidP="00095A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4DE1" w:rsidRPr="00B21CA0" w:rsidRDefault="00DE4DE1" w:rsidP="00095A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4DE1" w:rsidRPr="00B21CA0" w:rsidRDefault="00DE4DE1" w:rsidP="00DE4DE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 xml:space="preserve">Poté předseda výboru </w:t>
      </w:r>
      <w:proofErr w:type="spellStart"/>
      <w:r w:rsidRPr="00B21CA0">
        <w:rPr>
          <w:rFonts w:ascii="Times New Roman" w:hAnsi="Times New Roman"/>
          <w:sz w:val="24"/>
          <w:szCs w:val="24"/>
        </w:rPr>
        <w:t>posl</w:t>
      </w:r>
      <w:proofErr w:type="spellEnd"/>
      <w:r w:rsidRPr="00B21CA0">
        <w:rPr>
          <w:rFonts w:ascii="Times New Roman" w:hAnsi="Times New Roman"/>
          <w:sz w:val="24"/>
          <w:szCs w:val="24"/>
        </w:rPr>
        <w:t xml:space="preserve">. Tejc uvedl návrh programu schůze. Všichni přítomní poslanci s tímto návrhem vyslovili souhlas. </w:t>
      </w:r>
    </w:p>
    <w:p w:rsidR="00DE4DE1" w:rsidRPr="00B21CA0" w:rsidRDefault="00DE4DE1" w:rsidP="00DE4DE1">
      <w:pPr>
        <w:rPr>
          <w:rFonts w:ascii="Times New Roman" w:hAnsi="Times New Roman"/>
          <w:sz w:val="24"/>
          <w:szCs w:val="24"/>
        </w:rPr>
      </w:pPr>
    </w:p>
    <w:tbl>
      <w:tblPr>
        <w:tblW w:w="96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24"/>
        <w:gridCol w:w="6166"/>
      </w:tblGrid>
      <w:tr w:rsidR="00DE4DE1" w:rsidRPr="006339E5" w:rsidTr="00095A83">
        <w:trPr>
          <w:tblCellSpacing w:w="0" w:type="dxa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4DE1" w:rsidRPr="00FA43E3" w:rsidRDefault="00DE4DE1" w:rsidP="00095A83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2: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4DE1" w:rsidRPr="006339E5" w:rsidRDefault="00DE4DE1" w:rsidP="00D81DDA">
            <w:pPr>
              <w:ind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Návrh termínu a pořadu příští schůze výboru</w:t>
            </w:r>
          </w:p>
        </w:tc>
      </w:tr>
    </w:tbl>
    <w:p w:rsidR="00DE4DE1" w:rsidRDefault="00DE4DE1" w:rsidP="00DE4DE1">
      <w:pPr>
        <w:rPr>
          <w:rFonts w:ascii="Times New Roman" w:hAnsi="Times New Roman"/>
          <w:sz w:val="24"/>
          <w:szCs w:val="24"/>
        </w:rPr>
      </w:pPr>
    </w:p>
    <w:p w:rsidR="00F9753E" w:rsidRDefault="00DE4DE1" w:rsidP="0082552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navrhl, aby se příští </w:t>
      </w:r>
      <w:r w:rsidR="006C0F6B">
        <w:rPr>
          <w:rFonts w:ascii="Times New Roman" w:hAnsi="Times New Roman"/>
          <w:sz w:val="24"/>
          <w:szCs w:val="24"/>
        </w:rPr>
        <w:t>schůze výboru konala</w:t>
      </w:r>
      <w:r w:rsidR="00275F31">
        <w:rPr>
          <w:rFonts w:ascii="Times New Roman" w:hAnsi="Times New Roman"/>
          <w:sz w:val="24"/>
          <w:szCs w:val="24"/>
        </w:rPr>
        <w:t xml:space="preserve"> ve dnech</w:t>
      </w:r>
      <w:r w:rsidR="006C0F6B">
        <w:rPr>
          <w:rFonts w:ascii="Times New Roman" w:hAnsi="Times New Roman"/>
          <w:sz w:val="24"/>
          <w:szCs w:val="24"/>
        </w:rPr>
        <w:t xml:space="preserve"> </w:t>
      </w:r>
      <w:r w:rsidR="00275F31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>.</w:t>
      </w:r>
      <w:r w:rsidR="00275F31">
        <w:rPr>
          <w:rFonts w:ascii="Times New Roman" w:hAnsi="Times New Roman"/>
          <w:sz w:val="24"/>
          <w:szCs w:val="24"/>
        </w:rPr>
        <w:t xml:space="preserve"> a 20.</w:t>
      </w:r>
      <w:r>
        <w:rPr>
          <w:rFonts w:ascii="Times New Roman" w:hAnsi="Times New Roman"/>
          <w:sz w:val="24"/>
          <w:szCs w:val="24"/>
        </w:rPr>
        <w:t xml:space="preserve"> </w:t>
      </w:r>
      <w:r w:rsidR="00275F31">
        <w:rPr>
          <w:rFonts w:ascii="Times New Roman" w:hAnsi="Times New Roman"/>
          <w:sz w:val="24"/>
          <w:szCs w:val="24"/>
        </w:rPr>
        <w:t>dubna</w:t>
      </w:r>
      <w:r w:rsidR="006F361D">
        <w:rPr>
          <w:rFonts w:ascii="Times New Roman" w:hAnsi="Times New Roman"/>
          <w:sz w:val="24"/>
          <w:szCs w:val="24"/>
        </w:rPr>
        <w:t xml:space="preserve"> 201</w:t>
      </w:r>
      <w:r w:rsidR="006C0F6B">
        <w:rPr>
          <w:rFonts w:ascii="Times New Roman" w:hAnsi="Times New Roman"/>
          <w:sz w:val="24"/>
          <w:szCs w:val="24"/>
        </w:rPr>
        <w:t>7</w:t>
      </w:r>
      <w:r w:rsidR="006F361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850049">
        <w:rPr>
          <w:rFonts w:ascii="Times New Roman" w:hAnsi="Times New Roman"/>
          <w:sz w:val="24"/>
          <w:szCs w:val="24"/>
        </w:rPr>
        <w:t xml:space="preserve">Následně informoval, že je potřeba na program schůze zařadit </w:t>
      </w:r>
      <w:r w:rsidR="00EE2318">
        <w:rPr>
          <w:rFonts w:ascii="Times New Roman" w:hAnsi="Times New Roman"/>
          <w:sz w:val="24"/>
          <w:szCs w:val="24"/>
        </w:rPr>
        <w:t>tisky</w:t>
      </w:r>
      <w:r w:rsidR="00616849">
        <w:rPr>
          <w:rFonts w:ascii="Times New Roman" w:hAnsi="Times New Roman"/>
          <w:sz w:val="24"/>
          <w:szCs w:val="24"/>
        </w:rPr>
        <w:t>:</w:t>
      </w:r>
      <w:r w:rsidR="00EE2318">
        <w:rPr>
          <w:rFonts w:ascii="Times New Roman" w:hAnsi="Times New Roman"/>
          <w:sz w:val="24"/>
          <w:szCs w:val="24"/>
        </w:rPr>
        <w:t xml:space="preserve"> </w:t>
      </w:r>
      <w:r w:rsidR="00F9753E">
        <w:rPr>
          <w:rFonts w:ascii="Times New Roman" w:hAnsi="Times New Roman"/>
          <w:sz w:val="24"/>
          <w:szCs w:val="24"/>
        </w:rPr>
        <w:t xml:space="preserve">Úmluva RE proti obchodování s lidskými orgány (ST 1028), </w:t>
      </w:r>
      <w:r w:rsidR="00354784">
        <w:rPr>
          <w:rFonts w:ascii="Times New Roman" w:hAnsi="Times New Roman"/>
          <w:sz w:val="24"/>
          <w:szCs w:val="24"/>
        </w:rPr>
        <w:t>Ústava ČR (ST 947), Nejvyšší kontrolní úřad (ST 948)</w:t>
      </w:r>
      <w:r w:rsidR="00825526">
        <w:rPr>
          <w:rFonts w:ascii="Times New Roman" w:hAnsi="Times New Roman"/>
          <w:sz w:val="24"/>
          <w:szCs w:val="24"/>
        </w:rPr>
        <w:t xml:space="preserve">, </w:t>
      </w:r>
      <w:r w:rsidR="00F9753E">
        <w:rPr>
          <w:rFonts w:ascii="Times New Roman" w:hAnsi="Times New Roman"/>
          <w:sz w:val="24"/>
          <w:szCs w:val="24"/>
        </w:rPr>
        <w:t>veřejná prospěšnost (ST 1005)</w:t>
      </w:r>
      <w:r w:rsidR="00354784">
        <w:rPr>
          <w:rFonts w:ascii="Times New Roman" w:hAnsi="Times New Roman"/>
          <w:sz w:val="24"/>
          <w:szCs w:val="24"/>
        </w:rPr>
        <w:t>,  antidiskriminační zákon (ST 688) a zajištění právní pomoci (ST 390). Dále pokračovat v obecné rozpravě k tiskům 987 (občanský soudní řád) a 232 (Ústavní soud ČR).</w:t>
      </w:r>
    </w:p>
    <w:p w:rsidR="00354784" w:rsidRPr="00354784" w:rsidRDefault="00354784" w:rsidP="00825526">
      <w:pPr>
        <w:pStyle w:val="Odstavecseseznamem"/>
        <w:widowControl/>
        <w:suppressAutoHyphens w:val="0"/>
        <w:autoSpaceDN/>
        <w:ind w:left="0" w:firstLine="709"/>
        <w:jc w:val="both"/>
        <w:textAlignment w:val="auto"/>
        <w:rPr>
          <w:szCs w:val="24"/>
        </w:rPr>
      </w:pPr>
      <w:r w:rsidRPr="00354784">
        <w:rPr>
          <w:szCs w:val="24"/>
        </w:rPr>
        <w:t xml:space="preserve">Po debatě všech </w:t>
      </w:r>
      <w:r>
        <w:rPr>
          <w:szCs w:val="24"/>
        </w:rPr>
        <w:t xml:space="preserve">přítomných </w:t>
      </w:r>
      <w:r w:rsidRPr="00354784">
        <w:rPr>
          <w:szCs w:val="24"/>
        </w:rPr>
        <w:t>členů výboru byla příští schůze výboru svolána na výše uveden</w:t>
      </w:r>
      <w:r>
        <w:rPr>
          <w:szCs w:val="24"/>
        </w:rPr>
        <w:t>é dny</w:t>
      </w:r>
      <w:r w:rsidRPr="00354784">
        <w:rPr>
          <w:szCs w:val="24"/>
        </w:rPr>
        <w:t xml:space="preserve"> </w:t>
      </w:r>
      <w:r>
        <w:rPr>
          <w:szCs w:val="24"/>
        </w:rPr>
        <w:t>(19. a 20. dubna</w:t>
      </w:r>
      <w:r w:rsidRPr="00354784">
        <w:rPr>
          <w:szCs w:val="24"/>
        </w:rPr>
        <w:t xml:space="preserve"> 2017</w:t>
      </w:r>
      <w:r>
        <w:rPr>
          <w:szCs w:val="24"/>
        </w:rPr>
        <w:t>)</w:t>
      </w:r>
      <w:r w:rsidRPr="00354784">
        <w:rPr>
          <w:szCs w:val="24"/>
        </w:rPr>
        <w:t>.</w:t>
      </w:r>
    </w:p>
    <w:p w:rsidR="00354784" w:rsidRDefault="00354784" w:rsidP="0035478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9753E" w:rsidRDefault="00F9753E" w:rsidP="00DE4DE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E4DE1" w:rsidRPr="00EB49CD" w:rsidRDefault="00DE4DE1" w:rsidP="00DE4DE1">
      <w:pPr>
        <w:pStyle w:val="Odstavecseseznamem"/>
        <w:widowControl/>
        <w:suppressAutoHyphens w:val="0"/>
        <w:autoSpaceDN/>
        <w:textAlignment w:val="auto"/>
        <w:rPr>
          <w:color w:val="FF0000"/>
          <w:szCs w:val="24"/>
        </w:rPr>
      </w:pPr>
    </w:p>
    <w:tbl>
      <w:tblPr>
        <w:tblW w:w="9838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67"/>
        <w:gridCol w:w="10"/>
        <w:gridCol w:w="6232"/>
        <w:gridCol w:w="29"/>
      </w:tblGrid>
      <w:tr w:rsidR="00384B14" w:rsidRPr="006339E5" w:rsidTr="00384B14">
        <w:trPr>
          <w:gridAfter w:val="1"/>
          <w:wAfter w:w="29" w:type="dxa"/>
          <w:trHeight w:val="259"/>
          <w:tblCellSpacing w:w="0" w:type="dxa"/>
        </w:trPr>
        <w:tc>
          <w:tcPr>
            <w:tcW w:w="35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4B14" w:rsidRPr="00FA43E3" w:rsidRDefault="00384B14" w:rsidP="00384B14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K bodu 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3</w:t>
            </w: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62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4B14" w:rsidRPr="006339E5" w:rsidRDefault="00384B14" w:rsidP="00E775BA">
            <w:pPr>
              <w:ind w:firstLine="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Sdělení předsedy výboru</w:t>
            </w:r>
          </w:p>
        </w:tc>
      </w:tr>
      <w:tr w:rsidR="00EB49CD" w:rsidRPr="00EB49CD" w:rsidTr="00384B14">
        <w:trPr>
          <w:trHeight w:val="331"/>
          <w:tblCellSpacing w:w="0" w:type="dxa"/>
        </w:trPr>
        <w:tc>
          <w:tcPr>
            <w:tcW w:w="357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4DE1" w:rsidRPr="00053B94" w:rsidRDefault="00DE4DE1" w:rsidP="00095A83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261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B4C4E" w:rsidRPr="00053B94" w:rsidRDefault="00FB4C4E" w:rsidP="00095A83">
            <w:pPr>
              <w:ind w:firstLine="299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84B14" w:rsidRDefault="00DE4DE1" w:rsidP="00EE23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B49CD">
        <w:rPr>
          <w:rFonts w:ascii="Times New Roman" w:hAnsi="Times New Roman"/>
          <w:color w:val="FF0000"/>
          <w:sz w:val="24"/>
          <w:szCs w:val="24"/>
        </w:rPr>
        <w:tab/>
      </w:r>
      <w:r w:rsidRPr="00384B14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384B14">
        <w:rPr>
          <w:rFonts w:ascii="Times New Roman" w:hAnsi="Times New Roman"/>
          <w:sz w:val="24"/>
          <w:szCs w:val="24"/>
        </w:rPr>
        <w:t>posl</w:t>
      </w:r>
      <w:proofErr w:type="spellEnd"/>
      <w:r w:rsidRPr="00384B14">
        <w:rPr>
          <w:rFonts w:ascii="Times New Roman" w:hAnsi="Times New Roman"/>
          <w:sz w:val="24"/>
          <w:szCs w:val="24"/>
        </w:rPr>
        <w:t xml:space="preserve">. Tejc </w:t>
      </w:r>
      <w:r w:rsidR="00384B14" w:rsidRPr="00384B14">
        <w:rPr>
          <w:rFonts w:ascii="Times New Roman" w:hAnsi="Times New Roman"/>
          <w:sz w:val="24"/>
          <w:szCs w:val="24"/>
        </w:rPr>
        <w:t>dále navrhl</w:t>
      </w:r>
      <w:r w:rsidR="00384B14">
        <w:rPr>
          <w:rFonts w:ascii="Times New Roman" w:hAnsi="Times New Roman"/>
          <w:sz w:val="24"/>
          <w:szCs w:val="24"/>
        </w:rPr>
        <w:t xml:space="preserve"> schválení záštity nad pořádáním semináře na téma „Pravomoci státních zastupitelství“.</w:t>
      </w:r>
    </w:p>
    <w:p w:rsidR="00384B14" w:rsidRPr="00384B14" w:rsidRDefault="00384B14" w:rsidP="00EE23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318" w:rsidRPr="00EB49CD" w:rsidRDefault="00EE2318" w:rsidP="00EE2318">
      <w:pPr>
        <w:pStyle w:val="western"/>
        <w:spacing w:before="0" w:beforeAutospacing="0"/>
        <w:ind w:firstLine="708"/>
        <w:rPr>
          <w:color w:val="FF0000"/>
        </w:rPr>
      </w:pPr>
      <w:r w:rsidRPr="00384B14">
        <w:rPr>
          <w:color w:val="auto"/>
          <w:spacing w:val="-4"/>
        </w:rPr>
        <w:t xml:space="preserve">Ústavně právní výbor </w:t>
      </w:r>
      <w:r w:rsidRPr="00384B14">
        <w:rPr>
          <w:color w:val="auto"/>
        </w:rPr>
        <w:t>po</w:t>
      </w:r>
      <w:r w:rsidR="00780391" w:rsidRPr="00384B14">
        <w:rPr>
          <w:color w:val="auto"/>
        </w:rPr>
        <w:t xml:space="preserve"> úvodním slovu</w:t>
      </w:r>
      <w:r w:rsidRPr="00384B14">
        <w:rPr>
          <w:color w:val="auto"/>
        </w:rPr>
        <w:t xml:space="preserve"> předsedy výboru JUDr. Jeronýma Tejce a po rozpravě přijal </w:t>
      </w:r>
      <w:r w:rsidRPr="00384B14">
        <w:rPr>
          <w:b/>
          <w:color w:val="auto"/>
          <w:u w:val="single"/>
        </w:rPr>
        <w:t>usnesení č. 2</w:t>
      </w:r>
      <w:r w:rsidR="009F1412">
        <w:rPr>
          <w:b/>
          <w:color w:val="auto"/>
          <w:u w:val="single"/>
        </w:rPr>
        <w:t>95</w:t>
      </w:r>
      <w:r w:rsidRPr="00384B14">
        <w:rPr>
          <w:color w:val="auto"/>
        </w:rPr>
        <w:t xml:space="preserve"> (viz příloha č. 1).</w:t>
      </w:r>
    </w:p>
    <w:p w:rsidR="00EE2318" w:rsidRPr="009F1412" w:rsidRDefault="00EE2318" w:rsidP="00EE231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E2318" w:rsidRPr="009F1412" w:rsidRDefault="009F1412" w:rsidP="00EE231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F1412">
        <w:rPr>
          <w:rFonts w:ascii="Times New Roman" w:hAnsi="Times New Roman"/>
          <w:b/>
          <w:sz w:val="24"/>
          <w:szCs w:val="24"/>
          <w:u w:val="single"/>
        </w:rPr>
        <w:t>K usnesení č. 295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z 10</w:t>
      </w:r>
      <w:r w:rsidR="00EE2318" w:rsidRPr="009F1412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EE2318" w:rsidRPr="009F1412" w:rsidRDefault="00780391" w:rsidP="009F1412">
      <w:pPr>
        <w:pStyle w:val="Odstavecseseznamem"/>
        <w:widowControl/>
        <w:numPr>
          <w:ilvl w:val="0"/>
          <w:numId w:val="3"/>
        </w:numPr>
        <w:suppressAutoHyphens w:val="0"/>
        <w:autoSpaceDN/>
        <w:jc w:val="both"/>
        <w:textAlignment w:val="auto"/>
        <w:rPr>
          <w:szCs w:val="24"/>
        </w:rPr>
      </w:pPr>
      <w:r w:rsidRPr="009F1412">
        <w:rPr>
          <w:szCs w:val="24"/>
        </w:rPr>
        <w:t>1</w:t>
      </w:r>
      <w:r w:rsidR="009F1412">
        <w:rPr>
          <w:szCs w:val="24"/>
        </w:rPr>
        <w:t>0</w:t>
      </w:r>
      <w:r w:rsidR="00EE2318" w:rsidRPr="009F1412">
        <w:rPr>
          <w:szCs w:val="24"/>
        </w:rPr>
        <w:t xml:space="preserve"> hlasovalo pro – Benda, </w:t>
      </w:r>
      <w:proofErr w:type="spellStart"/>
      <w:r w:rsidR="00EE2318" w:rsidRPr="009F1412">
        <w:rPr>
          <w:szCs w:val="24"/>
        </w:rPr>
        <w:t>Golasowská</w:t>
      </w:r>
      <w:proofErr w:type="spellEnd"/>
      <w:r w:rsidR="00EE2318" w:rsidRPr="009F1412">
        <w:rPr>
          <w:szCs w:val="24"/>
        </w:rPr>
        <w:t xml:space="preserve">, </w:t>
      </w:r>
      <w:r w:rsidR="009F1412">
        <w:rPr>
          <w:szCs w:val="24"/>
        </w:rPr>
        <w:t xml:space="preserve">Plíšek, Farský, Tejc, Benešová, Vozka, Válková, Komárek, Pleticha </w:t>
      </w:r>
    </w:p>
    <w:p w:rsidR="009540EA" w:rsidRPr="00EB49CD" w:rsidRDefault="009540EA" w:rsidP="00DE4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82418" w:rsidRDefault="00782418" w:rsidP="00DE4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F1412" w:rsidRDefault="009F1412" w:rsidP="009F141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Následně</w:t>
      </w:r>
      <w:r w:rsidRPr="00384B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Pr="00384B14">
        <w:rPr>
          <w:rFonts w:ascii="Times New Roman" w:hAnsi="Times New Roman"/>
          <w:sz w:val="24"/>
          <w:szCs w:val="24"/>
        </w:rPr>
        <w:t xml:space="preserve">ředseda výboru </w:t>
      </w:r>
      <w:proofErr w:type="spellStart"/>
      <w:r w:rsidRPr="00384B14">
        <w:rPr>
          <w:rFonts w:ascii="Times New Roman" w:hAnsi="Times New Roman"/>
          <w:sz w:val="24"/>
          <w:szCs w:val="24"/>
        </w:rPr>
        <w:t>posl</w:t>
      </w:r>
      <w:proofErr w:type="spellEnd"/>
      <w:r w:rsidRPr="00384B14">
        <w:rPr>
          <w:rFonts w:ascii="Times New Roman" w:hAnsi="Times New Roman"/>
          <w:sz w:val="24"/>
          <w:szCs w:val="24"/>
        </w:rPr>
        <w:t>. Tejc navrhl</w:t>
      </w:r>
      <w:r>
        <w:rPr>
          <w:rFonts w:ascii="Times New Roman" w:hAnsi="Times New Roman"/>
          <w:sz w:val="24"/>
          <w:szCs w:val="24"/>
        </w:rPr>
        <w:t xml:space="preserve"> schválení záštity nad pořádáním semináře na téma „Hromadné žaloby“.</w:t>
      </w:r>
    </w:p>
    <w:p w:rsidR="009F1412" w:rsidRPr="00384B14" w:rsidRDefault="009F1412" w:rsidP="009F14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1412" w:rsidRPr="00EB49CD" w:rsidRDefault="009F1412" w:rsidP="009F1412">
      <w:pPr>
        <w:pStyle w:val="western"/>
        <w:spacing w:before="0" w:beforeAutospacing="0"/>
        <w:ind w:firstLine="708"/>
        <w:rPr>
          <w:color w:val="FF0000"/>
        </w:rPr>
      </w:pPr>
      <w:r w:rsidRPr="00384B14">
        <w:rPr>
          <w:color w:val="auto"/>
          <w:spacing w:val="-4"/>
        </w:rPr>
        <w:t xml:space="preserve">Ústavně právní výbor </w:t>
      </w:r>
      <w:r w:rsidRPr="00384B14">
        <w:rPr>
          <w:color w:val="auto"/>
        </w:rPr>
        <w:t xml:space="preserve">po úvodním slovu předsedy výboru JUDr. Jeronýma Tejce a po rozpravě přijal </w:t>
      </w:r>
      <w:r w:rsidRPr="00384B14">
        <w:rPr>
          <w:b/>
          <w:color w:val="auto"/>
          <w:u w:val="single"/>
        </w:rPr>
        <w:t>usnesení č. 2</w:t>
      </w:r>
      <w:r>
        <w:rPr>
          <w:b/>
          <w:color w:val="auto"/>
          <w:u w:val="single"/>
        </w:rPr>
        <w:t>96</w:t>
      </w:r>
      <w:r w:rsidRPr="00384B14">
        <w:rPr>
          <w:color w:val="auto"/>
        </w:rPr>
        <w:t xml:space="preserve"> (viz příloha č. </w:t>
      </w:r>
      <w:r>
        <w:rPr>
          <w:color w:val="auto"/>
        </w:rPr>
        <w:t>2</w:t>
      </w:r>
      <w:r w:rsidRPr="00384B14">
        <w:rPr>
          <w:color w:val="auto"/>
        </w:rPr>
        <w:t>).</w:t>
      </w:r>
    </w:p>
    <w:p w:rsidR="009F1412" w:rsidRPr="009F1412" w:rsidRDefault="009F1412" w:rsidP="009F141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B79FB" w:rsidRDefault="00AB79FB" w:rsidP="009F141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AB79FB" w:rsidRDefault="00AB79FB" w:rsidP="009F141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F1412" w:rsidRPr="009F1412" w:rsidRDefault="009F1412" w:rsidP="009F141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F1412">
        <w:rPr>
          <w:rFonts w:ascii="Times New Roman" w:hAnsi="Times New Roman"/>
          <w:b/>
          <w:sz w:val="24"/>
          <w:szCs w:val="24"/>
          <w:u w:val="single"/>
        </w:rPr>
        <w:t>K usnesení č. 29</w:t>
      </w:r>
      <w:r>
        <w:rPr>
          <w:rFonts w:ascii="Times New Roman" w:hAnsi="Times New Roman"/>
          <w:b/>
          <w:sz w:val="24"/>
          <w:szCs w:val="24"/>
          <w:u w:val="single"/>
        </w:rPr>
        <w:t>6 z 10</w:t>
      </w:r>
      <w:r w:rsidRPr="009F1412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9F1412" w:rsidRPr="009F1412" w:rsidRDefault="009F1412" w:rsidP="009F1412">
      <w:pPr>
        <w:pStyle w:val="Odstavecseseznamem"/>
        <w:widowControl/>
        <w:numPr>
          <w:ilvl w:val="0"/>
          <w:numId w:val="3"/>
        </w:numPr>
        <w:suppressAutoHyphens w:val="0"/>
        <w:autoSpaceDN/>
        <w:jc w:val="both"/>
        <w:textAlignment w:val="auto"/>
        <w:rPr>
          <w:szCs w:val="24"/>
        </w:rPr>
      </w:pPr>
      <w:r w:rsidRPr="009F1412">
        <w:rPr>
          <w:szCs w:val="24"/>
        </w:rPr>
        <w:t>1</w:t>
      </w:r>
      <w:r>
        <w:rPr>
          <w:szCs w:val="24"/>
        </w:rPr>
        <w:t>0</w:t>
      </w:r>
      <w:r w:rsidRPr="009F1412">
        <w:rPr>
          <w:szCs w:val="24"/>
        </w:rPr>
        <w:t xml:space="preserve"> hlasovalo pro – Benda, </w:t>
      </w:r>
      <w:proofErr w:type="spellStart"/>
      <w:r w:rsidRPr="009F1412">
        <w:rPr>
          <w:szCs w:val="24"/>
        </w:rPr>
        <w:t>Golasowská</w:t>
      </w:r>
      <w:proofErr w:type="spellEnd"/>
      <w:r w:rsidRPr="009F1412">
        <w:rPr>
          <w:szCs w:val="24"/>
        </w:rPr>
        <w:t xml:space="preserve">, </w:t>
      </w:r>
      <w:r>
        <w:rPr>
          <w:szCs w:val="24"/>
        </w:rPr>
        <w:t xml:space="preserve">Plíšek, Farský, Tejc, Benešová, Vozka, Válková, Komárek, Pleticha </w:t>
      </w:r>
    </w:p>
    <w:p w:rsidR="009F1412" w:rsidRDefault="009F1412" w:rsidP="00DE4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F1412" w:rsidRDefault="009F1412" w:rsidP="00DE4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F1412" w:rsidRDefault="009F1412" w:rsidP="009F141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Dále p</w:t>
      </w:r>
      <w:r w:rsidRPr="00384B14">
        <w:rPr>
          <w:rFonts w:ascii="Times New Roman" w:hAnsi="Times New Roman"/>
          <w:sz w:val="24"/>
          <w:szCs w:val="24"/>
        </w:rPr>
        <w:t xml:space="preserve">ředseda výboru </w:t>
      </w:r>
      <w:proofErr w:type="spellStart"/>
      <w:r w:rsidRPr="00384B14">
        <w:rPr>
          <w:rFonts w:ascii="Times New Roman" w:hAnsi="Times New Roman"/>
          <w:sz w:val="24"/>
          <w:szCs w:val="24"/>
        </w:rPr>
        <w:t>posl</w:t>
      </w:r>
      <w:proofErr w:type="spellEnd"/>
      <w:r w:rsidRPr="00384B14">
        <w:rPr>
          <w:rFonts w:ascii="Times New Roman" w:hAnsi="Times New Roman"/>
          <w:sz w:val="24"/>
          <w:szCs w:val="24"/>
        </w:rPr>
        <w:t>. Tejc navrhl</w:t>
      </w:r>
      <w:r w:rsidR="005E6306">
        <w:rPr>
          <w:rFonts w:ascii="Times New Roman" w:hAnsi="Times New Roman"/>
          <w:sz w:val="24"/>
          <w:szCs w:val="24"/>
        </w:rPr>
        <w:t xml:space="preserve"> z podnětu </w:t>
      </w:r>
      <w:proofErr w:type="spellStart"/>
      <w:r w:rsidR="005E6306">
        <w:rPr>
          <w:rFonts w:ascii="Times New Roman" w:hAnsi="Times New Roman"/>
          <w:sz w:val="24"/>
          <w:szCs w:val="24"/>
        </w:rPr>
        <w:t>posl</w:t>
      </w:r>
      <w:proofErr w:type="spellEnd"/>
      <w:r w:rsidR="005E6306">
        <w:rPr>
          <w:rFonts w:ascii="Times New Roman" w:hAnsi="Times New Roman"/>
          <w:sz w:val="24"/>
          <w:szCs w:val="24"/>
        </w:rPr>
        <w:t>. prof. JUDr. Heleny Válkové, CSc.</w:t>
      </w:r>
      <w:r>
        <w:rPr>
          <w:rFonts w:ascii="Times New Roman" w:hAnsi="Times New Roman"/>
          <w:sz w:val="24"/>
          <w:szCs w:val="24"/>
        </w:rPr>
        <w:t xml:space="preserve"> schválení záštity nad pořádáním semináře na téma „Spravedlivá, nezávislá, nestranná nebo nedotknutelná justice?“.</w:t>
      </w:r>
    </w:p>
    <w:p w:rsidR="009F1412" w:rsidRPr="00384B14" w:rsidRDefault="009F1412" w:rsidP="009F14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1412" w:rsidRPr="00EB49CD" w:rsidRDefault="009F1412" w:rsidP="009F1412">
      <w:pPr>
        <w:pStyle w:val="western"/>
        <w:spacing w:before="0" w:beforeAutospacing="0"/>
        <w:ind w:firstLine="708"/>
        <w:rPr>
          <w:color w:val="FF0000"/>
        </w:rPr>
      </w:pPr>
      <w:r w:rsidRPr="00384B14">
        <w:rPr>
          <w:color w:val="auto"/>
          <w:spacing w:val="-4"/>
        </w:rPr>
        <w:t xml:space="preserve">Ústavně právní výbor </w:t>
      </w:r>
      <w:r w:rsidRPr="00384B14">
        <w:rPr>
          <w:color w:val="auto"/>
        </w:rPr>
        <w:t xml:space="preserve">po úvodním slovu předsedy výboru JUDr. Jeronýma Tejce a po rozpravě přijal </w:t>
      </w:r>
      <w:r w:rsidRPr="00384B14">
        <w:rPr>
          <w:b/>
          <w:color w:val="auto"/>
          <w:u w:val="single"/>
        </w:rPr>
        <w:t>usnesení č. 2</w:t>
      </w:r>
      <w:r>
        <w:rPr>
          <w:b/>
          <w:color w:val="auto"/>
          <w:u w:val="single"/>
        </w:rPr>
        <w:t>97</w:t>
      </w:r>
      <w:r w:rsidRPr="00384B14">
        <w:rPr>
          <w:color w:val="auto"/>
        </w:rPr>
        <w:t xml:space="preserve"> (viz příloha č. </w:t>
      </w:r>
      <w:r>
        <w:rPr>
          <w:color w:val="auto"/>
        </w:rPr>
        <w:t>3</w:t>
      </w:r>
      <w:r w:rsidRPr="00384B14">
        <w:rPr>
          <w:color w:val="auto"/>
        </w:rPr>
        <w:t>).</w:t>
      </w:r>
    </w:p>
    <w:p w:rsidR="009F1412" w:rsidRPr="009F1412" w:rsidRDefault="009F1412" w:rsidP="009F141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F1412" w:rsidRPr="009F1412" w:rsidRDefault="009F1412" w:rsidP="009F141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F1412">
        <w:rPr>
          <w:rFonts w:ascii="Times New Roman" w:hAnsi="Times New Roman"/>
          <w:b/>
          <w:sz w:val="24"/>
          <w:szCs w:val="24"/>
          <w:u w:val="single"/>
        </w:rPr>
        <w:t>K usnesení č. 29</w:t>
      </w:r>
      <w:r>
        <w:rPr>
          <w:rFonts w:ascii="Times New Roman" w:hAnsi="Times New Roman"/>
          <w:b/>
          <w:sz w:val="24"/>
          <w:szCs w:val="24"/>
          <w:u w:val="single"/>
        </w:rPr>
        <w:t>7 z 10</w:t>
      </w:r>
      <w:r w:rsidRPr="009F1412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9F1412" w:rsidRPr="009F1412" w:rsidRDefault="009F1412" w:rsidP="009F1412">
      <w:pPr>
        <w:pStyle w:val="Odstavecseseznamem"/>
        <w:widowControl/>
        <w:numPr>
          <w:ilvl w:val="0"/>
          <w:numId w:val="3"/>
        </w:numPr>
        <w:suppressAutoHyphens w:val="0"/>
        <w:autoSpaceDN/>
        <w:jc w:val="both"/>
        <w:textAlignment w:val="auto"/>
        <w:rPr>
          <w:szCs w:val="24"/>
        </w:rPr>
      </w:pPr>
      <w:r w:rsidRPr="009F1412">
        <w:rPr>
          <w:szCs w:val="24"/>
        </w:rPr>
        <w:t>1</w:t>
      </w:r>
      <w:r>
        <w:rPr>
          <w:szCs w:val="24"/>
        </w:rPr>
        <w:t>0</w:t>
      </w:r>
      <w:r w:rsidRPr="009F1412">
        <w:rPr>
          <w:szCs w:val="24"/>
        </w:rPr>
        <w:t xml:space="preserve"> hlasovalo pro – Benda, </w:t>
      </w:r>
      <w:proofErr w:type="spellStart"/>
      <w:r w:rsidRPr="009F1412">
        <w:rPr>
          <w:szCs w:val="24"/>
        </w:rPr>
        <w:t>Golasowská</w:t>
      </w:r>
      <w:proofErr w:type="spellEnd"/>
      <w:r w:rsidRPr="009F1412">
        <w:rPr>
          <w:szCs w:val="24"/>
        </w:rPr>
        <w:t xml:space="preserve">, </w:t>
      </w:r>
      <w:r>
        <w:rPr>
          <w:szCs w:val="24"/>
        </w:rPr>
        <w:t xml:space="preserve">Plíšek, Farský, Tejc, Benešová, Vozka, Válková, Komárek, Pleticha </w:t>
      </w:r>
    </w:p>
    <w:p w:rsidR="009F1412" w:rsidRDefault="009F1412" w:rsidP="00DE4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616FF" w:rsidRDefault="002616FF" w:rsidP="00DE4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616FF" w:rsidRPr="002616FF" w:rsidRDefault="002616FF" w:rsidP="002616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dále informoval </w:t>
      </w:r>
      <w:r w:rsidR="005E630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možnosti společného setkání členů Ústavně právního výboru PSP ČR s ministrem spravedlnosti JUDr. Robertem Pelikánem, Ph.D., které má v gesci samotné ministerstvo a které je možno uskutečnit ve dnech 4. a 5. května 2017.</w:t>
      </w:r>
    </w:p>
    <w:p w:rsidR="00782418" w:rsidRPr="00EB49CD" w:rsidRDefault="00782418" w:rsidP="00DE4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409E5" w:rsidRPr="00EB49CD" w:rsidRDefault="001409E5" w:rsidP="00DE4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tbl>
      <w:tblPr>
        <w:tblW w:w="96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24"/>
        <w:gridCol w:w="6166"/>
      </w:tblGrid>
      <w:tr w:rsidR="00EB49CD" w:rsidRPr="00EB49CD" w:rsidTr="007C2BED">
        <w:trPr>
          <w:tblCellSpacing w:w="0" w:type="dxa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409E5" w:rsidRPr="002616FF" w:rsidRDefault="001409E5" w:rsidP="007C2BED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616F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4: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409E5" w:rsidRPr="002616FF" w:rsidRDefault="00782418" w:rsidP="007C2B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616FF">
              <w:rPr>
                <w:rFonts w:ascii="Times New Roman" w:hAnsi="Times New Roman"/>
                <w:b/>
                <w:sz w:val="24"/>
                <w:szCs w:val="24"/>
              </w:rPr>
              <w:t>Rů</w:t>
            </w:r>
            <w:r w:rsidR="001409E5" w:rsidRPr="002616FF">
              <w:rPr>
                <w:rFonts w:ascii="Times New Roman" w:hAnsi="Times New Roman"/>
                <w:b/>
                <w:sz w:val="24"/>
                <w:szCs w:val="24"/>
              </w:rPr>
              <w:t>zné</w:t>
            </w:r>
          </w:p>
          <w:p w:rsidR="001409E5" w:rsidRPr="002616FF" w:rsidRDefault="001409E5" w:rsidP="007C2BED">
            <w:pPr>
              <w:ind w:firstLine="299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540EA" w:rsidRPr="00EB49CD" w:rsidRDefault="001409E5" w:rsidP="002616F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EB49CD">
        <w:rPr>
          <w:rFonts w:ascii="Times New Roman" w:hAnsi="Times New Roman"/>
          <w:color w:val="FF0000"/>
          <w:sz w:val="24"/>
          <w:szCs w:val="24"/>
        </w:rPr>
        <w:tab/>
      </w:r>
      <w:r w:rsidR="002616FF">
        <w:rPr>
          <w:rFonts w:ascii="Times New Roman" w:hAnsi="Times New Roman"/>
          <w:sz w:val="24"/>
          <w:szCs w:val="24"/>
        </w:rPr>
        <w:t>V tomto bodě nebylo diskutováno žádné další téma.</w:t>
      </w:r>
    </w:p>
    <w:p w:rsidR="0023281B" w:rsidRPr="00EB49CD" w:rsidRDefault="0023281B" w:rsidP="001409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3281B" w:rsidRPr="00EB49CD" w:rsidRDefault="0023281B" w:rsidP="001409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EB49CD">
        <w:rPr>
          <w:rFonts w:ascii="Times New Roman" w:hAnsi="Times New Roman"/>
          <w:color w:val="FF0000"/>
          <w:sz w:val="24"/>
          <w:szCs w:val="24"/>
        </w:rPr>
        <w:tab/>
      </w:r>
    </w:p>
    <w:p w:rsidR="00DA249D" w:rsidRPr="00EB49CD" w:rsidRDefault="00DA249D" w:rsidP="001409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A249D" w:rsidRPr="00EB49CD" w:rsidRDefault="00DA249D" w:rsidP="001409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E4DE1" w:rsidRPr="00EB49CD" w:rsidRDefault="00DE4DE1" w:rsidP="00DE4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DE4DE1" w:rsidRPr="00B64E16" w:rsidRDefault="00DE4DE1" w:rsidP="00DE4DE1">
      <w:pPr>
        <w:jc w:val="center"/>
        <w:rPr>
          <w:rFonts w:ascii="Times New Roman" w:hAnsi="Times New Roman"/>
          <w:sz w:val="24"/>
          <w:szCs w:val="24"/>
        </w:rPr>
      </w:pPr>
      <w:r w:rsidRPr="00B64E16">
        <w:rPr>
          <w:rFonts w:ascii="Times New Roman" w:hAnsi="Times New Roman"/>
          <w:sz w:val="24"/>
          <w:szCs w:val="24"/>
        </w:rPr>
        <w:t>/Schů</w:t>
      </w:r>
      <w:r w:rsidR="0023281B" w:rsidRPr="00B64E16">
        <w:rPr>
          <w:rFonts w:ascii="Times New Roman" w:hAnsi="Times New Roman"/>
          <w:sz w:val="24"/>
          <w:szCs w:val="24"/>
        </w:rPr>
        <w:t>ze výboru byla ukončena v 14</w:t>
      </w:r>
      <w:r w:rsidRPr="00B64E16">
        <w:rPr>
          <w:rFonts w:ascii="Times New Roman" w:hAnsi="Times New Roman"/>
          <w:sz w:val="24"/>
          <w:szCs w:val="24"/>
        </w:rPr>
        <w:t>:</w:t>
      </w:r>
      <w:r w:rsidR="0023281B" w:rsidRPr="00B64E16">
        <w:rPr>
          <w:rFonts w:ascii="Times New Roman" w:hAnsi="Times New Roman"/>
          <w:sz w:val="24"/>
          <w:szCs w:val="24"/>
        </w:rPr>
        <w:t>2</w:t>
      </w:r>
      <w:r w:rsidRPr="00B64E16">
        <w:rPr>
          <w:rFonts w:ascii="Times New Roman" w:hAnsi="Times New Roman"/>
          <w:sz w:val="24"/>
          <w:szCs w:val="24"/>
        </w:rPr>
        <w:t>5 hodin/</w:t>
      </w:r>
    </w:p>
    <w:p w:rsidR="00DE4DE1" w:rsidRDefault="00DE4DE1" w:rsidP="00DE4DE1">
      <w:pPr>
        <w:tabs>
          <w:tab w:val="center" w:pos="141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E4DE1" w:rsidRDefault="00DE4DE1" w:rsidP="00DE4DE1">
      <w:pPr>
        <w:tabs>
          <w:tab w:val="center" w:pos="1418"/>
        </w:tabs>
        <w:spacing w:after="0" w:line="240" w:lineRule="auto"/>
        <w:rPr>
          <w:rFonts w:ascii="Times New Roman" w:hAnsi="Times New Roman"/>
          <w:sz w:val="40"/>
          <w:szCs w:val="40"/>
        </w:rPr>
      </w:pPr>
    </w:p>
    <w:p w:rsidR="009540EA" w:rsidRDefault="009540EA" w:rsidP="00DE4DE1">
      <w:pPr>
        <w:tabs>
          <w:tab w:val="center" w:pos="1418"/>
        </w:tabs>
        <w:spacing w:after="0" w:line="240" w:lineRule="auto"/>
        <w:rPr>
          <w:rFonts w:ascii="Times New Roman" w:hAnsi="Times New Roman"/>
          <w:sz w:val="40"/>
          <w:szCs w:val="40"/>
        </w:rPr>
      </w:pPr>
    </w:p>
    <w:p w:rsidR="00623A38" w:rsidRPr="00963010" w:rsidRDefault="00623A38" w:rsidP="00DE4DE1">
      <w:pPr>
        <w:tabs>
          <w:tab w:val="center" w:pos="1418"/>
        </w:tabs>
        <w:spacing w:after="0" w:line="240" w:lineRule="auto"/>
        <w:rPr>
          <w:rFonts w:ascii="Times New Roman" w:hAnsi="Times New Roman"/>
          <w:sz w:val="40"/>
          <w:szCs w:val="40"/>
        </w:rPr>
      </w:pPr>
    </w:p>
    <w:tbl>
      <w:tblPr>
        <w:tblW w:w="9568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4"/>
        <w:gridCol w:w="4784"/>
      </w:tblGrid>
      <w:tr w:rsidR="00DE4DE1" w:rsidRPr="00064806" w:rsidTr="00095A83">
        <w:tc>
          <w:tcPr>
            <w:tcW w:w="47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4DE1" w:rsidRPr="002A27EE" w:rsidRDefault="00B64E16" w:rsidP="00095A83">
            <w:pPr>
              <w:pStyle w:val="Standard"/>
              <w:tabs>
                <w:tab w:val="center" w:pos="2247"/>
              </w:tabs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Marek Benda</w:t>
            </w:r>
            <w:r w:rsidR="00977A94">
              <w:rPr>
                <w:b/>
                <w:bCs/>
                <w:color w:val="000000"/>
                <w:szCs w:val="24"/>
              </w:rPr>
              <w:t>, v. r.</w:t>
            </w:r>
          </w:p>
          <w:p w:rsidR="00DE4DE1" w:rsidRPr="002A27EE" w:rsidRDefault="00DE4DE1" w:rsidP="00095A83">
            <w:pPr>
              <w:pStyle w:val="Standard"/>
              <w:tabs>
                <w:tab w:val="center" w:pos="2247"/>
              </w:tabs>
              <w:jc w:val="center"/>
              <w:rPr>
                <w:szCs w:val="24"/>
              </w:rPr>
            </w:pPr>
            <w:r w:rsidRPr="002A27EE">
              <w:rPr>
                <w:color w:val="000000"/>
                <w:szCs w:val="24"/>
              </w:rPr>
              <w:t>ověřovatel podvýboru</w:t>
            </w:r>
          </w:p>
        </w:tc>
        <w:tc>
          <w:tcPr>
            <w:tcW w:w="47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4DE1" w:rsidRPr="002A27EE" w:rsidRDefault="00DE4DE1" w:rsidP="00095A83">
            <w:pPr>
              <w:pStyle w:val="Standard"/>
              <w:tabs>
                <w:tab w:val="center" w:pos="1979"/>
              </w:tabs>
              <w:jc w:val="center"/>
              <w:rPr>
                <w:b/>
                <w:bCs/>
                <w:color w:val="000000"/>
                <w:szCs w:val="24"/>
              </w:rPr>
            </w:pPr>
            <w:r w:rsidRPr="002A27EE">
              <w:rPr>
                <w:b/>
                <w:bCs/>
                <w:color w:val="000000"/>
                <w:szCs w:val="24"/>
              </w:rPr>
              <w:t>JUDr. Jeroným</w:t>
            </w:r>
            <w:r>
              <w:rPr>
                <w:b/>
                <w:bCs/>
                <w:color w:val="000000"/>
                <w:szCs w:val="24"/>
              </w:rPr>
              <w:t xml:space="preserve"> </w:t>
            </w:r>
            <w:r w:rsidRPr="002A27EE">
              <w:rPr>
                <w:b/>
                <w:bCs/>
                <w:color w:val="000000"/>
                <w:szCs w:val="24"/>
              </w:rPr>
              <w:t>Tejc</w:t>
            </w:r>
            <w:r w:rsidR="00977A94">
              <w:rPr>
                <w:b/>
                <w:bCs/>
                <w:color w:val="000000"/>
                <w:szCs w:val="24"/>
              </w:rPr>
              <w:t>, v. r.</w:t>
            </w:r>
            <w:bookmarkStart w:id="0" w:name="_GoBack"/>
            <w:bookmarkEnd w:id="0"/>
          </w:p>
          <w:p w:rsidR="00DE4DE1" w:rsidRPr="002A27EE" w:rsidRDefault="00DE4DE1" w:rsidP="00095A83">
            <w:pPr>
              <w:pStyle w:val="Standard"/>
              <w:tabs>
                <w:tab w:val="center" w:pos="2002"/>
              </w:tabs>
              <w:jc w:val="center"/>
              <w:rPr>
                <w:color w:val="000000"/>
                <w:szCs w:val="24"/>
              </w:rPr>
            </w:pPr>
            <w:r w:rsidRPr="002A27EE">
              <w:rPr>
                <w:color w:val="000000"/>
                <w:szCs w:val="24"/>
              </w:rPr>
              <w:t>předseda výboru</w:t>
            </w:r>
          </w:p>
        </w:tc>
      </w:tr>
    </w:tbl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sectPr w:rsidR="00210A04" w:rsidSect="00D90D2E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60AEA"/>
    <w:multiLevelType w:val="multilevel"/>
    <w:tmpl w:val="DD92CE1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1C19196D"/>
    <w:multiLevelType w:val="multilevel"/>
    <w:tmpl w:val="2EA6194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28BC7D3D"/>
    <w:multiLevelType w:val="multilevel"/>
    <w:tmpl w:val="D8CA4DC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C52B6"/>
    <w:multiLevelType w:val="multilevel"/>
    <w:tmpl w:val="AD0AF662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6BDA66A8"/>
    <w:multiLevelType w:val="multilevel"/>
    <w:tmpl w:val="EDD6D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B41045"/>
    <w:multiLevelType w:val="hybridMultilevel"/>
    <w:tmpl w:val="A06CD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6F6"/>
    <w:rsid w:val="00000226"/>
    <w:rsid w:val="00053B94"/>
    <w:rsid w:val="000A64AF"/>
    <w:rsid w:val="00100C9A"/>
    <w:rsid w:val="00130D8B"/>
    <w:rsid w:val="001409E5"/>
    <w:rsid w:val="00157ED8"/>
    <w:rsid w:val="001736AD"/>
    <w:rsid w:val="0018747B"/>
    <w:rsid w:val="001D41D7"/>
    <w:rsid w:val="00210A04"/>
    <w:rsid w:val="002227AD"/>
    <w:rsid w:val="00230024"/>
    <w:rsid w:val="0023281B"/>
    <w:rsid w:val="002616FF"/>
    <w:rsid w:val="00275F31"/>
    <w:rsid w:val="002979A9"/>
    <w:rsid w:val="002C6BED"/>
    <w:rsid w:val="00324418"/>
    <w:rsid w:val="00345A72"/>
    <w:rsid w:val="00354784"/>
    <w:rsid w:val="00384B14"/>
    <w:rsid w:val="003A1F61"/>
    <w:rsid w:val="004072FC"/>
    <w:rsid w:val="00415577"/>
    <w:rsid w:val="00437DF4"/>
    <w:rsid w:val="00453F92"/>
    <w:rsid w:val="004829A2"/>
    <w:rsid w:val="005227BF"/>
    <w:rsid w:val="005E6306"/>
    <w:rsid w:val="00616849"/>
    <w:rsid w:val="00620764"/>
    <w:rsid w:val="00623A38"/>
    <w:rsid w:val="006C0F6B"/>
    <w:rsid w:val="006C1465"/>
    <w:rsid w:val="006E08B3"/>
    <w:rsid w:val="006F361D"/>
    <w:rsid w:val="006F616E"/>
    <w:rsid w:val="0075783E"/>
    <w:rsid w:val="00762A82"/>
    <w:rsid w:val="00780391"/>
    <w:rsid w:val="00782418"/>
    <w:rsid w:val="007A06F6"/>
    <w:rsid w:val="0081727A"/>
    <w:rsid w:val="00825526"/>
    <w:rsid w:val="00850049"/>
    <w:rsid w:val="00890ADB"/>
    <w:rsid w:val="008A500C"/>
    <w:rsid w:val="008E519F"/>
    <w:rsid w:val="008E7C7A"/>
    <w:rsid w:val="008F6D85"/>
    <w:rsid w:val="009540EA"/>
    <w:rsid w:val="00977A94"/>
    <w:rsid w:val="009B46F1"/>
    <w:rsid w:val="009B566E"/>
    <w:rsid w:val="009E3712"/>
    <w:rsid w:val="009F1412"/>
    <w:rsid w:val="00AB080C"/>
    <w:rsid w:val="00AB79FB"/>
    <w:rsid w:val="00B12048"/>
    <w:rsid w:val="00B64E16"/>
    <w:rsid w:val="00B961C4"/>
    <w:rsid w:val="00BF2CA8"/>
    <w:rsid w:val="00C14F49"/>
    <w:rsid w:val="00D311BA"/>
    <w:rsid w:val="00D3723C"/>
    <w:rsid w:val="00D37F46"/>
    <w:rsid w:val="00D81DDA"/>
    <w:rsid w:val="00D90D2E"/>
    <w:rsid w:val="00DA249D"/>
    <w:rsid w:val="00DE3099"/>
    <w:rsid w:val="00DE4DE1"/>
    <w:rsid w:val="00E3555E"/>
    <w:rsid w:val="00E71CF1"/>
    <w:rsid w:val="00E737BD"/>
    <w:rsid w:val="00E91B36"/>
    <w:rsid w:val="00EB49CD"/>
    <w:rsid w:val="00EE2318"/>
    <w:rsid w:val="00F06870"/>
    <w:rsid w:val="00F848CF"/>
    <w:rsid w:val="00F9753E"/>
    <w:rsid w:val="00FB2D0F"/>
    <w:rsid w:val="00FB4C4E"/>
    <w:rsid w:val="00FD3F52"/>
    <w:rsid w:val="00FF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38845-516F-4027-84D4-B358A64A8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andard">
    <w:name w:val="Standard"/>
    <w:rsid w:val="00DE4DE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DE4DE1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0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080C"/>
    <w:rPr>
      <w:rFonts w:ascii="Segoe UI" w:hAnsi="Segoe UI" w:cs="Segoe UI"/>
      <w:sz w:val="18"/>
      <w:szCs w:val="18"/>
      <w:lang w:eastAsia="en-US"/>
    </w:rPr>
  </w:style>
  <w:style w:type="paragraph" w:customStyle="1" w:styleId="PS-hlavika20">
    <w:name w:val="PS-hlavička 2"/>
    <w:basedOn w:val="Normln"/>
    <w:next w:val="PS-hlavika1"/>
    <w:qFormat/>
    <w:rsid w:val="006E08B3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6E08B3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0">
    <w:name w:val="PS-hlavička 3"/>
    <w:basedOn w:val="Normln"/>
    <w:next w:val="PS-hlavika1"/>
    <w:qFormat/>
    <w:rsid w:val="006E08B3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6E08B3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91807-76F8-41DF-8A7F-DDFE81B6C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64</TotalTime>
  <Pages>3</Pages>
  <Words>552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Odehnalova Pavlina</cp:lastModifiedBy>
  <cp:revision>14</cp:revision>
  <cp:lastPrinted>2017-03-14T09:00:00Z</cp:lastPrinted>
  <dcterms:created xsi:type="dcterms:W3CDTF">2017-04-12T15:21:00Z</dcterms:created>
  <dcterms:modified xsi:type="dcterms:W3CDTF">2017-05-02T10:07:00Z</dcterms:modified>
</cp:coreProperties>
</file>