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8E0AEB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BB6CE3" w:rsidP="00415577">
      <w:pPr>
        <w:pStyle w:val="PS-hlavika1"/>
      </w:pPr>
      <w:r>
        <w:t>ze 4</w:t>
      </w:r>
      <w:r w:rsidR="00533ADE">
        <w:t>8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533ADE">
        <w:t>8</w:t>
      </w:r>
      <w:r w:rsidR="00A75EC9">
        <w:t>.</w:t>
      </w:r>
      <w:r w:rsidR="006E13A0">
        <w:t xml:space="preserve"> </w:t>
      </w:r>
      <w:r w:rsidR="00533ADE">
        <w:t>března</w:t>
      </w:r>
      <w:r w:rsidR="002730BE">
        <w:t xml:space="preserve"> </w:t>
      </w:r>
      <w:r>
        <w:t>201</w:t>
      </w:r>
      <w:r w:rsidR="008E0AEB">
        <w:t>7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9A43F3" w:rsidRPr="00DF0896" w:rsidRDefault="009A43F3" w:rsidP="00FA6331">
      <w:pPr>
        <w:pStyle w:val="HVomluvy"/>
        <w:spacing w:before="72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6E13A0">
        <w:t xml:space="preserve">Petr Adam, </w:t>
      </w:r>
      <w:r w:rsidR="00070BDD">
        <w:t xml:space="preserve">Ivan Adamec, </w:t>
      </w:r>
      <w:r w:rsidR="008E0AEB">
        <w:t xml:space="preserve">Pavel Čihák, </w:t>
      </w:r>
      <w:r w:rsidR="00AD06C1">
        <w:t>Petr Kudela, Fra</w:t>
      </w:r>
      <w:r w:rsidR="00C54363">
        <w:t xml:space="preserve">ntišek </w:t>
      </w:r>
      <w:proofErr w:type="spellStart"/>
      <w:r w:rsidR="00C54363">
        <w:t>Laudát</w:t>
      </w:r>
      <w:proofErr w:type="spellEnd"/>
      <w:r w:rsidR="00C54363">
        <w:t>,</w:t>
      </w:r>
      <w:r w:rsidR="00AD06C1">
        <w:t xml:space="preserve"> </w:t>
      </w:r>
      <w:r w:rsidR="00070BDD">
        <w:t xml:space="preserve">Martin Novotný, </w:t>
      </w:r>
      <w:r w:rsidR="006E13A0">
        <w:t xml:space="preserve">Stanislav </w:t>
      </w:r>
      <w:proofErr w:type="spellStart"/>
      <w:r w:rsidR="006E13A0">
        <w:t>Pfléger</w:t>
      </w:r>
      <w:proofErr w:type="spellEnd"/>
      <w:r w:rsidR="006E13A0">
        <w:t xml:space="preserve">, </w:t>
      </w:r>
      <w:r w:rsidR="00AD06C1">
        <w:t xml:space="preserve">Ivan Pilný, </w:t>
      </w:r>
      <w:r w:rsidR="008E0AEB">
        <w:t>Václav Snopek,</w:t>
      </w:r>
      <w:r w:rsidR="00313EBF">
        <w:t xml:space="preserve"> </w:t>
      </w:r>
      <w:r w:rsidR="006E13A0">
        <w:t xml:space="preserve">Karel Šidlo, Pavel Šrámek, </w:t>
      </w:r>
      <w:r w:rsidR="00803EE0">
        <w:t>Milan Urban,</w:t>
      </w:r>
      <w:r w:rsidR="00BE040C">
        <w:t xml:space="preserve"> </w:t>
      </w:r>
      <w:r w:rsidR="006E13A0">
        <w:t xml:space="preserve">Jiří Valenta, Ladislav Velebný, </w:t>
      </w:r>
      <w:r w:rsidR="00803EE0">
        <w:t>Vlastimil Vozka</w:t>
      </w:r>
    </w:p>
    <w:p w:rsidR="009A43F3" w:rsidRDefault="009A43F3" w:rsidP="00041648">
      <w:pPr>
        <w:pStyle w:val="HVomluvy"/>
        <w:ind w:left="1134" w:hanging="1134"/>
      </w:pPr>
      <w:r>
        <w:rPr>
          <w:b/>
          <w:bCs/>
          <w:u w:val="single"/>
        </w:rPr>
        <w:t>Omluveni:</w:t>
      </w:r>
      <w:r>
        <w:tab/>
      </w:r>
      <w:r w:rsidR="00B3516A">
        <w:t xml:space="preserve">Jan </w:t>
      </w:r>
      <w:proofErr w:type="spellStart"/>
      <w:r w:rsidR="00B3516A">
        <w:t>Birke</w:t>
      </w:r>
      <w:proofErr w:type="spellEnd"/>
      <w:r w:rsidR="00B3516A">
        <w:t xml:space="preserve">, </w:t>
      </w:r>
      <w:r w:rsidR="006E13A0">
        <w:t xml:space="preserve">Jaroslav Foldyna, Vlastimil </w:t>
      </w:r>
      <w:proofErr w:type="spellStart"/>
      <w:r w:rsidR="006E13A0">
        <w:t>Gabrhel</w:t>
      </w:r>
      <w:proofErr w:type="spellEnd"/>
      <w:r w:rsidR="006E13A0">
        <w:t xml:space="preserve">, Martin Kolovratník, Květa </w:t>
      </w:r>
      <w:proofErr w:type="spellStart"/>
      <w:r w:rsidR="006E13A0">
        <w:t>Matušovská</w:t>
      </w:r>
      <w:proofErr w:type="spellEnd"/>
      <w:r w:rsidR="006E13A0">
        <w:t xml:space="preserve">, Anna Putnová, </w:t>
      </w:r>
      <w:r w:rsidR="001167E4">
        <w:t>Jeroným Tejc</w:t>
      </w:r>
    </w:p>
    <w:p w:rsidR="009A43F3" w:rsidRDefault="007559DA" w:rsidP="00FA6331">
      <w:pPr>
        <w:pStyle w:val="HVprogram"/>
      </w:pPr>
      <w:r>
        <w:t>PROGRAM</w:t>
      </w:r>
      <w:r w:rsidRPr="00CE4163">
        <w:rPr>
          <w:u w:val="none"/>
        </w:rPr>
        <w:t>:</w:t>
      </w:r>
    </w:p>
    <w:p w:rsidR="00AC1D4F" w:rsidRDefault="00AC1D4F" w:rsidP="00254F06">
      <w:pPr>
        <w:pStyle w:val="HVslobodu"/>
        <w:spacing w:before="24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A22787" w:rsidRPr="00041648" w:rsidRDefault="004F3C70" w:rsidP="003D58D6">
      <w:pPr>
        <w:pStyle w:val="HVtextbodu"/>
        <w:rPr>
          <w:spacing w:val="-6"/>
        </w:rPr>
      </w:pPr>
      <w:r>
        <w:t xml:space="preserve">Schůzi výboru zahájil a řídil předseda </w:t>
      </w:r>
      <w:r w:rsidR="00FD69CC">
        <w:t xml:space="preserve">HV </w:t>
      </w:r>
      <w:r>
        <w:rPr>
          <w:b/>
          <w:bCs/>
        </w:rPr>
        <w:t>Ivan Pilný</w:t>
      </w:r>
      <w:r w:rsidR="000451BE">
        <w:t>, ú</w:t>
      </w:r>
      <w:r w:rsidR="005B61DA">
        <w:t>vodem</w:t>
      </w:r>
      <w:r w:rsidR="000B5433">
        <w:t xml:space="preserve"> přečetl omluvy</w:t>
      </w:r>
      <w:r w:rsidR="00A161C2">
        <w:t xml:space="preserve"> a </w:t>
      </w:r>
      <w:r w:rsidR="006A7437">
        <w:t xml:space="preserve">následně </w:t>
      </w:r>
      <w:r w:rsidR="00370929">
        <w:t xml:space="preserve">se </w:t>
      </w:r>
      <w:r w:rsidR="000451BE">
        <w:t>hlasov</w:t>
      </w:r>
      <w:r w:rsidR="00370929">
        <w:t>alo</w:t>
      </w:r>
      <w:r w:rsidR="000451BE">
        <w:t xml:space="preserve"> </w:t>
      </w:r>
      <w:r w:rsidR="006A7437">
        <w:t xml:space="preserve">o navrženém </w:t>
      </w:r>
      <w:r w:rsidR="00A56EF3">
        <w:t>programu</w:t>
      </w:r>
      <w:r w:rsidR="00957BF3">
        <w:t xml:space="preserve"> – b</w:t>
      </w:r>
      <w:r w:rsidR="00CD2FB3">
        <w:t xml:space="preserve">yl schválen </w:t>
      </w:r>
      <w:r w:rsidR="00A56EF3">
        <w:t xml:space="preserve">bez připomínek </w:t>
      </w:r>
      <w:r w:rsidR="000451BE">
        <w:t xml:space="preserve">všemi přítomnými – </w:t>
      </w:r>
      <w:r w:rsidR="00E72973">
        <w:t>1</w:t>
      </w:r>
      <w:r w:rsidR="00D8424F">
        <w:t>3</w:t>
      </w:r>
      <w:r w:rsidR="00957BF3">
        <w:t xml:space="preserve"> pro.</w:t>
      </w:r>
    </w:p>
    <w:p w:rsidR="008E0AEB" w:rsidRDefault="00F14B41" w:rsidP="00D42E84">
      <w:pPr>
        <w:pStyle w:val="HVslobodu"/>
      </w:pPr>
      <w:r>
        <w:t>2)</w:t>
      </w:r>
    </w:p>
    <w:p w:rsidR="00D8424F" w:rsidRDefault="00D8424F" w:rsidP="00D8424F">
      <w:pPr>
        <w:pStyle w:val="HVnzevbodu"/>
      </w:pPr>
      <w:r w:rsidRPr="00AF093D">
        <w:t xml:space="preserve">Vládní návrh zákona o opatřeních ke snížení nákladů na zavádění vysokorychlostních sítí elektronických komunikací a o změně některých souvisejících zákonů </w:t>
      </w:r>
    </w:p>
    <w:p w:rsidR="00D8424F" w:rsidRPr="00D8424F" w:rsidRDefault="00D8424F" w:rsidP="00D8424F">
      <w:pPr>
        <w:pStyle w:val="HVnzevbodu"/>
        <w:rPr>
          <w:u w:val="single"/>
        </w:rPr>
      </w:pPr>
      <w:r w:rsidRPr="00D8424F">
        <w:rPr>
          <w:u w:val="single"/>
        </w:rPr>
        <w:t>– sněmovní tisk 936 (po druhém čtení)</w:t>
      </w:r>
    </w:p>
    <w:p w:rsidR="00A07F8E" w:rsidRPr="00DA7336" w:rsidRDefault="00D8424F" w:rsidP="009D43EF">
      <w:pPr>
        <w:pStyle w:val="HVtextbodu"/>
      </w:pPr>
      <w:r>
        <w:t>K n</w:t>
      </w:r>
      <w:r w:rsidR="008B0F72">
        <w:t>ávrh</w:t>
      </w:r>
      <w:r>
        <w:t>u</w:t>
      </w:r>
      <w:r w:rsidR="008B0F72">
        <w:t xml:space="preserve"> zákona </w:t>
      </w:r>
      <w:r>
        <w:t xml:space="preserve">se krátce vyjádřil </w:t>
      </w:r>
      <w:r w:rsidRPr="003764B7">
        <w:rPr>
          <w:b/>
        </w:rPr>
        <w:t>náměstek ministra průmyslu a obchodu Petr Kameník</w:t>
      </w:r>
      <w:r>
        <w:t xml:space="preserve">. </w:t>
      </w:r>
      <w:r w:rsidR="008F4675">
        <w:t xml:space="preserve">Ve druhém čtení byly načteny další PN – </w:t>
      </w:r>
      <w:proofErr w:type="spellStart"/>
      <w:r w:rsidR="008F4675">
        <w:t>posl</w:t>
      </w:r>
      <w:proofErr w:type="spellEnd"/>
      <w:r w:rsidR="008F4675">
        <w:t xml:space="preserve">. Pilným (totožné s A1 a A2 z usnesení HV) a Kudelou. Vysvětlil změnu postoje MPO k PN A6 </w:t>
      </w:r>
      <w:proofErr w:type="spellStart"/>
      <w:r w:rsidR="008F4675">
        <w:t>posl</w:t>
      </w:r>
      <w:proofErr w:type="spellEnd"/>
      <w:r w:rsidR="008F4675">
        <w:t xml:space="preserve">. Kolovratníka a negativní stanovisko k PN </w:t>
      </w:r>
      <w:proofErr w:type="spellStart"/>
      <w:r w:rsidR="008F4675">
        <w:t>posl</w:t>
      </w:r>
      <w:proofErr w:type="spellEnd"/>
      <w:r w:rsidR="008F4675">
        <w:t>. Kudely.</w:t>
      </w:r>
    </w:p>
    <w:p w:rsidR="00F23AC0" w:rsidRDefault="00CE4163" w:rsidP="00CE4163">
      <w:pPr>
        <w:pStyle w:val="HVtextbodu"/>
      </w:pPr>
      <w:r>
        <w:t>Z</w:t>
      </w:r>
      <w:r w:rsidR="00DA7336">
        <w:t>p</w:t>
      </w:r>
      <w:r>
        <w:t xml:space="preserve">ravodaj </w:t>
      </w:r>
      <w:r w:rsidR="000060F9">
        <w:rPr>
          <w:b/>
        </w:rPr>
        <w:t>Jiří Valenta</w:t>
      </w:r>
      <w:r>
        <w:t xml:space="preserve"> </w:t>
      </w:r>
      <w:r w:rsidR="00DA7336">
        <w:t xml:space="preserve">konstatoval, že </w:t>
      </w:r>
      <w:r w:rsidR="000060F9">
        <w:t>nebyl podán návrh na zamítnutí</w:t>
      </w:r>
      <w:r w:rsidR="006E6486">
        <w:t xml:space="preserve"> a byly načteny další PN </w:t>
      </w:r>
      <w:r w:rsidR="006E6486">
        <w:br/>
        <w:t xml:space="preserve">– </w:t>
      </w:r>
      <w:proofErr w:type="spellStart"/>
      <w:r w:rsidR="006E6486">
        <w:t>posl</w:t>
      </w:r>
      <w:proofErr w:type="spellEnd"/>
      <w:r w:rsidR="006E6486">
        <w:t xml:space="preserve">. Pilným a </w:t>
      </w:r>
      <w:proofErr w:type="spellStart"/>
      <w:r w:rsidR="006E6486">
        <w:t>posl</w:t>
      </w:r>
      <w:proofErr w:type="spellEnd"/>
      <w:r w:rsidR="006E6486">
        <w:t>. Klaškou (původně Kudelou).</w:t>
      </w:r>
    </w:p>
    <w:p w:rsidR="007920A7" w:rsidRDefault="007920A7" w:rsidP="00CE4163">
      <w:pPr>
        <w:pStyle w:val="HVtextbodu"/>
      </w:pPr>
      <w:r>
        <w:t>V rozpravě dále vystoupili:</w:t>
      </w:r>
    </w:p>
    <w:p w:rsidR="00F23AC0" w:rsidRDefault="00F23AC0" w:rsidP="00F23AC0">
      <w:pPr>
        <w:pStyle w:val="HV-rozprava"/>
      </w:pPr>
      <w:r w:rsidRPr="00F23AC0">
        <w:rPr>
          <w:b/>
        </w:rPr>
        <w:t>Ivan Pilný</w:t>
      </w:r>
      <w:r>
        <w:t xml:space="preserve"> – </w:t>
      </w:r>
      <w:r w:rsidR="007920A7">
        <w:t xml:space="preserve">vysvětlil své PN – jsou totožné s PN projednanými na HV; </w:t>
      </w:r>
      <w:r w:rsidR="00D81831">
        <w:t xml:space="preserve">druhý PN je kontroverzní – odstranění </w:t>
      </w:r>
      <w:proofErr w:type="spellStart"/>
      <w:r w:rsidR="00D81831">
        <w:t>technol</w:t>
      </w:r>
      <w:proofErr w:type="spellEnd"/>
      <w:r w:rsidR="00D81831">
        <w:t xml:space="preserve">. neutrality – ochrana investic – </w:t>
      </w:r>
      <w:r w:rsidR="003D7835">
        <w:t xml:space="preserve">registruje tlak lobbistů, </w:t>
      </w:r>
      <w:r w:rsidR="00D81831">
        <w:t>zváží i případné stažení ve 3. čtení;</w:t>
      </w:r>
    </w:p>
    <w:p w:rsidR="003D1A54" w:rsidRDefault="00D81831" w:rsidP="00F23AC0">
      <w:pPr>
        <w:pStyle w:val="HV-rozprava"/>
      </w:pPr>
      <w:r>
        <w:rPr>
          <w:b/>
        </w:rPr>
        <w:t xml:space="preserve">Petr Kudela </w:t>
      </w:r>
      <w:r w:rsidR="003D1A54">
        <w:t xml:space="preserve">– </w:t>
      </w:r>
      <w:r>
        <w:t xml:space="preserve">zmínil připomínku </w:t>
      </w:r>
      <w:proofErr w:type="spellStart"/>
      <w:r>
        <w:t>Vodafonu</w:t>
      </w:r>
      <w:proofErr w:type="spellEnd"/>
      <w:r>
        <w:t xml:space="preserve"> k PN </w:t>
      </w:r>
      <w:proofErr w:type="spellStart"/>
      <w:r>
        <w:t>posl</w:t>
      </w:r>
      <w:proofErr w:type="spellEnd"/>
      <w:r>
        <w:t xml:space="preserve">. Pilného – konkurenční výhody pro jiného operátora, zablokování trhu a omezení konkurence a soutěže; </w:t>
      </w:r>
      <w:r w:rsidR="00885924">
        <w:t>vyjádřil se ke svému PN – d</w:t>
      </w:r>
      <w:r w:rsidR="00445242">
        <w:t>igitalizace rádiového spektra (odklad na cca 2024) – nepřejí si to komerční rádia</w:t>
      </w:r>
      <w:r w:rsidR="00C64019">
        <w:t>, v</w:t>
      </w:r>
      <w:r w:rsidR="00C02A3D">
        <w:t xml:space="preserve">ytvoření prostředí pro ČTÚ – podmínky pro udělování licencí v oblasti digitálního rozhlas. </w:t>
      </w:r>
      <w:proofErr w:type="gramStart"/>
      <w:r w:rsidR="00C02A3D">
        <w:t>vysílání</w:t>
      </w:r>
      <w:proofErr w:type="gramEnd"/>
      <w:r w:rsidR="00C619BA">
        <w:t>;</w:t>
      </w:r>
    </w:p>
    <w:p w:rsidR="00C64019" w:rsidRDefault="00C64019" w:rsidP="00F23AC0">
      <w:pPr>
        <w:pStyle w:val="HV-rozprava"/>
      </w:pPr>
      <w:r w:rsidRPr="00C64019">
        <w:rPr>
          <w:b/>
        </w:rPr>
        <w:t>Ivan Pilný</w:t>
      </w:r>
      <w:r>
        <w:t xml:space="preserve"> – zmínil jednání s </w:t>
      </w:r>
      <w:proofErr w:type="spellStart"/>
      <w:r>
        <w:t>Vodafonem</w:t>
      </w:r>
      <w:proofErr w:type="spellEnd"/>
      <w:r>
        <w:t>;</w:t>
      </w:r>
      <w:r w:rsidR="00BB7DD0">
        <w:t xml:space="preserve"> dle jeho názoru</w:t>
      </w:r>
      <w:r w:rsidR="00C619BA">
        <w:t xml:space="preserve"> zmíněné úpravy patří do </w:t>
      </w:r>
      <w:proofErr w:type="spellStart"/>
      <w:r w:rsidR="00C619BA">
        <w:t>ZEKu</w:t>
      </w:r>
      <w:proofErr w:type="spellEnd"/>
      <w:r w:rsidR="00C619BA">
        <w:t>;</w:t>
      </w:r>
    </w:p>
    <w:p w:rsidR="00BB7DD0" w:rsidRDefault="00BB7DD0" w:rsidP="00F23AC0">
      <w:pPr>
        <w:pStyle w:val="HV-rozprava"/>
      </w:pPr>
      <w:r w:rsidRPr="00BB7DD0">
        <w:rPr>
          <w:b/>
        </w:rPr>
        <w:lastRenderedPageBreak/>
        <w:t>Jiří Valenta</w:t>
      </w:r>
      <w:r>
        <w:t xml:space="preserve"> – PN </w:t>
      </w:r>
      <w:proofErr w:type="spellStart"/>
      <w:r>
        <w:t>posl</w:t>
      </w:r>
      <w:proofErr w:type="spellEnd"/>
      <w:r>
        <w:t xml:space="preserve">. Pilného si lze vyložit jako jednostrannou </w:t>
      </w:r>
      <w:proofErr w:type="spellStart"/>
      <w:r>
        <w:t>legisl</w:t>
      </w:r>
      <w:proofErr w:type="spellEnd"/>
      <w:r>
        <w:t xml:space="preserve">. podporu jednoho </w:t>
      </w:r>
      <w:proofErr w:type="spellStart"/>
      <w:r>
        <w:t>podnika-telského</w:t>
      </w:r>
      <w:proofErr w:type="spellEnd"/>
      <w:r>
        <w:t xml:space="preserve"> </w:t>
      </w:r>
      <w:r w:rsidR="00FA6331">
        <w:t>subjektu.</w:t>
      </w:r>
    </w:p>
    <w:p w:rsidR="00FA6331" w:rsidRDefault="00FA6331" w:rsidP="00FA6331">
      <w:pPr>
        <w:pStyle w:val="HV-rozprava"/>
        <w:spacing w:before="240"/>
      </w:pPr>
      <w:r>
        <w:t>V podrobné rozpravě zpravodaj Jiří Valenta navrhl proceduru hlasování a následně se o jednotlivých PN hlasovalo.</w:t>
      </w:r>
    </w:p>
    <w:p w:rsidR="00FA6331" w:rsidRPr="00FA6331" w:rsidRDefault="00FA6331" w:rsidP="00FA6331">
      <w:pPr>
        <w:pStyle w:val="HV-rozprava"/>
        <w:spacing w:before="240"/>
        <w:ind w:firstLine="0"/>
        <w:rPr>
          <w:u w:val="single"/>
        </w:rPr>
      </w:pPr>
      <w:r w:rsidRPr="00FA6331">
        <w:rPr>
          <w:u w:val="single"/>
        </w:rPr>
        <w:t>Hlasování:</w:t>
      </w:r>
    </w:p>
    <w:p w:rsidR="00FA6331" w:rsidRDefault="00970F87" w:rsidP="00BE02B8">
      <w:pPr>
        <w:pStyle w:val="HV-rozprava"/>
        <w:numPr>
          <w:ilvl w:val="0"/>
          <w:numId w:val="3"/>
        </w:numPr>
        <w:ind w:left="426" w:hanging="426"/>
      </w:pPr>
      <w:r>
        <w:t xml:space="preserve">případné </w:t>
      </w:r>
      <w:proofErr w:type="spellStart"/>
      <w:r>
        <w:t>legtech</w:t>
      </w:r>
      <w:proofErr w:type="spellEnd"/>
      <w:r>
        <w:t xml:space="preserve"> připomínky ve 3. čtení – 14 pro, 0 proti, 0 se zdrželi;</w:t>
      </w:r>
    </w:p>
    <w:p w:rsidR="00970F87" w:rsidRDefault="00970F87" w:rsidP="00BE02B8">
      <w:pPr>
        <w:pStyle w:val="HV-rozprava"/>
        <w:numPr>
          <w:ilvl w:val="0"/>
          <w:numId w:val="3"/>
        </w:numPr>
        <w:spacing w:before="0"/>
        <w:ind w:left="426" w:hanging="426"/>
      </w:pPr>
      <w:r>
        <w:t xml:space="preserve">PN A1 (totožný s B1) – zpravodaj + MPO souhlas – 14 pro, 0 proti, 0 se zdrželo – doporučuje; </w:t>
      </w:r>
    </w:p>
    <w:p w:rsidR="00BB48B1" w:rsidRDefault="00970F87" w:rsidP="00BE02B8">
      <w:pPr>
        <w:pStyle w:val="HV-rozprava"/>
        <w:numPr>
          <w:ilvl w:val="0"/>
          <w:numId w:val="3"/>
        </w:numPr>
        <w:spacing w:before="0"/>
        <w:ind w:left="426" w:hanging="426"/>
      </w:pPr>
      <w:r>
        <w:t xml:space="preserve">PN A2 (totožný s B2) – zpravodaj </w:t>
      </w:r>
      <w:r w:rsidR="00BB48B1">
        <w:t xml:space="preserve">nesouhlas, MPO souhlas – </w:t>
      </w:r>
      <w:r>
        <w:t xml:space="preserve">7 pro, 3 proti, 3 se zdrželi – </w:t>
      </w:r>
      <w:r w:rsidR="00BB48B1">
        <w:t>doporučuje;</w:t>
      </w:r>
    </w:p>
    <w:p w:rsidR="008736A7" w:rsidRDefault="00801F59" w:rsidP="001453E6">
      <w:pPr>
        <w:pStyle w:val="HV-rozprava"/>
        <w:spacing w:before="240" w:after="120"/>
      </w:pPr>
      <w:r>
        <w:t>K</w:t>
      </w:r>
      <w:r w:rsidR="006771FC">
        <w:t xml:space="preserve"> PN </w:t>
      </w:r>
      <w:r w:rsidR="00E768C9">
        <w:t>A3 (totožný s A8) proběhla diskuse:</w:t>
      </w:r>
      <w:r w:rsidR="005D257D">
        <w:t xml:space="preserve"> </w:t>
      </w:r>
      <w:r w:rsidR="006771FC" w:rsidRPr="006771FC">
        <w:rPr>
          <w:b/>
        </w:rPr>
        <w:t xml:space="preserve">1. místopředseda ERÚ Ivan </w:t>
      </w:r>
      <w:proofErr w:type="spellStart"/>
      <w:r w:rsidR="006771FC" w:rsidRPr="006771FC">
        <w:rPr>
          <w:b/>
        </w:rPr>
        <w:t>Noveský</w:t>
      </w:r>
      <w:proofErr w:type="spellEnd"/>
      <w:r w:rsidR="006771FC">
        <w:t xml:space="preserve"> </w:t>
      </w:r>
      <w:r w:rsidR="005D257D">
        <w:t>(</w:t>
      </w:r>
      <w:r w:rsidR="00FE2291">
        <w:t xml:space="preserve">s PN </w:t>
      </w:r>
      <w:r w:rsidR="005F49FB">
        <w:t>nesouhlasí</w:t>
      </w:r>
      <w:r w:rsidR="005D257D">
        <w:t xml:space="preserve">, </w:t>
      </w:r>
      <w:r w:rsidR="00FE2291">
        <w:t xml:space="preserve">nové kompetence nejsou v souladu s EZ; zásah do kompetencí staveb. </w:t>
      </w:r>
      <w:proofErr w:type="gramStart"/>
      <w:r w:rsidR="00FE2291">
        <w:t>zákona</w:t>
      </w:r>
      <w:proofErr w:type="gramEnd"/>
      <w:r w:rsidR="00FE2291">
        <w:t xml:space="preserve">; </w:t>
      </w:r>
      <w:r w:rsidR="005F49FB">
        <w:t xml:space="preserve">ERÚ nemá na zajišťování navrhovaných činností lidské ani </w:t>
      </w:r>
      <w:proofErr w:type="spellStart"/>
      <w:r w:rsidR="00EE4031">
        <w:t>fin</w:t>
      </w:r>
      <w:proofErr w:type="spellEnd"/>
      <w:r w:rsidR="00EE4031">
        <w:t xml:space="preserve">. </w:t>
      </w:r>
      <w:proofErr w:type="gramStart"/>
      <w:r w:rsidR="005F49FB">
        <w:t>zdroje</w:t>
      </w:r>
      <w:proofErr w:type="gramEnd"/>
      <w:r w:rsidR="005D257D">
        <w:t>)</w:t>
      </w:r>
      <w:r w:rsidR="005F49FB">
        <w:t>;</w:t>
      </w:r>
      <w:r w:rsidR="005D257D">
        <w:t xml:space="preserve"> </w:t>
      </w:r>
      <w:r w:rsidR="002211FE" w:rsidRPr="002211FE">
        <w:rPr>
          <w:b/>
        </w:rPr>
        <w:t xml:space="preserve">Luděk Schneider, </w:t>
      </w:r>
      <w:r w:rsidR="005F49FB" w:rsidRPr="002211FE">
        <w:rPr>
          <w:b/>
        </w:rPr>
        <w:t>ředitel</w:t>
      </w:r>
      <w:r w:rsidR="002211FE" w:rsidRPr="002211FE">
        <w:rPr>
          <w:b/>
        </w:rPr>
        <w:t xml:space="preserve"> odboru EK,</w:t>
      </w:r>
      <w:r w:rsidR="005F49FB" w:rsidRPr="002211FE">
        <w:rPr>
          <w:b/>
        </w:rPr>
        <w:t xml:space="preserve"> MPO</w:t>
      </w:r>
      <w:r w:rsidR="002211FE">
        <w:t xml:space="preserve"> </w:t>
      </w:r>
      <w:r w:rsidR="005D257D">
        <w:t>(</w:t>
      </w:r>
      <w:r w:rsidR="00A732A3">
        <w:t>při zpracování zákona se počítalo, že v </w:t>
      </w:r>
      <w:proofErr w:type="spellStart"/>
      <w:r w:rsidR="00A732A3">
        <w:t>energ</w:t>
      </w:r>
      <w:proofErr w:type="spellEnd"/>
      <w:r w:rsidR="00A732A3">
        <w:t>. oblasti bude</w:t>
      </w:r>
      <w:r w:rsidR="00E768C9">
        <w:t xml:space="preserve"> ČTÚ </w:t>
      </w:r>
      <w:r w:rsidR="00A732A3">
        <w:t>po</w:t>
      </w:r>
      <w:r w:rsidR="00E768C9">
        <w:t xml:space="preserve">žadovat </w:t>
      </w:r>
      <w:r w:rsidR="00A732A3">
        <w:t xml:space="preserve">stanovisko ERÚ; </w:t>
      </w:r>
      <w:r w:rsidR="00E768C9">
        <w:t>na LRV byl tento vztah vypuštěn; MPO respektuje dojednaný kompromis</w:t>
      </w:r>
      <w:r w:rsidR="005D257D">
        <w:t>)</w:t>
      </w:r>
      <w:r w:rsidR="00E768C9">
        <w:t>;</w:t>
      </w:r>
      <w:r w:rsidR="005D257D">
        <w:t xml:space="preserve"> </w:t>
      </w:r>
      <w:r w:rsidR="00E768C9" w:rsidRPr="00E768C9">
        <w:rPr>
          <w:b/>
        </w:rPr>
        <w:t>Vlastimil Vozka</w:t>
      </w:r>
      <w:r w:rsidR="00E768C9">
        <w:t xml:space="preserve"> </w:t>
      </w:r>
      <w:r w:rsidR="005D257D">
        <w:t>(</w:t>
      </w:r>
      <w:r w:rsidR="00E768C9">
        <w:t xml:space="preserve">hl. problém PN dle ERÚ </w:t>
      </w:r>
      <w:proofErr w:type="gramStart"/>
      <w:r w:rsidR="0090695E">
        <w:t>person.</w:t>
      </w:r>
      <w:r w:rsidR="00E768C9">
        <w:t xml:space="preserve"> a </w:t>
      </w:r>
      <w:proofErr w:type="spellStart"/>
      <w:r w:rsidR="00E768C9">
        <w:t>fin</w:t>
      </w:r>
      <w:proofErr w:type="spellEnd"/>
      <w:proofErr w:type="gramEnd"/>
      <w:r w:rsidR="00E768C9">
        <w:t>. vybaven</w:t>
      </w:r>
      <w:r w:rsidR="0090695E">
        <w:t>í</w:t>
      </w:r>
      <w:r w:rsidR="00E768C9">
        <w:t>; nezaznamenal argument</w:t>
      </w:r>
      <w:r w:rsidR="0090695E">
        <w:t xml:space="preserve">, že </w:t>
      </w:r>
      <w:r w:rsidR="00E768C9">
        <w:t>stanovisko regulátora k využití sítí pro přepravu dat by nemělo být;</w:t>
      </w:r>
      <w:r w:rsidR="0090695E">
        <w:t xml:space="preserve"> ERÚ má dostatek nevyužitých prostředků minulých let pro řešení naléhavých potřeb; PN byl na HV již schválen</w:t>
      </w:r>
      <w:r w:rsidR="005D257D">
        <w:t>)</w:t>
      </w:r>
      <w:r w:rsidR="0090695E">
        <w:t>;</w:t>
      </w:r>
      <w:r w:rsidR="005D257D">
        <w:t xml:space="preserve"> </w:t>
      </w:r>
      <w:r w:rsidR="0090695E" w:rsidRPr="0090695E">
        <w:rPr>
          <w:b/>
        </w:rPr>
        <w:t xml:space="preserve">František </w:t>
      </w:r>
      <w:proofErr w:type="spellStart"/>
      <w:r w:rsidR="0090695E" w:rsidRPr="0090695E">
        <w:rPr>
          <w:b/>
        </w:rPr>
        <w:t>Laudát</w:t>
      </w:r>
      <w:proofErr w:type="spellEnd"/>
      <w:r w:rsidR="0090695E">
        <w:t xml:space="preserve"> </w:t>
      </w:r>
      <w:r w:rsidR="005D257D">
        <w:t>(</w:t>
      </w:r>
      <w:r w:rsidR="0090695E">
        <w:t xml:space="preserve">souhlas s tím, co řekl </w:t>
      </w:r>
      <w:proofErr w:type="spellStart"/>
      <w:r w:rsidR="0090695E">
        <w:t>posl</w:t>
      </w:r>
      <w:proofErr w:type="spellEnd"/>
      <w:r w:rsidR="0090695E">
        <w:t xml:space="preserve">. Vozka; </w:t>
      </w:r>
      <w:r w:rsidR="00FB350E">
        <w:t xml:space="preserve">jde o integraci </w:t>
      </w:r>
      <w:proofErr w:type="spellStart"/>
      <w:r w:rsidR="00FB350E">
        <w:t>tech</w:t>
      </w:r>
      <w:proofErr w:type="spellEnd"/>
      <w:r w:rsidR="00FB350E">
        <w:t>. infrastruktury – MPO má pravdu; nepřijatelná argumentace ERÚ</w:t>
      </w:r>
      <w:r w:rsidR="005D257D">
        <w:t xml:space="preserve">); </w:t>
      </w:r>
      <w:r w:rsidR="00FB350E" w:rsidRPr="00FB350E">
        <w:rPr>
          <w:b/>
        </w:rPr>
        <w:t xml:space="preserve">Ivan </w:t>
      </w:r>
      <w:proofErr w:type="spellStart"/>
      <w:r w:rsidR="00FB350E" w:rsidRPr="00FB350E">
        <w:rPr>
          <w:b/>
        </w:rPr>
        <w:t>Pílný</w:t>
      </w:r>
      <w:proofErr w:type="spellEnd"/>
      <w:r w:rsidR="00FB350E">
        <w:t xml:space="preserve"> </w:t>
      </w:r>
      <w:r w:rsidR="005D257D">
        <w:t>(</w:t>
      </w:r>
      <w:r w:rsidR="00FB350E">
        <w:t>dotaz na MPO – schválením tohot</w:t>
      </w:r>
      <w:r w:rsidR="005D257D">
        <w:t xml:space="preserve">o PN se urychlí výstavba sítí?); </w:t>
      </w:r>
      <w:r w:rsidR="00FB350E" w:rsidRPr="00FB350E">
        <w:rPr>
          <w:b/>
        </w:rPr>
        <w:t>Petr Kudela</w:t>
      </w:r>
      <w:r w:rsidR="00FB350E">
        <w:t xml:space="preserve"> </w:t>
      </w:r>
      <w:r w:rsidR="005D257D">
        <w:t>(</w:t>
      </w:r>
      <w:r w:rsidR="00FB350E">
        <w:t>bude příp. MPO akceptovat požadavek ERÚ na navýšení rozpočtu?</w:t>
      </w:r>
      <w:r w:rsidR="005D257D">
        <w:t>)</w:t>
      </w:r>
      <w:r w:rsidR="00FB350E">
        <w:t xml:space="preserve">; </w:t>
      </w:r>
      <w:r w:rsidR="00D8424F" w:rsidRPr="00FB350E">
        <w:rPr>
          <w:b/>
        </w:rPr>
        <w:t>Šárka Němečková, ředitelka odboru legislativního a právního, ČTÚ</w:t>
      </w:r>
      <w:r w:rsidR="00FB350E">
        <w:t xml:space="preserve"> </w:t>
      </w:r>
      <w:r w:rsidR="005D257D">
        <w:t>(</w:t>
      </w:r>
      <w:r w:rsidR="00FB350E">
        <w:t>negat</w:t>
      </w:r>
      <w:r w:rsidR="005D257D">
        <w:t>ivn</w:t>
      </w:r>
      <w:r w:rsidR="00FB350E">
        <w:t>í stanovisko; právní důvody –</w:t>
      </w:r>
      <w:r w:rsidR="00A950D6">
        <w:t xml:space="preserve"> </w:t>
      </w:r>
      <w:r w:rsidR="005D257D">
        <w:t xml:space="preserve">dle </w:t>
      </w:r>
      <w:r w:rsidR="00FB350E">
        <w:t>stanovisk</w:t>
      </w:r>
      <w:r w:rsidR="005D257D">
        <w:t>a</w:t>
      </w:r>
      <w:r w:rsidR="00FB350E">
        <w:t xml:space="preserve"> LRV nevhodný způsob </w:t>
      </w:r>
      <w:r w:rsidR="00A950D6">
        <w:t xml:space="preserve">komunikace </w:t>
      </w:r>
      <w:r w:rsidR="00FB350E">
        <w:t>mezi dvěma orgány</w:t>
      </w:r>
      <w:r w:rsidR="00A950D6">
        <w:t xml:space="preserve">; </w:t>
      </w:r>
      <w:proofErr w:type="spellStart"/>
      <w:r w:rsidR="00A950D6">
        <w:t>admin</w:t>
      </w:r>
      <w:proofErr w:type="spellEnd"/>
      <w:r w:rsidR="00254F06">
        <w:t>.</w:t>
      </w:r>
      <w:r w:rsidR="00A950D6">
        <w:t xml:space="preserve"> </w:t>
      </w:r>
      <w:proofErr w:type="gramStart"/>
      <w:r w:rsidR="00A950D6">
        <w:t>prodloužení</w:t>
      </w:r>
      <w:proofErr w:type="gramEnd"/>
      <w:r w:rsidR="00A950D6">
        <w:t xml:space="preserve"> celého procesu; vydávání závazných stanovisek ČTÚ – problematické</w:t>
      </w:r>
      <w:r w:rsidR="005D257D">
        <w:t>)</w:t>
      </w:r>
      <w:r w:rsidR="00A950D6">
        <w:t>;</w:t>
      </w:r>
      <w:r w:rsidR="005D257D">
        <w:t xml:space="preserve"> </w:t>
      </w:r>
      <w:r w:rsidR="0063199F" w:rsidRPr="00FC13F5">
        <w:rPr>
          <w:b/>
        </w:rPr>
        <w:t>NM Petr Kameník</w:t>
      </w:r>
      <w:r w:rsidR="0063199F">
        <w:t xml:space="preserve"> </w:t>
      </w:r>
      <w:r w:rsidR="005D257D">
        <w:t>(</w:t>
      </w:r>
      <w:r w:rsidR="0063199F">
        <w:t>ERÚ má samostatný rozpočet</w:t>
      </w:r>
      <w:r w:rsidR="005D257D">
        <w:t>)</w:t>
      </w:r>
      <w:r w:rsidR="0063199F">
        <w:t>;</w:t>
      </w:r>
      <w:r w:rsidR="005D257D">
        <w:t xml:space="preserve"> </w:t>
      </w:r>
      <w:r w:rsidR="0063199F" w:rsidRPr="00FC13F5">
        <w:rPr>
          <w:b/>
        </w:rPr>
        <w:t>ŘO Luděk Schneider</w:t>
      </w:r>
      <w:r w:rsidR="005D257D">
        <w:rPr>
          <w:b/>
        </w:rPr>
        <w:t xml:space="preserve"> </w:t>
      </w:r>
      <w:r w:rsidR="005D257D" w:rsidRPr="005D257D">
        <w:t>(</w:t>
      </w:r>
      <w:r w:rsidR="0063199F" w:rsidRPr="005D257D">
        <w:t>intenzívní</w:t>
      </w:r>
      <w:r w:rsidR="0063199F">
        <w:t xml:space="preserve"> blokování – rozhodování soudu = budování sítí neurychlí; zákonem nelze donutit všechny účastníky k dohodě; zákon připraví prostředí</w:t>
      </w:r>
      <w:r w:rsidR="005D257D">
        <w:t>)</w:t>
      </w:r>
      <w:r w:rsidR="0063199F">
        <w:t>;</w:t>
      </w:r>
      <w:r w:rsidR="005D257D">
        <w:t xml:space="preserve"> </w:t>
      </w:r>
      <w:r w:rsidR="002A60B5" w:rsidRPr="00FC13F5">
        <w:rPr>
          <w:b/>
        </w:rPr>
        <w:t>NM Petr Kameník</w:t>
      </w:r>
      <w:r w:rsidR="00FC13F5">
        <w:t xml:space="preserve"> </w:t>
      </w:r>
      <w:r w:rsidR="005D257D">
        <w:t>(</w:t>
      </w:r>
      <w:r w:rsidR="00FC13F5">
        <w:t>závazné stanovisko – správní řízení je rychlejší, než soudní řízení</w:t>
      </w:r>
      <w:r w:rsidR="002A60B5">
        <w:t>, správní řád platí pro všechny</w:t>
      </w:r>
      <w:r w:rsidR="005D257D">
        <w:t>)</w:t>
      </w:r>
      <w:r w:rsidR="00FC13F5">
        <w:t>;</w:t>
      </w:r>
      <w:r w:rsidR="005D257D">
        <w:t xml:space="preserve"> </w:t>
      </w:r>
      <w:r w:rsidR="00FC13F5" w:rsidRPr="00FC13F5">
        <w:rPr>
          <w:b/>
        </w:rPr>
        <w:t>Ivan Pilný</w:t>
      </w:r>
      <w:r w:rsidR="00FC13F5">
        <w:t xml:space="preserve"> </w:t>
      </w:r>
      <w:r w:rsidR="005D257D">
        <w:t>(</w:t>
      </w:r>
      <w:r w:rsidR="00FC13F5">
        <w:t>tristní, že se tři úřady státní správy nedokáží dohodnout</w:t>
      </w:r>
      <w:r w:rsidR="005D257D">
        <w:t>)</w:t>
      </w:r>
      <w:r w:rsidR="00FC13F5">
        <w:t>;</w:t>
      </w:r>
      <w:r w:rsidR="005D257D">
        <w:t xml:space="preserve"> </w:t>
      </w:r>
      <w:r w:rsidR="00FC13F5" w:rsidRPr="00FC13F5">
        <w:rPr>
          <w:b/>
        </w:rPr>
        <w:t>Milan Urban</w:t>
      </w:r>
      <w:r w:rsidR="005D257D">
        <w:rPr>
          <w:b/>
        </w:rPr>
        <w:t xml:space="preserve"> </w:t>
      </w:r>
      <w:r w:rsidR="005D257D" w:rsidRPr="005D257D">
        <w:t>(</w:t>
      </w:r>
      <w:r w:rsidR="00FC13F5">
        <w:t>souhlas</w:t>
      </w:r>
      <w:r w:rsidR="006D71DC">
        <w:t xml:space="preserve"> s </w:t>
      </w:r>
      <w:proofErr w:type="spellStart"/>
      <w:r w:rsidR="006D71DC">
        <w:t>posl</w:t>
      </w:r>
      <w:proofErr w:type="spellEnd"/>
      <w:r w:rsidR="006D71DC">
        <w:t>. Pilným; HV by neměl rozsuzovat st. orgány – přejímá tím odpovědnost za výsledek; řešení sporů na HV – není možné v této praxi pokračovat; změny stanovisek MPO</w:t>
      </w:r>
      <w:r w:rsidR="005D257D">
        <w:t>)</w:t>
      </w:r>
      <w:r w:rsidR="006D71DC">
        <w:t>;</w:t>
      </w:r>
      <w:r w:rsidR="005D257D">
        <w:t xml:space="preserve"> </w:t>
      </w:r>
      <w:r w:rsidR="006D71DC" w:rsidRPr="006D71DC">
        <w:rPr>
          <w:b/>
        </w:rPr>
        <w:t xml:space="preserve">František </w:t>
      </w:r>
      <w:proofErr w:type="spellStart"/>
      <w:r w:rsidR="006D71DC" w:rsidRPr="006D71DC">
        <w:rPr>
          <w:b/>
        </w:rPr>
        <w:t>Laudát</w:t>
      </w:r>
      <w:proofErr w:type="spellEnd"/>
      <w:r w:rsidR="006D71DC">
        <w:t xml:space="preserve">  </w:t>
      </w:r>
      <w:r w:rsidR="005D257D">
        <w:t>(</w:t>
      </w:r>
      <w:r w:rsidR="006D71DC">
        <w:t xml:space="preserve">zadání je výstavba </w:t>
      </w:r>
      <w:proofErr w:type="spellStart"/>
      <w:r w:rsidR="006D71DC">
        <w:t>integr</w:t>
      </w:r>
      <w:proofErr w:type="spellEnd"/>
      <w:r w:rsidR="006D71DC">
        <w:t xml:space="preserve">. infrastruktury – max. ekonom. </w:t>
      </w:r>
      <w:proofErr w:type="gramStart"/>
      <w:r w:rsidR="006D71DC">
        <w:t>využití</w:t>
      </w:r>
      <w:proofErr w:type="gramEnd"/>
      <w:r w:rsidR="006D71DC">
        <w:t>; ČTÚ a ERÚ toto musí respektovat</w:t>
      </w:r>
      <w:r w:rsidR="00B739C2">
        <w:t xml:space="preserve"> – jde</w:t>
      </w:r>
      <w:r w:rsidR="002A60B5">
        <w:t xml:space="preserve"> </w:t>
      </w:r>
      <w:r w:rsidR="00B739C2">
        <w:t>o politické zadání MPO; hrozba ztráty 14 mld. Kč</w:t>
      </w:r>
      <w:r w:rsidR="005D257D">
        <w:t>)</w:t>
      </w:r>
      <w:r w:rsidR="00C85EA8">
        <w:t>;</w:t>
      </w:r>
      <w:r w:rsidR="005D257D">
        <w:t xml:space="preserve"> </w:t>
      </w:r>
      <w:r w:rsidR="00C85EA8" w:rsidRPr="00C85EA8">
        <w:rPr>
          <w:b/>
        </w:rPr>
        <w:t>Ivan Pilný</w:t>
      </w:r>
      <w:r w:rsidR="00C85EA8">
        <w:t xml:space="preserve"> </w:t>
      </w:r>
      <w:r w:rsidR="005D257D">
        <w:t>(</w:t>
      </w:r>
      <w:r w:rsidR="00C85EA8">
        <w:t>zákon má obrovské zpoždění; malicherné spory; jasné stanovisko MPO při 3. čtení, že je dohoda s dotčenými orgány – to není práce HV, a že bude čerpáno 14 mld. Kč</w:t>
      </w:r>
      <w:r w:rsidR="005D257D">
        <w:t>)</w:t>
      </w:r>
      <w:r w:rsidR="008736A7">
        <w:t>;</w:t>
      </w:r>
    </w:p>
    <w:p w:rsidR="008736A7" w:rsidRDefault="008736A7" w:rsidP="00BE02B8">
      <w:pPr>
        <w:pStyle w:val="HV-rozprava"/>
        <w:numPr>
          <w:ilvl w:val="0"/>
          <w:numId w:val="3"/>
        </w:numPr>
        <w:spacing w:before="240" w:after="240"/>
        <w:ind w:left="425" w:hanging="425"/>
      </w:pPr>
      <w:r>
        <w:t>PN A3 (totožný s A8)</w:t>
      </w:r>
      <w:r w:rsidR="00BC417A">
        <w:t xml:space="preserve"> – zpravodaj nesouhlas, MPO souhlas – 9 pro, 2 proti, 1 se zdržel – doporučuje;</w:t>
      </w:r>
    </w:p>
    <w:p w:rsidR="00C85EA8" w:rsidRPr="00FC13F5" w:rsidRDefault="00801F59" w:rsidP="00F23AC0">
      <w:pPr>
        <w:pStyle w:val="HV-rozprava"/>
      </w:pPr>
      <w:r>
        <w:t>K</w:t>
      </w:r>
      <w:r w:rsidR="00BC417A">
        <w:t> PN A4 proběhla krátká diskuse</w:t>
      </w:r>
      <w:r w:rsidR="001C3CAE">
        <w:t xml:space="preserve">: </w:t>
      </w:r>
      <w:r w:rsidR="00BC417A" w:rsidRPr="00801F59">
        <w:rPr>
          <w:b/>
        </w:rPr>
        <w:t>Jiří Valenta</w:t>
      </w:r>
      <w:r w:rsidR="00BC417A">
        <w:t xml:space="preserve"> </w:t>
      </w:r>
      <w:r>
        <w:t>(</w:t>
      </w:r>
      <w:r w:rsidR="00BC417A">
        <w:t xml:space="preserve">předkladatel PN </w:t>
      </w:r>
      <w:proofErr w:type="spellStart"/>
      <w:r w:rsidR="00BC417A">
        <w:t>posl</w:t>
      </w:r>
      <w:proofErr w:type="spellEnd"/>
      <w:r w:rsidR="00BC417A">
        <w:t>. Kolovratník by uvítal negativní stanovisko</w:t>
      </w:r>
      <w:r>
        <w:t xml:space="preserve"> – změnil názor – dohoda s kraji); </w:t>
      </w:r>
      <w:r w:rsidRPr="00801F59">
        <w:rPr>
          <w:b/>
        </w:rPr>
        <w:t>Ivan Pilný</w:t>
      </w:r>
      <w:r>
        <w:t xml:space="preserve"> (obdržel obdobnou </w:t>
      </w:r>
      <w:r w:rsidR="002A60B5">
        <w:t>žádost</w:t>
      </w:r>
      <w:r>
        <w:t xml:space="preserve"> – kuriózní situace – PN schválen a nyní opačné hlasování HV?); </w:t>
      </w:r>
      <w:r w:rsidRPr="00801F59">
        <w:rPr>
          <w:b/>
        </w:rPr>
        <w:t>NM Petr Kameník</w:t>
      </w:r>
      <w:r>
        <w:t xml:space="preserve"> (neutrální stanovisko v návaznosti na stanovisko předkladatele PN); </w:t>
      </w:r>
      <w:r w:rsidRPr="00801F59">
        <w:rPr>
          <w:b/>
        </w:rPr>
        <w:t>Ivan Adamec</w:t>
      </w:r>
      <w:r>
        <w:t xml:space="preserve"> (již nejde o PN </w:t>
      </w:r>
      <w:proofErr w:type="spellStart"/>
      <w:r>
        <w:t>posl</w:t>
      </w:r>
      <w:proofErr w:type="spellEnd"/>
      <w:r>
        <w:t>. Kolovratníka, ale HV – usnesení – nelze stáhnout);</w:t>
      </w:r>
    </w:p>
    <w:p w:rsidR="00801F59" w:rsidRDefault="00801F59" w:rsidP="00BE02B8">
      <w:pPr>
        <w:pStyle w:val="HV-rozprava"/>
        <w:numPr>
          <w:ilvl w:val="0"/>
          <w:numId w:val="3"/>
        </w:numPr>
        <w:spacing w:before="240"/>
        <w:ind w:left="426" w:hanging="426"/>
      </w:pPr>
      <w:r>
        <w:t xml:space="preserve">PN A4 </w:t>
      </w:r>
      <w:r w:rsidR="001C3CAE">
        <w:t>– zpravodaj nesouhlas, MPO neutrální – 3 pro, 3 proti, 7 se zdrželo – nedoporučuje;</w:t>
      </w:r>
    </w:p>
    <w:p w:rsidR="001C3CAE" w:rsidRDefault="001C3CAE" w:rsidP="00BE02B8">
      <w:pPr>
        <w:pStyle w:val="HV-rozprava"/>
        <w:numPr>
          <w:ilvl w:val="0"/>
          <w:numId w:val="3"/>
        </w:numPr>
        <w:spacing w:before="0"/>
        <w:ind w:left="426" w:hanging="426"/>
      </w:pPr>
      <w:r>
        <w:t xml:space="preserve">PN A5 – zpravodaj + MPO souhlas – 14 pro, 0 proti, 0 se zdrželo – doporučuje; </w:t>
      </w:r>
    </w:p>
    <w:p w:rsidR="001C3CAE" w:rsidRDefault="001C3CAE" w:rsidP="001C3CAE">
      <w:pPr>
        <w:pStyle w:val="HV-rozprava"/>
        <w:spacing w:before="0"/>
        <w:ind w:left="284" w:firstLine="0"/>
      </w:pPr>
    </w:p>
    <w:p w:rsidR="001C3CAE" w:rsidRDefault="001C3CAE" w:rsidP="00211C3C">
      <w:pPr>
        <w:pStyle w:val="HV-rozprava"/>
        <w:spacing w:before="0"/>
        <w:ind w:firstLine="708"/>
      </w:pPr>
      <w:r>
        <w:t xml:space="preserve">K PN A6 proběhla diskuse: </w:t>
      </w:r>
      <w:r w:rsidRPr="00211C3C">
        <w:rPr>
          <w:b/>
        </w:rPr>
        <w:t>Jiří Valenta</w:t>
      </w:r>
      <w:r>
        <w:t xml:space="preserve"> (změna stanoviska MPO </w:t>
      </w:r>
      <w:r w:rsidR="00211C3C">
        <w:t xml:space="preserve">z neutrálního </w:t>
      </w:r>
      <w:r>
        <w:t>na negativní)</w:t>
      </w:r>
      <w:r w:rsidR="00211C3C">
        <w:t xml:space="preserve">; </w:t>
      </w:r>
      <w:r w:rsidR="00211C3C" w:rsidRPr="00211C3C">
        <w:rPr>
          <w:b/>
        </w:rPr>
        <w:t>Ivan Pilný</w:t>
      </w:r>
      <w:r w:rsidR="00211C3C">
        <w:t xml:space="preserve"> (není si jist, co je správně; schválením PN se orgánům samosprávy dává statut oprávněné osoby); </w:t>
      </w:r>
      <w:r w:rsidR="00211C3C" w:rsidRPr="0055068E">
        <w:rPr>
          <w:b/>
        </w:rPr>
        <w:t>Ivan Adamec</w:t>
      </w:r>
      <w:r w:rsidR="00211C3C">
        <w:t xml:space="preserve"> (zájem státu budovat vysokorychlostní sítě); </w:t>
      </w:r>
      <w:r w:rsidR="00211C3C" w:rsidRPr="0055068E">
        <w:rPr>
          <w:b/>
        </w:rPr>
        <w:t>NM Petr Kameník</w:t>
      </w:r>
      <w:r w:rsidR="00211C3C">
        <w:t xml:space="preserve"> (</w:t>
      </w:r>
      <w:r w:rsidR="0055068E">
        <w:t xml:space="preserve">aby </w:t>
      </w:r>
      <w:r w:rsidR="00211C3C">
        <w:t>obce v případě budování kanalizací apod. měly možnost vybudovat</w:t>
      </w:r>
      <w:r w:rsidR="0055068E">
        <w:t xml:space="preserve"> také vysokorychlostní síť</w:t>
      </w:r>
      <w:r w:rsidR="00094DB5">
        <w:t xml:space="preserve">); </w:t>
      </w:r>
      <w:r w:rsidR="00094DB5" w:rsidRPr="00094DB5">
        <w:rPr>
          <w:b/>
        </w:rPr>
        <w:t>ŘO Luděk Schneider</w:t>
      </w:r>
      <w:r w:rsidR="00094DB5">
        <w:t xml:space="preserve"> (záměr zákona – podpora podnikání v EK, oprávněná osoba – podnikatel v EK, dohoda mezi MV, MPO a premiérem – rozšíření „oprávněné osoby“ – nejen podnikatel v EK, ale také obe</w:t>
      </w:r>
      <w:r w:rsidR="00A54A0A">
        <w:t xml:space="preserve">c nebo územně samosprávný celek – MPO ctí tuto dohodu; </w:t>
      </w:r>
      <w:r w:rsidR="00A54A0A" w:rsidRPr="00A54A0A">
        <w:rPr>
          <w:b/>
        </w:rPr>
        <w:t>Ivan Pilný</w:t>
      </w:r>
      <w:r w:rsidR="00A54A0A">
        <w:t xml:space="preserve"> (stavba vysokorychlostního internetu – veřejný zájem; stává se, že municipality dávají operátorům nereálné ceny, za to, že při výkopech chtějí vložit chráničku); </w:t>
      </w:r>
      <w:r w:rsidR="00A54A0A" w:rsidRPr="00A54A0A">
        <w:rPr>
          <w:b/>
        </w:rPr>
        <w:t>Ivan Adamec</w:t>
      </w:r>
      <w:r w:rsidR="00A54A0A">
        <w:t xml:space="preserve"> (obce mohou být investory, ale nebudou ji provozovat</w:t>
      </w:r>
      <w:r w:rsidR="00196134">
        <w:t xml:space="preserve">); </w:t>
      </w:r>
      <w:r w:rsidR="00196134" w:rsidRPr="00196134">
        <w:rPr>
          <w:b/>
        </w:rPr>
        <w:t>Petr Kudela</w:t>
      </w:r>
      <w:r w:rsidR="00196134">
        <w:t xml:space="preserve"> (souhlas s tím, a</w:t>
      </w:r>
      <w:r w:rsidR="00D7366D">
        <w:t>by obce byly účastníky řízení);</w:t>
      </w:r>
    </w:p>
    <w:p w:rsidR="00196134" w:rsidRDefault="00196134" w:rsidP="00BE02B8">
      <w:pPr>
        <w:pStyle w:val="HV-rozprava"/>
        <w:numPr>
          <w:ilvl w:val="0"/>
          <w:numId w:val="3"/>
        </w:numPr>
        <w:spacing w:before="240"/>
        <w:ind w:left="426" w:hanging="426"/>
      </w:pPr>
      <w:r>
        <w:t>PN A6 – zpravodaj + MPO nesouhlas – 4 pro, 7 proti, 2 se zdrželi – nedoporučuje;</w:t>
      </w:r>
    </w:p>
    <w:p w:rsidR="000E7031" w:rsidRDefault="000E7031" w:rsidP="00BE02B8">
      <w:pPr>
        <w:pStyle w:val="HV-rozprava"/>
        <w:numPr>
          <w:ilvl w:val="0"/>
          <w:numId w:val="3"/>
        </w:numPr>
        <w:spacing w:before="0"/>
        <w:ind w:left="426" w:hanging="426"/>
      </w:pPr>
      <w:r>
        <w:t>PN A7 (totožné s </w:t>
      </w:r>
      <w:proofErr w:type="spellStart"/>
      <w:r>
        <w:t>legtech</w:t>
      </w:r>
      <w:proofErr w:type="spellEnd"/>
      <w:r>
        <w:t>) – zpravodaj + MPO souhlas – 13 pro, 0 pr</w:t>
      </w:r>
      <w:r w:rsidR="00D7366D">
        <w:t>oti, 0 se zdrželo – doporučuje;</w:t>
      </w:r>
    </w:p>
    <w:p w:rsidR="009B0EFE" w:rsidRDefault="009B0EFE" w:rsidP="00BE02B8">
      <w:pPr>
        <w:pStyle w:val="HV-rozprava"/>
        <w:numPr>
          <w:ilvl w:val="0"/>
          <w:numId w:val="3"/>
        </w:numPr>
        <w:spacing w:before="0"/>
        <w:ind w:left="426" w:hanging="426"/>
      </w:pPr>
      <w:r>
        <w:t xml:space="preserve">PN A9 – zpravodaj + MPO souhlas – 13 pro, 0 proti, 0 se zdrželo – doporučuje; </w:t>
      </w:r>
    </w:p>
    <w:p w:rsidR="009B0EFE" w:rsidRDefault="009B0EFE" w:rsidP="00BE02B8">
      <w:pPr>
        <w:pStyle w:val="HV-rozprava"/>
        <w:numPr>
          <w:ilvl w:val="0"/>
          <w:numId w:val="3"/>
        </w:numPr>
        <w:spacing w:before="0"/>
        <w:ind w:left="426" w:hanging="426"/>
      </w:pPr>
      <w:r>
        <w:t xml:space="preserve">PN A10 – zpravodaj + MPO souhlas – 13 pro, 0 proti, 0 se zdrželo – doporučuje; </w:t>
      </w:r>
    </w:p>
    <w:p w:rsidR="009B0EFE" w:rsidRDefault="009B0EFE" w:rsidP="00BE02B8">
      <w:pPr>
        <w:pStyle w:val="HV-rozprava"/>
        <w:numPr>
          <w:ilvl w:val="0"/>
          <w:numId w:val="3"/>
        </w:numPr>
        <w:spacing w:before="0"/>
        <w:ind w:left="426" w:hanging="426"/>
      </w:pPr>
      <w:r>
        <w:t xml:space="preserve">PN </w:t>
      </w:r>
      <w:r w:rsidR="00B72B82">
        <w:t>C</w:t>
      </w:r>
      <w:r>
        <w:t xml:space="preserve"> – zpravodaj </w:t>
      </w:r>
      <w:r w:rsidR="00B72B82">
        <w:t xml:space="preserve">neutrální, </w:t>
      </w:r>
      <w:r>
        <w:t xml:space="preserve">MPO </w:t>
      </w:r>
      <w:r w:rsidR="00B72B82">
        <w:t>ne</w:t>
      </w:r>
      <w:r>
        <w:t xml:space="preserve">souhlas – </w:t>
      </w:r>
      <w:r w:rsidR="00B72B82">
        <w:t>2</w:t>
      </w:r>
      <w:r>
        <w:t xml:space="preserve"> </w:t>
      </w:r>
      <w:r w:rsidR="00B72B82">
        <w:t xml:space="preserve">pro, 5 </w:t>
      </w:r>
      <w:r>
        <w:t xml:space="preserve">proti, </w:t>
      </w:r>
      <w:r w:rsidR="00B72B82">
        <w:t>6</w:t>
      </w:r>
      <w:r>
        <w:t xml:space="preserve"> se zdrželo – </w:t>
      </w:r>
      <w:r w:rsidR="00B72B82">
        <w:t>ne</w:t>
      </w:r>
      <w:r>
        <w:t xml:space="preserve">doporučuje; </w:t>
      </w:r>
    </w:p>
    <w:p w:rsidR="00196134" w:rsidRDefault="00B72B82" w:rsidP="00BE02B8">
      <w:pPr>
        <w:pStyle w:val="HV-rozprava"/>
        <w:numPr>
          <w:ilvl w:val="0"/>
          <w:numId w:val="3"/>
        </w:numPr>
        <w:spacing w:before="0"/>
        <w:ind w:left="426" w:hanging="426"/>
      </w:pPr>
      <w:r>
        <w:t>zákon jako celek – zpravodaj + MPO souhlas – 14 pro, 0 proti, 0 se zdrželo – doporučuje;</w:t>
      </w:r>
    </w:p>
    <w:p w:rsidR="00B72B82" w:rsidRPr="00B72B82" w:rsidRDefault="00B72B82" w:rsidP="00B72B82">
      <w:pPr>
        <w:pStyle w:val="HV-rozprava"/>
        <w:spacing w:before="240"/>
        <w:ind w:firstLine="0"/>
        <w:rPr>
          <w:u w:val="single"/>
        </w:rPr>
      </w:pPr>
      <w:r w:rsidRPr="00B72B82">
        <w:rPr>
          <w:u w:val="single"/>
        </w:rPr>
        <w:lastRenderedPageBreak/>
        <w:t>Návrh procedury</w:t>
      </w:r>
      <w:r>
        <w:rPr>
          <w:u w:val="single"/>
        </w:rPr>
        <w:t xml:space="preserve"> pro 3. čtení</w:t>
      </w:r>
      <w:r w:rsidRPr="00B72B82">
        <w:rPr>
          <w:u w:val="single"/>
        </w:rPr>
        <w:t>:</w:t>
      </w:r>
    </w:p>
    <w:p w:rsidR="00B72B82" w:rsidRDefault="00B72B82" w:rsidP="00BE02B8">
      <w:pPr>
        <w:pStyle w:val="Normlnweb"/>
        <w:numPr>
          <w:ilvl w:val="0"/>
          <w:numId w:val="4"/>
        </w:numPr>
        <w:tabs>
          <w:tab w:val="left" w:pos="1134"/>
        </w:tabs>
        <w:spacing w:before="120" w:after="0" w:line="240" w:lineRule="auto"/>
        <w:ind w:left="425" w:hanging="425"/>
        <w:jc w:val="both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sz w:val="19"/>
          <w:szCs w:val="19"/>
        </w:rPr>
        <w:t xml:space="preserve">návrhy technických úprav podle § 95 odst. 2 JŘ přednesené ve třetím čtení </w:t>
      </w:r>
    </w:p>
    <w:p w:rsidR="00B72B82" w:rsidRPr="0071511B" w:rsidRDefault="00B72B82" w:rsidP="00B72B82">
      <w:pPr>
        <w:pStyle w:val="Normlnweb"/>
        <w:tabs>
          <w:tab w:val="left" w:pos="1134"/>
        </w:tabs>
        <w:spacing w:after="0" w:line="240" w:lineRule="auto"/>
        <w:ind w:left="426"/>
        <w:jc w:val="both"/>
        <w:rPr>
          <w:rFonts w:ascii="Tahoma" w:hAnsi="Tahoma" w:cs="Tahoma"/>
          <w:i/>
          <w:sz w:val="19"/>
          <w:szCs w:val="19"/>
        </w:rPr>
      </w:pPr>
      <w:r w:rsidRPr="0071511B">
        <w:rPr>
          <w:rFonts w:ascii="Tahoma" w:hAnsi="Tahoma" w:cs="Tahoma"/>
          <w:i/>
          <w:sz w:val="19"/>
          <w:szCs w:val="19"/>
        </w:rPr>
        <w:t>(budou-li v rozpravě ve třetím čtení předneseny)</w:t>
      </w:r>
    </w:p>
    <w:p w:rsidR="00B72B82" w:rsidRPr="00B72B82" w:rsidRDefault="00B72B82" w:rsidP="00BE02B8">
      <w:pPr>
        <w:pStyle w:val="Normlnweb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sz w:val="19"/>
          <w:szCs w:val="19"/>
        </w:rPr>
        <w:t>pozměňovací návrh A1</w:t>
      </w:r>
    </w:p>
    <w:p w:rsidR="00B72B82" w:rsidRPr="00B72B82" w:rsidRDefault="00B72B82" w:rsidP="0071511B">
      <w:pPr>
        <w:pStyle w:val="Normlnweb"/>
        <w:spacing w:after="0" w:line="240" w:lineRule="auto"/>
        <w:ind w:left="426"/>
        <w:jc w:val="both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i/>
          <w:sz w:val="19"/>
          <w:szCs w:val="19"/>
        </w:rPr>
        <w:t xml:space="preserve">- v případě hlasování o návrhu A1 se o bodu B1 již nebude hlasovat, protože je totožný s A1 </w:t>
      </w:r>
    </w:p>
    <w:p w:rsidR="00B72B82" w:rsidRPr="00B72B82" w:rsidRDefault="00B72B82" w:rsidP="00BE02B8">
      <w:pPr>
        <w:pStyle w:val="Normlnweb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sz w:val="19"/>
          <w:szCs w:val="19"/>
        </w:rPr>
        <w:t>pozměňovací návrh A2</w:t>
      </w:r>
    </w:p>
    <w:p w:rsidR="00B72B82" w:rsidRPr="00B72B82" w:rsidRDefault="00B72B82" w:rsidP="0071511B">
      <w:pPr>
        <w:pStyle w:val="Normlnweb"/>
        <w:spacing w:after="0" w:line="240" w:lineRule="auto"/>
        <w:ind w:left="426"/>
        <w:jc w:val="both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i/>
          <w:sz w:val="19"/>
          <w:szCs w:val="19"/>
        </w:rPr>
        <w:t xml:space="preserve">- v případě hlasování o návrhu A2 se o bodu B2 již nebude hlasovat, protože je totožný s A2 </w:t>
      </w:r>
    </w:p>
    <w:p w:rsidR="00B72B82" w:rsidRPr="00B72B82" w:rsidRDefault="00B72B82" w:rsidP="00BE02B8">
      <w:pPr>
        <w:pStyle w:val="Normlnweb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sz w:val="19"/>
          <w:szCs w:val="19"/>
        </w:rPr>
        <w:t>pozměňovací návrh A3</w:t>
      </w:r>
    </w:p>
    <w:p w:rsidR="00B72B82" w:rsidRPr="00B72B82" w:rsidRDefault="00B72B82" w:rsidP="0071511B">
      <w:pPr>
        <w:pStyle w:val="Normlnweb"/>
        <w:spacing w:after="0" w:line="240" w:lineRule="auto"/>
        <w:ind w:left="426"/>
        <w:jc w:val="both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i/>
          <w:sz w:val="19"/>
          <w:szCs w:val="19"/>
        </w:rPr>
        <w:t xml:space="preserve">- v případě hlasování o návrhu A3 se o bodu A8 již nebude hlasovat, protože je totožný s A3 </w:t>
      </w:r>
    </w:p>
    <w:p w:rsidR="00B72B82" w:rsidRPr="00B72B82" w:rsidRDefault="00B72B82" w:rsidP="00BE02B8">
      <w:pPr>
        <w:pStyle w:val="Normlnweb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sz w:val="19"/>
          <w:szCs w:val="19"/>
        </w:rPr>
        <w:t>pozměňovací návrh A4</w:t>
      </w:r>
    </w:p>
    <w:p w:rsidR="00B72B82" w:rsidRPr="00B72B82" w:rsidRDefault="00B72B82" w:rsidP="00BE02B8">
      <w:pPr>
        <w:pStyle w:val="Normlnweb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sz w:val="19"/>
          <w:szCs w:val="19"/>
        </w:rPr>
        <w:t>pozměňovací návrh A5</w:t>
      </w:r>
    </w:p>
    <w:p w:rsidR="00B72B82" w:rsidRPr="00B72B82" w:rsidRDefault="00B72B82" w:rsidP="00BE02B8">
      <w:pPr>
        <w:pStyle w:val="Normlnweb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sz w:val="19"/>
          <w:szCs w:val="19"/>
        </w:rPr>
        <w:t>pozměňovací návrh A6</w:t>
      </w:r>
    </w:p>
    <w:p w:rsidR="00B72B82" w:rsidRPr="00B72B82" w:rsidRDefault="00B72B82" w:rsidP="00BE02B8">
      <w:pPr>
        <w:pStyle w:val="Normlnweb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sz w:val="19"/>
          <w:szCs w:val="19"/>
        </w:rPr>
        <w:t>pozměňovací návrh A7</w:t>
      </w:r>
    </w:p>
    <w:p w:rsidR="00B72B82" w:rsidRPr="00B72B82" w:rsidRDefault="00B72B82" w:rsidP="0071511B">
      <w:pPr>
        <w:pStyle w:val="Normlnweb"/>
        <w:spacing w:after="0" w:line="240" w:lineRule="auto"/>
        <w:ind w:left="426"/>
        <w:jc w:val="both"/>
        <w:rPr>
          <w:rFonts w:ascii="Tahoma" w:hAnsi="Tahoma" w:cs="Tahoma"/>
          <w:strike/>
          <w:sz w:val="19"/>
          <w:szCs w:val="19"/>
        </w:rPr>
      </w:pPr>
      <w:r w:rsidRPr="00B72B82">
        <w:rPr>
          <w:rFonts w:ascii="Tahoma" w:hAnsi="Tahoma" w:cs="Tahoma"/>
          <w:i/>
          <w:sz w:val="19"/>
          <w:szCs w:val="19"/>
        </w:rPr>
        <w:t xml:space="preserve">- v případě hlasování o návrhu A7 se o legislativně technické připomínce uvedené v usnesení výboru </w:t>
      </w:r>
      <w:r w:rsidR="0071511B">
        <w:rPr>
          <w:rFonts w:ascii="Tahoma" w:hAnsi="Tahoma" w:cs="Tahoma"/>
          <w:i/>
          <w:sz w:val="19"/>
          <w:szCs w:val="19"/>
        </w:rPr>
        <w:br/>
      </w:r>
      <w:r w:rsidRPr="00B72B82">
        <w:rPr>
          <w:rFonts w:ascii="Tahoma" w:hAnsi="Tahoma" w:cs="Tahoma"/>
          <w:i/>
          <w:sz w:val="19"/>
          <w:szCs w:val="19"/>
        </w:rPr>
        <w:t>č. 351 (T 936/3) již nebude hlasovat, protože je totožná s</w:t>
      </w:r>
      <w:r w:rsidR="0071511B">
        <w:rPr>
          <w:rFonts w:ascii="Tahoma" w:hAnsi="Tahoma" w:cs="Tahoma"/>
          <w:i/>
          <w:sz w:val="19"/>
          <w:szCs w:val="19"/>
        </w:rPr>
        <w:t> </w:t>
      </w:r>
      <w:r w:rsidRPr="00B72B82">
        <w:rPr>
          <w:rFonts w:ascii="Tahoma" w:hAnsi="Tahoma" w:cs="Tahoma"/>
          <w:i/>
          <w:sz w:val="19"/>
          <w:szCs w:val="19"/>
        </w:rPr>
        <w:t>A7</w:t>
      </w:r>
    </w:p>
    <w:p w:rsidR="00B72B82" w:rsidRPr="00B72B82" w:rsidRDefault="00B72B82" w:rsidP="00BE02B8">
      <w:pPr>
        <w:pStyle w:val="Normlnweb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sz w:val="19"/>
          <w:szCs w:val="19"/>
        </w:rPr>
        <w:t>pozměňovací návrh A9</w:t>
      </w:r>
    </w:p>
    <w:p w:rsidR="00B72B82" w:rsidRPr="00B72B82" w:rsidRDefault="00B72B82" w:rsidP="00BE02B8">
      <w:pPr>
        <w:pStyle w:val="Normlnweb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sz w:val="19"/>
          <w:szCs w:val="19"/>
        </w:rPr>
        <w:t>pozměňovací návrh A10</w:t>
      </w:r>
    </w:p>
    <w:p w:rsidR="00B72B82" w:rsidRPr="00B72B82" w:rsidRDefault="00B72B82" w:rsidP="00BE02B8">
      <w:pPr>
        <w:pStyle w:val="Normlnweb"/>
        <w:numPr>
          <w:ilvl w:val="0"/>
          <w:numId w:val="4"/>
        </w:numPr>
        <w:spacing w:after="0" w:line="240" w:lineRule="auto"/>
        <w:ind w:left="426" w:hanging="426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sz w:val="19"/>
          <w:szCs w:val="19"/>
        </w:rPr>
        <w:t>pozměňovací návrh C</w:t>
      </w:r>
    </w:p>
    <w:p w:rsidR="00B72B82" w:rsidRPr="00B72B82" w:rsidRDefault="00B72B82" w:rsidP="00BE02B8">
      <w:pPr>
        <w:pStyle w:val="Normlnweb"/>
        <w:numPr>
          <w:ilvl w:val="0"/>
          <w:numId w:val="4"/>
        </w:numPr>
        <w:spacing w:after="0" w:line="240" w:lineRule="auto"/>
        <w:ind w:left="426" w:hanging="426"/>
        <w:rPr>
          <w:rFonts w:ascii="Tahoma" w:hAnsi="Tahoma" w:cs="Tahoma"/>
          <w:sz w:val="19"/>
          <w:szCs w:val="19"/>
        </w:rPr>
      </w:pPr>
      <w:r w:rsidRPr="00B72B82">
        <w:rPr>
          <w:rFonts w:ascii="Tahoma" w:hAnsi="Tahoma" w:cs="Tahoma"/>
          <w:sz w:val="19"/>
          <w:szCs w:val="19"/>
        </w:rPr>
        <w:t>hlasování o návrhu zákona jako celku;</w:t>
      </w:r>
    </w:p>
    <w:p w:rsidR="00B72B82" w:rsidRDefault="0071511B" w:rsidP="0071511B">
      <w:pPr>
        <w:pStyle w:val="HV-rozprava"/>
        <w:spacing w:before="240"/>
        <w:ind w:firstLine="0"/>
      </w:pPr>
      <w:r w:rsidRPr="0071511B">
        <w:rPr>
          <w:u w:val="single"/>
        </w:rPr>
        <w:t>Hlasování o proceduře</w:t>
      </w:r>
      <w:r>
        <w:t>: 15 pro, 0 proti, 0 se zdržel.</w:t>
      </w:r>
    </w:p>
    <w:p w:rsidR="00A726E4" w:rsidRDefault="00A726E4" w:rsidP="00C72776">
      <w:pPr>
        <w:pStyle w:val="HV-rozprava"/>
        <w:spacing w:before="240"/>
        <w:ind w:firstLine="708"/>
      </w:pPr>
      <w:r>
        <w:t xml:space="preserve">Na závěr rozpravy zpravodaj </w:t>
      </w:r>
      <w:r w:rsidR="0071511B">
        <w:rPr>
          <w:b/>
        </w:rPr>
        <w:t xml:space="preserve">Jiří Valenta </w:t>
      </w:r>
      <w:r>
        <w:t xml:space="preserve">navrhl usnesení, o kterém se následně hlasovalo. </w:t>
      </w:r>
    </w:p>
    <w:p w:rsidR="00CE4163" w:rsidRDefault="00CE4163" w:rsidP="00A726E4">
      <w:pPr>
        <w:pStyle w:val="HVnzevbodu"/>
        <w:spacing w:before="120"/>
        <w:jc w:val="left"/>
      </w:pPr>
      <w:r>
        <w:rPr>
          <w:b w:val="0"/>
        </w:rPr>
        <w:tab/>
      </w:r>
      <w:r w:rsidR="00A726E4">
        <w:rPr>
          <w:b w:val="0"/>
          <w:u w:val="single"/>
        </w:rPr>
        <w:t>H</w:t>
      </w:r>
      <w:r w:rsidRPr="006646E3">
        <w:rPr>
          <w:b w:val="0"/>
          <w:u w:val="single"/>
        </w:rPr>
        <w:t>lasování</w:t>
      </w:r>
      <w:r>
        <w:rPr>
          <w:b w:val="0"/>
          <w:u w:val="single"/>
        </w:rPr>
        <w:t>:</w:t>
      </w:r>
      <w:r>
        <w:rPr>
          <w:b w:val="0"/>
        </w:rPr>
        <w:t xml:space="preserve"> 1</w:t>
      </w:r>
      <w:r w:rsidR="0071511B">
        <w:rPr>
          <w:b w:val="0"/>
        </w:rPr>
        <w:t>3</w:t>
      </w:r>
      <w:r w:rsidRPr="006646E3">
        <w:rPr>
          <w:b w:val="0"/>
        </w:rPr>
        <w:t xml:space="preserve"> pro, </w:t>
      </w:r>
      <w:r>
        <w:rPr>
          <w:b w:val="0"/>
        </w:rPr>
        <w:t xml:space="preserve">0 proti, 0 se zdrželo – usnesení č. </w:t>
      </w:r>
      <w:r>
        <w:t>3</w:t>
      </w:r>
      <w:r w:rsidR="0071511B">
        <w:t>61</w:t>
      </w:r>
    </w:p>
    <w:p w:rsidR="00CE4163" w:rsidRDefault="00CE4163" w:rsidP="00CE4163">
      <w:pPr>
        <w:pStyle w:val="HVnzevbodu"/>
        <w:jc w:val="left"/>
        <w:rPr>
          <w:b w:val="0"/>
        </w:rPr>
      </w:pPr>
      <w:r>
        <w:rPr>
          <w:b w:val="0"/>
        </w:rPr>
        <w:tab/>
      </w:r>
      <w:r w:rsidRPr="004C687C">
        <w:rPr>
          <w:b w:val="0"/>
        </w:rPr>
        <w:t>(viz</w:t>
      </w:r>
      <w:r w:rsidR="0071511B">
        <w:rPr>
          <w:b w:val="0"/>
        </w:rPr>
        <w:t xml:space="preserve"> </w:t>
      </w:r>
      <w:hyperlink r:id="rId8" w:history="1">
        <w:r w:rsidR="00C72776" w:rsidRPr="004817AA">
          <w:rPr>
            <w:rStyle w:val="Hypertextovodkaz"/>
            <w:b w:val="0"/>
          </w:rPr>
          <w:t>http://www.psp.cz/sqw/text/text2.sqw?idd=107754</w:t>
        </w:r>
      </w:hyperlink>
      <w:r w:rsidRPr="00E67C30">
        <w:rPr>
          <w:b w:val="0"/>
        </w:rPr>
        <w:t>).</w:t>
      </w:r>
    </w:p>
    <w:p w:rsidR="0056230C" w:rsidRDefault="0056230C" w:rsidP="00C30D62">
      <w:pPr>
        <w:pStyle w:val="HVslobodu"/>
      </w:pPr>
      <w:r>
        <w:t>3)</w:t>
      </w:r>
    </w:p>
    <w:p w:rsidR="0056230C" w:rsidRDefault="0056230C" w:rsidP="0056230C">
      <w:pPr>
        <w:pStyle w:val="HVnzevbodu"/>
      </w:pPr>
      <w:r w:rsidRPr="007F5EA7">
        <w:t xml:space="preserve">Vládní návrh zákona, kterým se mění zákon č. 64/1986 Sb., o České obchodní inspekci, </w:t>
      </w:r>
    </w:p>
    <w:p w:rsidR="0056230C" w:rsidRPr="007F5EA7" w:rsidRDefault="0056230C" w:rsidP="0056230C">
      <w:pPr>
        <w:pStyle w:val="HVnzevbodu"/>
      </w:pPr>
      <w:r w:rsidRPr="007F5EA7">
        <w:t xml:space="preserve">ve znění pozdějších předpisů, a zákon č. 634/1992 Sb., o ochraně spotřebitele, ve znění </w:t>
      </w:r>
      <w:r w:rsidRPr="0056230C">
        <w:rPr>
          <w:u w:val="single"/>
        </w:rPr>
        <w:t>pozdějších předpisů - sněmovní tisk 995 (HMG)</w:t>
      </w:r>
    </w:p>
    <w:p w:rsidR="00ED47BF" w:rsidRPr="00D7260A" w:rsidRDefault="00ED47BF" w:rsidP="00FD01CB">
      <w:pPr>
        <w:pStyle w:val="HVtextbodu"/>
      </w:pPr>
      <w:r>
        <w:t xml:space="preserve">Návrh zákona představil </w:t>
      </w:r>
      <w:r w:rsidRPr="00ED47BF">
        <w:rPr>
          <w:b/>
        </w:rPr>
        <w:t>náměstek ministra průmyslu a obchodu Karel Novotný</w:t>
      </w:r>
      <w:r>
        <w:t xml:space="preserve">. </w:t>
      </w:r>
      <w:r w:rsidRPr="00287700">
        <w:t>Cíl n</w:t>
      </w:r>
      <w:r w:rsidR="004A5FAD">
        <w:t xml:space="preserve">ovely: </w:t>
      </w:r>
      <w:r w:rsidRPr="00287700">
        <w:t>zajistit účinný dozor nad dodržováním spotřebitelského práva prováděný Č</w:t>
      </w:r>
      <w:r w:rsidR="004A5FAD">
        <w:t>OI</w:t>
      </w:r>
      <w:r w:rsidRPr="00287700">
        <w:t xml:space="preserve"> a tím zajisti</w:t>
      </w:r>
      <w:r w:rsidR="004A5FAD">
        <w:t>t účinnou ochranu spotřebitelů; v</w:t>
      </w:r>
      <w:r w:rsidRPr="00287700">
        <w:t>ybavit Č</w:t>
      </w:r>
      <w:r w:rsidR="004A5FAD">
        <w:t>OI</w:t>
      </w:r>
      <w:r w:rsidRPr="00287700">
        <w:t xml:space="preserve"> novými pravomocemi</w:t>
      </w:r>
      <w:r w:rsidR="004A5FAD">
        <w:t xml:space="preserve"> – v</w:t>
      </w:r>
      <w:r w:rsidRPr="0055050E">
        <w:t>yužití elektronických komunikací, a</w:t>
      </w:r>
      <w:r>
        <w:t> </w:t>
      </w:r>
      <w:r w:rsidRPr="0055050E">
        <w:t>s </w:t>
      </w:r>
      <w:r>
        <w:t>nimi</w:t>
      </w:r>
      <w:r w:rsidRPr="0055050E">
        <w:t xml:space="preserve"> souvisejícími obchodními praktikami, či na poznatky z dosavadní aplikační praxe a z kontrolní činnosti Č</w:t>
      </w:r>
      <w:r w:rsidR="004A5FAD">
        <w:t>OI</w:t>
      </w:r>
      <w:r w:rsidR="00C5112C">
        <w:t>. Dále novela obsahuje:</w:t>
      </w:r>
      <w:r w:rsidR="004A5FAD">
        <w:t xml:space="preserve"> z</w:t>
      </w:r>
      <w:r w:rsidRPr="00287700">
        <w:t>přes</w:t>
      </w:r>
      <w:r w:rsidR="004A5FAD">
        <w:t>nění</w:t>
      </w:r>
      <w:r w:rsidRPr="00287700">
        <w:t xml:space="preserve"> podmín</w:t>
      </w:r>
      <w:r w:rsidR="004A5FAD">
        <w:t>e</w:t>
      </w:r>
      <w:r w:rsidRPr="00287700">
        <w:t>k</w:t>
      </w:r>
      <w:r w:rsidR="004A5FAD">
        <w:t xml:space="preserve"> provádění kontrolního nákupu; </w:t>
      </w:r>
      <w:r w:rsidRPr="0055050E">
        <w:t xml:space="preserve">zavádí </w:t>
      </w:r>
      <w:r w:rsidR="004A5FAD">
        <w:t xml:space="preserve">se </w:t>
      </w:r>
      <w:r w:rsidRPr="0055050E">
        <w:t xml:space="preserve">fikce uzavření smlouvy při provádění kontrolního nákupu a právo inspektorů od takto uzavřené smlouvy odstoupit, a to </w:t>
      </w:r>
      <w:r w:rsidR="00C5112C">
        <w:t xml:space="preserve">s odpovídající povinností </w:t>
      </w:r>
      <w:r w:rsidRPr="0055050E">
        <w:t>prodávajících vrátit in</w:t>
      </w:r>
      <w:r w:rsidR="00C5112C">
        <w:t xml:space="preserve">spektorům zaplacenou kupní cenu; </w:t>
      </w:r>
      <w:r w:rsidRPr="00287700">
        <w:t xml:space="preserve">zakotvení </w:t>
      </w:r>
      <w:r w:rsidRPr="0055050E">
        <w:t>právní úpravy</w:t>
      </w:r>
      <w:r>
        <w:t xml:space="preserve"> </w:t>
      </w:r>
      <w:r w:rsidRPr="00287700">
        <w:t>zajišťující</w:t>
      </w:r>
      <w:r>
        <w:t xml:space="preserve"> </w:t>
      </w:r>
      <w:r w:rsidRPr="00287700">
        <w:t>inspektorům anonymitu a ochranu jejich osobních údajů</w:t>
      </w:r>
      <w:r w:rsidR="00C5112C">
        <w:t xml:space="preserve"> (zejména </w:t>
      </w:r>
      <w:r>
        <w:t>kontroly autobazarů a předváděcích akcí</w:t>
      </w:r>
      <w:r w:rsidR="00C5112C">
        <w:t xml:space="preserve">) – </w:t>
      </w:r>
      <w:r w:rsidRPr="00D7260A">
        <w:t xml:space="preserve">zákon obsahuje </w:t>
      </w:r>
      <w:r>
        <w:t>i odpovídající</w:t>
      </w:r>
      <w:r w:rsidRPr="00D7260A">
        <w:t xml:space="preserve"> limit</w:t>
      </w:r>
      <w:r w:rsidR="00C5112C">
        <w:t xml:space="preserve">y pro eliminaci jejího zneužití; </w:t>
      </w:r>
      <w:r w:rsidRPr="00287700">
        <w:t>zakotvuje</w:t>
      </w:r>
      <w:r>
        <w:t xml:space="preserve"> kompetenci</w:t>
      </w:r>
      <w:r w:rsidR="00C5112C">
        <w:t xml:space="preserve"> pro inspektory ČOI</w:t>
      </w:r>
      <w:r w:rsidRPr="00287700">
        <w:t xml:space="preserve">, aby si </w:t>
      </w:r>
      <w:r w:rsidR="00C5112C">
        <w:br/>
      </w:r>
      <w:r w:rsidRPr="00287700">
        <w:t>v případě důvodného podezření na závažné porušení právních předpisů mohli zjednat přístup do prostor prodávajících</w:t>
      </w:r>
      <w:r w:rsidR="00C5112C">
        <w:t xml:space="preserve"> (</w:t>
      </w:r>
      <w:r w:rsidRPr="00287700">
        <w:t>otevírání stánků na tržnicích, v nichž se prokazatelně nacházejí nebezpečné výrobky nebo padělky</w:t>
      </w:r>
      <w:r w:rsidR="00C5112C">
        <w:t xml:space="preserve">) – podobnou </w:t>
      </w:r>
      <w:r w:rsidRPr="00287700">
        <w:t xml:space="preserve">pravomoc již dnes </w:t>
      </w:r>
      <w:r w:rsidR="00C5112C">
        <w:t>má SZPI</w:t>
      </w:r>
      <w:r w:rsidR="00513A7F">
        <w:t xml:space="preserve">; </w:t>
      </w:r>
      <w:r w:rsidR="00976D6E">
        <w:t xml:space="preserve">nová </w:t>
      </w:r>
      <w:r w:rsidRPr="00287700">
        <w:t>pravomoc inspektorů Č</w:t>
      </w:r>
      <w:r w:rsidR="00976D6E">
        <w:t>OI</w:t>
      </w:r>
      <w:r w:rsidRPr="00287700">
        <w:t xml:space="preserve"> požadovat od</w:t>
      </w:r>
      <w:r>
        <w:t xml:space="preserve"> dotčených</w:t>
      </w:r>
      <w:r w:rsidRPr="00287700">
        <w:t xml:space="preserve"> osob informace o provozovatelích e-</w:t>
      </w:r>
      <w:proofErr w:type="spellStart"/>
      <w:r w:rsidRPr="00287700">
        <w:t>shopů</w:t>
      </w:r>
      <w:proofErr w:type="spellEnd"/>
      <w:r w:rsidRPr="00287700">
        <w:t xml:space="preserve">, </w:t>
      </w:r>
      <w:r w:rsidR="00976D6E">
        <w:t>k</w:t>
      </w:r>
      <w:r w:rsidRPr="00287700">
        <w:t>teří zjevně porušují zákonné povinnosti</w:t>
      </w:r>
      <w:r w:rsidR="00976D6E">
        <w:t xml:space="preserve">; </w:t>
      </w:r>
      <w:r w:rsidRPr="00287700">
        <w:t>zapracovává změny</w:t>
      </w:r>
      <w:r w:rsidR="00976D6E">
        <w:t xml:space="preserve"> vyplývající </w:t>
      </w:r>
      <w:r w:rsidRPr="00287700">
        <w:t>z přijetí související legislativy</w:t>
      </w:r>
      <w:r w:rsidR="00976D6E">
        <w:t xml:space="preserve"> (</w:t>
      </w:r>
      <w:r w:rsidRPr="00287700">
        <w:t>zákon o odpovědnosti za přestupky</w:t>
      </w:r>
      <w:r>
        <w:t xml:space="preserve"> a řízení o nich</w:t>
      </w:r>
      <w:r w:rsidR="00976D6E">
        <w:t>)</w:t>
      </w:r>
      <w:r w:rsidRPr="00287700">
        <w:t>, sjednocuje terminologii, odstraňuje některé duplicity a zjednodušuje stávající normativní text.</w:t>
      </w:r>
    </w:p>
    <w:p w:rsidR="00ED47BF" w:rsidRDefault="00D7366D" w:rsidP="00FD01CB">
      <w:pPr>
        <w:pStyle w:val="HVtextbodu"/>
      </w:pPr>
      <w:r>
        <w:t>Dále z</w:t>
      </w:r>
      <w:r w:rsidR="00976D6E">
        <w:t xml:space="preserve">mínil projednávání na plénu PS – při </w:t>
      </w:r>
      <w:r w:rsidR="00ED47BF" w:rsidRPr="00D7260A">
        <w:t>první</w:t>
      </w:r>
      <w:r w:rsidR="00976D6E">
        <w:t>m</w:t>
      </w:r>
      <w:r w:rsidR="00ED47BF" w:rsidRPr="00D7260A">
        <w:t xml:space="preserve"> čtení </w:t>
      </w:r>
      <w:r w:rsidR="00976D6E">
        <w:t xml:space="preserve">byly zaznamenány </w:t>
      </w:r>
      <w:r w:rsidR="00ED47BF" w:rsidRPr="00D7260A">
        <w:t>ohlasy</w:t>
      </w:r>
      <w:r w:rsidR="00ED47BF">
        <w:t xml:space="preserve"> spojen</w:t>
      </w:r>
      <w:r w:rsidR="00976D6E">
        <w:t>é</w:t>
      </w:r>
      <w:r w:rsidR="00ED47BF">
        <w:t xml:space="preserve"> s</w:t>
      </w:r>
      <w:r w:rsidR="00ED47BF" w:rsidRPr="00D7260A">
        <w:t xml:space="preserve"> obav</w:t>
      </w:r>
      <w:r w:rsidR="00ED47BF">
        <w:t>ami</w:t>
      </w:r>
      <w:r w:rsidR="00ED47BF" w:rsidRPr="00D7260A">
        <w:t xml:space="preserve"> </w:t>
      </w:r>
      <w:r w:rsidR="00ED47BF">
        <w:t>ve vztahu k nové pravomoci inspektorů jednat při kontrole</w:t>
      </w:r>
      <w:r w:rsidR="00ED47BF" w:rsidRPr="00D7260A">
        <w:t xml:space="preserve"> pod změněnou identitou. </w:t>
      </w:r>
      <w:r w:rsidR="00976D6E">
        <w:t>Z</w:t>
      </w:r>
      <w:r w:rsidR="00ED47BF" w:rsidRPr="00D7260A">
        <w:t>důraznil, že návrh zákona rozhodně nemá ambici přetvářet Č</w:t>
      </w:r>
      <w:r w:rsidR="00976D6E">
        <w:t>OI</w:t>
      </w:r>
      <w:r w:rsidR="00ED47BF" w:rsidRPr="00D7260A">
        <w:t xml:space="preserve"> do podoby nové bezpečnostní složky. </w:t>
      </w:r>
      <w:r w:rsidR="00976D6E">
        <w:t>Poznamenal</w:t>
      </w:r>
      <w:r w:rsidR="00ED47BF" w:rsidRPr="00D7260A">
        <w:t xml:space="preserve">, že navrhovaná právní úprava nic takového ani neumožňuje. Naopak, jasně stanovuje zákonné meze pro </w:t>
      </w:r>
      <w:r w:rsidR="00ED47BF">
        <w:t xml:space="preserve">všechny </w:t>
      </w:r>
      <w:r w:rsidR="00ED47BF" w:rsidRPr="00D7260A">
        <w:t>nově navrhované p</w:t>
      </w:r>
      <w:r w:rsidR="00976D6E">
        <w:t>ravomoci ČOI</w:t>
      </w:r>
      <w:r w:rsidR="00ED47BF" w:rsidRPr="00D7260A">
        <w:t>.</w:t>
      </w:r>
    </w:p>
    <w:p w:rsidR="0056230C" w:rsidRDefault="004835EF" w:rsidP="006546C0">
      <w:pPr>
        <w:pStyle w:val="HVtextbodu"/>
      </w:pPr>
      <w:r>
        <w:t xml:space="preserve">Za omluvenou zpravodajku Květu </w:t>
      </w:r>
      <w:proofErr w:type="spellStart"/>
      <w:r>
        <w:t>Matušovskou</w:t>
      </w:r>
      <w:proofErr w:type="spellEnd"/>
      <w:r>
        <w:t xml:space="preserve"> přednesl zpravodajskou zprávu </w:t>
      </w:r>
      <w:r w:rsidRPr="004835EF">
        <w:rPr>
          <w:b/>
        </w:rPr>
        <w:t>Petr Kudela</w:t>
      </w:r>
      <w:r>
        <w:t xml:space="preserve">. </w:t>
      </w:r>
      <w:r w:rsidR="00D25D90">
        <w:t xml:space="preserve">Novelu vítá; zopakoval její </w:t>
      </w:r>
      <w:r w:rsidR="00545204">
        <w:t>hlavní cíle; avizoval PN k</w:t>
      </w:r>
      <w:r w:rsidR="00E71002">
        <w:t xml:space="preserve"> územní </w:t>
      </w:r>
      <w:r w:rsidR="00545204">
        <w:t>působnosti ČOI</w:t>
      </w:r>
      <w:r w:rsidR="00E71002">
        <w:t>.</w:t>
      </w:r>
    </w:p>
    <w:p w:rsidR="004D2576" w:rsidRDefault="004D2576" w:rsidP="006546C0">
      <w:pPr>
        <w:pStyle w:val="HVtextbodu"/>
      </w:pPr>
      <w:r>
        <w:t>V rozpravě vystoupili:</w:t>
      </w:r>
    </w:p>
    <w:p w:rsidR="004D2576" w:rsidRDefault="004D2576" w:rsidP="004D2576">
      <w:pPr>
        <w:pStyle w:val="HVtextbodu"/>
        <w:spacing w:before="120"/>
      </w:pPr>
      <w:r w:rsidRPr="004D2576">
        <w:rPr>
          <w:b/>
        </w:rPr>
        <w:t>Petr Kudela</w:t>
      </w:r>
      <w:r>
        <w:t xml:space="preserve"> – upozorňoval na rozpor ohledně organizační struktury – uvažuje MPO o obdobné úpravě jako má např. Finanční správa?;</w:t>
      </w:r>
    </w:p>
    <w:p w:rsidR="004D2576" w:rsidRDefault="004D2576" w:rsidP="004D2576">
      <w:pPr>
        <w:pStyle w:val="HVtextbodu"/>
        <w:spacing w:before="120"/>
      </w:pPr>
      <w:r w:rsidRPr="004D2576">
        <w:rPr>
          <w:b/>
        </w:rPr>
        <w:lastRenderedPageBreak/>
        <w:t>NM Karel Novotný</w:t>
      </w:r>
      <w:r>
        <w:t xml:space="preserve"> – k případnému PN se MPO vyjádří, nabídl součinnost.</w:t>
      </w:r>
    </w:p>
    <w:p w:rsidR="004835EF" w:rsidRDefault="004835EF" w:rsidP="004835EF">
      <w:pPr>
        <w:pStyle w:val="HVtextbodu"/>
      </w:pPr>
      <w:r>
        <w:t xml:space="preserve">Na závěr </w:t>
      </w:r>
      <w:r w:rsidR="004D2576">
        <w:t xml:space="preserve">rozpravy </w:t>
      </w:r>
      <w:r w:rsidR="006546C0">
        <w:t xml:space="preserve">zastupující </w:t>
      </w:r>
      <w:r>
        <w:t xml:space="preserve">zpravodaj </w:t>
      </w:r>
      <w:r>
        <w:rPr>
          <w:b/>
        </w:rPr>
        <w:t xml:space="preserve">Petr Kudela </w:t>
      </w:r>
      <w:r>
        <w:t xml:space="preserve">přednesl návrh usnesení (přerušení a </w:t>
      </w:r>
      <w:proofErr w:type="spellStart"/>
      <w:r>
        <w:t>harmo</w:t>
      </w:r>
      <w:r w:rsidR="00756267">
        <w:t>-</w:t>
      </w:r>
      <w:r>
        <w:t>nogram</w:t>
      </w:r>
      <w:proofErr w:type="spellEnd"/>
      <w:r>
        <w:t xml:space="preserve"> projednávání), o kterém se následně hlasovalo.</w:t>
      </w:r>
    </w:p>
    <w:p w:rsidR="004835EF" w:rsidRDefault="004835EF" w:rsidP="004835EF">
      <w:pPr>
        <w:pStyle w:val="HVnzevbodu"/>
        <w:spacing w:before="120"/>
        <w:jc w:val="left"/>
      </w:pPr>
      <w:r>
        <w:rPr>
          <w:b w:val="0"/>
        </w:rPr>
        <w:tab/>
      </w:r>
      <w:r w:rsidRPr="006646E3">
        <w:rPr>
          <w:b w:val="0"/>
          <w:u w:val="single"/>
        </w:rPr>
        <w:t>Hlasování</w:t>
      </w:r>
      <w:r>
        <w:rPr>
          <w:b w:val="0"/>
          <w:u w:val="single"/>
        </w:rPr>
        <w:t>:</w:t>
      </w:r>
      <w:r>
        <w:rPr>
          <w:b w:val="0"/>
        </w:rPr>
        <w:t xml:space="preserve"> 1</w:t>
      </w:r>
      <w:r w:rsidR="00B665F5">
        <w:rPr>
          <w:b w:val="0"/>
        </w:rPr>
        <w:t>3</w:t>
      </w:r>
      <w:r w:rsidRPr="006646E3">
        <w:rPr>
          <w:b w:val="0"/>
        </w:rPr>
        <w:t xml:space="preserve"> pro, </w:t>
      </w:r>
      <w:r>
        <w:rPr>
          <w:b w:val="0"/>
        </w:rPr>
        <w:t xml:space="preserve">0 proti, 0 se zdrželo – usnesení č. </w:t>
      </w:r>
      <w:r>
        <w:t>3</w:t>
      </w:r>
      <w:r w:rsidR="004D2576">
        <w:t>62</w:t>
      </w:r>
    </w:p>
    <w:p w:rsidR="0056230C" w:rsidRDefault="004835EF" w:rsidP="004D2576">
      <w:pPr>
        <w:pStyle w:val="HVnzevbodu"/>
        <w:jc w:val="left"/>
      </w:pPr>
      <w:r>
        <w:rPr>
          <w:b w:val="0"/>
        </w:rPr>
        <w:tab/>
      </w:r>
      <w:r w:rsidRPr="004C687C">
        <w:rPr>
          <w:b w:val="0"/>
        </w:rPr>
        <w:t>(viz</w:t>
      </w:r>
      <w:r w:rsidR="002A5522">
        <w:rPr>
          <w:b w:val="0"/>
        </w:rPr>
        <w:t xml:space="preserve"> </w:t>
      </w:r>
      <w:hyperlink r:id="rId9" w:history="1">
        <w:r w:rsidR="004D2576" w:rsidRPr="004817AA">
          <w:rPr>
            <w:rStyle w:val="Hypertextovodkaz"/>
            <w:b w:val="0"/>
          </w:rPr>
          <w:t>http://www.psp.cz/sqw/text/text2.sqw?idd=107769</w:t>
        </w:r>
      </w:hyperlink>
      <w:r w:rsidR="004D2576">
        <w:rPr>
          <w:b w:val="0"/>
        </w:rPr>
        <w:t>).</w:t>
      </w:r>
    </w:p>
    <w:p w:rsidR="00A97405" w:rsidRDefault="00E607B4" w:rsidP="00C30D62">
      <w:pPr>
        <w:pStyle w:val="HVslobodu"/>
      </w:pPr>
      <w:r>
        <w:t>4</w:t>
      </w:r>
      <w:r w:rsidR="00267581">
        <w:t>)</w:t>
      </w:r>
    </w:p>
    <w:p w:rsidR="00A97405" w:rsidRPr="00A07F8E" w:rsidRDefault="00A07F8E" w:rsidP="00A97405">
      <w:pPr>
        <w:pStyle w:val="HVnzevbodu"/>
        <w:rPr>
          <w:u w:val="single"/>
        </w:rPr>
      </w:pPr>
      <w:r>
        <w:t xml:space="preserve">Vládní návrh zákona, kterým se mění zákon č. 90/2016 Sb., o posuzování shody stanovených </w:t>
      </w:r>
      <w:r w:rsidRPr="00A07F8E">
        <w:rPr>
          <w:u w:val="single"/>
        </w:rPr>
        <w:t xml:space="preserve">výrobků při jejich dodávání na trh </w:t>
      </w:r>
      <w:r w:rsidR="00F97E06" w:rsidRPr="00A07F8E">
        <w:rPr>
          <w:rStyle w:val="apple-converted-space"/>
          <w:u w:val="single"/>
        </w:rPr>
        <w:t xml:space="preserve">– </w:t>
      </w:r>
      <w:r w:rsidRPr="00A07F8E">
        <w:rPr>
          <w:rStyle w:val="apple-converted-space"/>
          <w:u w:val="single"/>
        </w:rPr>
        <w:t>sněmovní tisk 989</w:t>
      </w:r>
    </w:p>
    <w:p w:rsidR="00B77EB2" w:rsidRDefault="00A97405" w:rsidP="00A07F8E">
      <w:pPr>
        <w:pStyle w:val="HVnzevbodu"/>
        <w:spacing w:before="240"/>
        <w:jc w:val="both"/>
        <w:rPr>
          <w:b w:val="0"/>
        </w:rPr>
      </w:pPr>
      <w:r>
        <w:tab/>
      </w:r>
      <w:r w:rsidR="0076053D">
        <w:rPr>
          <w:b w:val="0"/>
        </w:rPr>
        <w:t>Návrh zákona před</w:t>
      </w:r>
      <w:r w:rsidR="00304B43">
        <w:rPr>
          <w:b w:val="0"/>
        </w:rPr>
        <w:t>ložil</w:t>
      </w:r>
      <w:r w:rsidR="0076053D">
        <w:rPr>
          <w:b w:val="0"/>
        </w:rPr>
        <w:t xml:space="preserve"> </w:t>
      </w:r>
      <w:r w:rsidR="00A07F8E" w:rsidRPr="005E50FF">
        <w:t xml:space="preserve">náměstek ministra průmyslu a obchodu </w:t>
      </w:r>
      <w:r w:rsidR="00574EC2">
        <w:t>Karel Novotný</w:t>
      </w:r>
      <w:r w:rsidR="0076053D">
        <w:rPr>
          <w:b w:val="0"/>
        </w:rPr>
        <w:t xml:space="preserve">. </w:t>
      </w:r>
      <w:r w:rsidR="00574EC2">
        <w:rPr>
          <w:b w:val="0"/>
        </w:rPr>
        <w:t>Krátce zopakoval důvody př</w:t>
      </w:r>
      <w:r w:rsidR="00E322F4">
        <w:rPr>
          <w:b w:val="0"/>
        </w:rPr>
        <w:t>edložení</w:t>
      </w:r>
      <w:r w:rsidR="00574EC2">
        <w:rPr>
          <w:b w:val="0"/>
        </w:rPr>
        <w:t xml:space="preserve"> tohoto návrhu. Konstatoval, že byly předloženy PN </w:t>
      </w:r>
      <w:proofErr w:type="spellStart"/>
      <w:r w:rsidR="00574EC2">
        <w:rPr>
          <w:b w:val="0"/>
        </w:rPr>
        <w:t>posl</w:t>
      </w:r>
      <w:proofErr w:type="spellEnd"/>
      <w:r w:rsidR="00574EC2">
        <w:rPr>
          <w:b w:val="0"/>
        </w:rPr>
        <w:t>. Kudely.</w:t>
      </w:r>
    </w:p>
    <w:p w:rsidR="00E322F4" w:rsidRDefault="00E322F4" w:rsidP="00A07F8E">
      <w:pPr>
        <w:pStyle w:val="HVnzevbodu"/>
        <w:spacing w:before="240"/>
        <w:jc w:val="both"/>
        <w:rPr>
          <w:b w:val="0"/>
        </w:rPr>
      </w:pPr>
      <w:r>
        <w:rPr>
          <w:b w:val="0"/>
        </w:rPr>
        <w:tab/>
        <w:t xml:space="preserve">Zpravodaj </w:t>
      </w:r>
      <w:r w:rsidRPr="00B442F6">
        <w:t>Petr Kudela</w:t>
      </w:r>
      <w:r w:rsidR="00166A36">
        <w:rPr>
          <w:b w:val="0"/>
        </w:rPr>
        <w:t xml:space="preserve"> </w:t>
      </w:r>
      <w:r w:rsidR="0065521E">
        <w:rPr>
          <w:b w:val="0"/>
        </w:rPr>
        <w:t xml:space="preserve">rovněž krátce </w:t>
      </w:r>
      <w:r w:rsidR="00B442F6">
        <w:rPr>
          <w:b w:val="0"/>
        </w:rPr>
        <w:t>zmínil</w:t>
      </w:r>
      <w:r w:rsidR="0065521E">
        <w:rPr>
          <w:b w:val="0"/>
        </w:rPr>
        <w:t xml:space="preserve"> důvody předložení této novely; podané PN se týkají třech okruhů (normalizační činnost, právo EU, posun účinnosti), PN mají souhlasná stanoviska MPO.</w:t>
      </w:r>
    </w:p>
    <w:p w:rsidR="0065521E" w:rsidRDefault="00E31F7B" w:rsidP="00A07F8E">
      <w:pPr>
        <w:pStyle w:val="HVnzevbodu"/>
        <w:spacing w:before="240"/>
        <w:jc w:val="both"/>
        <w:rPr>
          <w:b w:val="0"/>
        </w:rPr>
      </w:pPr>
      <w:r>
        <w:rPr>
          <w:b w:val="0"/>
        </w:rPr>
        <w:tab/>
        <w:t xml:space="preserve">V rozpravě nikdo další nevystoupil, zpravodaj </w:t>
      </w:r>
      <w:r w:rsidRPr="00E31F7B">
        <w:t>Petr Kudela</w:t>
      </w:r>
      <w:r>
        <w:rPr>
          <w:b w:val="0"/>
        </w:rPr>
        <w:t xml:space="preserve"> navrhl hlasovat o PN postupně.</w:t>
      </w:r>
    </w:p>
    <w:p w:rsidR="00E31F7B" w:rsidRPr="00E31F7B" w:rsidRDefault="00E31F7B" w:rsidP="00A07F8E">
      <w:pPr>
        <w:pStyle w:val="HVnzevbodu"/>
        <w:spacing w:before="240"/>
        <w:jc w:val="both"/>
        <w:rPr>
          <w:b w:val="0"/>
          <w:u w:val="single"/>
        </w:rPr>
      </w:pPr>
      <w:r w:rsidRPr="00E31F7B">
        <w:rPr>
          <w:b w:val="0"/>
          <w:u w:val="single"/>
        </w:rPr>
        <w:t>Hlasování:</w:t>
      </w:r>
    </w:p>
    <w:p w:rsidR="00E31F7B" w:rsidRDefault="00600AE0" w:rsidP="00BE02B8">
      <w:pPr>
        <w:pStyle w:val="HVnzevbodu"/>
        <w:numPr>
          <w:ilvl w:val="0"/>
          <w:numId w:val="5"/>
        </w:numPr>
        <w:spacing w:before="120"/>
        <w:ind w:left="284" w:hanging="284"/>
        <w:jc w:val="both"/>
        <w:rPr>
          <w:b w:val="0"/>
        </w:rPr>
      </w:pPr>
      <w:r>
        <w:rPr>
          <w:b w:val="0"/>
        </w:rPr>
        <w:t xml:space="preserve">PN č. 1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>. Kudely – zpravodaj + MPO souhlas – 14 pro, 0 proti, 0 se zdrželo – schválen;</w:t>
      </w:r>
    </w:p>
    <w:p w:rsidR="00600AE0" w:rsidRDefault="00600AE0" w:rsidP="00BE02B8">
      <w:pPr>
        <w:pStyle w:val="HVnzevbodu"/>
        <w:numPr>
          <w:ilvl w:val="0"/>
          <w:numId w:val="5"/>
        </w:numPr>
        <w:ind w:left="284" w:hanging="284"/>
        <w:jc w:val="both"/>
        <w:rPr>
          <w:b w:val="0"/>
        </w:rPr>
      </w:pPr>
      <w:r>
        <w:rPr>
          <w:b w:val="0"/>
        </w:rPr>
        <w:t xml:space="preserve">PN č. 2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>. Kudely – zpravodaj + MPO souhlas – 14 pro, 0 proti, 0 se zdrželo – schválen;</w:t>
      </w:r>
    </w:p>
    <w:p w:rsidR="00600AE0" w:rsidRDefault="00600AE0" w:rsidP="00BE02B8">
      <w:pPr>
        <w:pStyle w:val="HVnzevbodu"/>
        <w:numPr>
          <w:ilvl w:val="0"/>
          <w:numId w:val="5"/>
        </w:numPr>
        <w:ind w:left="284" w:hanging="284"/>
        <w:jc w:val="both"/>
        <w:rPr>
          <w:b w:val="0"/>
        </w:rPr>
      </w:pPr>
      <w:r>
        <w:rPr>
          <w:b w:val="0"/>
        </w:rPr>
        <w:t xml:space="preserve">PN č. 3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>. Kudely – zpravodaj + MPO souhlas – 14 pro, 0 proti, 0 se zdrželo – schválen.</w:t>
      </w:r>
    </w:p>
    <w:p w:rsidR="004C687C" w:rsidRDefault="00B442F6" w:rsidP="00D407A8">
      <w:pPr>
        <w:pStyle w:val="HVtextbodu"/>
      </w:pPr>
      <w:r>
        <w:t>Na z</w:t>
      </w:r>
      <w:r w:rsidR="00147880">
        <w:t>ávěr z</w:t>
      </w:r>
      <w:r w:rsidR="004C687C">
        <w:t xml:space="preserve">pravodaj </w:t>
      </w:r>
      <w:r>
        <w:rPr>
          <w:b/>
        </w:rPr>
        <w:t xml:space="preserve">Petr Kudela </w:t>
      </w:r>
      <w:r w:rsidR="00B166BB">
        <w:t xml:space="preserve">přednesl návrh </w:t>
      </w:r>
      <w:r w:rsidR="00600AE0">
        <w:t xml:space="preserve">závěrečného </w:t>
      </w:r>
      <w:r w:rsidR="00C30D62">
        <w:t>usnesení</w:t>
      </w:r>
      <w:r w:rsidR="00B166BB">
        <w:t>, o kterém se následně hlasovalo.</w:t>
      </w:r>
    </w:p>
    <w:p w:rsidR="00E67C30" w:rsidRDefault="00E67C30" w:rsidP="00F575D9">
      <w:pPr>
        <w:pStyle w:val="HVnzevbodu"/>
        <w:spacing w:before="120"/>
        <w:jc w:val="left"/>
      </w:pPr>
      <w:r>
        <w:rPr>
          <w:b w:val="0"/>
        </w:rPr>
        <w:tab/>
      </w:r>
      <w:r w:rsidRPr="006646E3">
        <w:rPr>
          <w:b w:val="0"/>
          <w:u w:val="single"/>
        </w:rPr>
        <w:t>Hlasování</w:t>
      </w:r>
      <w:r w:rsidR="00D407A8">
        <w:rPr>
          <w:b w:val="0"/>
          <w:u w:val="single"/>
        </w:rPr>
        <w:t>:</w:t>
      </w:r>
      <w:r>
        <w:rPr>
          <w:b w:val="0"/>
        </w:rPr>
        <w:t xml:space="preserve"> </w:t>
      </w:r>
      <w:r w:rsidR="00704DD3">
        <w:rPr>
          <w:b w:val="0"/>
        </w:rPr>
        <w:t>1</w:t>
      </w:r>
      <w:r w:rsidR="00600AE0">
        <w:rPr>
          <w:b w:val="0"/>
        </w:rPr>
        <w:t>4</w:t>
      </w:r>
      <w:r w:rsidRPr="006646E3">
        <w:rPr>
          <w:b w:val="0"/>
        </w:rPr>
        <w:t xml:space="preserve"> pro, </w:t>
      </w:r>
      <w:r w:rsidR="00704DD3">
        <w:rPr>
          <w:b w:val="0"/>
        </w:rPr>
        <w:t>0</w:t>
      </w:r>
      <w:r>
        <w:rPr>
          <w:b w:val="0"/>
        </w:rPr>
        <w:t xml:space="preserve"> proti, </w:t>
      </w:r>
      <w:r w:rsidR="00704DD3">
        <w:rPr>
          <w:b w:val="0"/>
        </w:rPr>
        <w:t>0 se zdrželo</w:t>
      </w:r>
      <w:r>
        <w:rPr>
          <w:b w:val="0"/>
        </w:rPr>
        <w:t xml:space="preserve"> – usnesení č. </w:t>
      </w:r>
      <w:r w:rsidR="00D407A8">
        <w:t>3</w:t>
      </w:r>
      <w:r w:rsidR="00600AE0">
        <w:t>63</w:t>
      </w:r>
    </w:p>
    <w:p w:rsidR="00762117" w:rsidRDefault="004C687C" w:rsidP="00762117">
      <w:pPr>
        <w:pStyle w:val="HVnzevbodu"/>
        <w:jc w:val="left"/>
        <w:rPr>
          <w:b w:val="0"/>
        </w:rPr>
      </w:pPr>
      <w:r>
        <w:rPr>
          <w:b w:val="0"/>
        </w:rPr>
        <w:tab/>
      </w:r>
      <w:r w:rsidRPr="004C687C">
        <w:rPr>
          <w:b w:val="0"/>
        </w:rPr>
        <w:t>(viz</w:t>
      </w:r>
      <w:r w:rsidR="00934753">
        <w:rPr>
          <w:b w:val="0"/>
        </w:rPr>
        <w:t xml:space="preserve"> </w:t>
      </w:r>
      <w:hyperlink r:id="rId10" w:history="1">
        <w:r w:rsidR="00600AE0" w:rsidRPr="004817AA">
          <w:rPr>
            <w:rStyle w:val="Hypertextovodkaz"/>
            <w:b w:val="0"/>
          </w:rPr>
          <w:t>http://www.psp.cz/sqw/text/text2.sqw?idd=107764</w:t>
        </w:r>
      </w:hyperlink>
      <w:r w:rsidRPr="00E67C30">
        <w:rPr>
          <w:b w:val="0"/>
        </w:rPr>
        <w:t>)</w:t>
      </w:r>
      <w:r w:rsidR="00762117" w:rsidRPr="00E67C30">
        <w:rPr>
          <w:b w:val="0"/>
        </w:rPr>
        <w:t>.</w:t>
      </w:r>
    </w:p>
    <w:p w:rsidR="006D7BE9" w:rsidRPr="00187A86" w:rsidRDefault="006D7BE9" w:rsidP="006D7BE9">
      <w:pPr>
        <w:pStyle w:val="HVslobodu"/>
        <w:spacing w:after="120"/>
        <w:rPr>
          <w:b w:val="0"/>
          <w:i/>
        </w:rPr>
      </w:pPr>
      <w:r w:rsidRPr="00187A86">
        <w:rPr>
          <w:b w:val="0"/>
          <w:i/>
        </w:rPr>
        <w:t>Vzhledem k časovému prostoru byl předřazen bod 7</w:t>
      </w:r>
      <w:r w:rsidR="00262D06">
        <w:rPr>
          <w:b w:val="0"/>
          <w:i/>
        </w:rPr>
        <w:t xml:space="preserve"> a 8.</w:t>
      </w:r>
    </w:p>
    <w:p w:rsidR="006D7BE9" w:rsidRDefault="006D7BE9" w:rsidP="00411C6B">
      <w:pPr>
        <w:pStyle w:val="HVslobodu"/>
        <w:spacing w:before="0"/>
      </w:pPr>
      <w:r>
        <w:t>7)</w:t>
      </w:r>
    </w:p>
    <w:p w:rsidR="006D7BE9" w:rsidRPr="00B14905" w:rsidRDefault="006D7BE9" w:rsidP="006D7BE9">
      <w:pPr>
        <w:pStyle w:val="HVnzevbodu"/>
        <w:rPr>
          <w:u w:val="single"/>
        </w:rPr>
      </w:pPr>
      <w:r w:rsidRPr="00B14905">
        <w:rPr>
          <w:u w:val="single"/>
        </w:rPr>
        <w:t>Různé</w:t>
      </w:r>
    </w:p>
    <w:p w:rsidR="0029125A" w:rsidRDefault="00456640" w:rsidP="006D7BE9">
      <w:pPr>
        <w:pStyle w:val="HVtextbodu"/>
      </w:pPr>
      <w:r w:rsidRPr="00456640">
        <w:rPr>
          <w:b/>
        </w:rPr>
        <w:t>I</w:t>
      </w:r>
      <w:r w:rsidR="002C1AFB">
        <w:rPr>
          <w:b/>
        </w:rPr>
        <w:t>v</w:t>
      </w:r>
      <w:r w:rsidRPr="00456640">
        <w:rPr>
          <w:b/>
        </w:rPr>
        <w:t>an Pilný</w:t>
      </w:r>
      <w:r>
        <w:t xml:space="preserve"> </w:t>
      </w:r>
      <w:r w:rsidR="0029125A">
        <w:t>informoval o aktivitách HV:</w:t>
      </w:r>
    </w:p>
    <w:p w:rsidR="006D7BE9" w:rsidRDefault="0029125A" w:rsidP="00BE02B8">
      <w:pPr>
        <w:pStyle w:val="HVtextbodu"/>
        <w:numPr>
          <w:ilvl w:val="0"/>
          <w:numId w:val="6"/>
        </w:numPr>
        <w:spacing w:before="120"/>
        <w:ind w:left="284" w:hanging="284"/>
      </w:pPr>
      <w:r>
        <w:t>z</w:t>
      </w:r>
      <w:r w:rsidR="002C1AFB">
        <w:t xml:space="preserve">ahraniční cesta předsedy HV na setkání předsedů HV a VŽP na Maltě (předsednictví EU) – hlasování: 13 pro, 0 proti, 0 se zdrželo – usnesení č. </w:t>
      </w:r>
      <w:r w:rsidR="002C1AFB" w:rsidRPr="002C1AFB">
        <w:rPr>
          <w:b/>
        </w:rPr>
        <w:t>364</w:t>
      </w:r>
      <w:r w:rsidR="002C1AFB">
        <w:t>;</w:t>
      </w:r>
    </w:p>
    <w:p w:rsidR="002C1AFB" w:rsidRDefault="0029125A" w:rsidP="00BE02B8">
      <w:pPr>
        <w:pStyle w:val="HVtextbodu"/>
        <w:numPr>
          <w:ilvl w:val="0"/>
          <w:numId w:val="6"/>
        </w:numPr>
        <w:spacing w:before="120"/>
        <w:ind w:left="284" w:hanging="284"/>
      </w:pPr>
      <w:r>
        <w:t>z</w:t>
      </w:r>
      <w:r w:rsidR="002C1AFB">
        <w:t xml:space="preserve">ahraniční cesta do SRN (Berlín) – jednání ke konceptu Labe – 29. + 30. 3. 2017 – </w:t>
      </w:r>
      <w:proofErr w:type="spellStart"/>
      <w:r w:rsidR="002C1AFB">
        <w:t>posl</w:t>
      </w:r>
      <w:proofErr w:type="spellEnd"/>
      <w:r w:rsidR="002C1AFB">
        <w:t xml:space="preserve">. </w:t>
      </w:r>
      <w:proofErr w:type="spellStart"/>
      <w:r w:rsidR="002C1AFB">
        <w:t>Pfléger</w:t>
      </w:r>
      <w:proofErr w:type="spellEnd"/>
      <w:r w:rsidR="002C1AFB">
        <w:t xml:space="preserve">, </w:t>
      </w:r>
      <w:proofErr w:type="spellStart"/>
      <w:r w:rsidR="002C1AFB">
        <w:t>Berkovec</w:t>
      </w:r>
      <w:proofErr w:type="spellEnd"/>
      <w:r w:rsidR="002C1AFB">
        <w:t xml:space="preserve"> (+ </w:t>
      </w:r>
      <w:proofErr w:type="spellStart"/>
      <w:r w:rsidR="002C1AFB">
        <w:t>posl</w:t>
      </w:r>
      <w:proofErr w:type="spellEnd"/>
      <w:r w:rsidR="002C1AFB">
        <w:t xml:space="preserve">. Foldyna – schválen na minulé schůzi HV) </w:t>
      </w:r>
      <w:r>
        <w:t>–</w:t>
      </w:r>
      <w:r w:rsidR="002C1AFB">
        <w:t xml:space="preserve"> </w:t>
      </w:r>
      <w:r>
        <w:t xml:space="preserve">14 pro, 0 proti, 0 se zdrželo – usnesení č. </w:t>
      </w:r>
      <w:r w:rsidRPr="0029125A">
        <w:rPr>
          <w:b/>
        </w:rPr>
        <w:t>365</w:t>
      </w:r>
      <w:r>
        <w:t>;</w:t>
      </w:r>
    </w:p>
    <w:p w:rsidR="0029125A" w:rsidRDefault="0029125A" w:rsidP="00BE02B8">
      <w:pPr>
        <w:pStyle w:val="HVtextbodu"/>
        <w:numPr>
          <w:ilvl w:val="0"/>
          <w:numId w:val="6"/>
        </w:numPr>
        <w:spacing w:before="120"/>
        <w:ind w:left="284" w:hanging="284"/>
      </w:pPr>
      <w:r>
        <w:t>prac</w:t>
      </w:r>
      <w:r w:rsidR="001E5716">
        <w:t xml:space="preserve">ovní </w:t>
      </w:r>
      <w:r>
        <w:t>oběd s b</w:t>
      </w:r>
      <w:r w:rsidR="003B794F">
        <w:t>avorským ministrem dopravy – 3.</w:t>
      </w:r>
      <w:r w:rsidR="00B45174">
        <w:t xml:space="preserve"> </w:t>
      </w:r>
      <w:r>
        <w:t xml:space="preserve">5. 2017 – návrh účasti: </w:t>
      </w:r>
      <w:proofErr w:type="spellStart"/>
      <w:r>
        <w:t>posl</w:t>
      </w:r>
      <w:proofErr w:type="spellEnd"/>
      <w:r>
        <w:t xml:space="preserve">. Foldyna </w:t>
      </w:r>
      <w:r>
        <w:br/>
        <w:t xml:space="preserve">a </w:t>
      </w:r>
      <w:proofErr w:type="spellStart"/>
      <w:r>
        <w:t>Pfléger</w:t>
      </w:r>
      <w:proofErr w:type="spellEnd"/>
      <w:r w:rsidR="001E5716">
        <w:t>.</w:t>
      </w:r>
    </w:p>
    <w:p w:rsidR="00456640" w:rsidRDefault="00456640" w:rsidP="001343A9">
      <w:pPr>
        <w:pStyle w:val="HVslobodu"/>
        <w:ind w:left="284" w:hanging="284"/>
      </w:pPr>
      <w:r>
        <w:t>8)</w:t>
      </w:r>
    </w:p>
    <w:p w:rsidR="00456640" w:rsidRDefault="00456640" w:rsidP="00456640">
      <w:pPr>
        <w:pStyle w:val="HVnzevbodu"/>
        <w:rPr>
          <w:u w:val="single"/>
        </w:rPr>
      </w:pPr>
      <w:r w:rsidRPr="00456640">
        <w:rPr>
          <w:u w:val="single"/>
        </w:rPr>
        <w:t>Informace z</w:t>
      </w:r>
      <w:r w:rsidR="007B558C">
        <w:rPr>
          <w:u w:val="single"/>
        </w:rPr>
        <w:t> </w:t>
      </w:r>
      <w:r w:rsidRPr="00456640">
        <w:rPr>
          <w:u w:val="single"/>
        </w:rPr>
        <w:t>podvýborů</w:t>
      </w:r>
    </w:p>
    <w:p w:rsidR="00262D06" w:rsidRDefault="00262D06" w:rsidP="00262D06">
      <w:pPr>
        <w:pStyle w:val="HVslobodu"/>
      </w:pPr>
      <w:r>
        <w:t>5)</w:t>
      </w:r>
    </w:p>
    <w:p w:rsidR="00262D06" w:rsidRPr="00043E32" w:rsidRDefault="00262D06" w:rsidP="00262D06">
      <w:pPr>
        <w:pStyle w:val="HVnzevbodu"/>
        <w:rPr>
          <w:u w:val="single"/>
        </w:rPr>
      </w:pPr>
      <w:r w:rsidRPr="00043E32">
        <w:rPr>
          <w:u w:val="single"/>
        </w:rPr>
        <w:t>Plnění úkolů z Národního akčního plánu pro jadernou energetiku ČR</w:t>
      </w:r>
    </w:p>
    <w:p w:rsidR="00262D06" w:rsidRDefault="00262D06" w:rsidP="00262D06">
      <w:pPr>
        <w:pStyle w:val="HVtextbodu"/>
        <w:rPr>
          <w:kern w:val="0"/>
        </w:rPr>
      </w:pPr>
      <w:r>
        <w:rPr>
          <w:kern w:val="0"/>
        </w:rPr>
        <w:t xml:space="preserve">Úvodem předseda </w:t>
      </w:r>
      <w:r w:rsidRPr="000169BF">
        <w:rPr>
          <w:b/>
          <w:kern w:val="0"/>
        </w:rPr>
        <w:t>Ivan Pilný</w:t>
      </w:r>
      <w:r>
        <w:rPr>
          <w:kern w:val="0"/>
        </w:rPr>
        <w:t xml:space="preserve"> nastínil důvody pro zařazení tohoto bodu na schůzi a předal slovo přizvaným odborníkům:</w:t>
      </w:r>
    </w:p>
    <w:p w:rsidR="00262D06" w:rsidRDefault="00262D06" w:rsidP="001A3EF0">
      <w:pPr>
        <w:pStyle w:val="HVtextbodu"/>
        <w:spacing w:before="120"/>
        <w:rPr>
          <w:kern w:val="0"/>
        </w:rPr>
      </w:pPr>
      <w:r>
        <w:rPr>
          <w:b/>
          <w:kern w:val="0"/>
        </w:rPr>
        <w:t xml:space="preserve">Náměstkyně ministra průmyslu a obchodu Lenka </w:t>
      </w:r>
      <w:proofErr w:type="spellStart"/>
      <w:r>
        <w:rPr>
          <w:b/>
          <w:kern w:val="0"/>
        </w:rPr>
        <w:t>Kovačovská</w:t>
      </w:r>
      <w:proofErr w:type="spellEnd"/>
      <w:r>
        <w:rPr>
          <w:b/>
          <w:kern w:val="0"/>
        </w:rPr>
        <w:t xml:space="preserve"> </w:t>
      </w:r>
      <w:r>
        <w:rPr>
          <w:kern w:val="0"/>
        </w:rPr>
        <w:t xml:space="preserve">úvodem řekla, že se bude věnovat Národnímu akčnímu plánu pro jadernou energetiku a uvedla důležité informace: NAP schvalován jako rozpracování části jader. </w:t>
      </w:r>
      <w:proofErr w:type="gramStart"/>
      <w:r>
        <w:rPr>
          <w:kern w:val="0"/>
        </w:rPr>
        <w:t>koncepce</w:t>
      </w:r>
      <w:proofErr w:type="gramEnd"/>
      <w:r>
        <w:rPr>
          <w:kern w:val="0"/>
        </w:rPr>
        <w:t xml:space="preserve">; vznik Stálého výboru pro jadernou energetiku + vytvoření vládního zmocněnce pro jader. </w:t>
      </w:r>
      <w:proofErr w:type="spellStart"/>
      <w:r>
        <w:rPr>
          <w:kern w:val="0"/>
        </w:rPr>
        <w:t>energ</w:t>
      </w:r>
      <w:proofErr w:type="spellEnd"/>
      <w:r>
        <w:rPr>
          <w:kern w:val="0"/>
        </w:rPr>
        <w:t>.</w:t>
      </w:r>
      <w:r w:rsidR="00A15337">
        <w:rPr>
          <w:kern w:val="0"/>
        </w:rPr>
        <w:t xml:space="preserve"> (Ján </w:t>
      </w:r>
      <w:proofErr w:type="spellStart"/>
      <w:r w:rsidR="00A15337">
        <w:rPr>
          <w:kern w:val="0"/>
        </w:rPr>
        <w:t>Štuller</w:t>
      </w:r>
      <w:proofErr w:type="spellEnd"/>
      <w:r w:rsidR="00A15337">
        <w:rPr>
          <w:kern w:val="0"/>
        </w:rPr>
        <w:t>)</w:t>
      </w:r>
      <w:r>
        <w:rPr>
          <w:kern w:val="0"/>
        </w:rPr>
        <w:t xml:space="preserve">; posílení analyt. </w:t>
      </w:r>
      <w:proofErr w:type="gramStart"/>
      <w:r>
        <w:rPr>
          <w:kern w:val="0"/>
        </w:rPr>
        <w:t>kapacit</w:t>
      </w:r>
      <w:proofErr w:type="gramEnd"/>
      <w:r>
        <w:rPr>
          <w:kern w:val="0"/>
        </w:rPr>
        <w:t xml:space="preserve"> – nové oddělení MPO; RFI zpracováno MPO a ČEZ – ukotvovalo všechny dotazy z proběhlých diskusí: podklady pro vládu (investičně obchodní model + povolovací řízení na nové zdroje) – schváleno vládou, následně osloveni všichni světoví výrobci/dodavatelé (nabídky </w:t>
      </w:r>
      <w:proofErr w:type="spellStart"/>
      <w:r>
        <w:rPr>
          <w:kern w:val="0"/>
        </w:rPr>
        <w:t>zprac</w:t>
      </w:r>
      <w:proofErr w:type="spellEnd"/>
      <w:r>
        <w:rPr>
          <w:kern w:val="0"/>
        </w:rPr>
        <w:t>. MPO a ČEZ, částečně důvěrné</w:t>
      </w:r>
      <w:r w:rsidR="00A15337">
        <w:rPr>
          <w:kern w:val="0"/>
        </w:rPr>
        <w:t xml:space="preserve"> </w:t>
      </w:r>
      <w:proofErr w:type="spellStart"/>
      <w:r w:rsidR="00A15337">
        <w:rPr>
          <w:kern w:val="0"/>
        </w:rPr>
        <w:t>info</w:t>
      </w:r>
      <w:proofErr w:type="spellEnd"/>
      <w:r>
        <w:rPr>
          <w:kern w:val="0"/>
        </w:rPr>
        <w:t xml:space="preserve">); poslední zasedání Stálého výboru proběhlo v lednu 2017 (účast premiéra a klíč. </w:t>
      </w:r>
      <w:proofErr w:type="gramStart"/>
      <w:r>
        <w:rPr>
          <w:kern w:val="0"/>
        </w:rPr>
        <w:t>ministrů</w:t>
      </w:r>
      <w:proofErr w:type="gramEnd"/>
      <w:r>
        <w:rPr>
          <w:kern w:val="0"/>
        </w:rPr>
        <w:t xml:space="preserve">) – zadány úkoly k uspíšení a zefektivnění výstavby nového jader. zdroje (analýza modelu financování nejobtížnější) + založení </w:t>
      </w:r>
      <w:proofErr w:type="spellStart"/>
      <w:r>
        <w:rPr>
          <w:kern w:val="0"/>
        </w:rPr>
        <w:t>prac</w:t>
      </w:r>
      <w:proofErr w:type="spellEnd"/>
      <w:r>
        <w:rPr>
          <w:kern w:val="0"/>
        </w:rPr>
        <w:t>. skupin; klíčové úkoly: neúměrná délka povolovacích procesů – žádost o součinnost poslanců, protože úprava stavebního zákona je klíčová (okomentovala připravený PN – zkrácení HMG procesů o 3 roky); snaha o posílení i dalších oblastí (atomový zákon; posílení R</w:t>
      </w:r>
      <w:r w:rsidRPr="00C1392D">
        <w:rPr>
          <w:kern w:val="0"/>
        </w:rPr>
        <w:t>&amp;</w:t>
      </w:r>
      <w:r>
        <w:rPr>
          <w:kern w:val="0"/>
        </w:rPr>
        <w:t>D – zaměření na jader. energetiku)</w:t>
      </w:r>
      <w:r w:rsidR="00A15337">
        <w:rPr>
          <w:kern w:val="0"/>
        </w:rPr>
        <w:t>.</w:t>
      </w:r>
    </w:p>
    <w:p w:rsidR="00262D06" w:rsidRDefault="00262D06" w:rsidP="001A3EF0">
      <w:pPr>
        <w:pStyle w:val="HVtextbodu"/>
        <w:spacing w:before="120"/>
        <w:rPr>
          <w:kern w:val="0"/>
        </w:rPr>
      </w:pPr>
      <w:r w:rsidRPr="00C1392D">
        <w:rPr>
          <w:b/>
          <w:kern w:val="0"/>
        </w:rPr>
        <w:t xml:space="preserve">Vládní zmocněnec pro jader. energetiku Ján </w:t>
      </w:r>
      <w:proofErr w:type="spellStart"/>
      <w:r w:rsidRPr="00C1392D">
        <w:rPr>
          <w:b/>
          <w:kern w:val="0"/>
        </w:rPr>
        <w:t>Štuller</w:t>
      </w:r>
      <w:proofErr w:type="spellEnd"/>
      <w:r>
        <w:rPr>
          <w:kern w:val="0"/>
        </w:rPr>
        <w:t xml:space="preserve"> dodal informace do budoucna: další zasedání Stálého výboru (investiční modely aj.)</w:t>
      </w:r>
      <w:r w:rsidR="00A15337">
        <w:rPr>
          <w:kern w:val="0"/>
        </w:rPr>
        <w:t>.</w:t>
      </w:r>
    </w:p>
    <w:p w:rsidR="00262D06" w:rsidRDefault="00262D06" w:rsidP="001A3EF0">
      <w:pPr>
        <w:pStyle w:val="HVtextbodu"/>
        <w:spacing w:before="120"/>
        <w:rPr>
          <w:kern w:val="0"/>
        </w:rPr>
      </w:pPr>
      <w:r w:rsidRPr="00203389">
        <w:rPr>
          <w:b/>
          <w:kern w:val="0"/>
        </w:rPr>
        <w:t>Náměstkyně ministra životního</w:t>
      </w:r>
      <w:r>
        <w:rPr>
          <w:b/>
          <w:kern w:val="0"/>
        </w:rPr>
        <w:t xml:space="preserve"> prostředí Bereni</w:t>
      </w:r>
      <w:r w:rsidRPr="00203389">
        <w:rPr>
          <w:b/>
          <w:kern w:val="0"/>
        </w:rPr>
        <w:t>ka Peštová</w:t>
      </w:r>
      <w:r>
        <w:rPr>
          <w:kern w:val="0"/>
        </w:rPr>
        <w:t xml:space="preserve"> v kostce shrnula: provedeny zjišťovací řízení (Dukovany) – stanoveno 70 oblastí, na které by se měla EIA zaměřit (zodpovědnost investora) – budou se k tomu vyjadřovat okolní státy; okomentovala zmíněný PN (nebezpečí zavedení plošné výjimky)</w:t>
      </w:r>
      <w:r w:rsidR="00A15337">
        <w:rPr>
          <w:kern w:val="0"/>
        </w:rPr>
        <w:t>.</w:t>
      </w:r>
    </w:p>
    <w:p w:rsidR="00262D06" w:rsidRDefault="00262D06" w:rsidP="001A3EF0">
      <w:pPr>
        <w:pStyle w:val="HVtextbodu"/>
        <w:spacing w:before="120"/>
      </w:pPr>
      <w:r w:rsidRPr="00203389">
        <w:rPr>
          <w:b/>
        </w:rPr>
        <w:t>Ředitel útvaru</w:t>
      </w:r>
      <w:r w:rsidR="00A15337">
        <w:rPr>
          <w:b/>
        </w:rPr>
        <w:t xml:space="preserve"> výstavby</w:t>
      </w:r>
      <w:r w:rsidRPr="00203389">
        <w:rPr>
          <w:b/>
        </w:rPr>
        <w:t xml:space="preserve"> jaderných elektráren ČEZ a.s. Petr Závodský</w:t>
      </w:r>
      <w:r>
        <w:rPr>
          <w:b/>
        </w:rPr>
        <w:t xml:space="preserve"> </w:t>
      </w:r>
      <w:r>
        <w:t xml:space="preserve">řekl, že zmiňovaný PN je klíčový (požádal o podporu); dokumentace EIA bude pro MŽP připravená v polovině r. 2017 (do té doby by měla být schválena </w:t>
      </w:r>
      <w:proofErr w:type="gramStart"/>
      <w:r>
        <w:t>novela z. o EIA</w:t>
      </w:r>
      <w:proofErr w:type="gramEnd"/>
      <w:r>
        <w:t>); ČEZ a.s. naplnil všechny úkoly dle NAP (</w:t>
      </w:r>
      <w:proofErr w:type="spellStart"/>
      <w:r>
        <w:t>vytv</w:t>
      </w:r>
      <w:proofErr w:type="spellEnd"/>
      <w:r>
        <w:t>. dceřiných společností, které na sebe budou získávat potřebná povolení atd.)</w:t>
      </w:r>
    </w:p>
    <w:p w:rsidR="00262D06" w:rsidRPr="0054650A" w:rsidRDefault="00262D06" w:rsidP="001A3EF0">
      <w:pPr>
        <w:pStyle w:val="HVtextbodu"/>
        <w:spacing w:before="120"/>
        <w:rPr>
          <w:kern w:val="0"/>
        </w:rPr>
      </w:pPr>
      <w:r w:rsidRPr="0054650A">
        <w:rPr>
          <w:b/>
          <w:kern w:val="0"/>
        </w:rPr>
        <w:t xml:space="preserve">Generální ředitel </w:t>
      </w:r>
      <w:r w:rsidRPr="0054650A">
        <w:rPr>
          <w:b/>
        </w:rPr>
        <w:t>Elektrárny Dukovany II a.s. Martin Uhlíř</w:t>
      </w:r>
      <w:r>
        <w:rPr>
          <w:b/>
        </w:rPr>
        <w:t xml:space="preserve"> </w:t>
      </w:r>
      <w:r>
        <w:t xml:space="preserve">zopakoval, že </w:t>
      </w:r>
      <w:proofErr w:type="gramStart"/>
      <w:r>
        <w:t>novela z. o EIA</w:t>
      </w:r>
      <w:proofErr w:type="gramEnd"/>
      <w:r>
        <w:t xml:space="preserve"> je klíčová (potřeba schválení ještě touto PS); PN ke stavebnímu zákonu – potřebný, aby bylo možné naplnit termíny ze St. </w:t>
      </w:r>
      <w:proofErr w:type="spellStart"/>
      <w:r>
        <w:t>energ</w:t>
      </w:r>
      <w:proofErr w:type="spellEnd"/>
      <w:r>
        <w:t>. koncepce (spuštění nového bloku do r. 2035); potřeba vyjmutí sektoru energetiky z </w:t>
      </w:r>
      <w:proofErr w:type="gramStart"/>
      <w:r>
        <w:t>dikce z. o veřejných</w:t>
      </w:r>
      <w:proofErr w:type="gramEnd"/>
      <w:r>
        <w:t xml:space="preserve"> zakázkách (není rozumné řídit se dle tohoto zákona v rámci jader. energetiky); Stálý výbor – do pol. roku 2017 by měly být nastíněny varianty investorského modelu a modelu obch. </w:t>
      </w:r>
      <w:proofErr w:type="gramStart"/>
      <w:r>
        <w:t>zajištění</w:t>
      </w:r>
      <w:proofErr w:type="gramEnd"/>
      <w:r>
        <w:t xml:space="preserve"> (potřeba pro zadávací dokumentaci + rozběhnutí výběr. řízení v př. roce)</w:t>
      </w:r>
    </w:p>
    <w:p w:rsidR="00262D06" w:rsidRDefault="00262D06" w:rsidP="00A15337">
      <w:pPr>
        <w:pStyle w:val="HVtextbodu"/>
        <w:rPr>
          <w:kern w:val="0"/>
        </w:rPr>
      </w:pPr>
      <w:r>
        <w:rPr>
          <w:kern w:val="0"/>
        </w:rPr>
        <w:t>V rozpravě vystoupili:</w:t>
      </w:r>
    </w:p>
    <w:p w:rsidR="00262D06" w:rsidRDefault="00262D06" w:rsidP="00A15337">
      <w:pPr>
        <w:pStyle w:val="HVrozprava"/>
        <w:ind w:left="709" w:firstLine="0"/>
      </w:pPr>
      <w:r>
        <w:rPr>
          <w:b/>
        </w:rPr>
        <w:t xml:space="preserve">Ivan Pilný – </w:t>
      </w:r>
      <w:r>
        <w:t xml:space="preserve">okomentoval dosavadní průběh leg. </w:t>
      </w:r>
      <w:proofErr w:type="gramStart"/>
      <w:r>
        <w:t>procesu</w:t>
      </w:r>
      <w:proofErr w:type="gramEnd"/>
      <w:r>
        <w:t xml:space="preserve"> u zmíněných novel</w:t>
      </w:r>
    </w:p>
    <w:p w:rsidR="00262D06" w:rsidRDefault="00262D06" w:rsidP="00A15337">
      <w:pPr>
        <w:pStyle w:val="HVrozprava"/>
      </w:pPr>
      <w:r w:rsidRPr="00497B60">
        <w:rPr>
          <w:b/>
        </w:rPr>
        <w:t>Milan Urban</w:t>
      </w:r>
      <w:r>
        <w:t xml:space="preserve"> – klíčové by měl být dostatek energie v r. 2035 (a ne zmiňovaná návratnost a dodavatel); st. energetická koncepce počítá se zachováním jádra (snižování uhlí) – obnovitelné zdroje v ČR nemůžou nahradit všechny potřeby; dotaz: Má MPO ambici, aby ještě současná vláda rozhodla?; celý projekt musí mít lídra v čele MPO (srovnání s elektrárnou Temelín); univerzální zákony nejsou správné řešení – potřeba „lex Dukovany“; uvedl příklad z vyspělých zemí (akademická debata není na místě – je potřeba konat)</w:t>
      </w:r>
    </w:p>
    <w:p w:rsidR="00262D06" w:rsidRDefault="00262D06" w:rsidP="00A15337">
      <w:pPr>
        <w:pStyle w:val="HVrozprava"/>
      </w:pPr>
      <w:r w:rsidRPr="00793A2F">
        <w:rPr>
          <w:b/>
        </w:rPr>
        <w:t>Ivan Pilný</w:t>
      </w:r>
      <w:r>
        <w:t xml:space="preserve"> – ohrožení českého průmyslu – jádro je jediný dostatečný zdroj; souhlas s případným „lex Dukovany“ (návrh usnesení?)</w:t>
      </w:r>
    </w:p>
    <w:p w:rsidR="00262D06" w:rsidRDefault="00262D06" w:rsidP="00A15337">
      <w:pPr>
        <w:pStyle w:val="HVrozprava"/>
      </w:pPr>
      <w:r w:rsidRPr="00793A2F">
        <w:rPr>
          <w:b/>
        </w:rPr>
        <w:t>Karel Šidlo</w:t>
      </w:r>
      <w:r>
        <w:t xml:space="preserve"> – spokojenost se schválenou energetickou koncepcí; očekával koordinaci kroků (bohužel plané diskuse bez zásadního rozhodnutí); musí padnout politické rozhodnutí (s podporou odborné veřejnosti); musí být garance státu – je potřeba nastavit </w:t>
      </w:r>
      <w:proofErr w:type="spellStart"/>
      <w:r>
        <w:t>legisl</w:t>
      </w:r>
      <w:proofErr w:type="spellEnd"/>
      <w:r>
        <w:t xml:space="preserve">. parametry (přesahující několik volebních období); souhlas s potřebou reálného lídra MPO + souhlas s vypracováním </w:t>
      </w:r>
      <w:proofErr w:type="spellStart"/>
      <w:r>
        <w:t>spec</w:t>
      </w:r>
      <w:proofErr w:type="spellEnd"/>
      <w:r>
        <w:t xml:space="preserve">. </w:t>
      </w:r>
      <w:proofErr w:type="gramStart"/>
      <w:r>
        <w:t>zákona</w:t>
      </w:r>
      <w:proofErr w:type="gramEnd"/>
      <w:r>
        <w:t xml:space="preserve"> (nejpozději do 2019)</w:t>
      </w:r>
    </w:p>
    <w:p w:rsidR="00262D06" w:rsidRDefault="00262D06" w:rsidP="00A15337">
      <w:pPr>
        <w:pStyle w:val="HVrozprava"/>
      </w:pPr>
      <w:r w:rsidRPr="00500A41">
        <w:rPr>
          <w:b/>
        </w:rPr>
        <w:t>Petr Kudela</w:t>
      </w:r>
      <w:r>
        <w:t xml:space="preserve"> – zmíněný PN (bližší informace?); potřeba změnit </w:t>
      </w:r>
      <w:proofErr w:type="gramStart"/>
      <w:r>
        <w:t xml:space="preserve">novelu z. </w:t>
      </w:r>
      <w:r w:rsidR="00A15337">
        <w:t>o EIA</w:t>
      </w:r>
      <w:proofErr w:type="gramEnd"/>
      <w:r w:rsidR="00A15337">
        <w:t xml:space="preserve"> – V</w:t>
      </w:r>
      <w:r>
        <w:t> čem je nový návrh lepší?; Kdo bude investorem stavby? (jeden z návrhů – vlastník ČR, ČEZ pouze provozovatel a správce)</w:t>
      </w:r>
    </w:p>
    <w:p w:rsidR="00262D06" w:rsidRDefault="00262D06" w:rsidP="00A15337">
      <w:pPr>
        <w:pStyle w:val="HVrozprava"/>
      </w:pPr>
      <w:r w:rsidRPr="00500A41">
        <w:rPr>
          <w:b/>
        </w:rPr>
        <w:t>Ivan Pilný</w:t>
      </w:r>
      <w:r>
        <w:t xml:space="preserve"> – problém financí: peníze + veřejná podpora</w:t>
      </w:r>
    </w:p>
    <w:p w:rsidR="00262D06" w:rsidRDefault="00A15337" w:rsidP="00A15337">
      <w:pPr>
        <w:pStyle w:val="HVrozprava"/>
      </w:pPr>
      <w:r>
        <w:rPr>
          <w:b/>
        </w:rPr>
        <w:t xml:space="preserve">NM </w:t>
      </w:r>
      <w:r w:rsidR="00262D06" w:rsidRPr="00500A41">
        <w:rPr>
          <w:b/>
        </w:rPr>
        <w:t>Berenika Peštová</w:t>
      </w:r>
      <w:r w:rsidR="00262D06">
        <w:t xml:space="preserve"> – </w:t>
      </w:r>
      <w:proofErr w:type="gramStart"/>
      <w:r w:rsidR="00262D06">
        <w:t>novela z. o EIA</w:t>
      </w:r>
      <w:proofErr w:type="gramEnd"/>
      <w:r w:rsidR="00262D06">
        <w:t xml:space="preserve"> je transpoziční (nejedná se o opravy) – implementováno v souladu s evropskou směrnicí</w:t>
      </w:r>
    </w:p>
    <w:p w:rsidR="00262D06" w:rsidRDefault="00A15337" w:rsidP="00A15337">
      <w:pPr>
        <w:pStyle w:val="HVrozprava"/>
      </w:pPr>
      <w:r>
        <w:rPr>
          <w:b/>
        </w:rPr>
        <w:t xml:space="preserve">NM </w:t>
      </w:r>
      <w:r w:rsidR="00262D06" w:rsidRPr="00500A41">
        <w:rPr>
          <w:b/>
        </w:rPr>
        <w:t xml:space="preserve">Lenka </w:t>
      </w:r>
      <w:proofErr w:type="spellStart"/>
      <w:r w:rsidR="00262D06" w:rsidRPr="00500A41">
        <w:rPr>
          <w:b/>
        </w:rPr>
        <w:t>Kovačovská</w:t>
      </w:r>
      <w:proofErr w:type="spellEnd"/>
      <w:r w:rsidR="00262D06">
        <w:t xml:space="preserve"> – varianta bez jádra: zemní plyn (ne obnovitelné zdroje), ale problematické; souhlas s potřebou lídra MPO (nutné i politické zajištění) + potřeba kooperace dalších ministerstev; financování a obchodní model nejsou nepodstatné (</w:t>
      </w:r>
      <w:proofErr w:type="spellStart"/>
      <w:r w:rsidR="00262D06">
        <w:t>souvisl</w:t>
      </w:r>
      <w:proofErr w:type="spellEnd"/>
      <w:r w:rsidR="00262D06">
        <w:t>. se současnou cenou energie) – nelze rozhodování odpolitizovat; nutná motivace potenciálních investorů</w:t>
      </w:r>
    </w:p>
    <w:p w:rsidR="00262D06" w:rsidRDefault="00262D06" w:rsidP="00A15337">
      <w:pPr>
        <w:pStyle w:val="HVrozprava"/>
      </w:pPr>
      <w:r w:rsidRPr="00773D77">
        <w:rPr>
          <w:b/>
        </w:rPr>
        <w:t>Ladislav Velebný</w:t>
      </w:r>
      <w:r>
        <w:t xml:space="preserve"> – svět se vrací k jádru; potřeba odborníků i lídra</w:t>
      </w:r>
    </w:p>
    <w:p w:rsidR="00262D06" w:rsidRDefault="00A15337" w:rsidP="00A15337">
      <w:pPr>
        <w:pStyle w:val="HVrozprava"/>
      </w:pPr>
      <w:r>
        <w:rPr>
          <w:b/>
        </w:rPr>
        <w:t xml:space="preserve">NM </w:t>
      </w:r>
      <w:r w:rsidR="00262D06" w:rsidRPr="00773D77">
        <w:rPr>
          <w:b/>
        </w:rPr>
        <w:t>Berenika Peštová</w:t>
      </w:r>
      <w:r w:rsidR="00262D06">
        <w:t xml:space="preserve"> – nesouhlas se speciálním zákonem; je potřeba čerpat evropské zdroje; uvítala by zmiňovaný PN</w:t>
      </w:r>
    </w:p>
    <w:p w:rsidR="00262D06" w:rsidRDefault="00262D06" w:rsidP="00A15337">
      <w:pPr>
        <w:pStyle w:val="HVrozprava"/>
      </w:pPr>
      <w:r w:rsidRPr="00773D77">
        <w:rPr>
          <w:b/>
        </w:rPr>
        <w:t>Milan Urban</w:t>
      </w:r>
      <w:r>
        <w:t xml:space="preserve"> – apel na ministerstva – univerzálními zákony se lze přiblížit „</w:t>
      </w:r>
      <w:proofErr w:type="spellStart"/>
      <w:r>
        <w:t>lexu</w:t>
      </w:r>
      <w:proofErr w:type="spellEnd"/>
      <w:r>
        <w:t xml:space="preserve"> Dukovany“</w:t>
      </w:r>
    </w:p>
    <w:p w:rsidR="00262D06" w:rsidRDefault="00262D06" w:rsidP="001A3EF0">
      <w:pPr>
        <w:pStyle w:val="HVrozprava"/>
      </w:pPr>
      <w:r>
        <w:t xml:space="preserve">Na závěr diskuse předseda </w:t>
      </w:r>
      <w:r w:rsidRPr="00DC7405">
        <w:rPr>
          <w:b/>
        </w:rPr>
        <w:t>Ivan Pilný</w:t>
      </w:r>
      <w:r>
        <w:t xml:space="preserve"> navrhl usnesení, o kterých se následně hlasovalo:</w:t>
      </w:r>
    </w:p>
    <w:p w:rsidR="00262D06" w:rsidRPr="00260E3B" w:rsidRDefault="00262D06" w:rsidP="00CF4A93">
      <w:pPr>
        <w:pStyle w:val="HVrozprava"/>
        <w:rPr>
          <w:i/>
        </w:rPr>
      </w:pPr>
      <w:r w:rsidRPr="00260E3B">
        <w:rPr>
          <w:i/>
        </w:rPr>
        <w:t xml:space="preserve">Hospodářský výbor Poslanecké sněmovny Parlamentu ČR </w:t>
      </w:r>
      <w:r w:rsidRPr="00260E3B">
        <w:rPr>
          <w:b/>
          <w:i/>
        </w:rPr>
        <w:t>bere na vědomí:</w:t>
      </w:r>
    </w:p>
    <w:p w:rsidR="00262D06" w:rsidRPr="00260E3B" w:rsidRDefault="00262D06" w:rsidP="00262D06">
      <w:pPr>
        <w:pStyle w:val="HVrozprava"/>
        <w:spacing w:before="0"/>
        <w:rPr>
          <w:i/>
        </w:rPr>
      </w:pPr>
      <w:r w:rsidRPr="00260E3B">
        <w:rPr>
          <w:i/>
        </w:rPr>
        <w:t>I.</w:t>
      </w:r>
      <w:r w:rsidRPr="00260E3B">
        <w:rPr>
          <w:i/>
        </w:rPr>
        <w:tab/>
        <w:t>zprávu o plnění úkolů podle schváleného Národního akčního plánu rozvoje jaderné energetiky;</w:t>
      </w:r>
    </w:p>
    <w:p w:rsidR="00262D06" w:rsidRDefault="00262D06" w:rsidP="00262D06">
      <w:pPr>
        <w:pStyle w:val="HVrozprava"/>
        <w:spacing w:before="0"/>
        <w:rPr>
          <w:i/>
        </w:rPr>
      </w:pPr>
      <w:r w:rsidRPr="00260E3B">
        <w:rPr>
          <w:i/>
        </w:rPr>
        <w:t>II.</w:t>
      </w:r>
      <w:r w:rsidRPr="00260E3B">
        <w:rPr>
          <w:i/>
        </w:rPr>
        <w:tab/>
        <w:t>zprávu o plnění detailnějších úkolů zadaných stálým výborem pro jadernou energetiku.</w:t>
      </w:r>
    </w:p>
    <w:p w:rsidR="00262D06" w:rsidRDefault="00262D06" w:rsidP="00262D06">
      <w:pPr>
        <w:pStyle w:val="HVrozprava"/>
        <w:ind w:left="709" w:firstLine="0"/>
      </w:pPr>
      <w:r w:rsidRPr="009C2AE2">
        <w:rPr>
          <w:u w:val="single"/>
        </w:rPr>
        <w:t>Hlasování</w:t>
      </w:r>
      <w:r>
        <w:t xml:space="preserve">: 11 pro, 0 proti, 0 se zdrželo – usnesení </w:t>
      </w:r>
      <w:r w:rsidRPr="00260E3B">
        <w:rPr>
          <w:b/>
        </w:rPr>
        <w:t>č. 366</w:t>
      </w:r>
      <w:r>
        <w:t>;</w:t>
      </w:r>
    </w:p>
    <w:p w:rsidR="00262D06" w:rsidRPr="00260E3B" w:rsidRDefault="00262D06" w:rsidP="00262D06">
      <w:pPr>
        <w:pStyle w:val="HVrozprava"/>
        <w:spacing w:before="240"/>
        <w:rPr>
          <w:i/>
        </w:rPr>
      </w:pPr>
      <w:r w:rsidRPr="00260E3B">
        <w:rPr>
          <w:i/>
        </w:rPr>
        <w:t>Hospodářský výbor Poslanecké sněmovny Parlamentu ČR žádá Ministerstvo průmyslu a obchodu ČR o předkládání průběžné zprávy o plnění úkolů NAP JE.</w:t>
      </w:r>
    </w:p>
    <w:p w:rsidR="00262D06" w:rsidRDefault="00262D06" w:rsidP="00262D06">
      <w:pPr>
        <w:pStyle w:val="HVrozprava"/>
        <w:ind w:left="709" w:firstLine="0"/>
      </w:pPr>
      <w:r w:rsidRPr="009C2AE2">
        <w:rPr>
          <w:u w:val="single"/>
        </w:rPr>
        <w:t>Hlasování</w:t>
      </w:r>
      <w:r>
        <w:t>:</w:t>
      </w:r>
      <w:r w:rsidRPr="00260E3B">
        <w:t xml:space="preserve"> </w:t>
      </w:r>
      <w:r>
        <w:t xml:space="preserve">11 pro, 0 proti, 0 se zdrželo – usnesení </w:t>
      </w:r>
      <w:r w:rsidRPr="00260E3B">
        <w:rPr>
          <w:b/>
        </w:rPr>
        <w:t xml:space="preserve">č. </w:t>
      </w:r>
      <w:r>
        <w:rPr>
          <w:b/>
        </w:rPr>
        <w:t>367</w:t>
      </w:r>
      <w:r w:rsidRPr="00A3771E">
        <w:t>;</w:t>
      </w:r>
    </w:p>
    <w:p w:rsidR="00262D06" w:rsidRPr="00DC7405" w:rsidRDefault="00262D06" w:rsidP="00262D06">
      <w:pPr>
        <w:pStyle w:val="HVrozprava"/>
        <w:spacing w:before="240"/>
        <w:ind w:left="709"/>
        <w:rPr>
          <w:i/>
        </w:rPr>
      </w:pPr>
      <w:r w:rsidRPr="00DC7405">
        <w:rPr>
          <w:i/>
        </w:rPr>
        <w:t>Hospodářský výbor Poslanecké sněmovny Parlamentu ČR vyzývá vládu ČR, aby zvážila přípravu zvláštního zákona usnadňující výstavbu dalších bloků jaderné elektrárny.</w:t>
      </w:r>
    </w:p>
    <w:p w:rsidR="00262D06" w:rsidRDefault="00262D06" w:rsidP="00262D06">
      <w:pPr>
        <w:pStyle w:val="HVrozprava"/>
        <w:spacing w:before="0"/>
        <w:ind w:left="709" w:firstLine="0"/>
        <w:jc w:val="right"/>
        <w:rPr>
          <w:i/>
          <w:u w:val="single"/>
        </w:rPr>
      </w:pPr>
      <w:r w:rsidRPr="00DC7405">
        <w:rPr>
          <w:i/>
          <w:u w:val="single"/>
        </w:rPr>
        <w:t xml:space="preserve">Termín: </w:t>
      </w:r>
      <w:proofErr w:type="gramStart"/>
      <w:r w:rsidRPr="00DC7405">
        <w:rPr>
          <w:i/>
          <w:u w:val="single"/>
        </w:rPr>
        <w:t>31.5. 2017</w:t>
      </w:r>
      <w:proofErr w:type="gramEnd"/>
    </w:p>
    <w:p w:rsidR="00262D06" w:rsidRPr="0093047F" w:rsidRDefault="00262D06" w:rsidP="00262D06">
      <w:pPr>
        <w:pStyle w:val="HVrozprava"/>
        <w:ind w:left="709" w:firstLine="0"/>
        <w:jc w:val="left"/>
        <w:rPr>
          <w:u w:val="single"/>
        </w:rPr>
      </w:pPr>
      <w:r w:rsidRPr="009C2AE2">
        <w:rPr>
          <w:u w:val="single"/>
        </w:rPr>
        <w:t>Hlasování</w:t>
      </w:r>
      <w:r>
        <w:t xml:space="preserve">: 13 pro, 0 proti, 0 se zdrželo – usnesení </w:t>
      </w:r>
      <w:r w:rsidRPr="00260E3B">
        <w:rPr>
          <w:b/>
        </w:rPr>
        <w:t xml:space="preserve">č. </w:t>
      </w:r>
      <w:r>
        <w:rPr>
          <w:b/>
        </w:rPr>
        <w:t>368</w:t>
      </w:r>
      <w:r>
        <w:t>.</w:t>
      </w:r>
    </w:p>
    <w:p w:rsidR="00262D06" w:rsidRDefault="00262D06" w:rsidP="00262D06">
      <w:pPr>
        <w:pStyle w:val="HVslobodu"/>
      </w:pPr>
      <w:r>
        <w:t>6)</w:t>
      </w:r>
    </w:p>
    <w:p w:rsidR="00262D06" w:rsidRPr="00A3771E" w:rsidRDefault="00262D06" w:rsidP="00262D06">
      <w:pPr>
        <w:pStyle w:val="HVnzevbodu"/>
        <w:rPr>
          <w:u w:val="single"/>
        </w:rPr>
      </w:pPr>
      <w:r w:rsidRPr="00A3771E">
        <w:rPr>
          <w:u w:val="single"/>
        </w:rPr>
        <w:t>Problematika datových schránek</w:t>
      </w:r>
    </w:p>
    <w:p w:rsidR="00262D06" w:rsidRDefault="00262D06" w:rsidP="00A15337">
      <w:pPr>
        <w:pStyle w:val="PSzpravodaj"/>
        <w:spacing w:before="240" w:after="0"/>
        <w:ind w:left="0" w:firstLine="709"/>
        <w:jc w:val="both"/>
        <w:rPr>
          <w:rFonts w:ascii="Tahoma" w:hAnsi="Tahoma"/>
          <w:sz w:val="19"/>
          <w:szCs w:val="19"/>
          <w:lang w:eastAsia="cs-CZ" w:bidi="ar-SA"/>
        </w:rPr>
      </w:pPr>
      <w:r>
        <w:rPr>
          <w:rFonts w:ascii="Tahoma" w:hAnsi="Tahoma"/>
          <w:sz w:val="19"/>
          <w:szCs w:val="19"/>
          <w:lang w:eastAsia="cs-CZ" w:bidi="ar-SA"/>
        </w:rPr>
        <w:t xml:space="preserve">Předseda </w:t>
      </w:r>
      <w:r w:rsidRPr="00F66594">
        <w:rPr>
          <w:rFonts w:ascii="Tahoma" w:hAnsi="Tahoma"/>
          <w:b/>
          <w:sz w:val="19"/>
          <w:szCs w:val="19"/>
          <w:lang w:eastAsia="cs-CZ" w:bidi="ar-SA"/>
        </w:rPr>
        <w:t>Ivan Pilný</w:t>
      </w:r>
      <w:r>
        <w:rPr>
          <w:rFonts w:ascii="Tahoma" w:hAnsi="Tahoma"/>
          <w:sz w:val="19"/>
          <w:szCs w:val="19"/>
          <w:lang w:eastAsia="cs-CZ" w:bidi="ar-SA"/>
        </w:rPr>
        <w:t xml:space="preserve"> odůvodnil zařazení i této problematiky do programu schůze a následně dal slovo zástupcům MV, MF, MPO a České pošty (ČP).</w:t>
      </w:r>
    </w:p>
    <w:p w:rsidR="00262D06" w:rsidRDefault="00262D06" w:rsidP="00A15337">
      <w:pPr>
        <w:pStyle w:val="PSzpravodaj"/>
        <w:spacing w:before="240" w:after="0"/>
        <w:ind w:left="0" w:firstLine="709"/>
        <w:jc w:val="both"/>
        <w:rPr>
          <w:rFonts w:ascii="Tahoma" w:hAnsi="Tahoma"/>
          <w:sz w:val="19"/>
          <w:szCs w:val="19"/>
          <w:lang w:eastAsia="cs-CZ" w:bidi="ar-SA"/>
        </w:rPr>
      </w:pPr>
      <w:r w:rsidRPr="00A15337">
        <w:rPr>
          <w:rFonts w:ascii="Tahoma" w:hAnsi="Tahoma"/>
          <w:b/>
          <w:sz w:val="19"/>
          <w:szCs w:val="19"/>
          <w:lang w:eastAsia="cs-CZ" w:bidi="ar-SA"/>
        </w:rPr>
        <w:t>Náměstek ministra vnitra</w:t>
      </w:r>
      <w:r>
        <w:rPr>
          <w:rFonts w:ascii="Tahoma" w:hAnsi="Tahoma"/>
          <w:sz w:val="19"/>
          <w:szCs w:val="19"/>
          <w:lang w:eastAsia="cs-CZ" w:bidi="ar-SA"/>
        </w:rPr>
        <w:t xml:space="preserve"> </w:t>
      </w:r>
      <w:r w:rsidRPr="00F66594">
        <w:rPr>
          <w:rFonts w:ascii="Tahoma" w:hAnsi="Tahoma"/>
          <w:b/>
          <w:sz w:val="19"/>
          <w:szCs w:val="19"/>
          <w:lang w:eastAsia="cs-CZ" w:bidi="ar-SA"/>
        </w:rPr>
        <w:t xml:space="preserve">Petr </w:t>
      </w:r>
      <w:proofErr w:type="spellStart"/>
      <w:r w:rsidRPr="00F66594">
        <w:rPr>
          <w:rFonts w:ascii="Tahoma" w:hAnsi="Tahoma"/>
          <w:b/>
          <w:sz w:val="19"/>
          <w:szCs w:val="19"/>
          <w:lang w:eastAsia="cs-CZ" w:bidi="ar-SA"/>
        </w:rPr>
        <w:t>Mlsna</w:t>
      </w:r>
      <w:proofErr w:type="spellEnd"/>
      <w:r>
        <w:rPr>
          <w:rFonts w:ascii="Tahoma" w:hAnsi="Tahoma"/>
          <w:sz w:val="19"/>
          <w:szCs w:val="19"/>
          <w:lang w:eastAsia="cs-CZ" w:bidi="ar-SA"/>
        </w:rPr>
        <w:t xml:space="preserve"> hned úvodem řekl, že je s přizvanými kolegy připraven odpovědět na dotazy.</w:t>
      </w:r>
    </w:p>
    <w:p w:rsidR="00262D06" w:rsidRDefault="00262D06" w:rsidP="00A15337">
      <w:pPr>
        <w:spacing w:before="240" w:after="120"/>
        <w:ind w:firstLine="709"/>
        <w:rPr>
          <w:lang w:eastAsia="cs-CZ"/>
        </w:rPr>
      </w:pPr>
      <w:r w:rsidRPr="007A6C33">
        <w:rPr>
          <w:rFonts w:ascii="Tahoma" w:eastAsia="SimSun" w:hAnsi="Tahoma" w:cs="Mangal"/>
          <w:kern w:val="3"/>
          <w:sz w:val="19"/>
          <w:szCs w:val="19"/>
          <w:lang w:eastAsia="cs-CZ"/>
        </w:rPr>
        <w:t>V diskusi vystoupili:</w:t>
      </w:r>
    </w:p>
    <w:p w:rsidR="00262D06" w:rsidRDefault="00262D06" w:rsidP="00A15337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7A6C33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Ivan Pilný</w:t>
      </w:r>
      <w:r w:rsidRPr="007A6C33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ČP dostává paušál 500 mil. Kč za provoz datových schránek (smlouva končí na konci roku 2017) – potřeba nového řešení (doporučení firmy </w:t>
      </w:r>
      <w:proofErr w:type="spellStart"/>
      <w:r w:rsidRPr="007A6C33">
        <w:rPr>
          <w:rFonts w:ascii="Tahoma" w:eastAsia="SimSun" w:hAnsi="Tahoma" w:cs="Mangal"/>
          <w:kern w:val="3"/>
          <w:sz w:val="19"/>
          <w:szCs w:val="19"/>
          <w:lang w:eastAsia="cs-CZ"/>
        </w:rPr>
        <w:t>Deloitte</w:t>
      </w:r>
      <w:proofErr w:type="spellEnd"/>
      <w:r w:rsidRPr="007A6C33">
        <w:rPr>
          <w:rFonts w:ascii="Tahoma" w:eastAsia="SimSun" w:hAnsi="Tahoma" w:cs="Mangal"/>
          <w:kern w:val="3"/>
          <w:sz w:val="19"/>
          <w:szCs w:val="19"/>
          <w:lang w:eastAsia="cs-CZ"/>
        </w:rPr>
        <w:t>: stát by měl podstatu datových schránek převzít; vypsáno výběrové řízení na provozovatele a technickou infrastrukturu); další problémy: v rámci liberalizace poštovního trhu by se mohlo jednat o nedovolenou veřejnou podporu ČP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; </w:t>
      </w:r>
      <w:proofErr w:type="spell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souč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. provozovatel spol. O2 (asi 30 subdodavatelů)</w:t>
      </w:r>
    </w:p>
    <w:p w:rsidR="00262D06" w:rsidRDefault="00262D06" w:rsidP="00A15337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Roman</w:t>
      </w:r>
      <w:r w:rsidRPr="007A6C33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 Vrba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, </w:t>
      </w:r>
      <w:r w:rsidRPr="007A6C33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 xml:space="preserve">ředitel </w:t>
      </w:r>
      <w:r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>odboru e-</w:t>
      </w:r>
      <w:proofErr w:type="spellStart"/>
      <w:r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>Govermentu</w:t>
      </w:r>
      <w:proofErr w:type="spellEnd"/>
      <w:r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 xml:space="preserve"> Ministerstva vnitra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– již v r. 2015 vznikla studie spol. </w:t>
      </w:r>
      <w:proofErr w:type="spell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Deloitte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(vláda schválila řešení odkupu licence dat. </w:t>
      </w:r>
      <w:proofErr w:type="gram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schránek</w:t>
      </w:r>
      <w:proofErr w:type="gram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do majetku MV + neměl by se měnit z. o datových schránkách); ČP zahájila výběrové řízení, které probíhá + MV zahájilo kroky k uzavření smlouvy s ČP; komunikace s EK (veřejná podpora v minulých letech – hrozilo vrácení cca 6 mil. EUR – nepotvrzeno); po </w:t>
      </w:r>
      <w:proofErr w:type="gram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1.1.2018</w:t>
      </w:r>
      <w:proofErr w:type="gram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by měl začít fungovat nový systém a ČR by měla nový systém notifikovat/n</w:t>
      </w:r>
      <w:r w:rsidR="00A15337">
        <w:rPr>
          <w:rFonts w:ascii="Tahoma" w:eastAsia="SimSun" w:hAnsi="Tahoma" w:cs="Mangal"/>
          <w:kern w:val="3"/>
          <w:sz w:val="19"/>
          <w:szCs w:val="19"/>
          <w:lang w:eastAsia="cs-CZ"/>
        </w:rPr>
        <w:t>enotifikovat (pokud bude cena nad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/</w:t>
      </w:r>
      <w:r w:rsidR="00A15337">
        <w:rPr>
          <w:rFonts w:ascii="Tahoma" w:eastAsia="SimSun" w:hAnsi="Tahoma" w:cs="Mangal"/>
          <w:kern w:val="3"/>
          <w:sz w:val="19"/>
          <w:szCs w:val="19"/>
          <w:lang w:eastAsia="cs-CZ"/>
        </w:rPr>
        <w:t>do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15 mil. EUR ročně)</w:t>
      </w:r>
    </w:p>
    <w:p w:rsidR="00262D06" w:rsidRPr="008B08F0" w:rsidRDefault="00262D06" w:rsidP="00A15337">
      <w:pPr>
        <w:spacing w:before="120" w:after="120"/>
        <w:ind w:firstLine="709"/>
        <w:jc w:val="both"/>
        <w:rPr>
          <w:rFonts w:ascii="Tahoma" w:eastAsia="SimSun" w:hAnsi="Tahoma" w:cs="Mangal"/>
          <w:b/>
          <w:kern w:val="3"/>
          <w:sz w:val="19"/>
          <w:szCs w:val="19"/>
          <w:lang w:eastAsia="cs-CZ"/>
        </w:rPr>
      </w:pPr>
      <w:r w:rsidRPr="006532DD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Ivan Pilný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v současnosti částka již převyšuje</w:t>
      </w:r>
      <w:r w:rsidR="00A15337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stanovenou hranici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; Kdy bude uzavřena smlouva o odkupu licence ČP?</w:t>
      </w:r>
    </w:p>
    <w:p w:rsidR="00262D06" w:rsidRDefault="00262D06" w:rsidP="00A15337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6532DD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Roman Vrba</w:t>
      </w:r>
      <w:r w:rsidR="000651BF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– je vytvořen posudek na hodnotu licence (dáno přílohou smlouvy) ale je otázkou jednání (zasáhne i ÚOHS)</w:t>
      </w:r>
    </w:p>
    <w:p w:rsidR="00262D06" w:rsidRDefault="00262D06" w:rsidP="00A15337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B86E51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Ivan Pilný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představy o cenách zatím nejsou; čas poměrně tlačí</w:t>
      </w:r>
    </w:p>
    <w:p w:rsidR="00262D06" w:rsidRDefault="00262D06" w:rsidP="00A15337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Pavel </w:t>
      </w:r>
      <w:proofErr w:type="spellStart"/>
      <w:r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Chyla</w:t>
      </w:r>
      <w:proofErr w:type="spellEnd"/>
      <w:r w:rsidRPr="00B86E51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>, ředitel divize ICTG a e-</w:t>
      </w:r>
      <w:proofErr w:type="spellStart"/>
      <w:r w:rsidRPr="00B86E51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>Government</w:t>
      </w:r>
      <w:proofErr w:type="spellEnd"/>
      <w:r w:rsidRPr="00B86E51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 xml:space="preserve"> České pošty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peníze na licenci již schválila vláda (MV získalo peníze na odkup); termíny jsou pevně dané (podpis smluv – konec dubna 2017) a dodržované</w:t>
      </w:r>
    </w:p>
    <w:p w:rsidR="00262D06" w:rsidRDefault="00262D06" w:rsidP="00A15337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B86E51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Ivan Pilný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rozšiřování datových schránek – pokud by měl mít dat. </w:t>
      </w:r>
      <w:proofErr w:type="gram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schránku</w:t>
      </w:r>
      <w:proofErr w:type="gram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každý, </w:t>
      </w:r>
      <w:proofErr w:type="spell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souč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. systém by na to nestačil: Názor MV (potažmo České pošty) na případné rozšiřování počtu dat. </w:t>
      </w:r>
      <w:proofErr w:type="gram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schránek</w:t>
      </w:r>
      <w:proofErr w:type="gram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?</w:t>
      </w:r>
    </w:p>
    <w:p w:rsidR="00262D06" w:rsidRDefault="000651BF" w:rsidP="00A15337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NM </w:t>
      </w:r>
      <w:r w:rsidR="00262D06" w:rsidRPr="00B86E51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Petr </w:t>
      </w:r>
      <w:proofErr w:type="spellStart"/>
      <w:r w:rsidR="00262D06" w:rsidRPr="00B86E51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Mlsna</w:t>
      </w:r>
      <w:proofErr w:type="spellEnd"/>
      <w:r w:rsidR="00262D06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rozšíření na profese (advokáti se přizpůsobili), ale obecně těžko proveditelné (bytová družstva); schopnost/neschopnost s dat. </w:t>
      </w:r>
      <w:proofErr w:type="gramStart"/>
      <w:r w:rsidR="00262D06">
        <w:rPr>
          <w:rFonts w:ascii="Tahoma" w:eastAsia="SimSun" w:hAnsi="Tahoma" w:cs="Mangal"/>
          <w:kern w:val="3"/>
          <w:sz w:val="19"/>
          <w:szCs w:val="19"/>
          <w:lang w:eastAsia="cs-CZ"/>
        </w:rPr>
        <w:t>schránkami</w:t>
      </w:r>
      <w:proofErr w:type="gramEnd"/>
      <w:r w:rsidR="00262D06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pracovat (malé obce); v současnosti priorita osvěta u těch, kteří jsou ze zákona povinováni systém používat (skepticismus při plošném zavedení)</w:t>
      </w:r>
    </w:p>
    <w:p w:rsidR="00262D06" w:rsidRDefault="00262D06" w:rsidP="00A15337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8B08F0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Ivan Pilný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otázka postupné výchovy (řešení existují); datová schránka celý proces usnadní a zefektivní (šetří čas, není to jen přidělávání povinnosti); zklamání z přístupu MV</w:t>
      </w:r>
    </w:p>
    <w:p w:rsidR="00262D06" w:rsidRDefault="00262D06" w:rsidP="00A15337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8B08F0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Petr Kudela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datové schránky stále nejsou v souladu s právním řádem ve věci správních řízení (příklad z praxe)</w:t>
      </w:r>
    </w:p>
    <w:p w:rsidR="00262D06" w:rsidRDefault="00262D06" w:rsidP="00A15337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692C48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Roman Vrba</w:t>
      </w:r>
      <w:bookmarkStart w:id="0" w:name="_GoBack"/>
      <w:bookmarkEnd w:id="0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není pravda, že dat. </w:t>
      </w:r>
      <w:proofErr w:type="gram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schránky</w:t>
      </w:r>
      <w:proofErr w:type="gram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nejsou dimenzované na větší počty</w:t>
      </w:r>
    </w:p>
    <w:p w:rsidR="00262D06" w:rsidRDefault="00262D06" w:rsidP="00A15337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7B7400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Ivan Pilný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otázka týkající se cenové politiky – využití systému mimo kontakt se st. správou (přeposílání zpráv mezi </w:t>
      </w:r>
      <w:proofErr w:type="spellStart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jednotl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>. subjekty; komerční využití se posílí v budoucnu) – obsahem podaného PN</w:t>
      </w:r>
    </w:p>
    <w:p w:rsidR="00262D06" w:rsidRDefault="00262D06" w:rsidP="00A15337">
      <w:pPr>
        <w:spacing w:after="120"/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692C48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Roman Vrba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vývoj oblasti datových schránek sledován (nárůst objemu skoro 100%) – složka se velmi dynamicky rozvíjí (i portfolio služeb by se mělo přizpůsobit)</w:t>
      </w:r>
    </w:p>
    <w:p w:rsidR="00262D06" w:rsidRPr="006532DD" w:rsidRDefault="00262D06" w:rsidP="00262D06">
      <w:pPr>
        <w:ind w:firstLine="709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Na závěr předseda </w:t>
      </w:r>
      <w:r w:rsidRPr="007B7400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Ivan Pilný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navrhl usnesení, o kterém se následně hlasovalo:</w:t>
      </w:r>
    </w:p>
    <w:p w:rsidR="00262D06" w:rsidRPr="004E0F0B" w:rsidRDefault="00262D06" w:rsidP="000651BF">
      <w:pPr>
        <w:pStyle w:val="HVtextbodu"/>
        <w:spacing w:before="120"/>
        <w:rPr>
          <w:i/>
        </w:rPr>
      </w:pPr>
      <w:r w:rsidRPr="004E0F0B">
        <w:rPr>
          <w:i/>
        </w:rPr>
        <w:t>Hospodářský výbor Poslanecké sněmovny Parlamentu ČR</w:t>
      </w:r>
    </w:p>
    <w:p w:rsidR="00262D06" w:rsidRPr="004E0F0B" w:rsidRDefault="00262D06" w:rsidP="00262D06">
      <w:pPr>
        <w:pStyle w:val="HVtextbodu"/>
        <w:spacing w:before="0"/>
        <w:rPr>
          <w:i/>
        </w:rPr>
      </w:pPr>
      <w:r w:rsidRPr="004E0F0B">
        <w:rPr>
          <w:i/>
        </w:rPr>
        <w:t>I.</w:t>
      </w:r>
      <w:r w:rsidRPr="004E0F0B">
        <w:rPr>
          <w:i/>
        </w:rPr>
        <w:tab/>
        <w:t>upozorňuje na to, že případné zdržení při uzavírání nové smlouvy a její realizaci způsobí výrazné potíže nejen v komunikaci se státní a veřejnou správou, ale i v právní a podnikatelské sféře;</w:t>
      </w:r>
    </w:p>
    <w:p w:rsidR="00262D06" w:rsidRDefault="00262D06" w:rsidP="00262D06">
      <w:pPr>
        <w:pStyle w:val="HVtextbodu"/>
        <w:spacing w:before="0"/>
      </w:pPr>
      <w:r w:rsidRPr="004E0F0B">
        <w:rPr>
          <w:i/>
        </w:rPr>
        <w:t>II.</w:t>
      </w:r>
      <w:r w:rsidRPr="004E0F0B">
        <w:rPr>
          <w:i/>
        </w:rPr>
        <w:tab/>
        <w:t>podporuje myšlenku na rozšíření datových schránek, aby bylo možné efektivněji využit dosavadní systém, který rozšíření umožňuje jak z hlediska počtu schránek, tak počtu zpráv.</w:t>
      </w:r>
    </w:p>
    <w:p w:rsidR="00262D06" w:rsidRDefault="00262D06" w:rsidP="00262D06">
      <w:pPr>
        <w:pStyle w:val="HVnzevbodu"/>
        <w:spacing w:before="120"/>
        <w:jc w:val="left"/>
      </w:pPr>
      <w:r>
        <w:rPr>
          <w:b w:val="0"/>
        </w:rPr>
        <w:tab/>
      </w:r>
      <w:r w:rsidRPr="006646E3">
        <w:rPr>
          <w:b w:val="0"/>
          <w:u w:val="single"/>
        </w:rPr>
        <w:t>Hlasování</w:t>
      </w:r>
      <w:r>
        <w:rPr>
          <w:b w:val="0"/>
          <w:u w:val="single"/>
        </w:rPr>
        <w:t>:</w:t>
      </w:r>
      <w:r>
        <w:rPr>
          <w:b w:val="0"/>
        </w:rPr>
        <w:t xml:space="preserve"> 10</w:t>
      </w:r>
      <w:r w:rsidRPr="006646E3">
        <w:rPr>
          <w:b w:val="0"/>
        </w:rPr>
        <w:t xml:space="preserve"> pro, </w:t>
      </w:r>
      <w:r>
        <w:rPr>
          <w:b w:val="0"/>
        </w:rPr>
        <w:t xml:space="preserve">0 proti, 0 se zdrželo – usnesení č. </w:t>
      </w:r>
      <w:r>
        <w:t>369.</w:t>
      </w:r>
    </w:p>
    <w:p w:rsidR="00627603" w:rsidRDefault="00627603" w:rsidP="00CA2359">
      <w:pPr>
        <w:pStyle w:val="HVslobodu"/>
        <w:spacing w:before="360"/>
      </w:pPr>
      <w:r>
        <w:t>9)</w:t>
      </w:r>
    </w:p>
    <w:p w:rsidR="00627603" w:rsidRDefault="00627603" w:rsidP="00627603">
      <w:pPr>
        <w:pStyle w:val="HVnzevbodu"/>
        <w:rPr>
          <w:u w:val="single"/>
        </w:rPr>
      </w:pPr>
      <w:r w:rsidRPr="00743185">
        <w:rPr>
          <w:u w:val="single"/>
        </w:rPr>
        <w:t>Návrh termínu a pořadu příští schůze výboru</w:t>
      </w:r>
    </w:p>
    <w:p w:rsidR="00627603" w:rsidRPr="007F71F1" w:rsidRDefault="00627603" w:rsidP="00627603">
      <w:pPr>
        <w:pStyle w:val="HVtextbodu"/>
      </w:pPr>
      <w:r w:rsidRPr="005F2BBE">
        <w:rPr>
          <w:spacing w:val="-2"/>
        </w:rPr>
        <w:t xml:space="preserve">Příští schůze HV proběhne </w:t>
      </w:r>
      <w:r>
        <w:rPr>
          <w:spacing w:val="-2"/>
          <w:u w:val="single"/>
        </w:rPr>
        <w:t xml:space="preserve">ve středu </w:t>
      </w:r>
      <w:r w:rsidR="0029125A">
        <w:rPr>
          <w:spacing w:val="-2"/>
          <w:u w:val="single"/>
        </w:rPr>
        <w:t>22</w:t>
      </w:r>
      <w:r w:rsidRPr="005F2BBE">
        <w:rPr>
          <w:spacing w:val="-2"/>
          <w:u w:val="single"/>
        </w:rPr>
        <w:t xml:space="preserve">. </w:t>
      </w:r>
      <w:r>
        <w:rPr>
          <w:spacing w:val="-2"/>
          <w:u w:val="single"/>
        </w:rPr>
        <w:t>března 2017</w:t>
      </w:r>
      <w:r w:rsidRPr="007F71F1">
        <w:rPr>
          <w:spacing w:val="-2"/>
        </w:rPr>
        <w:t xml:space="preserve">, na programu mimo jiné </w:t>
      </w:r>
      <w:r w:rsidR="0029125A">
        <w:rPr>
          <w:spacing w:val="-2"/>
        </w:rPr>
        <w:t>EIA a ZEK</w:t>
      </w:r>
      <w:r w:rsidRPr="007F71F1">
        <w:rPr>
          <w:spacing w:val="-2"/>
        </w:rPr>
        <w:t>.</w:t>
      </w:r>
    </w:p>
    <w:p w:rsidR="00A874E7" w:rsidRDefault="00A874E7" w:rsidP="00212366">
      <w:pPr>
        <w:pStyle w:val="Standard"/>
        <w:spacing w:before="96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>Hlasování o závěrečných usneseních (hlasovací listiny) a pozměňovací návrhy se stanovisky předkladatelů návrhů zákonů jsou přílohou tohoto zápisu a naleznete je zde:</w:t>
      </w:r>
    </w:p>
    <w:p w:rsidR="00313EBF" w:rsidRDefault="00692C48" w:rsidP="00262D06">
      <w:pPr>
        <w:pStyle w:val="Standard"/>
        <w:spacing w:after="1680"/>
        <w:jc w:val="center"/>
        <w:rPr>
          <w:rFonts w:ascii="Tahoma" w:hAnsi="Tahoma"/>
          <w:iCs/>
          <w:sz w:val="19"/>
          <w:szCs w:val="19"/>
        </w:rPr>
      </w:pPr>
      <w:hyperlink r:id="rId11" w:history="1">
        <w:r w:rsidR="00262D06" w:rsidRPr="00767270">
          <w:rPr>
            <w:rStyle w:val="Hypertextovodkaz"/>
            <w:rFonts w:ascii="Tahoma" w:hAnsi="Tahoma"/>
            <w:iCs/>
            <w:sz w:val="19"/>
            <w:szCs w:val="19"/>
          </w:rPr>
          <w:t>http://www.psp.cz/sqw/hp.sqw?k=3506&amp;ido=1123&amp;td=22&amp;cu=48</w:t>
        </w:r>
      </w:hyperlink>
      <w:r w:rsidR="00DB1CD9" w:rsidRPr="00DB1CD9">
        <w:rPr>
          <w:rFonts w:ascii="Tahoma" w:hAnsi="Tahoma"/>
          <w:iCs/>
          <w:sz w:val="19"/>
          <w:szCs w:val="19"/>
        </w:rPr>
        <w:t>.</w:t>
      </w:r>
    </w:p>
    <w:p w:rsidR="00CD7007" w:rsidRDefault="00CD7007" w:rsidP="00CD7007">
      <w:pPr>
        <w:pStyle w:val="HVpodpis"/>
      </w:pPr>
      <w:r>
        <w:rPr>
          <w:color w:val="FF0000"/>
        </w:rPr>
        <w:tab/>
      </w:r>
      <w:r w:rsidR="00802D95">
        <w:t>Karel ŠIDLO</w:t>
      </w:r>
      <w:r w:rsidR="00C7182C">
        <w:t xml:space="preserve"> v.</w:t>
      </w:r>
      <w:r w:rsidR="00A211A6">
        <w:t xml:space="preserve"> </w:t>
      </w:r>
      <w:r w:rsidR="00C7182C">
        <w:t>r.</w:t>
      </w:r>
      <w:r w:rsidR="00C34B84">
        <w:tab/>
        <w:t>Ivan PILNÝ</w:t>
      </w:r>
      <w:r w:rsidR="00C7182C">
        <w:t xml:space="preserve"> v.</w:t>
      </w:r>
      <w:r w:rsidR="00A211A6">
        <w:t xml:space="preserve"> </w:t>
      </w:r>
      <w:r w:rsidR="00C7182C">
        <w:t>r.</w:t>
      </w:r>
    </w:p>
    <w:p w:rsidR="00CD7007" w:rsidRPr="00F9610F" w:rsidRDefault="00CD7007" w:rsidP="006500F9">
      <w:pPr>
        <w:pStyle w:val="HVpodpis"/>
        <w:spacing w:after="960"/>
      </w:pPr>
      <w:r>
        <w:tab/>
        <w:t>ověřovatel výboru</w:t>
      </w:r>
      <w:r>
        <w:tab/>
        <w:t>předseda výboru</w:t>
      </w:r>
    </w:p>
    <w:p w:rsidR="00CD7007" w:rsidRPr="006E4605" w:rsidRDefault="00C85DB3" w:rsidP="00802D95">
      <w:pPr>
        <w:pStyle w:val="HVzapsala"/>
        <w:tabs>
          <w:tab w:val="left" w:pos="1560"/>
        </w:tabs>
        <w:spacing w:before="1440"/>
        <w:rPr>
          <w:sz w:val="18"/>
          <w:szCs w:val="18"/>
        </w:rPr>
      </w:pPr>
      <w:r w:rsidRPr="006E4605">
        <w:rPr>
          <w:sz w:val="18"/>
          <w:szCs w:val="18"/>
        </w:rPr>
        <w:t>Zapsal</w:t>
      </w:r>
      <w:r w:rsidR="00CF17D5">
        <w:rPr>
          <w:sz w:val="18"/>
          <w:szCs w:val="18"/>
        </w:rPr>
        <w:t>y</w:t>
      </w:r>
      <w:r w:rsidR="00CD7007" w:rsidRPr="006E4605">
        <w:rPr>
          <w:sz w:val="18"/>
          <w:szCs w:val="18"/>
        </w:rPr>
        <w:t xml:space="preserve">: </w:t>
      </w:r>
      <w:r w:rsidR="00CF17D5">
        <w:rPr>
          <w:sz w:val="18"/>
          <w:szCs w:val="18"/>
        </w:rPr>
        <w:t xml:space="preserve">Petra Novotná, </w:t>
      </w:r>
      <w:r w:rsidR="00A874E7" w:rsidRPr="006E4605">
        <w:rPr>
          <w:sz w:val="18"/>
          <w:szCs w:val="18"/>
        </w:rPr>
        <w:t>Dana Vosátková</w:t>
      </w:r>
    </w:p>
    <w:p w:rsidR="00CD7007" w:rsidRPr="006E4605" w:rsidRDefault="00CD7007" w:rsidP="00791324">
      <w:pPr>
        <w:pStyle w:val="Zhlav"/>
        <w:tabs>
          <w:tab w:val="clear" w:pos="4536"/>
          <w:tab w:val="clear" w:pos="9072"/>
          <w:tab w:val="left" w:pos="1560"/>
        </w:tabs>
        <w:rPr>
          <w:rFonts w:ascii="Tahoma" w:hAnsi="Tahoma" w:cs="Tahoma"/>
          <w:sz w:val="18"/>
          <w:szCs w:val="18"/>
        </w:rPr>
      </w:pPr>
      <w:r w:rsidRPr="006E4605">
        <w:rPr>
          <w:rFonts w:ascii="Tahoma" w:hAnsi="Tahoma" w:cs="Tahoma"/>
          <w:sz w:val="18"/>
          <w:szCs w:val="18"/>
        </w:rPr>
        <w:t xml:space="preserve">Dne: </w:t>
      </w:r>
      <w:r w:rsidR="00CF17D5">
        <w:rPr>
          <w:rFonts w:ascii="Tahoma" w:hAnsi="Tahoma" w:cs="Tahoma"/>
          <w:sz w:val="18"/>
          <w:szCs w:val="18"/>
        </w:rPr>
        <w:t>10</w:t>
      </w:r>
      <w:r w:rsidR="00E9479C" w:rsidRPr="006E4605">
        <w:rPr>
          <w:rFonts w:ascii="Tahoma" w:hAnsi="Tahoma" w:cs="Tahoma"/>
          <w:sz w:val="18"/>
          <w:szCs w:val="18"/>
        </w:rPr>
        <w:t xml:space="preserve">. </w:t>
      </w:r>
      <w:r w:rsidR="00CF17D5">
        <w:rPr>
          <w:rFonts w:ascii="Tahoma" w:hAnsi="Tahoma" w:cs="Tahoma"/>
          <w:sz w:val="18"/>
          <w:szCs w:val="18"/>
        </w:rPr>
        <w:t xml:space="preserve">března </w:t>
      </w:r>
      <w:r w:rsidR="00E9479C" w:rsidRPr="006E4605">
        <w:rPr>
          <w:rFonts w:ascii="Tahoma" w:hAnsi="Tahoma" w:cs="Tahoma"/>
          <w:sz w:val="18"/>
          <w:szCs w:val="18"/>
        </w:rPr>
        <w:t>2017</w:t>
      </w:r>
    </w:p>
    <w:p w:rsidR="00B91545" w:rsidRPr="006E4605" w:rsidRDefault="00CD7007" w:rsidP="00802D95">
      <w:pPr>
        <w:pStyle w:val="Zhlav"/>
        <w:tabs>
          <w:tab w:val="clear" w:pos="4536"/>
          <w:tab w:val="clear" w:pos="9072"/>
        </w:tabs>
        <w:spacing w:before="1080"/>
        <w:rPr>
          <w:rFonts w:ascii="Tahoma" w:hAnsi="Tahoma" w:cs="Tahoma"/>
          <w:sz w:val="18"/>
          <w:szCs w:val="18"/>
        </w:rPr>
      </w:pPr>
      <w:r w:rsidRPr="006E4605">
        <w:rPr>
          <w:rFonts w:ascii="Tahoma" w:hAnsi="Tahoma" w:cs="Tahoma"/>
          <w:sz w:val="18"/>
          <w:szCs w:val="18"/>
        </w:rPr>
        <w:t xml:space="preserve">Za správnost: Kateřina </w:t>
      </w:r>
      <w:proofErr w:type="spellStart"/>
      <w:r w:rsidRPr="006E4605">
        <w:rPr>
          <w:rFonts w:ascii="Tahoma" w:hAnsi="Tahoma" w:cs="Tahoma"/>
          <w:sz w:val="18"/>
          <w:szCs w:val="18"/>
        </w:rPr>
        <w:t>Tarant</w:t>
      </w:r>
      <w:proofErr w:type="spellEnd"/>
      <w:r w:rsidRPr="006E4605">
        <w:rPr>
          <w:rFonts w:ascii="Tahoma" w:hAnsi="Tahoma" w:cs="Tahoma"/>
          <w:sz w:val="18"/>
          <w:szCs w:val="18"/>
        </w:rPr>
        <w:t>, tajemnice výboru</w:t>
      </w:r>
    </w:p>
    <w:sectPr w:rsidR="00B91545" w:rsidRPr="006E4605" w:rsidSect="00756267">
      <w:footerReference w:type="default" r:id="rId12"/>
      <w:pgSz w:w="11906" w:h="16838"/>
      <w:pgMar w:top="1276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17A" w:rsidRDefault="00BC417A" w:rsidP="000742CF">
      <w:pPr>
        <w:spacing w:after="0" w:line="240" w:lineRule="auto"/>
      </w:pPr>
      <w:r>
        <w:separator/>
      </w:r>
    </w:p>
  </w:endnote>
  <w:endnote w:type="continuationSeparator" w:id="0">
    <w:p w:rsidR="00BC417A" w:rsidRDefault="00BC417A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BC417A" w:rsidRDefault="00BC417A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C48">
          <w:rPr>
            <w:noProof/>
          </w:rPr>
          <w:t>7</w:t>
        </w:r>
        <w:r>
          <w:fldChar w:fldCharType="end"/>
        </w:r>
      </w:p>
    </w:sdtContent>
  </w:sdt>
  <w:p w:rsidR="00BC417A" w:rsidRDefault="00BC417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17A" w:rsidRDefault="00BC417A" w:rsidP="000742CF">
      <w:pPr>
        <w:spacing w:after="0" w:line="240" w:lineRule="auto"/>
      </w:pPr>
      <w:r>
        <w:separator/>
      </w:r>
    </w:p>
  </w:footnote>
  <w:footnote w:type="continuationSeparator" w:id="0">
    <w:p w:rsidR="00BC417A" w:rsidRDefault="00BC417A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11DC609F"/>
    <w:multiLevelType w:val="hybridMultilevel"/>
    <w:tmpl w:val="60A658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B442D"/>
    <w:multiLevelType w:val="hybridMultilevel"/>
    <w:tmpl w:val="892AB0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">
    <w:nsid w:val="5E4122A2"/>
    <w:multiLevelType w:val="hybridMultilevel"/>
    <w:tmpl w:val="AB6AA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B6CA8"/>
    <w:multiLevelType w:val="hybridMultilevel"/>
    <w:tmpl w:val="210082B2"/>
    <w:lvl w:ilvl="0" w:tplc="75E08E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0DE5"/>
    <w:rsid w:val="000011C5"/>
    <w:rsid w:val="00001ACC"/>
    <w:rsid w:val="00001FEE"/>
    <w:rsid w:val="00002363"/>
    <w:rsid w:val="0000350F"/>
    <w:rsid w:val="00003F81"/>
    <w:rsid w:val="00005483"/>
    <w:rsid w:val="00005F19"/>
    <w:rsid w:val="000060F9"/>
    <w:rsid w:val="00007C6A"/>
    <w:rsid w:val="00007F52"/>
    <w:rsid w:val="00010ACF"/>
    <w:rsid w:val="00012FBE"/>
    <w:rsid w:val="000133E5"/>
    <w:rsid w:val="00015575"/>
    <w:rsid w:val="00016355"/>
    <w:rsid w:val="000169BF"/>
    <w:rsid w:val="00016F51"/>
    <w:rsid w:val="00020777"/>
    <w:rsid w:val="000215A2"/>
    <w:rsid w:val="00021812"/>
    <w:rsid w:val="00023E57"/>
    <w:rsid w:val="00024C85"/>
    <w:rsid w:val="0002582A"/>
    <w:rsid w:val="000321AF"/>
    <w:rsid w:val="00036070"/>
    <w:rsid w:val="000415B9"/>
    <w:rsid w:val="00041648"/>
    <w:rsid w:val="00043F0F"/>
    <w:rsid w:val="00044810"/>
    <w:rsid w:val="000451BE"/>
    <w:rsid w:val="00045751"/>
    <w:rsid w:val="00046137"/>
    <w:rsid w:val="000473B2"/>
    <w:rsid w:val="000474E3"/>
    <w:rsid w:val="00050B1B"/>
    <w:rsid w:val="0005345D"/>
    <w:rsid w:val="000534C7"/>
    <w:rsid w:val="00053F09"/>
    <w:rsid w:val="000557D3"/>
    <w:rsid w:val="00056911"/>
    <w:rsid w:val="00056C98"/>
    <w:rsid w:val="00057675"/>
    <w:rsid w:val="0006212D"/>
    <w:rsid w:val="00063B84"/>
    <w:rsid w:val="00064EED"/>
    <w:rsid w:val="000651BF"/>
    <w:rsid w:val="00065BF9"/>
    <w:rsid w:val="000669A6"/>
    <w:rsid w:val="00067037"/>
    <w:rsid w:val="000671C8"/>
    <w:rsid w:val="00067219"/>
    <w:rsid w:val="00067231"/>
    <w:rsid w:val="00070BDD"/>
    <w:rsid w:val="000711C2"/>
    <w:rsid w:val="00071264"/>
    <w:rsid w:val="00071F22"/>
    <w:rsid w:val="00071FBB"/>
    <w:rsid w:val="00073F08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74A3"/>
    <w:rsid w:val="00077BB1"/>
    <w:rsid w:val="00077F3E"/>
    <w:rsid w:val="000813A0"/>
    <w:rsid w:val="00081933"/>
    <w:rsid w:val="00082615"/>
    <w:rsid w:val="00083D01"/>
    <w:rsid w:val="00084082"/>
    <w:rsid w:val="00084ABD"/>
    <w:rsid w:val="00086C4E"/>
    <w:rsid w:val="000920D1"/>
    <w:rsid w:val="000932C4"/>
    <w:rsid w:val="00094A92"/>
    <w:rsid w:val="00094DB5"/>
    <w:rsid w:val="000973A2"/>
    <w:rsid w:val="000A004F"/>
    <w:rsid w:val="000A21EA"/>
    <w:rsid w:val="000A256B"/>
    <w:rsid w:val="000A2AEA"/>
    <w:rsid w:val="000A776C"/>
    <w:rsid w:val="000B0130"/>
    <w:rsid w:val="000B047C"/>
    <w:rsid w:val="000B093B"/>
    <w:rsid w:val="000B0B5E"/>
    <w:rsid w:val="000B1641"/>
    <w:rsid w:val="000B3D1A"/>
    <w:rsid w:val="000B4612"/>
    <w:rsid w:val="000B5433"/>
    <w:rsid w:val="000B6330"/>
    <w:rsid w:val="000B7D19"/>
    <w:rsid w:val="000C0CDE"/>
    <w:rsid w:val="000C1D39"/>
    <w:rsid w:val="000C28DD"/>
    <w:rsid w:val="000C4E87"/>
    <w:rsid w:val="000C5AA5"/>
    <w:rsid w:val="000C5C10"/>
    <w:rsid w:val="000C66A2"/>
    <w:rsid w:val="000D0849"/>
    <w:rsid w:val="000D0A17"/>
    <w:rsid w:val="000D43AC"/>
    <w:rsid w:val="000D4402"/>
    <w:rsid w:val="000D56D0"/>
    <w:rsid w:val="000D5B98"/>
    <w:rsid w:val="000D5D40"/>
    <w:rsid w:val="000D7514"/>
    <w:rsid w:val="000E23F2"/>
    <w:rsid w:val="000E2E90"/>
    <w:rsid w:val="000E456E"/>
    <w:rsid w:val="000E4625"/>
    <w:rsid w:val="000E4AF8"/>
    <w:rsid w:val="000E4CA2"/>
    <w:rsid w:val="000E58E5"/>
    <w:rsid w:val="000E5E17"/>
    <w:rsid w:val="000E6697"/>
    <w:rsid w:val="000E6C7F"/>
    <w:rsid w:val="000E7031"/>
    <w:rsid w:val="000E7061"/>
    <w:rsid w:val="000E7532"/>
    <w:rsid w:val="000F1AD4"/>
    <w:rsid w:val="000F4255"/>
    <w:rsid w:val="000F51BD"/>
    <w:rsid w:val="000F5B50"/>
    <w:rsid w:val="000F62B5"/>
    <w:rsid w:val="000F62D5"/>
    <w:rsid w:val="000F667D"/>
    <w:rsid w:val="000F721F"/>
    <w:rsid w:val="000F77BF"/>
    <w:rsid w:val="00100142"/>
    <w:rsid w:val="001012EE"/>
    <w:rsid w:val="00101A59"/>
    <w:rsid w:val="0010226B"/>
    <w:rsid w:val="0010316C"/>
    <w:rsid w:val="00103180"/>
    <w:rsid w:val="0010368C"/>
    <w:rsid w:val="00103748"/>
    <w:rsid w:val="00104255"/>
    <w:rsid w:val="00104950"/>
    <w:rsid w:val="0010586E"/>
    <w:rsid w:val="00107836"/>
    <w:rsid w:val="0010797E"/>
    <w:rsid w:val="00107CB3"/>
    <w:rsid w:val="00110452"/>
    <w:rsid w:val="0011122A"/>
    <w:rsid w:val="0011242A"/>
    <w:rsid w:val="00113296"/>
    <w:rsid w:val="00113A8F"/>
    <w:rsid w:val="00114173"/>
    <w:rsid w:val="001144EE"/>
    <w:rsid w:val="001157F1"/>
    <w:rsid w:val="00115BEC"/>
    <w:rsid w:val="001167E4"/>
    <w:rsid w:val="001172B7"/>
    <w:rsid w:val="001176A3"/>
    <w:rsid w:val="00120671"/>
    <w:rsid w:val="00121637"/>
    <w:rsid w:val="0012178D"/>
    <w:rsid w:val="00122526"/>
    <w:rsid w:val="00122543"/>
    <w:rsid w:val="0012325E"/>
    <w:rsid w:val="00123471"/>
    <w:rsid w:val="00124CE1"/>
    <w:rsid w:val="00125DDD"/>
    <w:rsid w:val="00126924"/>
    <w:rsid w:val="001277D8"/>
    <w:rsid w:val="00130000"/>
    <w:rsid w:val="001301EE"/>
    <w:rsid w:val="001308BD"/>
    <w:rsid w:val="00130946"/>
    <w:rsid w:val="00132259"/>
    <w:rsid w:val="00132D6C"/>
    <w:rsid w:val="00133AFB"/>
    <w:rsid w:val="001343A9"/>
    <w:rsid w:val="001346FE"/>
    <w:rsid w:val="00137771"/>
    <w:rsid w:val="00137874"/>
    <w:rsid w:val="00137DF2"/>
    <w:rsid w:val="00137E77"/>
    <w:rsid w:val="0014007D"/>
    <w:rsid w:val="00140945"/>
    <w:rsid w:val="00141389"/>
    <w:rsid w:val="00141639"/>
    <w:rsid w:val="0014198B"/>
    <w:rsid w:val="00142E8C"/>
    <w:rsid w:val="001441A7"/>
    <w:rsid w:val="001449EE"/>
    <w:rsid w:val="001453E6"/>
    <w:rsid w:val="00145827"/>
    <w:rsid w:val="0014605E"/>
    <w:rsid w:val="001468A0"/>
    <w:rsid w:val="00147880"/>
    <w:rsid w:val="0015080D"/>
    <w:rsid w:val="00150DAC"/>
    <w:rsid w:val="0015137C"/>
    <w:rsid w:val="00151DD7"/>
    <w:rsid w:val="001526E3"/>
    <w:rsid w:val="00152F61"/>
    <w:rsid w:val="0015367B"/>
    <w:rsid w:val="00154AD1"/>
    <w:rsid w:val="00157AC0"/>
    <w:rsid w:val="00160971"/>
    <w:rsid w:val="00160DC5"/>
    <w:rsid w:val="00161D86"/>
    <w:rsid w:val="001623B5"/>
    <w:rsid w:val="00162DE5"/>
    <w:rsid w:val="001632F9"/>
    <w:rsid w:val="00164A8F"/>
    <w:rsid w:val="00165DF4"/>
    <w:rsid w:val="00165E47"/>
    <w:rsid w:val="00166A36"/>
    <w:rsid w:val="00166AE0"/>
    <w:rsid w:val="00167599"/>
    <w:rsid w:val="001731A7"/>
    <w:rsid w:val="0017362B"/>
    <w:rsid w:val="00173E9A"/>
    <w:rsid w:val="00175C49"/>
    <w:rsid w:val="00175F7C"/>
    <w:rsid w:val="0017708F"/>
    <w:rsid w:val="00177724"/>
    <w:rsid w:val="00181511"/>
    <w:rsid w:val="00181EE6"/>
    <w:rsid w:val="00182D25"/>
    <w:rsid w:val="00184321"/>
    <w:rsid w:val="0018539D"/>
    <w:rsid w:val="00186250"/>
    <w:rsid w:val="001864E5"/>
    <w:rsid w:val="00186A6A"/>
    <w:rsid w:val="0018747B"/>
    <w:rsid w:val="00187A86"/>
    <w:rsid w:val="00190AEE"/>
    <w:rsid w:val="00191CB6"/>
    <w:rsid w:val="001923AE"/>
    <w:rsid w:val="00192766"/>
    <w:rsid w:val="00193202"/>
    <w:rsid w:val="001932E8"/>
    <w:rsid w:val="00193386"/>
    <w:rsid w:val="001943A7"/>
    <w:rsid w:val="001955D1"/>
    <w:rsid w:val="00196134"/>
    <w:rsid w:val="00196D69"/>
    <w:rsid w:val="001A39A8"/>
    <w:rsid w:val="001A3EF0"/>
    <w:rsid w:val="001B08DE"/>
    <w:rsid w:val="001B0CC7"/>
    <w:rsid w:val="001B114B"/>
    <w:rsid w:val="001B1227"/>
    <w:rsid w:val="001B23AE"/>
    <w:rsid w:val="001B2A6C"/>
    <w:rsid w:val="001B2F0B"/>
    <w:rsid w:val="001B3040"/>
    <w:rsid w:val="001B310A"/>
    <w:rsid w:val="001B3DB6"/>
    <w:rsid w:val="001B4665"/>
    <w:rsid w:val="001B4CFB"/>
    <w:rsid w:val="001B5EEF"/>
    <w:rsid w:val="001B61E7"/>
    <w:rsid w:val="001B61FF"/>
    <w:rsid w:val="001B6C86"/>
    <w:rsid w:val="001B772C"/>
    <w:rsid w:val="001B7D2E"/>
    <w:rsid w:val="001C2129"/>
    <w:rsid w:val="001C24AF"/>
    <w:rsid w:val="001C3A74"/>
    <w:rsid w:val="001C3CAE"/>
    <w:rsid w:val="001C3CFB"/>
    <w:rsid w:val="001C3FDC"/>
    <w:rsid w:val="001C42FA"/>
    <w:rsid w:val="001D07C1"/>
    <w:rsid w:val="001D21D5"/>
    <w:rsid w:val="001D2B1F"/>
    <w:rsid w:val="001D406D"/>
    <w:rsid w:val="001D406E"/>
    <w:rsid w:val="001D4313"/>
    <w:rsid w:val="001D44D5"/>
    <w:rsid w:val="001D493A"/>
    <w:rsid w:val="001D49C0"/>
    <w:rsid w:val="001D4CC7"/>
    <w:rsid w:val="001D5D3C"/>
    <w:rsid w:val="001D5E7D"/>
    <w:rsid w:val="001E022C"/>
    <w:rsid w:val="001E0530"/>
    <w:rsid w:val="001E1E72"/>
    <w:rsid w:val="001E32DA"/>
    <w:rsid w:val="001E374A"/>
    <w:rsid w:val="001E3B74"/>
    <w:rsid w:val="001E4E00"/>
    <w:rsid w:val="001E5716"/>
    <w:rsid w:val="001E5B67"/>
    <w:rsid w:val="001E69A1"/>
    <w:rsid w:val="001E6C53"/>
    <w:rsid w:val="001E6DB2"/>
    <w:rsid w:val="001E71FB"/>
    <w:rsid w:val="001E774A"/>
    <w:rsid w:val="001F0D23"/>
    <w:rsid w:val="001F1C7F"/>
    <w:rsid w:val="001F3368"/>
    <w:rsid w:val="001F6029"/>
    <w:rsid w:val="001F6447"/>
    <w:rsid w:val="001F6623"/>
    <w:rsid w:val="001F7077"/>
    <w:rsid w:val="001F7CBB"/>
    <w:rsid w:val="002002FC"/>
    <w:rsid w:val="00204351"/>
    <w:rsid w:val="002075A4"/>
    <w:rsid w:val="00207BF5"/>
    <w:rsid w:val="00210E6A"/>
    <w:rsid w:val="00211C3C"/>
    <w:rsid w:val="00211EB3"/>
    <w:rsid w:val="00212366"/>
    <w:rsid w:val="002138E0"/>
    <w:rsid w:val="002162EB"/>
    <w:rsid w:val="0021641D"/>
    <w:rsid w:val="00216792"/>
    <w:rsid w:val="00217B27"/>
    <w:rsid w:val="002201A7"/>
    <w:rsid w:val="002211FE"/>
    <w:rsid w:val="00221927"/>
    <w:rsid w:val="002229DF"/>
    <w:rsid w:val="00222F9D"/>
    <w:rsid w:val="0022400F"/>
    <w:rsid w:val="002244A9"/>
    <w:rsid w:val="00224631"/>
    <w:rsid w:val="0022586C"/>
    <w:rsid w:val="00225A67"/>
    <w:rsid w:val="00225E00"/>
    <w:rsid w:val="0022674D"/>
    <w:rsid w:val="00226D0E"/>
    <w:rsid w:val="00230024"/>
    <w:rsid w:val="0023056B"/>
    <w:rsid w:val="00230F5A"/>
    <w:rsid w:val="00231A2A"/>
    <w:rsid w:val="00231C4D"/>
    <w:rsid w:val="0023245B"/>
    <w:rsid w:val="002324BD"/>
    <w:rsid w:val="002346EA"/>
    <w:rsid w:val="00234710"/>
    <w:rsid w:val="00234A7F"/>
    <w:rsid w:val="00235438"/>
    <w:rsid w:val="00235D1B"/>
    <w:rsid w:val="00236341"/>
    <w:rsid w:val="002375A3"/>
    <w:rsid w:val="00237759"/>
    <w:rsid w:val="00240A1C"/>
    <w:rsid w:val="00242F61"/>
    <w:rsid w:val="002430BE"/>
    <w:rsid w:val="00243A84"/>
    <w:rsid w:val="00243E8C"/>
    <w:rsid w:val="00247B2A"/>
    <w:rsid w:val="00247D13"/>
    <w:rsid w:val="00250089"/>
    <w:rsid w:val="00250914"/>
    <w:rsid w:val="00252080"/>
    <w:rsid w:val="00252AAB"/>
    <w:rsid w:val="00252DAC"/>
    <w:rsid w:val="002535FA"/>
    <w:rsid w:val="00254E43"/>
    <w:rsid w:val="00254F06"/>
    <w:rsid w:val="002554C7"/>
    <w:rsid w:val="002557CE"/>
    <w:rsid w:val="00255A15"/>
    <w:rsid w:val="00256AB4"/>
    <w:rsid w:val="00262D06"/>
    <w:rsid w:val="002638D7"/>
    <w:rsid w:val="00263FF5"/>
    <w:rsid w:val="00265758"/>
    <w:rsid w:val="002664C3"/>
    <w:rsid w:val="00266CC6"/>
    <w:rsid w:val="00266CD6"/>
    <w:rsid w:val="002672D5"/>
    <w:rsid w:val="00267581"/>
    <w:rsid w:val="00270B58"/>
    <w:rsid w:val="0027119A"/>
    <w:rsid w:val="00271442"/>
    <w:rsid w:val="00271E32"/>
    <w:rsid w:val="00272074"/>
    <w:rsid w:val="0027219C"/>
    <w:rsid w:val="002726F6"/>
    <w:rsid w:val="00272C72"/>
    <w:rsid w:val="002730BE"/>
    <w:rsid w:val="002733F4"/>
    <w:rsid w:val="0027350A"/>
    <w:rsid w:val="00273A86"/>
    <w:rsid w:val="00273D0C"/>
    <w:rsid w:val="002749C8"/>
    <w:rsid w:val="00275414"/>
    <w:rsid w:val="00275E50"/>
    <w:rsid w:val="0027624C"/>
    <w:rsid w:val="002767F2"/>
    <w:rsid w:val="002767F6"/>
    <w:rsid w:val="00276B03"/>
    <w:rsid w:val="002779DE"/>
    <w:rsid w:val="0028067F"/>
    <w:rsid w:val="002824F2"/>
    <w:rsid w:val="002825B8"/>
    <w:rsid w:val="00283639"/>
    <w:rsid w:val="002840E6"/>
    <w:rsid w:val="002877C3"/>
    <w:rsid w:val="00287AD8"/>
    <w:rsid w:val="0029125A"/>
    <w:rsid w:val="00293520"/>
    <w:rsid w:val="00293F90"/>
    <w:rsid w:val="0029499F"/>
    <w:rsid w:val="00294A56"/>
    <w:rsid w:val="00294B0F"/>
    <w:rsid w:val="00295806"/>
    <w:rsid w:val="00295970"/>
    <w:rsid w:val="0029720E"/>
    <w:rsid w:val="002A03DE"/>
    <w:rsid w:val="002A0ECA"/>
    <w:rsid w:val="002A14AB"/>
    <w:rsid w:val="002A3162"/>
    <w:rsid w:val="002A419E"/>
    <w:rsid w:val="002A41A3"/>
    <w:rsid w:val="002A50C8"/>
    <w:rsid w:val="002A5522"/>
    <w:rsid w:val="002A586E"/>
    <w:rsid w:val="002A5DEF"/>
    <w:rsid w:val="002A60B5"/>
    <w:rsid w:val="002A6763"/>
    <w:rsid w:val="002A6C89"/>
    <w:rsid w:val="002B08DE"/>
    <w:rsid w:val="002B143F"/>
    <w:rsid w:val="002B1952"/>
    <w:rsid w:val="002B1B23"/>
    <w:rsid w:val="002B2AC3"/>
    <w:rsid w:val="002B48AB"/>
    <w:rsid w:val="002B5F12"/>
    <w:rsid w:val="002B7481"/>
    <w:rsid w:val="002B7901"/>
    <w:rsid w:val="002C1AFB"/>
    <w:rsid w:val="002C227F"/>
    <w:rsid w:val="002C236E"/>
    <w:rsid w:val="002C2923"/>
    <w:rsid w:val="002C304D"/>
    <w:rsid w:val="002C372D"/>
    <w:rsid w:val="002C4088"/>
    <w:rsid w:val="002C41A2"/>
    <w:rsid w:val="002C5590"/>
    <w:rsid w:val="002C6BED"/>
    <w:rsid w:val="002C78FB"/>
    <w:rsid w:val="002C7A17"/>
    <w:rsid w:val="002D0D8A"/>
    <w:rsid w:val="002D1361"/>
    <w:rsid w:val="002D1CEA"/>
    <w:rsid w:val="002D20FA"/>
    <w:rsid w:val="002D22E5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7B8"/>
    <w:rsid w:val="002D6CCB"/>
    <w:rsid w:val="002D72A5"/>
    <w:rsid w:val="002D7E58"/>
    <w:rsid w:val="002E26FD"/>
    <w:rsid w:val="002E296D"/>
    <w:rsid w:val="002E3794"/>
    <w:rsid w:val="002E67F7"/>
    <w:rsid w:val="002E7A5C"/>
    <w:rsid w:val="002E7A63"/>
    <w:rsid w:val="002F0577"/>
    <w:rsid w:val="002F131C"/>
    <w:rsid w:val="002F1DD1"/>
    <w:rsid w:val="002F2C8F"/>
    <w:rsid w:val="002F3797"/>
    <w:rsid w:val="002F38D6"/>
    <w:rsid w:val="002F3F53"/>
    <w:rsid w:val="002F4533"/>
    <w:rsid w:val="002F5255"/>
    <w:rsid w:val="002F5474"/>
    <w:rsid w:val="002F547F"/>
    <w:rsid w:val="002F5748"/>
    <w:rsid w:val="002F59D6"/>
    <w:rsid w:val="002F5A69"/>
    <w:rsid w:val="002F7791"/>
    <w:rsid w:val="003019BD"/>
    <w:rsid w:val="00302889"/>
    <w:rsid w:val="00303C1F"/>
    <w:rsid w:val="00304876"/>
    <w:rsid w:val="00304B43"/>
    <w:rsid w:val="00304E1A"/>
    <w:rsid w:val="00306A1A"/>
    <w:rsid w:val="00306CC3"/>
    <w:rsid w:val="0030742B"/>
    <w:rsid w:val="00307D9D"/>
    <w:rsid w:val="00310EFE"/>
    <w:rsid w:val="00311421"/>
    <w:rsid w:val="003118C5"/>
    <w:rsid w:val="00313EBF"/>
    <w:rsid w:val="00314AFC"/>
    <w:rsid w:val="00314BA1"/>
    <w:rsid w:val="003158DF"/>
    <w:rsid w:val="00315FD4"/>
    <w:rsid w:val="00316548"/>
    <w:rsid w:val="00316AF0"/>
    <w:rsid w:val="00317868"/>
    <w:rsid w:val="00322236"/>
    <w:rsid w:val="00324BFD"/>
    <w:rsid w:val="0032513A"/>
    <w:rsid w:val="003261E2"/>
    <w:rsid w:val="00327AC2"/>
    <w:rsid w:val="003303E2"/>
    <w:rsid w:val="0033229E"/>
    <w:rsid w:val="00332FA8"/>
    <w:rsid w:val="00334772"/>
    <w:rsid w:val="00334878"/>
    <w:rsid w:val="00334BB6"/>
    <w:rsid w:val="00334CCD"/>
    <w:rsid w:val="0033555D"/>
    <w:rsid w:val="00336799"/>
    <w:rsid w:val="00337C53"/>
    <w:rsid w:val="00341A3E"/>
    <w:rsid w:val="00341B13"/>
    <w:rsid w:val="00343847"/>
    <w:rsid w:val="00347F05"/>
    <w:rsid w:val="003528FB"/>
    <w:rsid w:val="00354249"/>
    <w:rsid w:val="003556E7"/>
    <w:rsid w:val="00356D71"/>
    <w:rsid w:val="00356DB8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A16"/>
    <w:rsid w:val="003679C4"/>
    <w:rsid w:val="00370929"/>
    <w:rsid w:val="00370B19"/>
    <w:rsid w:val="00370C6D"/>
    <w:rsid w:val="00371128"/>
    <w:rsid w:val="00371273"/>
    <w:rsid w:val="00371E1E"/>
    <w:rsid w:val="00374744"/>
    <w:rsid w:val="00375263"/>
    <w:rsid w:val="003755EF"/>
    <w:rsid w:val="003764B7"/>
    <w:rsid w:val="003766F3"/>
    <w:rsid w:val="00377863"/>
    <w:rsid w:val="00377CD3"/>
    <w:rsid w:val="0038232B"/>
    <w:rsid w:val="003827E9"/>
    <w:rsid w:val="0038764C"/>
    <w:rsid w:val="00387D17"/>
    <w:rsid w:val="0039028F"/>
    <w:rsid w:val="003907C0"/>
    <w:rsid w:val="00390FDB"/>
    <w:rsid w:val="003911D3"/>
    <w:rsid w:val="00391489"/>
    <w:rsid w:val="0039289B"/>
    <w:rsid w:val="00395DD7"/>
    <w:rsid w:val="003A03D6"/>
    <w:rsid w:val="003A332F"/>
    <w:rsid w:val="003A3C68"/>
    <w:rsid w:val="003A3EB8"/>
    <w:rsid w:val="003A41A0"/>
    <w:rsid w:val="003A43AA"/>
    <w:rsid w:val="003A499C"/>
    <w:rsid w:val="003A529B"/>
    <w:rsid w:val="003B1302"/>
    <w:rsid w:val="003B1E8B"/>
    <w:rsid w:val="003B36D0"/>
    <w:rsid w:val="003B375E"/>
    <w:rsid w:val="003B4EDD"/>
    <w:rsid w:val="003B5377"/>
    <w:rsid w:val="003B7143"/>
    <w:rsid w:val="003B7932"/>
    <w:rsid w:val="003B794F"/>
    <w:rsid w:val="003B7D40"/>
    <w:rsid w:val="003C00C9"/>
    <w:rsid w:val="003C03B5"/>
    <w:rsid w:val="003C391E"/>
    <w:rsid w:val="003C5947"/>
    <w:rsid w:val="003C6BD8"/>
    <w:rsid w:val="003D0700"/>
    <w:rsid w:val="003D14CE"/>
    <w:rsid w:val="003D1A54"/>
    <w:rsid w:val="003D1E54"/>
    <w:rsid w:val="003D2B8B"/>
    <w:rsid w:val="003D2CC0"/>
    <w:rsid w:val="003D31D7"/>
    <w:rsid w:val="003D58D6"/>
    <w:rsid w:val="003D663C"/>
    <w:rsid w:val="003D76A3"/>
    <w:rsid w:val="003D7835"/>
    <w:rsid w:val="003E0FC1"/>
    <w:rsid w:val="003E239C"/>
    <w:rsid w:val="003E279D"/>
    <w:rsid w:val="003E2ACA"/>
    <w:rsid w:val="003E2FEF"/>
    <w:rsid w:val="003E33F2"/>
    <w:rsid w:val="003E363C"/>
    <w:rsid w:val="003E4844"/>
    <w:rsid w:val="003E4A01"/>
    <w:rsid w:val="003E4E5F"/>
    <w:rsid w:val="003E51F9"/>
    <w:rsid w:val="003E6ED3"/>
    <w:rsid w:val="003E7568"/>
    <w:rsid w:val="003E7C41"/>
    <w:rsid w:val="003F1254"/>
    <w:rsid w:val="003F1F1F"/>
    <w:rsid w:val="003F40A2"/>
    <w:rsid w:val="003F45F9"/>
    <w:rsid w:val="003F4BF1"/>
    <w:rsid w:val="003F54FF"/>
    <w:rsid w:val="003F63AB"/>
    <w:rsid w:val="003F64C0"/>
    <w:rsid w:val="003F6EE8"/>
    <w:rsid w:val="003F7151"/>
    <w:rsid w:val="004009B4"/>
    <w:rsid w:val="00400B28"/>
    <w:rsid w:val="00400E36"/>
    <w:rsid w:val="0040116B"/>
    <w:rsid w:val="00402973"/>
    <w:rsid w:val="00403DC7"/>
    <w:rsid w:val="00403F75"/>
    <w:rsid w:val="00404C3D"/>
    <w:rsid w:val="00405462"/>
    <w:rsid w:val="00407D5C"/>
    <w:rsid w:val="00411545"/>
    <w:rsid w:val="00411C6B"/>
    <w:rsid w:val="004120E4"/>
    <w:rsid w:val="00412596"/>
    <w:rsid w:val="004140A9"/>
    <w:rsid w:val="0041426F"/>
    <w:rsid w:val="00414A7A"/>
    <w:rsid w:val="00414E3B"/>
    <w:rsid w:val="00414EB0"/>
    <w:rsid w:val="00415577"/>
    <w:rsid w:val="004161D5"/>
    <w:rsid w:val="0041750F"/>
    <w:rsid w:val="00421252"/>
    <w:rsid w:val="0042166F"/>
    <w:rsid w:val="004224C3"/>
    <w:rsid w:val="00422E4B"/>
    <w:rsid w:val="004240C4"/>
    <w:rsid w:val="004273D4"/>
    <w:rsid w:val="004279ED"/>
    <w:rsid w:val="00427F4B"/>
    <w:rsid w:val="004301F7"/>
    <w:rsid w:val="0043035C"/>
    <w:rsid w:val="004333A6"/>
    <w:rsid w:val="00434507"/>
    <w:rsid w:val="004347A9"/>
    <w:rsid w:val="004373F9"/>
    <w:rsid w:val="004411EE"/>
    <w:rsid w:val="0044315F"/>
    <w:rsid w:val="00443D63"/>
    <w:rsid w:val="00445242"/>
    <w:rsid w:val="00445A26"/>
    <w:rsid w:val="00446060"/>
    <w:rsid w:val="00446FA1"/>
    <w:rsid w:val="00450E93"/>
    <w:rsid w:val="00453C8B"/>
    <w:rsid w:val="00453F00"/>
    <w:rsid w:val="00453F92"/>
    <w:rsid w:val="00455068"/>
    <w:rsid w:val="0045523F"/>
    <w:rsid w:val="0045612C"/>
    <w:rsid w:val="00456640"/>
    <w:rsid w:val="00457493"/>
    <w:rsid w:val="00457497"/>
    <w:rsid w:val="00462143"/>
    <w:rsid w:val="00463A1C"/>
    <w:rsid w:val="00463E47"/>
    <w:rsid w:val="00464626"/>
    <w:rsid w:val="004662CD"/>
    <w:rsid w:val="00466D29"/>
    <w:rsid w:val="00467D40"/>
    <w:rsid w:val="00472A7B"/>
    <w:rsid w:val="00473BA4"/>
    <w:rsid w:val="00473F0F"/>
    <w:rsid w:val="00473F97"/>
    <w:rsid w:val="0047498B"/>
    <w:rsid w:val="00474C9A"/>
    <w:rsid w:val="00476023"/>
    <w:rsid w:val="00480E69"/>
    <w:rsid w:val="004824BC"/>
    <w:rsid w:val="004835EF"/>
    <w:rsid w:val="004835FB"/>
    <w:rsid w:val="00484DB9"/>
    <w:rsid w:val="00485400"/>
    <w:rsid w:val="0048793B"/>
    <w:rsid w:val="004904FE"/>
    <w:rsid w:val="004914B0"/>
    <w:rsid w:val="00491BE4"/>
    <w:rsid w:val="00492812"/>
    <w:rsid w:val="00492BF6"/>
    <w:rsid w:val="0049435B"/>
    <w:rsid w:val="004949CF"/>
    <w:rsid w:val="00496A27"/>
    <w:rsid w:val="0049734F"/>
    <w:rsid w:val="00497DF5"/>
    <w:rsid w:val="004A1362"/>
    <w:rsid w:val="004A13C1"/>
    <w:rsid w:val="004A221B"/>
    <w:rsid w:val="004A37FF"/>
    <w:rsid w:val="004A3E17"/>
    <w:rsid w:val="004A512C"/>
    <w:rsid w:val="004A527E"/>
    <w:rsid w:val="004A5FAD"/>
    <w:rsid w:val="004A68B5"/>
    <w:rsid w:val="004A75F3"/>
    <w:rsid w:val="004B0338"/>
    <w:rsid w:val="004B12BD"/>
    <w:rsid w:val="004B2228"/>
    <w:rsid w:val="004B22F3"/>
    <w:rsid w:val="004B2C78"/>
    <w:rsid w:val="004B352A"/>
    <w:rsid w:val="004B3B40"/>
    <w:rsid w:val="004B3B5F"/>
    <w:rsid w:val="004B4BDA"/>
    <w:rsid w:val="004B5467"/>
    <w:rsid w:val="004B6CF5"/>
    <w:rsid w:val="004B72F3"/>
    <w:rsid w:val="004B7756"/>
    <w:rsid w:val="004C047F"/>
    <w:rsid w:val="004C0666"/>
    <w:rsid w:val="004C0F52"/>
    <w:rsid w:val="004C252D"/>
    <w:rsid w:val="004C2EEE"/>
    <w:rsid w:val="004C337D"/>
    <w:rsid w:val="004C344A"/>
    <w:rsid w:val="004C3EC2"/>
    <w:rsid w:val="004C4369"/>
    <w:rsid w:val="004C45F2"/>
    <w:rsid w:val="004C5E2B"/>
    <w:rsid w:val="004C687C"/>
    <w:rsid w:val="004C6F4F"/>
    <w:rsid w:val="004C75E8"/>
    <w:rsid w:val="004C7B19"/>
    <w:rsid w:val="004D095F"/>
    <w:rsid w:val="004D2576"/>
    <w:rsid w:val="004D4001"/>
    <w:rsid w:val="004D5524"/>
    <w:rsid w:val="004D6342"/>
    <w:rsid w:val="004D6DAF"/>
    <w:rsid w:val="004D7192"/>
    <w:rsid w:val="004E00E3"/>
    <w:rsid w:val="004E0AA2"/>
    <w:rsid w:val="004E235B"/>
    <w:rsid w:val="004E25A5"/>
    <w:rsid w:val="004E3F42"/>
    <w:rsid w:val="004E46C1"/>
    <w:rsid w:val="004E480E"/>
    <w:rsid w:val="004F09B8"/>
    <w:rsid w:val="004F2652"/>
    <w:rsid w:val="004F3106"/>
    <w:rsid w:val="004F33DF"/>
    <w:rsid w:val="004F3C70"/>
    <w:rsid w:val="004F4CD2"/>
    <w:rsid w:val="004F5832"/>
    <w:rsid w:val="004F6213"/>
    <w:rsid w:val="004F6654"/>
    <w:rsid w:val="00500A74"/>
    <w:rsid w:val="005023F0"/>
    <w:rsid w:val="005025D3"/>
    <w:rsid w:val="00502CF7"/>
    <w:rsid w:val="00503736"/>
    <w:rsid w:val="00504C62"/>
    <w:rsid w:val="005053E2"/>
    <w:rsid w:val="005101F9"/>
    <w:rsid w:val="00510E7B"/>
    <w:rsid w:val="00511732"/>
    <w:rsid w:val="00511FDF"/>
    <w:rsid w:val="00512122"/>
    <w:rsid w:val="00512CA4"/>
    <w:rsid w:val="00513166"/>
    <w:rsid w:val="00513A7F"/>
    <w:rsid w:val="005158A0"/>
    <w:rsid w:val="00516666"/>
    <w:rsid w:val="00516C36"/>
    <w:rsid w:val="005211C5"/>
    <w:rsid w:val="00521D72"/>
    <w:rsid w:val="005227BF"/>
    <w:rsid w:val="005232B2"/>
    <w:rsid w:val="005236E3"/>
    <w:rsid w:val="005244BC"/>
    <w:rsid w:val="005248E1"/>
    <w:rsid w:val="0052655B"/>
    <w:rsid w:val="0053190F"/>
    <w:rsid w:val="00531CB5"/>
    <w:rsid w:val="00532FDE"/>
    <w:rsid w:val="00533ADE"/>
    <w:rsid w:val="00534C1A"/>
    <w:rsid w:val="00535002"/>
    <w:rsid w:val="00536396"/>
    <w:rsid w:val="005376BB"/>
    <w:rsid w:val="00541944"/>
    <w:rsid w:val="005432DA"/>
    <w:rsid w:val="00543509"/>
    <w:rsid w:val="005435A2"/>
    <w:rsid w:val="00544AD1"/>
    <w:rsid w:val="00545204"/>
    <w:rsid w:val="00546205"/>
    <w:rsid w:val="005464B4"/>
    <w:rsid w:val="00546591"/>
    <w:rsid w:val="005467CB"/>
    <w:rsid w:val="0054697A"/>
    <w:rsid w:val="005471E7"/>
    <w:rsid w:val="005479C9"/>
    <w:rsid w:val="00547CB9"/>
    <w:rsid w:val="0055068E"/>
    <w:rsid w:val="00550892"/>
    <w:rsid w:val="00550CBC"/>
    <w:rsid w:val="00551073"/>
    <w:rsid w:val="0055198A"/>
    <w:rsid w:val="005526E2"/>
    <w:rsid w:val="00553372"/>
    <w:rsid w:val="0055453A"/>
    <w:rsid w:val="00554CF5"/>
    <w:rsid w:val="00555E75"/>
    <w:rsid w:val="0055650B"/>
    <w:rsid w:val="005566F2"/>
    <w:rsid w:val="00556CDD"/>
    <w:rsid w:val="00557552"/>
    <w:rsid w:val="005576E2"/>
    <w:rsid w:val="00560CC4"/>
    <w:rsid w:val="0056230C"/>
    <w:rsid w:val="00563020"/>
    <w:rsid w:val="005635E7"/>
    <w:rsid w:val="00563864"/>
    <w:rsid w:val="00563914"/>
    <w:rsid w:val="00563A54"/>
    <w:rsid w:val="00563F8A"/>
    <w:rsid w:val="00564571"/>
    <w:rsid w:val="00567441"/>
    <w:rsid w:val="00567864"/>
    <w:rsid w:val="00570426"/>
    <w:rsid w:val="00571438"/>
    <w:rsid w:val="00571B4E"/>
    <w:rsid w:val="00571D8B"/>
    <w:rsid w:val="005728C6"/>
    <w:rsid w:val="005729C5"/>
    <w:rsid w:val="0057302A"/>
    <w:rsid w:val="0057358D"/>
    <w:rsid w:val="00574EC2"/>
    <w:rsid w:val="005758A5"/>
    <w:rsid w:val="005758DB"/>
    <w:rsid w:val="005764A6"/>
    <w:rsid w:val="005816A5"/>
    <w:rsid w:val="00581BDF"/>
    <w:rsid w:val="00581F84"/>
    <w:rsid w:val="00584468"/>
    <w:rsid w:val="00584611"/>
    <w:rsid w:val="005852CC"/>
    <w:rsid w:val="00585FAC"/>
    <w:rsid w:val="00590F76"/>
    <w:rsid w:val="005915D2"/>
    <w:rsid w:val="00591AAD"/>
    <w:rsid w:val="00592310"/>
    <w:rsid w:val="005949E9"/>
    <w:rsid w:val="00595E59"/>
    <w:rsid w:val="00596861"/>
    <w:rsid w:val="00596ABD"/>
    <w:rsid w:val="005970B0"/>
    <w:rsid w:val="00597879"/>
    <w:rsid w:val="005A007F"/>
    <w:rsid w:val="005A1064"/>
    <w:rsid w:val="005A12BC"/>
    <w:rsid w:val="005A142B"/>
    <w:rsid w:val="005A1A8E"/>
    <w:rsid w:val="005A2EFA"/>
    <w:rsid w:val="005A3E73"/>
    <w:rsid w:val="005A517D"/>
    <w:rsid w:val="005A5A28"/>
    <w:rsid w:val="005A5A72"/>
    <w:rsid w:val="005B1022"/>
    <w:rsid w:val="005B1383"/>
    <w:rsid w:val="005B14FB"/>
    <w:rsid w:val="005B1E15"/>
    <w:rsid w:val="005B32CD"/>
    <w:rsid w:val="005B4EA7"/>
    <w:rsid w:val="005B61DA"/>
    <w:rsid w:val="005B6918"/>
    <w:rsid w:val="005B7255"/>
    <w:rsid w:val="005C0073"/>
    <w:rsid w:val="005C07DD"/>
    <w:rsid w:val="005C16F9"/>
    <w:rsid w:val="005C2E9A"/>
    <w:rsid w:val="005C3454"/>
    <w:rsid w:val="005C44C4"/>
    <w:rsid w:val="005C5739"/>
    <w:rsid w:val="005C67D9"/>
    <w:rsid w:val="005D0673"/>
    <w:rsid w:val="005D0F6B"/>
    <w:rsid w:val="005D21B8"/>
    <w:rsid w:val="005D257D"/>
    <w:rsid w:val="005D3CAD"/>
    <w:rsid w:val="005D4F6C"/>
    <w:rsid w:val="005D5500"/>
    <w:rsid w:val="005D565C"/>
    <w:rsid w:val="005D5E76"/>
    <w:rsid w:val="005D62F3"/>
    <w:rsid w:val="005D75A6"/>
    <w:rsid w:val="005D790A"/>
    <w:rsid w:val="005E0C3E"/>
    <w:rsid w:val="005E0CB1"/>
    <w:rsid w:val="005E0D33"/>
    <w:rsid w:val="005E0EA3"/>
    <w:rsid w:val="005E373E"/>
    <w:rsid w:val="005E4505"/>
    <w:rsid w:val="005E4F89"/>
    <w:rsid w:val="005E50FF"/>
    <w:rsid w:val="005E6292"/>
    <w:rsid w:val="005E677C"/>
    <w:rsid w:val="005E7BE4"/>
    <w:rsid w:val="005F0080"/>
    <w:rsid w:val="005F0397"/>
    <w:rsid w:val="005F0CEF"/>
    <w:rsid w:val="005F204D"/>
    <w:rsid w:val="005F29AF"/>
    <w:rsid w:val="005F2BBE"/>
    <w:rsid w:val="005F36BF"/>
    <w:rsid w:val="005F36E3"/>
    <w:rsid w:val="005F3C5B"/>
    <w:rsid w:val="005F3E1F"/>
    <w:rsid w:val="005F49FB"/>
    <w:rsid w:val="005F4CA7"/>
    <w:rsid w:val="005F4F43"/>
    <w:rsid w:val="005F659D"/>
    <w:rsid w:val="00600834"/>
    <w:rsid w:val="00600AE0"/>
    <w:rsid w:val="006011E8"/>
    <w:rsid w:val="006015A5"/>
    <w:rsid w:val="00602079"/>
    <w:rsid w:val="00603527"/>
    <w:rsid w:val="00605145"/>
    <w:rsid w:val="00606433"/>
    <w:rsid w:val="00606C2D"/>
    <w:rsid w:val="00607937"/>
    <w:rsid w:val="00610C92"/>
    <w:rsid w:val="006131B7"/>
    <w:rsid w:val="00613766"/>
    <w:rsid w:val="006152BE"/>
    <w:rsid w:val="006158A2"/>
    <w:rsid w:val="0061632C"/>
    <w:rsid w:val="0061664B"/>
    <w:rsid w:val="00616C19"/>
    <w:rsid w:val="00617213"/>
    <w:rsid w:val="006173EA"/>
    <w:rsid w:val="006175B7"/>
    <w:rsid w:val="006175C2"/>
    <w:rsid w:val="006176C9"/>
    <w:rsid w:val="0062015F"/>
    <w:rsid w:val="00620764"/>
    <w:rsid w:val="00620C35"/>
    <w:rsid w:val="00620EA4"/>
    <w:rsid w:val="00621EFB"/>
    <w:rsid w:val="00621F6B"/>
    <w:rsid w:val="006242F3"/>
    <w:rsid w:val="00626686"/>
    <w:rsid w:val="006273D5"/>
    <w:rsid w:val="00627603"/>
    <w:rsid w:val="0063000C"/>
    <w:rsid w:val="006300EB"/>
    <w:rsid w:val="00630930"/>
    <w:rsid w:val="00630A6C"/>
    <w:rsid w:val="00631252"/>
    <w:rsid w:val="00631750"/>
    <w:rsid w:val="0063199F"/>
    <w:rsid w:val="0063256E"/>
    <w:rsid w:val="00632A06"/>
    <w:rsid w:val="00633BD4"/>
    <w:rsid w:val="006343C1"/>
    <w:rsid w:val="00634D5E"/>
    <w:rsid w:val="00635DDF"/>
    <w:rsid w:val="006372C3"/>
    <w:rsid w:val="00640444"/>
    <w:rsid w:val="00640ACD"/>
    <w:rsid w:val="00640C2A"/>
    <w:rsid w:val="00641313"/>
    <w:rsid w:val="006421A8"/>
    <w:rsid w:val="0064297A"/>
    <w:rsid w:val="006435BF"/>
    <w:rsid w:val="00644761"/>
    <w:rsid w:val="00645886"/>
    <w:rsid w:val="006467D7"/>
    <w:rsid w:val="006468B6"/>
    <w:rsid w:val="006500F9"/>
    <w:rsid w:val="0065040D"/>
    <w:rsid w:val="00650447"/>
    <w:rsid w:val="00650A46"/>
    <w:rsid w:val="006523A5"/>
    <w:rsid w:val="00653036"/>
    <w:rsid w:val="006534E1"/>
    <w:rsid w:val="006541AD"/>
    <w:rsid w:val="006546C0"/>
    <w:rsid w:val="0065521E"/>
    <w:rsid w:val="00655467"/>
    <w:rsid w:val="0065585C"/>
    <w:rsid w:val="00656961"/>
    <w:rsid w:val="00656B92"/>
    <w:rsid w:val="0066025B"/>
    <w:rsid w:val="00661339"/>
    <w:rsid w:val="00661868"/>
    <w:rsid w:val="0066356D"/>
    <w:rsid w:val="00663695"/>
    <w:rsid w:val="006646E3"/>
    <w:rsid w:val="00664722"/>
    <w:rsid w:val="00665930"/>
    <w:rsid w:val="006661CF"/>
    <w:rsid w:val="0066646A"/>
    <w:rsid w:val="00666739"/>
    <w:rsid w:val="00666768"/>
    <w:rsid w:val="00667336"/>
    <w:rsid w:val="00667449"/>
    <w:rsid w:val="00667596"/>
    <w:rsid w:val="00667FC1"/>
    <w:rsid w:val="00672291"/>
    <w:rsid w:val="00672D7E"/>
    <w:rsid w:val="0067439E"/>
    <w:rsid w:val="0067470B"/>
    <w:rsid w:val="006751C7"/>
    <w:rsid w:val="00676006"/>
    <w:rsid w:val="006771FC"/>
    <w:rsid w:val="00677DE7"/>
    <w:rsid w:val="00680174"/>
    <w:rsid w:val="006802FD"/>
    <w:rsid w:val="00681453"/>
    <w:rsid w:val="00681B42"/>
    <w:rsid w:val="00682590"/>
    <w:rsid w:val="00682AFA"/>
    <w:rsid w:val="00682D8B"/>
    <w:rsid w:val="00682E5C"/>
    <w:rsid w:val="0068439A"/>
    <w:rsid w:val="006879C6"/>
    <w:rsid w:val="00687A0C"/>
    <w:rsid w:val="006907BD"/>
    <w:rsid w:val="006909C0"/>
    <w:rsid w:val="006923B1"/>
    <w:rsid w:val="00692C48"/>
    <w:rsid w:val="0069301E"/>
    <w:rsid w:val="00694132"/>
    <w:rsid w:val="006956FD"/>
    <w:rsid w:val="0069620D"/>
    <w:rsid w:val="006A1880"/>
    <w:rsid w:val="006A4F83"/>
    <w:rsid w:val="006A5FCB"/>
    <w:rsid w:val="006A63FD"/>
    <w:rsid w:val="006A65DD"/>
    <w:rsid w:val="006A7437"/>
    <w:rsid w:val="006B03EC"/>
    <w:rsid w:val="006B1CCE"/>
    <w:rsid w:val="006B27A3"/>
    <w:rsid w:val="006B2CE0"/>
    <w:rsid w:val="006B49D1"/>
    <w:rsid w:val="006B5A01"/>
    <w:rsid w:val="006B66F6"/>
    <w:rsid w:val="006B689A"/>
    <w:rsid w:val="006B7437"/>
    <w:rsid w:val="006B7595"/>
    <w:rsid w:val="006B76AA"/>
    <w:rsid w:val="006B78C0"/>
    <w:rsid w:val="006C1912"/>
    <w:rsid w:val="006C2610"/>
    <w:rsid w:val="006C278D"/>
    <w:rsid w:val="006C3731"/>
    <w:rsid w:val="006C425F"/>
    <w:rsid w:val="006C579F"/>
    <w:rsid w:val="006C626F"/>
    <w:rsid w:val="006C63F8"/>
    <w:rsid w:val="006C6425"/>
    <w:rsid w:val="006C71E4"/>
    <w:rsid w:val="006D01B1"/>
    <w:rsid w:val="006D12B9"/>
    <w:rsid w:val="006D1397"/>
    <w:rsid w:val="006D22CD"/>
    <w:rsid w:val="006D4C81"/>
    <w:rsid w:val="006D607A"/>
    <w:rsid w:val="006D6339"/>
    <w:rsid w:val="006D71DC"/>
    <w:rsid w:val="006D7BE9"/>
    <w:rsid w:val="006E02AE"/>
    <w:rsid w:val="006E13A0"/>
    <w:rsid w:val="006E1574"/>
    <w:rsid w:val="006E1BCB"/>
    <w:rsid w:val="006E2E0B"/>
    <w:rsid w:val="006E3096"/>
    <w:rsid w:val="006E3164"/>
    <w:rsid w:val="006E350B"/>
    <w:rsid w:val="006E3795"/>
    <w:rsid w:val="006E4605"/>
    <w:rsid w:val="006E4674"/>
    <w:rsid w:val="006E4B2D"/>
    <w:rsid w:val="006E4C49"/>
    <w:rsid w:val="006E5C46"/>
    <w:rsid w:val="006E6486"/>
    <w:rsid w:val="006E7011"/>
    <w:rsid w:val="006E7645"/>
    <w:rsid w:val="006E7B62"/>
    <w:rsid w:val="006E7EAE"/>
    <w:rsid w:val="006F067B"/>
    <w:rsid w:val="006F0AB1"/>
    <w:rsid w:val="006F0E4F"/>
    <w:rsid w:val="006F3943"/>
    <w:rsid w:val="006F3B74"/>
    <w:rsid w:val="006F4B4E"/>
    <w:rsid w:val="006F5DC6"/>
    <w:rsid w:val="006F6793"/>
    <w:rsid w:val="006F7CDC"/>
    <w:rsid w:val="007001BE"/>
    <w:rsid w:val="007002B4"/>
    <w:rsid w:val="00701319"/>
    <w:rsid w:val="00701370"/>
    <w:rsid w:val="00701D33"/>
    <w:rsid w:val="00701EC7"/>
    <w:rsid w:val="0070366A"/>
    <w:rsid w:val="007045CA"/>
    <w:rsid w:val="007049F5"/>
    <w:rsid w:val="00704DD3"/>
    <w:rsid w:val="00706072"/>
    <w:rsid w:val="00706B4D"/>
    <w:rsid w:val="00706F64"/>
    <w:rsid w:val="00707F66"/>
    <w:rsid w:val="00710538"/>
    <w:rsid w:val="007118CB"/>
    <w:rsid w:val="007127BC"/>
    <w:rsid w:val="00714220"/>
    <w:rsid w:val="0071511B"/>
    <w:rsid w:val="00715EA6"/>
    <w:rsid w:val="007173B5"/>
    <w:rsid w:val="00720CCC"/>
    <w:rsid w:val="007219A5"/>
    <w:rsid w:val="00721E3F"/>
    <w:rsid w:val="00724FAA"/>
    <w:rsid w:val="0072574D"/>
    <w:rsid w:val="007272F7"/>
    <w:rsid w:val="007302D2"/>
    <w:rsid w:val="007306D4"/>
    <w:rsid w:val="00733C1F"/>
    <w:rsid w:val="00734187"/>
    <w:rsid w:val="00735F87"/>
    <w:rsid w:val="007362CD"/>
    <w:rsid w:val="00736661"/>
    <w:rsid w:val="00736A12"/>
    <w:rsid w:val="00736B1C"/>
    <w:rsid w:val="00741A96"/>
    <w:rsid w:val="00741CBB"/>
    <w:rsid w:val="00743185"/>
    <w:rsid w:val="007443CD"/>
    <w:rsid w:val="00744629"/>
    <w:rsid w:val="00744BE3"/>
    <w:rsid w:val="00745B2C"/>
    <w:rsid w:val="00746270"/>
    <w:rsid w:val="007462F4"/>
    <w:rsid w:val="00746B0F"/>
    <w:rsid w:val="00747C1E"/>
    <w:rsid w:val="007505C1"/>
    <w:rsid w:val="007505D3"/>
    <w:rsid w:val="00750C26"/>
    <w:rsid w:val="00750EA5"/>
    <w:rsid w:val="00752165"/>
    <w:rsid w:val="007533D2"/>
    <w:rsid w:val="0075413A"/>
    <w:rsid w:val="007544F7"/>
    <w:rsid w:val="00754C68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DF9"/>
    <w:rsid w:val="00762117"/>
    <w:rsid w:val="00763F04"/>
    <w:rsid w:val="00764807"/>
    <w:rsid w:val="00765935"/>
    <w:rsid w:val="00766773"/>
    <w:rsid w:val="00767636"/>
    <w:rsid w:val="007701DC"/>
    <w:rsid w:val="0077298D"/>
    <w:rsid w:val="00772F33"/>
    <w:rsid w:val="007732F5"/>
    <w:rsid w:val="00773421"/>
    <w:rsid w:val="0077451F"/>
    <w:rsid w:val="00774CF1"/>
    <w:rsid w:val="00777011"/>
    <w:rsid w:val="00777D91"/>
    <w:rsid w:val="007807C4"/>
    <w:rsid w:val="00782F85"/>
    <w:rsid w:val="00784190"/>
    <w:rsid w:val="00785340"/>
    <w:rsid w:val="007858D9"/>
    <w:rsid w:val="00786B1C"/>
    <w:rsid w:val="00787389"/>
    <w:rsid w:val="007877F5"/>
    <w:rsid w:val="007902A4"/>
    <w:rsid w:val="00790C16"/>
    <w:rsid w:val="0079126E"/>
    <w:rsid w:val="00791324"/>
    <w:rsid w:val="007914F1"/>
    <w:rsid w:val="007919B8"/>
    <w:rsid w:val="00791ADF"/>
    <w:rsid w:val="007920A7"/>
    <w:rsid w:val="00792CE1"/>
    <w:rsid w:val="007935CE"/>
    <w:rsid w:val="007948EE"/>
    <w:rsid w:val="00795C6D"/>
    <w:rsid w:val="00797273"/>
    <w:rsid w:val="00797830"/>
    <w:rsid w:val="00797B9B"/>
    <w:rsid w:val="007A01FE"/>
    <w:rsid w:val="007A1168"/>
    <w:rsid w:val="007A1422"/>
    <w:rsid w:val="007A296E"/>
    <w:rsid w:val="007A4284"/>
    <w:rsid w:val="007A4D51"/>
    <w:rsid w:val="007A5377"/>
    <w:rsid w:val="007A6BCC"/>
    <w:rsid w:val="007A7DE0"/>
    <w:rsid w:val="007B07A6"/>
    <w:rsid w:val="007B1C02"/>
    <w:rsid w:val="007B2D84"/>
    <w:rsid w:val="007B558C"/>
    <w:rsid w:val="007B7833"/>
    <w:rsid w:val="007B7E23"/>
    <w:rsid w:val="007C0A62"/>
    <w:rsid w:val="007C28FD"/>
    <w:rsid w:val="007C2ED7"/>
    <w:rsid w:val="007C4A15"/>
    <w:rsid w:val="007C5A94"/>
    <w:rsid w:val="007D1459"/>
    <w:rsid w:val="007D17B7"/>
    <w:rsid w:val="007D2492"/>
    <w:rsid w:val="007D4895"/>
    <w:rsid w:val="007D4975"/>
    <w:rsid w:val="007D56DD"/>
    <w:rsid w:val="007D6498"/>
    <w:rsid w:val="007E221E"/>
    <w:rsid w:val="007E3557"/>
    <w:rsid w:val="007E3E1D"/>
    <w:rsid w:val="007E4CB0"/>
    <w:rsid w:val="007E6D4F"/>
    <w:rsid w:val="007E6F22"/>
    <w:rsid w:val="007E72AD"/>
    <w:rsid w:val="007E7FD0"/>
    <w:rsid w:val="007F0316"/>
    <w:rsid w:val="007F0DA5"/>
    <w:rsid w:val="007F1E71"/>
    <w:rsid w:val="007F304F"/>
    <w:rsid w:val="007F3D69"/>
    <w:rsid w:val="007F4435"/>
    <w:rsid w:val="007F4989"/>
    <w:rsid w:val="007F51C2"/>
    <w:rsid w:val="007F600F"/>
    <w:rsid w:val="007F66D1"/>
    <w:rsid w:val="007F68E0"/>
    <w:rsid w:val="007F71F1"/>
    <w:rsid w:val="007F7EF0"/>
    <w:rsid w:val="007F7F83"/>
    <w:rsid w:val="00800028"/>
    <w:rsid w:val="00801F59"/>
    <w:rsid w:val="00802384"/>
    <w:rsid w:val="00802756"/>
    <w:rsid w:val="00802D95"/>
    <w:rsid w:val="00803EE0"/>
    <w:rsid w:val="008044FB"/>
    <w:rsid w:val="00804DFE"/>
    <w:rsid w:val="00805062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FC0"/>
    <w:rsid w:val="00816382"/>
    <w:rsid w:val="00816666"/>
    <w:rsid w:val="008166B7"/>
    <w:rsid w:val="00816811"/>
    <w:rsid w:val="008214BF"/>
    <w:rsid w:val="00822D4D"/>
    <w:rsid w:val="00824316"/>
    <w:rsid w:val="008260B7"/>
    <w:rsid w:val="00826887"/>
    <w:rsid w:val="00827F95"/>
    <w:rsid w:val="008306D6"/>
    <w:rsid w:val="00830773"/>
    <w:rsid w:val="008316FD"/>
    <w:rsid w:val="00833B1F"/>
    <w:rsid w:val="00833BF0"/>
    <w:rsid w:val="0083422F"/>
    <w:rsid w:val="00835824"/>
    <w:rsid w:val="0083630B"/>
    <w:rsid w:val="00840E33"/>
    <w:rsid w:val="008416E1"/>
    <w:rsid w:val="00841CD8"/>
    <w:rsid w:val="008439F2"/>
    <w:rsid w:val="00844335"/>
    <w:rsid w:val="00844565"/>
    <w:rsid w:val="00845A74"/>
    <w:rsid w:val="00850B6D"/>
    <w:rsid w:val="00851545"/>
    <w:rsid w:val="00856050"/>
    <w:rsid w:val="00856804"/>
    <w:rsid w:val="00856A83"/>
    <w:rsid w:val="00856AA7"/>
    <w:rsid w:val="00856ABE"/>
    <w:rsid w:val="00857D7B"/>
    <w:rsid w:val="00857F97"/>
    <w:rsid w:val="0086211B"/>
    <w:rsid w:val="008626D2"/>
    <w:rsid w:val="008636B3"/>
    <w:rsid w:val="0086375C"/>
    <w:rsid w:val="008640C7"/>
    <w:rsid w:val="00864344"/>
    <w:rsid w:val="00864490"/>
    <w:rsid w:val="00865156"/>
    <w:rsid w:val="00866C54"/>
    <w:rsid w:val="00867246"/>
    <w:rsid w:val="008702BF"/>
    <w:rsid w:val="00870365"/>
    <w:rsid w:val="00871B4F"/>
    <w:rsid w:val="00872D38"/>
    <w:rsid w:val="008731D0"/>
    <w:rsid w:val="008736A7"/>
    <w:rsid w:val="008741BD"/>
    <w:rsid w:val="00874434"/>
    <w:rsid w:val="00875B97"/>
    <w:rsid w:val="00875C3B"/>
    <w:rsid w:val="00876F15"/>
    <w:rsid w:val="008773B7"/>
    <w:rsid w:val="0088051C"/>
    <w:rsid w:val="008815F0"/>
    <w:rsid w:val="00882E64"/>
    <w:rsid w:val="0088410D"/>
    <w:rsid w:val="00885924"/>
    <w:rsid w:val="008861D3"/>
    <w:rsid w:val="008866F3"/>
    <w:rsid w:val="00886AC6"/>
    <w:rsid w:val="008900DC"/>
    <w:rsid w:val="00890ADB"/>
    <w:rsid w:val="00891AFC"/>
    <w:rsid w:val="00892EF4"/>
    <w:rsid w:val="008940A6"/>
    <w:rsid w:val="00894117"/>
    <w:rsid w:val="00894BCE"/>
    <w:rsid w:val="00894CDE"/>
    <w:rsid w:val="00895062"/>
    <w:rsid w:val="008955C0"/>
    <w:rsid w:val="008979EA"/>
    <w:rsid w:val="008A0788"/>
    <w:rsid w:val="008A34B2"/>
    <w:rsid w:val="008A3D32"/>
    <w:rsid w:val="008A4140"/>
    <w:rsid w:val="008A48D6"/>
    <w:rsid w:val="008A6483"/>
    <w:rsid w:val="008B0442"/>
    <w:rsid w:val="008B0DF1"/>
    <w:rsid w:val="008B0F72"/>
    <w:rsid w:val="008B179A"/>
    <w:rsid w:val="008B1B6E"/>
    <w:rsid w:val="008B3B7E"/>
    <w:rsid w:val="008B439A"/>
    <w:rsid w:val="008B4758"/>
    <w:rsid w:val="008B53F1"/>
    <w:rsid w:val="008B5FB2"/>
    <w:rsid w:val="008C1070"/>
    <w:rsid w:val="008C1450"/>
    <w:rsid w:val="008C37B6"/>
    <w:rsid w:val="008C3A8D"/>
    <w:rsid w:val="008C3EE3"/>
    <w:rsid w:val="008C480A"/>
    <w:rsid w:val="008C4DA9"/>
    <w:rsid w:val="008C50AB"/>
    <w:rsid w:val="008C604D"/>
    <w:rsid w:val="008C60FD"/>
    <w:rsid w:val="008C7224"/>
    <w:rsid w:val="008D2009"/>
    <w:rsid w:val="008D2374"/>
    <w:rsid w:val="008D38B6"/>
    <w:rsid w:val="008D44D4"/>
    <w:rsid w:val="008D4D1F"/>
    <w:rsid w:val="008D73C0"/>
    <w:rsid w:val="008E0AEB"/>
    <w:rsid w:val="008E0E50"/>
    <w:rsid w:val="008E1DC9"/>
    <w:rsid w:val="008E29F6"/>
    <w:rsid w:val="008E2C65"/>
    <w:rsid w:val="008E3EF4"/>
    <w:rsid w:val="008E445F"/>
    <w:rsid w:val="008E4D86"/>
    <w:rsid w:val="008E4E88"/>
    <w:rsid w:val="008E53AC"/>
    <w:rsid w:val="008E63CF"/>
    <w:rsid w:val="008F04BA"/>
    <w:rsid w:val="008F13C2"/>
    <w:rsid w:val="008F182B"/>
    <w:rsid w:val="008F1ED1"/>
    <w:rsid w:val="008F24BE"/>
    <w:rsid w:val="008F39A1"/>
    <w:rsid w:val="008F39ED"/>
    <w:rsid w:val="008F4675"/>
    <w:rsid w:val="008F546A"/>
    <w:rsid w:val="008F64E3"/>
    <w:rsid w:val="00901292"/>
    <w:rsid w:val="009014EF"/>
    <w:rsid w:val="009027B2"/>
    <w:rsid w:val="0090415D"/>
    <w:rsid w:val="0090695E"/>
    <w:rsid w:val="00906D44"/>
    <w:rsid w:val="00907088"/>
    <w:rsid w:val="00907723"/>
    <w:rsid w:val="0090783A"/>
    <w:rsid w:val="00907CD4"/>
    <w:rsid w:val="00911D91"/>
    <w:rsid w:val="0091204B"/>
    <w:rsid w:val="00912311"/>
    <w:rsid w:val="009128FE"/>
    <w:rsid w:val="00912D26"/>
    <w:rsid w:val="0091471B"/>
    <w:rsid w:val="00915813"/>
    <w:rsid w:val="009158D9"/>
    <w:rsid w:val="0091663D"/>
    <w:rsid w:val="00920A5B"/>
    <w:rsid w:val="00921E48"/>
    <w:rsid w:val="00924184"/>
    <w:rsid w:val="00924644"/>
    <w:rsid w:val="00924B99"/>
    <w:rsid w:val="00925736"/>
    <w:rsid w:val="00927802"/>
    <w:rsid w:val="00927F58"/>
    <w:rsid w:val="00930321"/>
    <w:rsid w:val="00930EE2"/>
    <w:rsid w:val="009332FC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DA3"/>
    <w:rsid w:val="00940645"/>
    <w:rsid w:val="00941C55"/>
    <w:rsid w:val="00942A50"/>
    <w:rsid w:val="00942A69"/>
    <w:rsid w:val="00943807"/>
    <w:rsid w:val="00943C87"/>
    <w:rsid w:val="0094569E"/>
    <w:rsid w:val="00945AD9"/>
    <w:rsid w:val="00945AEB"/>
    <w:rsid w:val="00950C34"/>
    <w:rsid w:val="00951592"/>
    <w:rsid w:val="009516D1"/>
    <w:rsid w:val="00951A0E"/>
    <w:rsid w:val="00951CD8"/>
    <w:rsid w:val="009523D1"/>
    <w:rsid w:val="00953DA5"/>
    <w:rsid w:val="009551FD"/>
    <w:rsid w:val="009557E8"/>
    <w:rsid w:val="00955AFF"/>
    <w:rsid w:val="00956847"/>
    <w:rsid w:val="00957270"/>
    <w:rsid w:val="00957468"/>
    <w:rsid w:val="0095765A"/>
    <w:rsid w:val="009579EC"/>
    <w:rsid w:val="00957A0E"/>
    <w:rsid w:val="00957AFB"/>
    <w:rsid w:val="00957BF3"/>
    <w:rsid w:val="00957FB7"/>
    <w:rsid w:val="009605D7"/>
    <w:rsid w:val="0096197D"/>
    <w:rsid w:val="00961D77"/>
    <w:rsid w:val="0096234D"/>
    <w:rsid w:val="0096355F"/>
    <w:rsid w:val="00965C07"/>
    <w:rsid w:val="00965EDD"/>
    <w:rsid w:val="009660DC"/>
    <w:rsid w:val="0096748E"/>
    <w:rsid w:val="00967E18"/>
    <w:rsid w:val="00970DD7"/>
    <w:rsid w:val="00970DEC"/>
    <w:rsid w:val="00970F87"/>
    <w:rsid w:val="0097125A"/>
    <w:rsid w:val="0097229A"/>
    <w:rsid w:val="009722C6"/>
    <w:rsid w:val="00973053"/>
    <w:rsid w:val="0097347A"/>
    <w:rsid w:val="009739D0"/>
    <w:rsid w:val="0097481C"/>
    <w:rsid w:val="009749D6"/>
    <w:rsid w:val="009768F5"/>
    <w:rsid w:val="00976C5D"/>
    <w:rsid w:val="00976D6E"/>
    <w:rsid w:val="00977032"/>
    <w:rsid w:val="009809BB"/>
    <w:rsid w:val="009813E1"/>
    <w:rsid w:val="00981A71"/>
    <w:rsid w:val="009822A6"/>
    <w:rsid w:val="0098287A"/>
    <w:rsid w:val="00983381"/>
    <w:rsid w:val="0098351C"/>
    <w:rsid w:val="00983BE3"/>
    <w:rsid w:val="00983CE2"/>
    <w:rsid w:val="009841FE"/>
    <w:rsid w:val="009849D4"/>
    <w:rsid w:val="009851F6"/>
    <w:rsid w:val="0098647F"/>
    <w:rsid w:val="00987680"/>
    <w:rsid w:val="009904B1"/>
    <w:rsid w:val="009921F6"/>
    <w:rsid w:val="009956D2"/>
    <w:rsid w:val="009956D8"/>
    <w:rsid w:val="00995BBD"/>
    <w:rsid w:val="009972D7"/>
    <w:rsid w:val="00997C9F"/>
    <w:rsid w:val="009A0DAC"/>
    <w:rsid w:val="009A0EA2"/>
    <w:rsid w:val="009A16CD"/>
    <w:rsid w:val="009A24BB"/>
    <w:rsid w:val="009A2FCD"/>
    <w:rsid w:val="009A3F4B"/>
    <w:rsid w:val="009A43F3"/>
    <w:rsid w:val="009A7796"/>
    <w:rsid w:val="009B0ECE"/>
    <w:rsid w:val="009B0EFE"/>
    <w:rsid w:val="009B111E"/>
    <w:rsid w:val="009B1AB7"/>
    <w:rsid w:val="009B26D7"/>
    <w:rsid w:val="009B3D54"/>
    <w:rsid w:val="009B6339"/>
    <w:rsid w:val="009B63B5"/>
    <w:rsid w:val="009B663A"/>
    <w:rsid w:val="009B722E"/>
    <w:rsid w:val="009C07F6"/>
    <w:rsid w:val="009C1BD6"/>
    <w:rsid w:val="009C2447"/>
    <w:rsid w:val="009C2AE2"/>
    <w:rsid w:val="009C3AA2"/>
    <w:rsid w:val="009C422C"/>
    <w:rsid w:val="009C628C"/>
    <w:rsid w:val="009C704C"/>
    <w:rsid w:val="009C7384"/>
    <w:rsid w:val="009C799E"/>
    <w:rsid w:val="009D1777"/>
    <w:rsid w:val="009D2A16"/>
    <w:rsid w:val="009D43EF"/>
    <w:rsid w:val="009D468F"/>
    <w:rsid w:val="009D5266"/>
    <w:rsid w:val="009D72CD"/>
    <w:rsid w:val="009E3C7E"/>
    <w:rsid w:val="009E5298"/>
    <w:rsid w:val="009E6865"/>
    <w:rsid w:val="009F1EE2"/>
    <w:rsid w:val="009F1FA7"/>
    <w:rsid w:val="009F22FA"/>
    <w:rsid w:val="009F2C60"/>
    <w:rsid w:val="009F31F4"/>
    <w:rsid w:val="009F5B0D"/>
    <w:rsid w:val="009F6D87"/>
    <w:rsid w:val="00A0056E"/>
    <w:rsid w:val="00A01DC9"/>
    <w:rsid w:val="00A03470"/>
    <w:rsid w:val="00A03D2C"/>
    <w:rsid w:val="00A05290"/>
    <w:rsid w:val="00A06398"/>
    <w:rsid w:val="00A0660B"/>
    <w:rsid w:val="00A079F0"/>
    <w:rsid w:val="00A07F8E"/>
    <w:rsid w:val="00A103A6"/>
    <w:rsid w:val="00A11134"/>
    <w:rsid w:val="00A11B32"/>
    <w:rsid w:val="00A1253A"/>
    <w:rsid w:val="00A148CD"/>
    <w:rsid w:val="00A14A8A"/>
    <w:rsid w:val="00A14FF7"/>
    <w:rsid w:val="00A15337"/>
    <w:rsid w:val="00A154B0"/>
    <w:rsid w:val="00A161C2"/>
    <w:rsid w:val="00A17C21"/>
    <w:rsid w:val="00A211A6"/>
    <w:rsid w:val="00A21D40"/>
    <w:rsid w:val="00A22787"/>
    <w:rsid w:val="00A23909"/>
    <w:rsid w:val="00A241AB"/>
    <w:rsid w:val="00A247AF"/>
    <w:rsid w:val="00A24CCC"/>
    <w:rsid w:val="00A25027"/>
    <w:rsid w:val="00A26DB7"/>
    <w:rsid w:val="00A273B9"/>
    <w:rsid w:val="00A276EC"/>
    <w:rsid w:val="00A277DE"/>
    <w:rsid w:val="00A27927"/>
    <w:rsid w:val="00A27B0A"/>
    <w:rsid w:val="00A27B4C"/>
    <w:rsid w:val="00A300B5"/>
    <w:rsid w:val="00A307E7"/>
    <w:rsid w:val="00A316A3"/>
    <w:rsid w:val="00A319E4"/>
    <w:rsid w:val="00A326BC"/>
    <w:rsid w:val="00A337E8"/>
    <w:rsid w:val="00A33996"/>
    <w:rsid w:val="00A33E44"/>
    <w:rsid w:val="00A33EA0"/>
    <w:rsid w:val="00A35144"/>
    <w:rsid w:val="00A35877"/>
    <w:rsid w:val="00A40361"/>
    <w:rsid w:val="00A40BC2"/>
    <w:rsid w:val="00A414A1"/>
    <w:rsid w:val="00A421BC"/>
    <w:rsid w:val="00A43462"/>
    <w:rsid w:val="00A437D5"/>
    <w:rsid w:val="00A44366"/>
    <w:rsid w:val="00A443E7"/>
    <w:rsid w:val="00A477DF"/>
    <w:rsid w:val="00A52743"/>
    <w:rsid w:val="00A54229"/>
    <w:rsid w:val="00A54A0A"/>
    <w:rsid w:val="00A555BA"/>
    <w:rsid w:val="00A55673"/>
    <w:rsid w:val="00A5586A"/>
    <w:rsid w:val="00A55916"/>
    <w:rsid w:val="00A560BE"/>
    <w:rsid w:val="00A56EF3"/>
    <w:rsid w:val="00A56FAE"/>
    <w:rsid w:val="00A57714"/>
    <w:rsid w:val="00A577F8"/>
    <w:rsid w:val="00A57FA7"/>
    <w:rsid w:val="00A610B5"/>
    <w:rsid w:val="00A61631"/>
    <w:rsid w:val="00A61CF6"/>
    <w:rsid w:val="00A627CB"/>
    <w:rsid w:val="00A62BA0"/>
    <w:rsid w:val="00A630F3"/>
    <w:rsid w:val="00A634DF"/>
    <w:rsid w:val="00A63CFC"/>
    <w:rsid w:val="00A6455D"/>
    <w:rsid w:val="00A654BE"/>
    <w:rsid w:val="00A667FE"/>
    <w:rsid w:val="00A70379"/>
    <w:rsid w:val="00A71BDB"/>
    <w:rsid w:val="00A726E4"/>
    <w:rsid w:val="00A732A3"/>
    <w:rsid w:val="00A73CEC"/>
    <w:rsid w:val="00A73DFD"/>
    <w:rsid w:val="00A7477B"/>
    <w:rsid w:val="00A750E1"/>
    <w:rsid w:val="00A75EC9"/>
    <w:rsid w:val="00A76E42"/>
    <w:rsid w:val="00A77167"/>
    <w:rsid w:val="00A774B4"/>
    <w:rsid w:val="00A775BF"/>
    <w:rsid w:val="00A800F6"/>
    <w:rsid w:val="00A80216"/>
    <w:rsid w:val="00A80E66"/>
    <w:rsid w:val="00A80F38"/>
    <w:rsid w:val="00A8234D"/>
    <w:rsid w:val="00A83535"/>
    <w:rsid w:val="00A849BB"/>
    <w:rsid w:val="00A84F42"/>
    <w:rsid w:val="00A85002"/>
    <w:rsid w:val="00A874E7"/>
    <w:rsid w:val="00A8798F"/>
    <w:rsid w:val="00A902DE"/>
    <w:rsid w:val="00A90BDF"/>
    <w:rsid w:val="00A92090"/>
    <w:rsid w:val="00A92B86"/>
    <w:rsid w:val="00A93CEE"/>
    <w:rsid w:val="00A950D6"/>
    <w:rsid w:val="00A963AF"/>
    <w:rsid w:val="00A96B2F"/>
    <w:rsid w:val="00A970DE"/>
    <w:rsid w:val="00A97405"/>
    <w:rsid w:val="00A97663"/>
    <w:rsid w:val="00AA0779"/>
    <w:rsid w:val="00AA08A2"/>
    <w:rsid w:val="00AA1005"/>
    <w:rsid w:val="00AA16C0"/>
    <w:rsid w:val="00AA21D9"/>
    <w:rsid w:val="00AA2788"/>
    <w:rsid w:val="00AA2E40"/>
    <w:rsid w:val="00AA399D"/>
    <w:rsid w:val="00AA41DF"/>
    <w:rsid w:val="00AA5BF0"/>
    <w:rsid w:val="00AA663E"/>
    <w:rsid w:val="00AA6C5D"/>
    <w:rsid w:val="00AB0E0A"/>
    <w:rsid w:val="00AB0F7E"/>
    <w:rsid w:val="00AB27BF"/>
    <w:rsid w:val="00AB406E"/>
    <w:rsid w:val="00AB5BDF"/>
    <w:rsid w:val="00AB6024"/>
    <w:rsid w:val="00AB6C0C"/>
    <w:rsid w:val="00AC0461"/>
    <w:rsid w:val="00AC06BA"/>
    <w:rsid w:val="00AC1D4F"/>
    <w:rsid w:val="00AC2579"/>
    <w:rsid w:val="00AC280C"/>
    <w:rsid w:val="00AC4158"/>
    <w:rsid w:val="00AC5076"/>
    <w:rsid w:val="00AC570F"/>
    <w:rsid w:val="00AC681E"/>
    <w:rsid w:val="00AC6AE8"/>
    <w:rsid w:val="00AD06C1"/>
    <w:rsid w:val="00AD0A61"/>
    <w:rsid w:val="00AD18C9"/>
    <w:rsid w:val="00AD24E7"/>
    <w:rsid w:val="00AD46B5"/>
    <w:rsid w:val="00AD655F"/>
    <w:rsid w:val="00AD7B03"/>
    <w:rsid w:val="00AE0FA3"/>
    <w:rsid w:val="00AE1895"/>
    <w:rsid w:val="00AE1D84"/>
    <w:rsid w:val="00AE240C"/>
    <w:rsid w:val="00AE248C"/>
    <w:rsid w:val="00AE26BC"/>
    <w:rsid w:val="00AE3735"/>
    <w:rsid w:val="00AE3E18"/>
    <w:rsid w:val="00AE440E"/>
    <w:rsid w:val="00AE5857"/>
    <w:rsid w:val="00AE7B80"/>
    <w:rsid w:val="00AE7CF9"/>
    <w:rsid w:val="00AF2C86"/>
    <w:rsid w:val="00AF32A2"/>
    <w:rsid w:val="00AF3D89"/>
    <w:rsid w:val="00AF4C8D"/>
    <w:rsid w:val="00AF4F5D"/>
    <w:rsid w:val="00AF617A"/>
    <w:rsid w:val="00AF69E3"/>
    <w:rsid w:val="00B01301"/>
    <w:rsid w:val="00B023C2"/>
    <w:rsid w:val="00B025A1"/>
    <w:rsid w:val="00B03FB5"/>
    <w:rsid w:val="00B057AB"/>
    <w:rsid w:val="00B05D09"/>
    <w:rsid w:val="00B069E3"/>
    <w:rsid w:val="00B075BE"/>
    <w:rsid w:val="00B113D4"/>
    <w:rsid w:val="00B114A1"/>
    <w:rsid w:val="00B115AE"/>
    <w:rsid w:val="00B117D6"/>
    <w:rsid w:val="00B12CAE"/>
    <w:rsid w:val="00B12D6C"/>
    <w:rsid w:val="00B14905"/>
    <w:rsid w:val="00B156C5"/>
    <w:rsid w:val="00B15852"/>
    <w:rsid w:val="00B1640E"/>
    <w:rsid w:val="00B16523"/>
    <w:rsid w:val="00B166BB"/>
    <w:rsid w:val="00B167AA"/>
    <w:rsid w:val="00B1749A"/>
    <w:rsid w:val="00B176CC"/>
    <w:rsid w:val="00B208F2"/>
    <w:rsid w:val="00B21B36"/>
    <w:rsid w:val="00B23592"/>
    <w:rsid w:val="00B23737"/>
    <w:rsid w:val="00B23CA9"/>
    <w:rsid w:val="00B23D61"/>
    <w:rsid w:val="00B245DD"/>
    <w:rsid w:val="00B254C3"/>
    <w:rsid w:val="00B3170A"/>
    <w:rsid w:val="00B31786"/>
    <w:rsid w:val="00B32B14"/>
    <w:rsid w:val="00B33D00"/>
    <w:rsid w:val="00B34F99"/>
    <w:rsid w:val="00B3516A"/>
    <w:rsid w:val="00B35170"/>
    <w:rsid w:val="00B36280"/>
    <w:rsid w:val="00B37419"/>
    <w:rsid w:val="00B40293"/>
    <w:rsid w:val="00B412BD"/>
    <w:rsid w:val="00B41E76"/>
    <w:rsid w:val="00B42888"/>
    <w:rsid w:val="00B442F6"/>
    <w:rsid w:val="00B45174"/>
    <w:rsid w:val="00B45C43"/>
    <w:rsid w:val="00B47B4D"/>
    <w:rsid w:val="00B5098F"/>
    <w:rsid w:val="00B50A48"/>
    <w:rsid w:val="00B50FEF"/>
    <w:rsid w:val="00B5111A"/>
    <w:rsid w:val="00B51BDA"/>
    <w:rsid w:val="00B52211"/>
    <w:rsid w:val="00B52AE6"/>
    <w:rsid w:val="00B52BCA"/>
    <w:rsid w:val="00B53659"/>
    <w:rsid w:val="00B54EB3"/>
    <w:rsid w:val="00B6039E"/>
    <w:rsid w:val="00B60495"/>
    <w:rsid w:val="00B60B22"/>
    <w:rsid w:val="00B60D03"/>
    <w:rsid w:val="00B61745"/>
    <w:rsid w:val="00B61B17"/>
    <w:rsid w:val="00B61BF8"/>
    <w:rsid w:val="00B61CA5"/>
    <w:rsid w:val="00B6330E"/>
    <w:rsid w:val="00B65C9E"/>
    <w:rsid w:val="00B660C1"/>
    <w:rsid w:val="00B665F5"/>
    <w:rsid w:val="00B66B81"/>
    <w:rsid w:val="00B66CF3"/>
    <w:rsid w:val="00B712C1"/>
    <w:rsid w:val="00B71CE4"/>
    <w:rsid w:val="00B72738"/>
    <w:rsid w:val="00B72B82"/>
    <w:rsid w:val="00B732B6"/>
    <w:rsid w:val="00B739C2"/>
    <w:rsid w:val="00B7457F"/>
    <w:rsid w:val="00B74A36"/>
    <w:rsid w:val="00B75079"/>
    <w:rsid w:val="00B77EB2"/>
    <w:rsid w:val="00B77F24"/>
    <w:rsid w:val="00B80346"/>
    <w:rsid w:val="00B81B00"/>
    <w:rsid w:val="00B82FBB"/>
    <w:rsid w:val="00B8303C"/>
    <w:rsid w:val="00B832D3"/>
    <w:rsid w:val="00B833C5"/>
    <w:rsid w:val="00B84D99"/>
    <w:rsid w:val="00B852B4"/>
    <w:rsid w:val="00B863B0"/>
    <w:rsid w:val="00B86708"/>
    <w:rsid w:val="00B86AC0"/>
    <w:rsid w:val="00B9015E"/>
    <w:rsid w:val="00B91545"/>
    <w:rsid w:val="00B92E03"/>
    <w:rsid w:val="00B9459D"/>
    <w:rsid w:val="00B957D9"/>
    <w:rsid w:val="00B9687B"/>
    <w:rsid w:val="00BA2895"/>
    <w:rsid w:val="00BA2D3D"/>
    <w:rsid w:val="00BA339F"/>
    <w:rsid w:val="00BA5FB6"/>
    <w:rsid w:val="00BA62C8"/>
    <w:rsid w:val="00BA6B05"/>
    <w:rsid w:val="00BA76BA"/>
    <w:rsid w:val="00BB00A1"/>
    <w:rsid w:val="00BB1052"/>
    <w:rsid w:val="00BB1373"/>
    <w:rsid w:val="00BB281F"/>
    <w:rsid w:val="00BB46CC"/>
    <w:rsid w:val="00BB48B1"/>
    <w:rsid w:val="00BB560F"/>
    <w:rsid w:val="00BB6B04"/>
    <w:rsid w:val="00BB6CE3"/>
    <w:rsid w:val="00BB6DF7"/>
    <w:rsid w:val="00BB72EE"/>
    <w:rsid w:val="00BB7910"/>
    <w:rsid w:val="00BB7DD0"/>
    <w:rsid w:val="00BB7E5E"/>
    <w:rsid w:val="00BC1C60"/>
    <w:rsid w:val="00BC2978"/>
    <w:rsid w:val="00BC2C96"/>
    <w:rsid w:val="00BC315A"/>
    <w:rsid w:val="00BC3ABD"/>
    <w:rsid w:val="00BC417A"/>
    <w:rsid w:val="00BC4392"/>
    <w:rsid w:val="00BC463C"/>
    <w:rsid w:val="00BC4690"/>
    <w:rsid w:val="00BC483E"/>
    <w:rsid w:val="00BC51C5"/>
    <w:rsid w:val="00BC573C"/>
    <w:rsid w:val="00BC5BAB"/>
    <w:rsid w:val="00BC5D56"/>
    <w:rsid w:val="00BC6E1E"/>
    <w:rsid w:val="00BC7034"/>
    <w:rsid w:val="00BD1140"/>
    <w:rsid w:val="00BD2D0E"/>
    <w:rsid w:val="00BD2FC8"/>
    <w:rsid w:val="00BD32A6"/>
    <w:rsid w:val="00BD450E"/>
    <w:rsid w:val="00BD53F4"/>
    <w:rsid w:val="00BD6287"/>
    <w:rsid w:val="00BD6641"/>
    <w:rsid w:val="00BE02B8"/>
    <w:rsid w:val="00BE040C"/>
    <w:rsid w:val="00BE20E3"/>
    <w:rsid w:val="00BE2161"/>
    <w:rsid w:val="00BE266F"/>
    <w:rsid w:val="00BE400C"/>
    <w:rsid w:val="00BE4DF3"/>
    <w:rsid w:val="00BE55E6"/>
    <w:rsid w:val="00BE5809"/>
    <w:rsid w:val="00BE583A"/>
    <w:rsid w:val="00BE611A"/>
    <w:rsid w:val="00BE6435"/>
    <w:rsid w:val="00BE6957"/>
    <w:rsid w:val="00BF1771"/>
    <w:rsid w:val="00BF225C"/>
    <w:rsid w:val="00BF2634"/>
    <w:rsid w:val="00BF27C3"/>
    <w:rsid w:val="00BF368D"/>
    <w:rsid w:val="00BF4448"/>
    <w:rsid w:val="00BF5159"/>
    <w:rsid w:val="00BF5588"/>
    <w:rsid w:val="00BF6FD9"/>
    <w:rsid w:val="00C010CC"/>
    <w:rsid w:val="00C0183B"/>
    <w:rsid w:val="00C02A3D"/>
    <w:rsid w:val="00C02E9A"/>
    <w:rsid w:val="00C03464"/>
    <w:rsid w:val="00C0411B"/>
    <w:rsid w:val="00C04A11"/>
    <w:rsid w:val="00C0533E"/>
    <w:rsid w:val="00C068BB"/>
    <w:rsid w:val="00C1042F"/>
    <w:rsid w:val="00C10DE3"/>
    <w:rsid w:val="00C11056"/>
    <w:rsid w:val="00C11132"/>
    <w:rsid w:val="00C12345"/>
    <w:rsid w:val="00C14F3D"/>
    <w:rsid w:val="00C15054"/>
    <w:rsid w:val="00C15A17"/>
    <w:rsid w:val="00C17AE3"/>
    <w:rsid w:val="00C21674"/>
    <w:rsid w:val="00C22018"/>
    <w:rsid w:val="00C22342"/>
    <w:rsid w:val="00C241FB"/>
    <w:rsid w:val="00C24293"/>
    <w:rsid w:val="00C245A4"/>
    <w:rsid w:val="00C253AB"/>
    <w:rsid w:val="00C25930"/>
    <w:rsid w:val="00C274AE"/>
    <w:rsid w:val="00C30103"/>
    <w:rsid w:val="00C30D62"/>
    <w:rsid w:val="00C32EAF"/>
    <w:rsid w:val="00C340ED"/>
    <w:rsid w:val="00C34B84"/>
    <w:rsid w:val="00C35550"/>
    <w:rsid w:val="00C3561F"/>
    <w:rsid w:val="00C36375"/>
    <w:rsid w:val="00C363E0"/>
    <w:rsid w:val="00C376D3"/>
    <w:rsid w:val="00C40008"/>
    <w:rsid w:val="00C40429"/>
    <w:rsid w:val="00C40D18"/>
    <w:rsid w:val="00C41435"/>
    <w:rsid w:val="00C420EC"/>
    <w:rsid w:val="00C42E73"/>
    <w:rsid w:val="00C43203"/>
    <w:rsid w:val="00C44020"/>
    <w:rsid w:val="00C44759"/>
    <w:rsid w:val="00C44C7B"/>
    <w:rsid w:val="00C456EE"/>
    <w:rsid w:val="00C47315"/>
    <w:rsid w:val="00C47797"/>
    <w:rsid w:val="00C47F82"/>
    <w:rsid w:val="00C510FF"/>
    <w:rsid w:val="00C5112C"/>
    <w:rsid w:val="00C51135"/>
    <w:rsid w:val="00C513AC"/>
    <w:rsid w:val="00C51E1A"/>
    <w:rsid w:val="00C52302"/>
    <w:rsid w:val="00C5246D"/>
    <w:rsid w:val="00C53AC4"/>
    <w:rsid w:val="00C54363"/>
    <w:rsid w:val="00C5474F"/>
    <w:rsid w:val="00C558DF"/>
    <w:rsid w:val="00C55D65"/>
    <w:rsid w:val="00C55FEC"/>
    <w:rsid w:val="00C560F7"/>
    <w:rsid w:val="00C56FA2"/>
    <w:rsid w:val="00C619BA"/>
    <w:rsid w:val="00C63860"/>
    <w:rsid w:val="00C64019"/>
    <w:rsid w:val="00C646DA"/>
    <w:rsid w:val="00C647E5"/>
    <w:rsid w:val="00C65E7B"/>
    <w:rsid w:val="00C666C1"/>
    <w:rsid w:val="00C66F5A"/>
    <w:rsid w:val="00C70031"/>
    <w:rsid w:val="00C7011E"/>
    <w:rsid w:val="00C7044A"/>
    <w:rsid w:val="00C70792"/>
    <w:rsid w:val="00C7112E"/>
    <w:rsid w:val="00C715FD"/>
    <w:rsid w:val="00C71668"/>
    <w:rsid w:val="00C7182C"/>
    <w:rsid w:val="00C72776"/>
    <w:rsid w:val="00C72C74"/>
    <w:rsid w:val="00C74A0B"/>
    <w:rsid w:val="00C7513D"/>
    <w:rsid w:val="00C759B5"/>
    <w:rsid w:val="00C760B1"/>
    <w:rsid w:val="00C76510"/>
    <w:rsid w:val="00C766ED"/>
    <w:rsid w:val="00C7682F"/>
    <w:rsid w:val="00C76A2B"/>
    <w:rsid w:val="00C77675"/>
    <w:rsid w:val="00C778A6"/>
    <w:rsid w:val="00C77E9B"/>
    <w:rsid w:val="00C8000C"/>
    <w:rsid w:val="00C8045C"/>
    <w:rsid w:val="00C82C42"/>
    <w:rsid w:val="00C83F06"/>
    <w:rsid w:val="00C85712"/>
    <w:rsid w:val="00C85DB3"/>
    <w:rsid w:val="00C85EA8"/>
    <w:rsid w:val="00C867B7"/>
    <w:rsid w:val="00C86B0C"/>
    <w:rsid w:val="00C8770D"/>
    <w:rsid w:val="00C87AD6"/>
    <w:rsid w:val="00C91446"/>
    <w:rsid w:val="00C9149C"/>
    <w:rsid w:val="00C94890"/>
    <w:rsid w:val="00C95114"/>
    <w:rsid w:val="00C9516C"/>
    <w:rsid w:val="00C956AE"/>
    <w:rsid w:val="00CA0117"/>
    <w:rsid w:val="00CA034D"/>
    <w:rsid w:val="00CA110E"/>
    <w:rsid w:val="00CA2359"/>
    <w:rsid w:val="00CA387D"/>
    <w:rsid w:val="00CA4CB9"/>
    <w:rsid w:val="00CA581E"/>
    <w:rsid w:val="00CA6097"/>
    <w:rsid w:val="00CB098A"/>
    <w:rsid w:val="00CB1A06"/>
    <w:rsid w:val="00CB1F57"/>
    <w:rsid w:val="00CB2EB1"/>
    <w:rsid w:val="00CB3E64"/>
    <w:rsid w:val="00CB46F5"/>
    <w:rsid w:val="00CB52C5"/>
    <w:rsid w:val="00CB58EC"/>
    <w:rsid w:val="00CB5D6C"/>
    <w:rsid w:val="00CB71C5"/>
    <w:rsid w:val="00CC069E"/>
    <w:rsid w:val="00CC1358"/>
    <w:rsid w:val="00CC1A8C"/>
    <w:rsid w:val="00CC1B9B"/>
    <w:rsid w:val="00CC1E40"/>
    <w:rsid w:val="00CC2145"/>
    <w:rsid w:val="00CC24BB"/>
    <w:rsid w:val="00CC6E3A"/>
    <w:rsid w:val="00CC70E2"/>
    <w:rsid w:val="00CC748A"/>
    <w:rsid w:val="00CD0AB9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7007"/>
    <w:rsid w:val="00CD7160"/>
    <w:rsid w:val="00CD7B67"/>
    <w:rsid w:val="00CE0948"/>
    <w:rsid w:val="00CE0D3F"/>
    <w:rsid w:val="00CE200A"/>
    <w:rsid w:val="00CE2A8F"/>
    <w:rsid w:val="00CE3259"/>
    <w:rsid w:val="00CE4163"/>
    <w:rsid w:val="00CE5825"/>
    <w:rsid w:val="00CE5E5B"/>
    <w:rsid w:val="00CE757E"/>
    <w:rsid w:val="00CE759D"/>
    <w:rsid w:val="00CF0254"/>
    <w:rsid w:val="00CF0DA4"/>
    <w:rsid w:val="00CF1621"/>
    <w:rsid w:val="00CF17D5"/>
    <w:rsid w:val="00CF2DD3"/>
    <w:rsid w:val="00CF3A19"/>
    <w:rsid w:val="00CF4A93"/>
    <w:rsid w:val="00CF4B8E"/>
    <w:rsid w:val="00CF5690"/>
    <w:rsid w:val="00CF6699"/>
    <w:rsid w:val="00D00759"/>
    <w:rsid w:val="00D018DC"/>
    <w:rsid w:val="00D03541"/>
    <w:rsid w:val="00D04989"/>
    <w:rsid w:val="00D049E6"/>
    <w:rsid w:val="00D055E5"/>
    <w:rsid w:val="00D0693B"/>
    <w:rsid w:val="00D1067B"/>
    <w:rsid w:val="00D1081B"/>
    <w:rsid w:val="00D11138"/>
    <w:rsid w:val="00D11788"/>
    <w:rsid w:val="00D11C3B"/>
    <w:rsid w:val="00D1292D"/>
    <w:rsid w:val="00D13CF5"/>
    <w:rsid w:val="00D14330"/>
    <w:rsid w:val="00D15835"/>
    <w:rsid w:val="00D161AE"/>
    <w:rsid w:val="00D163B7"/>
    <w:rsid w:val="00D17440"/>
    <w:rsid w:val="00D22206"/>
    <w:rsid w:val="00D222E3"/>
    <w:rsid w:val="00D240F9"/>
    <w:rsid w:val="00D244B8"/>
    <w:rsid w:val="00D24601"/>
    <w:rsid w:val="00D25D90"/>
    <w:rsid w:val="00D275AF"/>
    <w:rsid w:val="00D321F2"/>
    <w:rsid w:val="00D3245C"/>
    <w:rsid w:val="00D327ED"/>
    <w:rsid w:val="00D32B2C"/>
    <w:rsid w:val="00D32C50"/>
    <w:rsid w:val="00D3346D"/>
    <w:rsid w:val="00D3411B"/>
    <w:rsid w:val="00D343D7"/>
    <w:rsid w:val="00D34655"/>
    <w:rsid w:val="00D3568E"/>
    <w:rsid w:val="00D35C53"/>
    <w:rsid w:val="00D3723C"/>
    <w:rsid w:val="00D37B6F"/>
    <w:rsid w:val="00D37F5E"/>
    <w:rsid w:val="00D4049A"/>
    <w:rsid w:val="00D404EE"/>
    <w:rsid w:val="00D407A8"/>
    <w:rsid w:val="00D40B0D"/>
    <w:rsid w:val="00D41116"/>
    <w:rsid w:val="00D41761"/>
    <w:rsid w:val="00D42A26"/>
    <w:rsid w:val="00D42E3A"/>
    <w:rsid w:val="00D42E84"/>
    <w:rsid w:val="00D43C94"/>
    <w:rsid w:val="00D43DAB"/>
    <w:rsid w:val="00D43DC4"/>
    <w:rsid w:val="00D447C7"/>
    <w:rsid w:val="00D4530C"/>
    <w:rsid w:val="00D4552B"/>
    <w:rsid w:val="00D45F58"/>
    <w:rsid w:val="00D477C2"/>
    <w:rsid w:val="00D50A9A"/>
    <w:rsid w:val="00D51FBF"/>
    <w:rsid w:val="00D51FD1"/>
    <w:rsid w:val="00D52BFC"/>
    <w:rsid w:val="00D5451A"/>
    <w:rsid w:val="00D5455A"/>
    <w:rsid w:val="00D54FD2"/>
    <w:rsid w:val="00D55AB6"/>
    <w:rsid w:val="00D55C59"/>
    <w:rsid w:val="00D5713B"/>
    <w:rsid w:val="00D57171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8F6"/>
    <w:rsid w:val="00D64DC9"/>
    <w:rsid w:val="00D7038C"/>
    <w:rsid w:val="00D70C79"/>
    <w:rsid w:val="00D714A3"/>
    <w:rsid w:val="00D72F5D"/>
    <w:rsid w:val="00D7366D"/>
    <w:rsid w:val="00D74467"/>
    <w:rsid w:val="00D7604F"/>
    <w:rsid w:val="00D774A4"/>
    <w:rsid w:val="00D803F9"/>
    <w:rsid w:val="00D80703"/>
    <w:rsid w:val="00D81069"/>
    <w:rsid w:val="00D81831"/>
    <w:rsid w:val="00D8247D"/>
    <w:rsid w:val="00D8424F"/>
    <w:rsid w:val="00D84A24"/>
    <w:rsid w:val="00D84B21"/>
    <w:rsid w:val="00D84EDD"/>
    <w:rsid w:val="00D851E5"/>
    <w:rsid w:val="00D86441"/>
    <w:rsid w:val="00D867B8"/>
    <w:rsid w:val="00D9065F"/>
    <w:rsid w:val="00D90805"/>
    <w:rsid w:val="00D90F4E"/>
    <w:rsid w:val="00D913E0"/>
    <w:rsid w:val="00D92976"/>
    <w:rsid w:val="00D93C8F"/>
    <w:rsid w:val="00D9527D"/>
    <w:rsid w:val="00D957C4"/>
    <w:rsid w:val="00D95DB4"/>
    <w:rsid w:val="00D96D55"/>
    <w:rsid w:val="00D971E2"/>
    <w:rsid w:val="00D97F63"/>
    <w:rsid w:val="00DA0328"/>
    <w:rsid w:val="00DA14DC"/>
    <w:rsid w:val="00DA18FB"/>
    <w:rsid w:val="00DA1E26"/>
    <w:rsid w:val="00DA201C"/>
    <w:rsid w:val="00DA2210"/>
    <w:rsid w:val="00DA3BEB"/>
    <w:rsid w:val="00DA7336"/>
    <w:rsid w:val="00DA77CD"/>
    <w:rsid w:val="00DB02E8"/>
    <w:rsid w:val="00DB046D"/>
    <w:rsid w:val="00DB07D5"/>
    <w:rsid w:val="00DB1CD9"/>
    <w:rsid w:val="00DB32AA"/>
    <w:rsid w:val="00DB3490"/>
    <w:rsid w:val="00DB3A09"/>
    <w:rsid w:val="00DB3AF9"/>
    <w:rsid w:val="00DB3F0B"/>
    <w:rsid w:val="00DB4C85"/>
    <w:rsid w:val="00DB6B71"/>
    <w:rsid w:val="00DB70B7"/>
    <w:rsid w:val="00DB7FFD"/>
    <w:rsid w:val="00DC0D10"/>
    <w:rsid w:val="00DC1B33"/>
    <w:rsid w:val="00DC5683"/>
    <w:rsid w:val="00DC6C04"/>
    <w:rsid w:val="00DD044D"/>
    <w:rsid w:val="00DD07B9"/>
    <w:rsid w:val="00DD0861"/>
    <w:rsid w:val="00DD0D86"/>
    <w:rsid w:val="00DD0E13"/>
    <w:rsid w:val="00DD4860"/>
    <w:rsid w:val="00DD5160"/>
    <w:rsid w:val="00DD664B"/>
    <w:rsid w:val="00DD6AF6"/>
    <w:rsid w:val="00DD7928"/>
    <w:rsid w:val="00DD7C7F"/>
    <w:rsid w:val="00DE4761"/>
    <w:rsid w:val="00DE6019"/>
    <w:rsid w:val="00DE6591"/>
    <w:rsid w:val="00DF0896"/>
    <w:rsid w:val="00DF177B"/>
    <w:rsid w:val="00DF181A"/>
    <w:rsid w:val="00DF1B64"/>
    <w:rsid w:val="00DF2C77"/>
    <w:rsid w:val="00DF3259"/>
    <w:rsid w:val="00DF385C"/>
    <w:rsid w:val="00DF3AD3"/>
    <w:rsid w:val="00DF58A4"/>
    <w:rsid w:val="00DF590E"/>
    <w:rsid w:val="00E00106"/>
    <w:rsid w:val="00E00227"/>
    <w:rsid w:val="00E00517"/>
    <w:rsid w:val="00E008F7"/>
    <w:rsid w:val="00E00F85"/>
    <w:rsid w:val="00E01533"/>
    <w:rsid w:val="00E01557"/>
    <w:rsid w:val="00E02251"/>
    <w:rsid w:val="00E02929"/>
    <w:rsid w:val="00E0356A"/>
    <w:rsid w:val="00E04CE3"/>
    <w:rsid w:val="00E06D86"/>
    <w:rsid w:val="00E10242"/>
    <w:rsid w:val="00E11D47"/>
    <w:rsid w:val="00E1434E"/>
    <w:rsid w:val="00E14482"/>
    <w:rsid w:val="00E156AC"/>
    <w:rsid w:val="00E16679"/>
    <w:rsid w:val="00E2148C"/>
    <w:rsid w:val="00E22091"/>
    <w:rsid w:val="00E22F73"/>
    <w:rsid w:val="00E245FE"/>
    <w:rsid w:val="00E252BC"/>
    <w:rsid w:val="00E303A7"/>
    <w:rsid w:val="00E30531"/>
    <w:rsid w:val="00E30C0C"/>
    <w:rsid w:val="00E31F7B"/>
    <w:rsid w:val="00E31FD0"/>
    <w:rsid w:val="00E322F4"/>
    <w:rsid w:val="00E32E1A"/>
    <w:rsid w:val="00E33D3A"/>
    <w:rsid w:val="00E34C5A"/>
    <w:rsid w:val="00E34E09"/>
    <w:rsid w:val="00E367EF"/>
    <w:rsid w:val="00E37D45"/>
    <w:rsid w:val="00E40F5F"/>
    <w:rsid w:val="00E410DA"/>
    <w:rsid w:val="00E4138A"/>
    <w:rsid w:val="00E41911"/>
    <w:rsid w:val="00E43ADA"/>
    <w:rsid w:val="00E43BE6"/>
    <w:rsid w:val="00E44242"/>
    <w:rsid w:val="00E44C48"/>
    <w:rsid w:val="00E460CD"/>
    <w:rsid w:val="00E50583"/>
    <w:rsid w:val="00E511E1"/>
    <w:rsid w:val="00E52BAE"/>
    <w:rsid w:val="00E52CEE"/>
    <w:rsid w:val="00E53A4A"/>
    <w:rsid w:val="00E53AFE"/>
    <w:rsid w:val="00E54B15"/>
    <w:rsid w:val="00E56AE5"/>
    <w:rsid w:val="00E57CD5"/>
    <w:rsid w:val="00E607B4"/>
    <w:rsid w:val="00E612D4"/>
    <w:rsid w:val="00E618C6"/>
    <w:rsid w:val="00E61D0F"/>
    <w:rsid w:val="00E628B7"/>
    <w:rsid w:val="00E64684"/>
    <w:rsid w:val="00E6543B"/>
    <w:rsid w:val="00E66F12"/>
    <w:rsid w:val="00E6762B"/>
    <w:rsid w:val="00E67BB8"/>
    <w:rsid w:val="00E67C30"/>
    <w:rsid w:val="00E67E04"/>
    <w:rsid w:val="00E71002"/>
    <w:rsid w:val="00E71151"/>
    <w:rsid w:val="00E71937"/>
    <w:rsid w:val="00E72973"/>
    <w:rsid w:val="00E72BE4"/>
    <w:rsid w:val="00E7337B"/>
    <w:rsid w:val="00E74193"/>
    <w:rsid w:val="00E742F2"/>
    <w:rsid w:val="00E768C9"/>
    <w:rsid w:val="00E76F87"/>
    <w:rsid w:val="00E802E0"/>
    <w:rsid w:val="00E80A79"/>
    <w:rsid w:val="00E811ED"/>
    <w:rsid w:val="00E819E2"/>
    <w:rsid w:val="00E84581"/>
    <w:rsid w:val="00E84FEA"/>
    <w:rsid w:val="00E8685F"/>
    <w:rsid w:val="00E91610"/>
    <w:rsid w:val="00E9221F"/>
    <w:rsid w:val="00E92290"/>
    <w:rsid w:val="00E9338C"/>
    <w:rsid w:val="00E9406E"/>
    <w:rsid w:val="00E941F1"/>
    <w:rsid w:val="00E9479C"/>
    <w:rsid w:val="00E949F7"/>
    <w:rsid w:val="00E94ED9"/>
    <w:rsid w:val="00E9604A"/>
    <w:rsid w:val="00E96EC0"/>
    <w:rsid w:val="00E97063"/>
    <w:rsid w:val="00E975CB"/>
    <w:rsid w:val="00EA14FB"/>
    <w:rsid w:val="00EA1F90"/>
    <w:rsid w:val="00EA36C0"/>
    <w:rsid w:val="00EA5043"/>
    <w:rsid w:val="00EA58B4"/>
    <w:rsid w:val="00EA6023"/>
    <w:rsid w:val="00EA6575"/>
    <w:rsid w:val="00EA65F4"/>
    <w:rsid w:val="00EB1F76"/>
    <w:rsid w:val="00EB1F7E"/>
    <w:rsid w:val="00EB4262"/>
    <w:rsid w:val="00EB47BC"/>
    <w:rsid w:val="00EB6806"/>
    <w:rsid w:val="00EB6F32"/>
    <w:rsid w:val="00EC0051"/>
    <w:rsid w:val="00EC0CCB"/>
    <w:rsid w:val="00EC1016"/>
    <w:rsid w:val="00EC1131"/>
    <w:rsid w:val="00EC1622"/>
    <w:rsid w:val="00EC1802"/>
    <w:rsid w:val="00EC1DD7"/>
    <w:rsid w:val="00EC1E87"/>
    <w:rsid w:val="00EC2C8F"/>
    <w:rsid w:val="00EC38E6"/>
    <w:rsid w:val="00EC3F08"/>
    <w:rsid w:val="00EC4F07"/>
    <w:rsid w:val="00EC5105"/>
    <w:rsid w:val="00EC5E9D"/>
    <w:rsid w:val="00EC66C6"/>
    <w:rsid w:val="00EC7CB6"/>
    <w:rsid w:val="00ED16E9"/>
    <w:rsid w:val="00ED2070"/>
    <w:rsid w:val="00ED3729"/>
    <w:rsid w:val="00ED47BF"/>
    <w:rsid w:val="00ED5935"/>
    <w:rsid w:val="00ED59A3"/>
    <w:rsid w:val="00ED7401"/>
    <w:rsid w:val="00EE082F"/>
    <w:rsid w:val="00EE1A15"/>
    <w:rsid w:val="00EE4031"/>
    <w:rsid w:val="00EE4AAE"/>
    <w:rsid w:val="00EE4C3B"/>
    <w:rsid w:val="00EE6491"/>
    <w:rsid w:val="00EE706A"/>
    <w:rsid w:val="00EF0450"/>
    <w:rsid w:val="00EF0C92"/>
    <w:rsid w:val="00EF22FC"/>
    <w:rsid w:val="00EF25AF"/>
    <w:rsid w:val="00EF2A82"/>
    <w:rsid w:val="00EF3026"/>
    <w:rsid w:val="00EF38A5"/>
    <w:rsid w:val="00EF3B0F"/>
    <w:rsid w:val="00EF54D1"/>
    <w:rsid w:val="00EF5F08"/>
    <w:rsid w:val="00EF6443"/>
    <w:rsid w:val="00EF73FD"/>
    <w:rsid w:val="00F007FA"/>
    <w:rsid w:val="00F00935"/>
    <w:rsid w:val="00F00A37"/>
    <w:rsid w:val="00F0151F"/>
    <w:rsid w:val="00F0195C"/>
    <w:rsid w:val="00F01B0F"/>
    <w:rsid w:val="00F022AD"/>
    <w:rsid w:val="00F037B0"/>
    <w:rsid w:val="00F04796"/>
    <w:rsid w:val="00F049C7"/>
    <w:rsid w:val="00F05744"/>
    <w:rsid w:val="00F05CA6"/>
    <w:rsid w:val="00F0654D"/>
    <w:rsid w:val="00F06870"/>
    <w:rsid w:val="00F10184"/>
    <w:rsid w:val="00F1026E"/>
    <w:rsid w:val="00F10EF9"/>
    <w:rsid w:val="00F11139"/>
    <w:rsid w:val="00F1140B"/>
    <w:rsid w:val="00F1154E"/>
    <w:rsid w:val="00F11783"/>
    <w:rsid w:val="00F11B1C"/>
    <w:rsid w:val="00F123FA"/>
    <w:rsid w:val="00F1406E"/>
    <w:rsid w:val="00F1440D"/>
    <w:rsid w:val="00F14B41"/>
    <w:rsid w:val="00F14DA1"/>
    <w:rsid w:val="00F15C20"/>
    <w:rsid w:val="00F17488"/>
    <w:rsid w:val="00F20145"/>
    <w:rsid w:val="00F205D0"/>
    <w:rsid w:val="00F20717"/>
    <w:rsid w:val="00F217A5"/>
    <w:rsid w:val="00F21CC2"/>
    <w:rsid w:val="00F23AC0"/>
    <w:rsid w:val="00F248DA"/>
    <w:rsid w:val="00F24EFD"/>
    <w:rsid w:val="00F3098E"/>
    <w:rsid w:val="00F31EAE"/>
    <w:rsid w:val="00F32D4C"/>
    <w:rsid w:val="00F3327F"/>
    <w:rsid w:val="00F33F51"/>
    <w:rsid w:val="00F33F5D"/>
    <w:rsid w:val="00F34E06"/>
    <w:rsid w:val="00F35C1D"/>
    <w:rsid w:val="00F37490"/>
    <w:rsid w:val="00F37608"/>
    <w:rsid w:val="00F41947"/>
    <w:rsid w:val="00F427F3"/>
    <w:rsid w:val="00F42F74"/>
    <w:rsid w:val="00F4378D"/>
    <w:rsid w:val="00F4407F"/>
    <w:rsid w:val="00F452C9"/>
    <w:rsid w:val="00F4561D"/>
    <w:rsid w:val="00F46493"/>
    <w:rsid w:val="00F46543"/>
    <w:rsid w:val="00F47AA6"/>
    <w:rsid w:val="00F504D1"/>
    <w:rsid w:val="00F51FAA"/>
    <w:rsid w:val="00F52ED0"/>
    <w:rsid w:val="00F534CB"/>
    <w:rsid w:val="00F5376D"/>
    <w:rsid w:val="00F53903"/>
    <w:rsid w:val="00F54846"/>
    <w:rsid w:val="00F54C1D"/>
    <w:rsid w:val="00F575D9"/>
    <w:rsid w:val="00F624FD"/>
    <w:rsid w:val="00F63A49"/>
    <w:rsid w:val="00F63FC9"/>
    <w:rsid w:val="00F643BD"/>
    <w:rsid w:val="00F644DE"/>
    <w:rsid w:val="00F6472B"/>
    <w:rsid w:val="00F64BA8"/>
    <w:rsid w:val="00F65F43"/>
    <w:rsid w:val="00F66C65"/>
    <w:rsid w:val="00F678D7"/>
    <w:rsid w:val="00F70114"/>
    <w:rsid w:val="00F71C2B"/>
    <w:rsid w:val="00F71E23"/>
    <w:rsid w:val="00F73050"/>
    <w:rsid w:val="00F74AB2"/>
    <w:rsid w:val="00F75186"/>
    <w:rsid w:val="00F7543B"/>
    <w:rsid w:val="00F75621"/>
    <w:rsid w:val="00F75FB7"/>
    <w:rsid w:val="00F77E3D"/>
    <w:rsid w:val="00F800D1"/>
    <w:rsid w:val="00F80984"/>
    <w:rsid w:val="00F81933"/>
    <w:rsid w:val="00F82486"/>
    <w:rsid w:val="00F82970"/>
    <w:rsid w:val="00F8307D"/>
    <w:rsid w:val="00F840E0"/>
    <w:rsid w:val="00F84DA6"/>
    <w:rsid w:val="00F87F19"/>
    <w:rsid w:val="00F90008"/>
    <w:rsid w:val="00F90441"/>
    <w:rsid w:val="00F90521"/>
    <w:rsid w:val="00F908F2"/>
    <w:rsid w:val="00F94A85"/>
    <w:rsid w:val="00F94C08"/>
    <w:rsid w:val="00F9507C"/>
    <w:rsid w:val="00F95822"/>
    <w:rsid w:val="00F95C42"/>
    <w:rsid w:val="00F95F72"/>
    <w:rsid w:val="00F9610F"/>
    <w:rsid w:val="00F96CD9"/>
    <w:rsid w:val="00F973FA"/>
    <w:rsid w:val="00F97E06"/>
    <w:rsid w:val="00FA0D31"/>
    <w:rsid w:val="00FA1335"/>
    <w:rsid w:val="00FA1CB7"/>
    <w:rsid w:val="00FA3182"/>
    <w:rsid w:val="00FA3DBF"/>
    <w:rsid w:val="00FA6331"/>
    <w:rsid w:val="00FA64BC"/>
    <w:rsid w:val="00FB0294"/>
    <w:rsid w:val="00FB0BBA"/>
    <w:rsid w:val="00FB2825"/>
    <w:rsid w:val="00FB350E"/>
    <w:rsid w:val="00FB4461"/>
    <w:rsid w:val="00FB4BCA"/>
    <w:rsid w:val="00FB4D49"/>
    <w:rsid w:val="00FB5A24"/>
    <w:rsid w:val="00FB5A57"/>
    <w:rsid w:val="00FB70A7"/>
    <w:rsid w:val="00FB73B1"/>
    <w:rsid w:val="00FC07B2"/>
    <w:rsid w:val="00FC13F5"/>
    <w:rsid w:val="00FC243E"/>
    <w:rsid w:val="00FC2C38"/>
    <w:rsid w:val="00FC33D9"/>
    <w:rsid w:val="00FC421F"/>
    <w:rsid w:val="00FC45E9"/>
    <w:rsid w:val="00FC472A"/>
    <w:rsid w:val="00FC5E41"/>
    <w:rsid w:val="00FC67E5"/>
    <w:rsid w:val="00FD01CB"/>
    <w:rsid w:val="00FD04CD"/>
    <w:rsid w:val="00FD17A2"/>
    <w:rsid w:val="00FD3EA5"/>
    <w:rsid w:val="00FD4278"/>
    <w:rsid w:val="00FD509B"/>
    <w:rsid w:val="00FD583B"/>
    <w:rsid w:val="00FD65A3"/>
    <w:rsid w:val="00FD69CC"/>
    <w:rsid w:val="00FD6AFF"/>
    <w:rsid w:val="00FD6E5E"/>
    <w:rsid w:val="00FD6FC8"/>
    <w:rsid w:val="00FE188F"/>
    <w:rsid w:val="00FE2291"/>
    <w:rsid w:val="00FE2F64"/>
    <w:rsid w:val="00FE37D4"/>
    <w:rsid w:val="00FE4867"/>
    <w:rsid w:val="00FE4B20"/>
    <w:rsid w:val="00FE4EFC"/>
    <w:rsid w:val="00FE55D3"/>
    <w:rsid w:val="00FE57B3"/>
    <w:rsid w:val="00FF0DF7"/>
    <w:rsid w:val="00FF1702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10775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hp.sqw?k=3506&amp;ido=1123&amp;td=22&amp;cu=4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sp.cz/sqw/text/text2.sqw?idd=10776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p.cz/sqw/text/text2.sqw?idd=10776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6FDFFB-8F9C-407E-A399-801374DFF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7</Pages>
  <Words>3281</Words>
  <Characters>19360</Characters>
  <Application>Microsoft Office Word</Application>
  <DocSecurity>0</DocSecurity>
  <Lines>161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Vosatkova Dana</cp:lastModifiedBy>
  <cp:revision>11</cp:revision>
  <cp:lastPrinted>2017-02-02T13:38:00Z</cp:lastPrinted>
  <dcterms:created xsi:type="dcterms:W3CDTF">2017-03-09T15:01:00Z</dcterms:created>
  <dcterms:modified xsi:type="dcterms:W3CDTF">2017-03-14T12:18:00Z</dcterms:modified>
</cp:coreProperties>
</file>