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1D5" w:rsidRDefault="004871D5" w:rsidP="00D47BCA">
      <w:pPr>
        <w:pStyle w:val="PS-rovkd"/>
        <w:spacing w:before="0" w:after="0"/>
      </w:pPr>
      <w:r>
        <w:t>PS170053007</w:t>
      </w:r>
      <w:bookmarkStart w:id="0" w:name="_GoBack"/>
      <w:bookmarkEnd w:id="0"/>
    </w:p>
    <w:p w:rsidR="00D47BCA" w:rsidRDefault="00D47BCA" w:rsidP="00D47BCA">
      <w:pPr>
        <w:pStyle w:val="PS-rovkd"/>
        <w:spacing w:before="0" w:after="0"/>
      </w:pPr>
      <w:r>
        <w:t>Příloha č. 1</w:t>
      </w:r>
    </w:p>
    <w:p w:rsidR="00903269" w:rsidRDefault="00A145C4" w:rsidP="00D47BCA">
      <w:pPr>
        <w:pStyle w:val="PS-rovkd"/>
        <w:spacing w:before="0" w:after="0"/>
      </w:pPr>
      <w:r>
        <w:t>PS170052950</w:t>
      </w:r>
    </w:p>
    <w:p w:rsidR="00DC29E4" w:rsidRDefault="00DC29E4" w:rsidP="00377253">
      <w:pPr>
        <w:pStyle w:val="PS-hlavika1"/>
      </w:pPr>
      <w:r>
        <w:t>Parlament České republiky</w:t>
      </w:r>
    </w:p>
    <w:p w:rsidR="00DC29E4" w:rsidRDefault="00DC29E4" w:rsidP="000E730C">
      <w:pPr>
        <w:pStyle w:val="PS-hlavika2"/>
      </w:pPr>
      <w:r>
        <w:t>POSLANECKÁ SNĚMOVNA</w:t>
      </w:r>
    </w:p>
    <w:p w:rsidR="00DC29E4" w:rsidRDefault="00A80159" w:rsidP="000E730C">
      <w:pPr>
        <w:pStyle w:val="PS-hlavika2"/>
      </w:pPr>
      <w:r>
        <w:t>201</w:t>
      </w:r>
      <w:r w:rsidR="00E53D85">
        <w:t>7</w:t>
      </w:r>
    </w:p>
    <w:p w:rsidR="00DC29E4" w:rsidRDefault="00DC29E4" w:rsidP="00377253">
      <w:pPr>
        <w:pStyle w:val="PS-hlavika1"/>
      </w:pPr>
      <w:r>
        <w:t>7. volební období</w:t>
      </w:r>
    </w:p>
    <w:p w:rsidR="00DC29E4" w:rsidRDefault="00E53D85" w:rsidP="000E730C">
      <w:pPr>
        <w:pStyle w:val="PS-slousnesen"/>
      </w:pPr>
      <w:r>
        <w:t>280</w:t>
      </w:r>
    </w:p>
    <w:p w:rsidR="00DC29E4" w:rsidRDefault="00DC29E4" w:rsidP="00903269">
      <w:pPr>
        <w:pStyle w:val="PS-hlavika3"/>
      </w:pPr>
      <w:r>
        <w:t>USNESENÍ</w:t>
      </w:r>
    </w:p>
    <w:p w:rsidR="00DC29E4" w:rsidRDefault="00A80159" w:rsidP="00377253">
      <w:pPr>
        <w:pStyle w:val="PS-hlavika1"/>
      </w:pPr>
      <w:r>
        <w:t xml:space="preserve">ústavně právního </w:t>
      </w:r>
      <w:r w:rsidR="005C30D7">
        <w:t>výboru</w:t>
      </w:r>
    </w:p>
    <w:p w:rsidR="00DC29E4" w:rsidRDefault="00DC29E4" w:rsidP="00377253">
      <w:pPr>
        <w:pStyle w:val="PS-hlavika1"/>
      </w:pPr>
      <w:r>
        <w:t xml:space="preserve">z </w:t>
      </w:r>
      <w:r w:rsidR="00E53D85">
        <w:t>81</w:t>
      </w:r>
      <w:r>
        <w:t>. schůze</w:t>
      </w:r>
    </w:p>
    <w:p w:rsidR="00DC29E4" w:rsidRDefault="00DC29E4" w:rsidP="00377253">
      <w:pPr>
        <w:pStyle w:val="PS-hlavika1"/>
      </w:pPr>
      <w:r>
        <w:t xml:space="preserve">dne </w:t>
      </w:r>
      <w:r w:rsidR="00E53D85">
        <w:t>26</w:t>
      </w:r>
      <w:r>
        <w:t xml:space="preserve">. </w:t>
      </w:r>
      <w:r w:rsidR="00E53D85">
        <w:t>ledna 2017</w:t>
      </w:r>
    </w:p>
    <w:p w:rsidR="00DC29E4" w:rsidRPr="00E53D85" w:rsidRDefault="00E53D85" w:rsidP="00E53D85">
      <w:pPr>
        <w:pStyle w:val="PS-pedmtusnesen"/>
        <w:rPr>
          <w:sz w:val="20"/>
          <w:szCs w:val="20"/>
          <w:lang w:eastAsia="cs-CZ"/>
        </w:rPr>
      </w:pPr>
      <w:r>
        <w:t>Senátní návrh zákona, kterým se mění zákon č. 234/2014 Sb., o státní službě, ve znění pozdějších předpisů (</w:t>
      </w:r>
      <w:r w:rsidRPr="00E53D85">
        <w:t>tisk</w:t>
      </w:r>
      <w:r>
        <w:t xml:space="preserve"> 798)</w:t>
      </w:r>
    </w:p>
    <w:p w:rsidR="00E53D85" w:rsidRDefault="00E53D85" w:rsidP="00E53D85">
      <w:pPr>
        <w:pStyle w:val="Tlotextu"/>
        <w:ind w:firstLine="708"/>
        <w:jc w:val="both"/>
      </w:pPr>
      <w:r>
        <w:rPr>
          <w:spacing w:val="-4"/>
        </w:rPr>
        <w:t>Ústavně právní výbor Poslanecké sněmovny Parlamentu ČR jako garanční výbor po projednání návrhu zákona po druhém čtení</w:t>
      </w:r>
    </w:p>
    <w:p w:rsidR="00E53D85" w:rsidRDefault="00E53D85" w:rsidP="00E53D85">
      <w:pPr>
        <w:pStyle w:val="Tlotextu"/>
        <w:jc w:val="both"/>
        <w:rPr>
          <w:rFonts w:cs="Mangal"/>
          <w:spacing w:val="-4"/>
        </w:rPr>
      </w:pPr>
    </w:p>
    <w:p w:rsidR="00E53D85" w:rsidRPr="00B50C23" w:rsidRDefault="00E53D85" w:rsidP="003C6630">
      <w:pPr>
        <w:pStyle w:val="Tlotextu"/>
        <w:numPr>
          <w:ilvl w:val="0"/>
          <w:numId w:val="8"/>
        </w:numPr>
        <w:ind w:left="709"/>
        <w:jc w:val="both"/>
      </w:pPr>
      <w:r>
        <w:rPr>
          <w:spacing w:val="40"/>
        </w:rPr>
        <w:t>doporučuje</w:t>
      </w:r>
      <w:r>
        <w:rPr>
          <w:spacing w:val="-4"/>
        </w:rPr>
        <w:t xml:space="preserve"> Poslanecké sněmovně hlasovat ve třetím čtení o návrzích podaných k návrhu zákona (podle sněmovního tisku 798/8) v následujícím pořadí:</w:t>
      </w:r>
    </w:p>
    <w:p w:rsidR="00E53D85" w:rsidRDefault="00E53D85" w:rsidP="003C6630">
      <w:pPr>
        <w:pStyle w:val="Odstavecseseznamem"/>
        <w:numPr>
          <w:ilvl w:val="0"/>
          <w:numId w:val="7"/>
        </w:numPr>
        <w:spacing w:after="0" w:line="240" w:lineRule="auto"/>
        <w:jc w:val="both"/>
      </w:pPr>
      <w:r w:rsidRPr="00B50C23">
        <w:t>Návrhy technických úprav podle § 95 odst. 2 JŘ přednesené ve třetím čtení (budou-li v rozpr</w:t>
      </w:r>
      <w:r>
        <w:t>avě ve třetím čtení předneseny)</w:t>
      </w:r>
    </w:p>
    <w:p w:rsidR="00E53D85" w:rsidRDefault="00E53D85" w:rsidP="00E53D85">
      <w:pPr>
        <w:pStyle w:val="Odstavecseseznamem"/>
        <w:spacing w:after="0" w:line="240" w:lineRule="auto"/>
        <w:jc w:val="both"/>
      </w:pPr>
    </w:p>
    <w:p w:rsidR="00E53D85" w:rsidRPr="00E53D85" w:rsidRDefault="00E53D85" w:rsidP="003C6630">
      <w:pPr>
        <w:pStyle w:val="Odstavecseseznamem"/>
        <w:numPr>
          <w:ilvl w:val="0"/>
          <w:numId w:val="7"/>
        </w:numPr>
        <w:spacing w:after="0" w:line="240" w:lineRule="auto"/>
        <w:jc w:val="both"/>
      </w:pPr>
      <w:r w:rsidRPr="00E53D85">
        <w:rPr>
          <w:rFonts w:cs="Mangal"/>
        </w:rPr>
        <w:t xml:space="preserve">Návrh D </w:t>
      </w:r>
    </w:p>
    <w:p w:rsidR="00E53D85" w:rsidRPr="00E53D85" w:rsidRDefault="00E53D85" w:rsidP="00E53D85">
      <w:pPr>
        <w:spacing w:after="0" w:line="240" w:lineRule="auto"/>
        <w:jc w:val="both"/>
      </w:pPr>
      <w:r w:rsidRPr="00E53D85">
        <w:rPr>
          <w:rFonts w:cs="Mangal"/>
        </w:rPr>
        <w:t xml:space="preserve"> </w:t>
      </w:r>
    </w:p>
    <w:p w:rsidR="00E53D85" w:rsidRPr="00E53D85" w:rsidRDefault="00E53D85" w:rsidP="003C6630">
      <w:pPr>
        <w:pStyle w:val="Odstavecseseznamem"/>
        <w:numPr>
          <w:ilvl w:val="0"/>
          <w:numId w:val="7"/>
        </w:numPr>
        <w:spacing w:after="0" w:line="240" w:lineRule="auto"/>
        <w:jc w:val="both"/>
      </w:pPr>
      <w:r w:rsidRPr="00E53D85">
        <w:rPr>
          <w:rFonts w:cs="Mangal"/>
        </w:rPr>
        <w:t xml:space="preserve">Návrh AA společně jedním hlasováním </w:t>
      </w:r>
    </w:p>
    <w:p w:rsidR="00E53D85" w:rsidRDefault="00E53D85" w:rsidP="003C6630">
      <w:pPr>
        <w:pStyle w:val="Odstavecseseznamem"/>
        <w:widowControl w:val="0"/>
        <w:numPr>
          <w:ilvl w:val="0"/>
          <w:numId w:val="10"/>
        </w:numPr>
        <w:suppressAutoHyphens/>
        <w:spacing w:after="0" w:line="240" w:lineRule="auto"/>
        <w:contextualSpacing w:val="0"/>
        <w:jc w:val="both"/>
        <w:textAlignment w:val="baseline"/>
        <w:rPr>
          <w:rFonts w:cs="Mangal"/>
        </w:rPr>
      </w:pPr>
      <w:r w:rsidRPr="00554F4C">
        <w:rPr>
          <w:rFonts w:cs="Mangal"/>
        </w:rPr>
        <w:t>bude-li přijat D, bude AA hlasováno ve znění návrhu D</w:t>
      </w:r>
    </w:p>
    <w:p w:rsidR="00E53D85" w:rsidRPr="00E53D85" w:rsidRDefault="00E53D85" w:rsidP="00E53D85">
      <w:pPr>
        <w:pStyle w:val="Odstavecseseznamem"/>
        <w:widowControl w:val="0"/>
        <w:suppressAutoHyphens/>
        <w:spacing w:after="0" w:line="240" w:lineRule="auto"/>
        <w:ind w:left="1080"/>
        <w:contextualSpacing w:val="0"/>
        <w:jc w:val="both"/>
        <w:textAlignment w:val="baseline"/>
        <w:rPr>
          <w:rFonts w:cs="Mangal"/>
        </w:rPr>
      </w:pPr>
    </w:p>
    <w:p w:rsidR="00E53D85" w:rsidRDefault="00E53D85" w:rsidP="003C6630">
      <w:pPr>
        <w:pStyle w:val="Odstavecseseznamem"/>
        <w:widowControl w:val="0"/>
        <w:numPr>
          <w:ilvl w:val="0"/>
          <w:numId w:val="7"/>
        </w:numPr>
        <w:suppressAutoHyphens/>
        <w:spacing w:after="0" w:line="240" w:lineRule="auto"/>
        <w:jc w:val="both"/>
        <w:textAlignment w:val="baseline"/>
        <w:rPr>
          <w:rFonts w:cs="Mangal"/>
        </w:rPr>
      </w:pPr>
      <w:r w:rsidRPr="00E53D85">
        <w:rPr>
          <w:rFonts w:cs="Mangal"/>
        </w:rPr>
        <w:t>Návrh AB společně jedním hlasováním</w:t>
      </w:r>
    </w:p>
    <w:p w:rsidR="00E53D85" w:rsidRDefault="00E53D85" w:rsidP="00E53D85">
      <w:pPr>
        <w:pStyle w:val="Odstavecseseznamem"/>
        <w:widowControl w:val="0"/>
        <w:suppressAutoHyphens/>
        <w:spacing w:after="0" w:line="240" w:lineRule="auto"/>
        <w:jc w:val="both"/>
        <w:textAlignment w:val="baseline"/>
        <w:rPr>
          <w:rFonts w:cs="Mangal"/>
        </w:rPr>
      </w:pPr>
      <w:r w:rsidRPr="00E53D85">
        <w:rPr>
          <w:rFonts w:cs="Mangal"/>
        </w:rPr>
        <w:t xml:space="preserve"> </w:t>
      </w:r>
    </w:p>
    <w:p w:rsidR="00E53D85" w:rsidRDefault="00E53D85" w:rsidP="003C6630">
      <w:pPr>
        <w:pStyle w:val="Odstavecseseznamem"/>
        <w:widowControl w:val="0"/>
        <w:numPr>
          <w:ilvl w:val="0"/>
          <w:numId w:val="7"/>
        </w:numPr>
        <w:suppressAutoHyphens/>
        <w:spacing w:after="0" w:line="240" w:lineRule="auto"/>
        <w:jc w:val="both"/>
        <w:textAlignment w:val="baseline"/>
        <w:rPr>
          <w:rFonts w:cs="Mangal"/>
        </w:rPr>
      </w:pPr>
      <w:r w:rsidRPr="00E53D85">
        <w:rPr>
          <w:rFonts w:cs="Mangal"/>
        </w:rPr>
        <w:t>Návrh AC společně jedním hlasováním</w:t>
      </w:r>
    </w:p>
    <w:p w:rsidR="00E53D85" w:rsidRPr="00E53D85" w:rsidRDefault="00E53D85" w:rsidP="00E53D85">
      <w:pPr>
        <w:widowControl w:val="0"/>
        <w:suppressAutoHyphens/>
        <w:spacing w:after="0" w:line="240" w:lineRule="auto"/>
        <w:jc w:val="both"/>
        <w:textAlignment w:val="baseline"/>
        <w:rPr>
          <w:rFonts w:cs="Mangal"/>
        </w:rPr>
      </w:pPr>
      <w:r w:rsidRPr="00E53D85">
        <w:rPr>
          <w:rFonts w:cs="Mangal"/>
        </w:rPr>
        <w:t xml:space="preserve"> </w:t>
      </w:r>
    </w:p>
    <w:p w:rsidR="00E53D85" w:rsidRPr="00E53D85" w:rsidRDefault="00E53D85" w:rsidP="003C6630">
      <w:pPr>
        <w:pStyle w:val="Odstavecseseznamem"/>
        <w:widowControl w:val="0"/>
        <w:numPr>
          <w:ilvl w:val="0"/>
          <w:numId w:val="7"/>
        </w:numPr>
        <w:suppressAutoHyphens/>
        <w:spacing w:after="0" w:line="240" w:lineRule="auto"/>
        <w:jc w:val="both"/>
        <w:textAlignment w:val="baseline"/>
        <w:rPr>
          <w:rFonts w:cs="Mangal"/>
        </w:rPr>
      </w:pPr>
      <w:r w:rsidRPr="00E53D85">
        <w:rPr>
          <w:rFonts w:cs="Mangal"/>
        </w:rPr>
        <w:t xml:space="preserve">Návrh B1 </w:t>
      </w:r>
    </w:p>
    <w:p w:rsidR="00E53D85" w:rsidRPr="00E53D85" w:rsidRDefault="00E53D85" w:rsidP="00E53D85">
      <w:pPr>
        <w:widowControl w:val="0"/>
        <w:suppressAutoHyphens/>
        <w:spacing w:after="0" w:line="240" w:lineRule="auto"/>
        <w:jc w:val="both"/>
        <w:textAlignment w:val="baseline"/>
        <w:rPr>
          <w:rFonts w:cs="Mangal"/>
        </w:rPr>
      </w:pPr>
    </w:p>
    <w:p w:rsidR="00E53D85" w:rsidRPr="00E53D85" w:rsidRDefault="00E53D85" w:rsidP="003C6630">
      <w:pPr>
        <w:pStyle w:val="Odstavecseseznamem"/>
        <w:widowControl w:val="0"/>
        <w:numPr>
          <w:ilvl w:val="0"/>
          <w:numId w:val="7"/>
        </w:numPr>
        <w:suppressAutoHyphens/>
        <w:spacing w:after="0" w:line="240" w:lineRule="auto"/>
        <w:jc w:val="both"/>
        <w:textAlignment w:val="baseline"/>
        <w:rPr>
          <w:rFonts w:cs="Mangal"/>
        </w:rPr>
      </w:pPr>
      <w:r w:rsidRPr="00E53D85">
        <w:rPr>
          <w:rFonts w:cs="Mangal"/>
        </w:rPr>
        <w:t xml:space="preserve">Návrh B2 </w:t>
      </w:r>
    </w:p>
    <w:p w:rsidR="00E53D85" w:rsidRPr="00E53D85" w:rsidRDefault="00E53D85" w:rsidP="00E53D85">
      <w:pPr>
        <w:widowControl w:val="0"/>
        <w:suppressAutoHyphens/>
        <w:spacing w:after="0" w:line="240" w:lineRule="auto"/>
        <w:jc w:val="both"/>
        <w:textAlignment w:val="baseline"/>
        <w:rPr>
          <w:rFonts w:cs="Mangal"/>
        </w:rPr>
      </w:pPr>
    </w:p>
    <w:p w:rsidR="00E53D85" w:rsidRPr="00E53D85" w:rsidRDefault="00266AF7" w:rsidP="003C6630">
      <w:pPr>
        <w:pStyle w:val="Odstavecseseznamem"/>
        <w:widowControl w:val="0"/>
        <w:numPr>
          <w:ilvl w:val="0"/>
          <w:numId w:val="7"/>
        </w:numPr>
        <w:suppressAutoHyphens/>
        <w:spacing w:after="0" w:line="240" w:lineRule="auto"/>
        <w:jc w:val="both"/>
        <w:textAlignment w:val="baseline"/>
        <w:rPr>
          <w:rFonts w:cs="Mangal"/>
        </w:rPr>
      </w:pPr>
      <w:r>
        <w:rPr>
          <w:rFonts w:cs="Mangal"/>
        </w:rPr>
        <w:t>Návrh C2</w:t>
      </w:r>
      <w:r w:rsidR="00E53D85" w:rsidRPr="00E53D85">
        <w:rPr>
          <w:rFonts w:cs="Mangal"/>
        </w:rPr>
        <w:t xml:space="preserve"> </w:t>
      </w:r>
    </w:p>
    <w:p w:rsidR="00E53D85" w:rsidRPr="00554F4C" w:rsidRDefault="00266AF7" w:rsidP="003C6630">
      <w:pPr>
        <w:pStyle w:val="Odstavecseseznamem"/>
        <w:widowControl w:val="0"/>
        <w:numPr>
          <w:ilvl w:val="0"/>
          <w:numId w:val="9"/>
        </w:numPr>
        <w:suppressAutoHyphens/>
        <w:spacing w:after="0" w:line="240" w:lineRule="auto"/>
        <w:contextualSpacing w:val="0"/>
        <w:jc w:val="both"/>
        <w:textAlignment w:val="baseline"/>
        <w:rPr>
          <w:rFonts w:cs="Mangal"/>
          <w:b/>
        </w:rPr>
      </w:pPr>
      <w:r>
        <w:rPr>
          <w:rFonts w:cs="Mangal"/>
        </w:rPr>
        <w:t>bude-li návrh C2 přijat, je návrh C1 nehlasovatelný (C2 alternativa k C1</w:t>
      </w:r>
      <w:r w:rsidR="00E53D85" w:rsidRPr="00554F4C">
        <w:rPr>
          <w:rFonts w:cs="Mangal"/>
        </w:rPr>
        <w:t>)</w:t>
      </w:r>
    </w:p>
    <w:p w:rsidR="00E53D85" w:rsidRDefault="00266AF7" w:rsidP="003C6630">
      <w:pPr>
        <w:pStyle w:val="Odstavecseseznamem"/>
        <w:widowControl w:val="0"/>
        <w:numPr>
          <w:ilvl w:val="0"/>
          <w:numId w:val="9"/>
        </w:numPr>
        <w:suppressAutoHyphens/>
        <w:spacing w:after="0" w:line="240" w:lineRule="auto"/>
        <w:contextualSpacing w:val="0"/>
        <w:textAlignment w:val="baseline"/>
        <w:rPr>
          <w:rFonts w:cs="Mangal"/>
        </w:rPr>
      </w:pPr>
      <w:r>
        <w:rPr>
          <w:rFonts w:cs="Mangal"/>
        </w:rPr>
        <w:t>nebude-li návrh C2</w:t>
      </w:r>
      <w:r w:rsidR="00E53D85" w:rsidRPr="00554F4C">
        <w:rPr>
          <w:rFonts w:cs="Mangal"/>
        </w:rPr>
        <w:t xml:space="preserve"> přijat, hlasovat</w:t>
      </w:r>
    </w:p>
    <w:p w:rsidR="00E53D85" w:rsidRPr="00554F4C" w:rsidRDefault="00E53D85" w:rsidP="00E53D85">
      <w:pPr>
        <w:pStyle w:val="Odstavecseseznamem"/>
        <w:widowControl w:val="0"/>
        <w:suppressAutoHyphens/>
        <w:spacing w:after="0" w:line="240" w:lineRule="auto"/>
        <w:ind w:left="1080"/>
        <w:contextualSpacing w:val="0"/>
        <w:textAlignment w:val="baseline"/>
        <w:rPr>
          <w:rFonts w:cs="Mangal"/>
        </w:rPr>
      </w:pPr>
      <w:r w:rsidRPr="00554F4C">
        <w:rPr>
          <w:rFonts w:cs="Mangal"/>
        </w:rPr>
        <w:t xml:space="preserve"> </w:t>
      </w:r>
    </w:p>
    <w:p w:rsidR="00E53D85" w:rsidRDefault="00266AF7" w:rsidP="003C6630">
      <w:pPr>
        <w:pStyle w:val="Odstavecseseznamem"/>
        <w:widowControl w:val="0"/>
        <w:numPr>
          <w:ilvl w:val="0"/>
          <w:numId w:val="7"/>
        </w:numPr>
        <w:suppressAutoHyphens/>
        <w:spacing w:after="0" w:line="240" w:lineRule="auto"/>
        <w:textAlignment w:val="baseline"/>
        <w:rPr>
          <w:rFonts w:cs="Mangal"/>
        </w:rPr>
      </w:pPr>
      <w:r>
        <w:rPr>
          <w:rFonts w:cs="Mangal"/>
        </w:rPr>
        <w:t>Návrh C1</w:t>
      </w:r>
    </w:p>
    <w:p w:rsidR="00E53D85" w:rsidRPr="00E53D85" w:rsidRDefault="00E53D85" w:rsidP="00E53D85">
      <w:pPr>
        <w:pStyle w:val="Odstavecseseznamem"/>
        <w:widowControl w:val="0"/>
        <w:suppressAutoHyphens/>
        <w:spacing w:after="0" w:line="240" w:lineRule="auto"/>
        <w:textAlignment w:val="baseline"/>
        <w:rPr>
          <w:rFonts w:cs="Mangal"/>
        </w:rPr>
      </w:pPr>
      <w:r w:rsidRPr="00E53D85">
        <w:rPr>
          <w:rFonts w:cs="Mangal"/>
        </w:rPr>
        <w:t xml:space="preserve"> </w:t>
      </w:r>
    </w:p>
    <w:p w:rsidR="00E53D85" w:rsidRPr="008C179E" w:rsidRDefault="008C179E" w:rsidP="003C6630">
      <w:pPr>
        <w:pStyle w:val="Odstavecseseznamem"/>
        <w:widowControl w:val="0"/>
        <w:numPr>
          <w:ilvl w:val="0"/>
          <w:numId w:val="7"/>
        </w:numPr>
        <w:suppressAutoHyphens/>
        <w:spacing w:after="0" w:line="240" w:lineRule="auto"/>
        <w:textAlignment w:val="baseline"/>
        <w:rPr>
          <w:rFonts w:cs="Mangal"/>
        </w:rPr>
      </w:pPr>
      <w:r>
        <w:rPr>
          <w:rFonts w:cs="Mangal"/>
        </w:rPr>
        <w:t>Návrh zákona jako celek;</w:t>
      </w:r>
    </w:p>
    <w:p w:rsidR="00E53D85" w:rsidRDefault="00E53D85" w:rsidP="003C6630">
      <w:pPr>
        <w:pStyle w:val="Odstavecseseznamem"/>
        <w:numPr>
          <w:ilvl w:val="0"/>
          <w:numId w:val="8"/>
        </w:numPr>
        <w:ind w:left="709"/>
        <w:jc w:val="both"/>
      </w:pPr>
      <w:r w:rsidRPr="00426488">
        <w:rPr>
          <w:spacing w:val="40"/>
        </w:rPr>
        <w:lastRenderedPageBreak/>
        <w:t>zaujímá</w:t>
      </w:r>
      <w:r w:rsidRPr="00426488">
        <w:rPr>
          <w:b/>
          <w:spacing w:val="40"/>
        </w:rPr>
        <w:t xml:space="preserve"> </w:t>
      </w:r>
      <w:r>
        <w:t>následující stanoviska k jednotlivým předloženým návrhům:</w:t>
      </w:r>
    </w:p>
    <w:p w:rsidR="00E53D85" w:rsidRDefault="00E53D85" w:rsidP="00E53D85">
      <w:pPr>
        <w:pStyle w:val="Odstavecseseznamem"/>
        <w:ind w:left="709"/>
        <w:jc w:val="both"/>
      </w:pPr>
    </w:p>
    <w:p w:rsidR="003764F3" w:rsidRPr="00E53D85" w:rsidRDefault="003764F3" w:rsidP="003764F3">
      <w:pPr>
        <w:pStyle w:val="Odstavecseseznamem"/>
        <w:spacing w:after="0" w:line="240" w:lineRule="auto"/>
        <w:jc w:val="both"/>
      </w:pPr>
      <w:r w:rsidRPr="00E53D85">
        <w:rPr>
          <w:rFonts w:cs="Mangal"/>
        </w:rPr>
        <w:t>Návrh D</w:t>
      </w:r>
      <w:r>
        <w:rPr>
          <w:rFonts w:cs="Mangal"/>
        </w:rPr>
        <w:t xml:space="preserve"> – </w:t>
      </w:r>
      <w:r w:rsidRPr="003764F3">
        <w:rPr>
          <w:rFonts w:cs="Mangal"/>
          <w:b/>
        </w:rPr>
        <w:t>nedoporučuje</w:t>
      </w:r>
      <w:r>
        <w:rPr>
          <w:rFonts w:cs="Mangal"/>
        </w:rPr>
        <w:t xml:space="preserve"> </w:t>
      </w:r>
      <w:r w:rsidRPr="00E53D85">
        <w:rPr>
          <w:rFonts w:cs="Mangal"/>
        </w:rPr>
        <w:t xml:space="preserve"> </w:t>
      </w:r>
    </w:p>
    <w:p w:rsidR="003764F3" w:rsidRPr="00E53D85" w:rsidRDefault="003764F3" w:rsidP="003764F3">
      <w:pPr>
        <w:spacing w:after="0" w:line="240" w:lineRule="auto"/>
        <w:jc w:val="both"/>
      </w:pPr>
      <w:r w:rsidRPr="00E53D85">
        <w:rPr>
          <w:rFonts w:cs="Mangal"/>
        </w:rPr>
        <w:t xml:space="preserve"> </w:t>
      </w:r>
    </w:p>
    <w:p w:rsidR="003764F3" w:rsidRDefault="003764F3" w:rsidP="003764F3">
      <w:pPr>
        <w:pStyle w:val="Odstavecseseznamem"/>
        <w:spacing w:after="0" w:line="240" w:lineRule="auto"/>
        <w:jc w:val="both"/>
        <w:rPr>
          <w:rFonts w:cs="Mangal"/>
        </w:rPr>
      </w:pPr>
      <w:r>
        <w:rPr>
          <w:rFonts w:cs="Mangal"/>
        </w:rPr>
        <w:t xml:space="preserve">Návrh AA – </w:t>
      </w:r>
      <w:r w:rsidRPr="003764F3">
        <w:rPr>
          <w:rFonts w:cs="Mangal"/>
          <w:b/>
        </w:rPr>
        <w:t>doporučuje</w:t>
      </w:r>
    </w:p>
    <w:p w:rsidR="003764F3" w:rsidRPr="003764F3" w:rsidRDefault="003764F3" w:rsidP="003764F3">
      <w:pPr>
        <w:widowControl w:val="0"/>
        <w:suppressAutoHyphens/>
        <w:spacing w:after="0" w:line="240" w:lineRule="auto"/>
        <w:jc w:val="both"/>
        <w:textAlignment w:val="baseline"/>
        <w:rPr>
          <w:rFonts w:cs="Mangal"/>
        </w:rPr>
      </w:pPr>
    </w:p>
    <w:p w:rsidR="003764F3" w:rsidRDefault="003764F3" w:rsidP="003764F3">
      <w:pPr>
        <w:pStyle w:val="Odstavecseseznamem"/>
        <w:widowControl w:val="0"/>
        <w:suppressAutoHyphens/>
        <w:spacing w:after="0" w:line="240" w:lineRule="auto"/>
        <w:jc w:val="both"/>
        <w:textAlignment w:val="baseline"/>
        <w:rPr>
          <w:rFonts w:cs="Mangal"/>
        </w:rPr>
      </w:pPr>
      <w:r w:rsidRPr="00E53D85">
        <w:rPr>
          <w:rFonts w:cs="Mangal"/>
        </w:rPr>
        <w:t>N</w:t>
      </w:r>
      <w:r>
        <w:rPr>
          <w:rFonts w:cs="Mangal"/>
        </w:rPr>
        <w:t xml:space="preserve">ávrh AB – </w:t>
      </w:r>
      <w:r w:rsidRPr="003764F3">
        <w:rPr>
          <w:rFonts w:cs="Mangal"/>
          <w:b/>
        </w:rPr>
        <w:t>doporučuje</w:t>
      </w:r>
      <w:r>
        <w:rPr>
          <w:rFonts w:cs="Mangal"/>
        </w:rPr>
        <w:t xml:space="preserve"> </w:t>
      </w:r>
    </w:p>
    <w:p w:rsidR="003764F3" w:rsidRDefault="003764F3" w:rsidP="003764F3">
      <w:pPr>
        <w:pStyle w:val="Odstavecseseznamem"/>
        <w:widowControl w:val="0"/>
        <w:suppressAutoHyphens/>
        <w:spacing w:after="0" w:line="240" w:lineRule="auto"/>
        <w:jc w:val="both"/>
        <w:textAlignment w:val="baseline"/>
        <w:rPr>
          <w:rFonts w:cs="Mangal"/>
        </w:rPr>
      </w:pPr>
      <w:r w:rsidRPr="00E53D85">
        <w:rPr>
          <w:rFonts w:cs="Mangal"/>
        </w:rPr>
        <w:t xml:space="preserve"> </w:t>
      </w:r>
    </w:p>
    <w:p w:rsidR="003764F3" w:rsidRDefault="003764F3" w:rsidP="003764F3">
      <w:pPr>
        <w:pStyle w:val="Odstavecseseznamem"/>
        <w:widowControl w:val="0"/>
        <w:suppressAutoHyphens/>
        <w:spacing w:after="0" w:line="240" w:lineRule="auto"/>
        <w:jc w:val="both"/>
        <w:textAlignment w:val="baseline"/>
        <w:rPr>
          <w:rFonts w:cs="Mangal"/>
        </w:rPr>
      </w:pPr>
      <w:r>
        <w:rPr>
          <w:rFonts w:cs="Mangal"/>
        </w:rPr>
        <w:t xml:space="preserve">Návrh AC – </w:t>
      </w:r>
      <w:r w:rsidRPr="003764F3">
        <w:rPr>
          <w:rFonts w:cs="Mangal"/>
          <w:b/>
        </w:rPr>
        <w:t>doporučuje</w:t>
      </w:r>
      <w:r>
        <w:rPr>
          <w:rFonts w:cs="Mangal"/>
        </w:rPr>
        <w:t xml:space="preserve"> </w:t>
      </w:r>
    </w:p>
    <w:p w:rsidR="003764F3" w:rsidRPr="00E53D85" w:rsidRDefault="003764F3" w:rsidP="003764F3">
      <w:pPr>
        <w:widowControl w:val="0"/>
        <w:suppressAutoHyphens/>
        <w:spacing w:after="0" w:line="240" w:lineRule="auto"/>
        <w:jc w:val="both"/>
        <w:textAlignment w:val="baseline"/>
        <w:rPr>
          <w:rFonts w:cs="Mangal"/>
        </w:rPr>
      </w:pPr>
      <w:r w:rsidRPr="00E53D85">
        <w:rPr>
          <w:rFonts w:cs="Mangal"/>
        </w:rPr>
        <w:t xml:space="preserve"> </w:t>
      </w:r>
    </w:p>
    <w:p w:rsidR="003764F3" w:rsidRPr="00E53D85" w:rsidRDefault="003764F3" w:rsidP="003764F3">
      <w:pPr>
        <w:pStyle w:val="Odstavecseseznamem"/>
        <w:widowControl w:val="0"/>
        <w:suppressAutoHyphens/>
        <w:spacing w:after="0" w:line="240" w:lineRule="auto"/>
        <w:jc w:val="both"/>
        <w:textAlignment w:val="baseline"/>
        <w:rPr>
          <w:rFonts w:cs="Mangal"/>
        </w:rPr>
      </w:pPr>
      <w:r w:rsidRPr="00E53D85">
        <w:rPr>
          <w:rFonts w:cs="Mangal"/>
        </w:rPr>
        <w:t>Návrh B1</w:t>
      </w:r>
      <w:r>
        <w:rPr>
          <w:rFonts w:cs="Mangal"/>
        </w:rPr>
        <w:t xml:space="preserve"> – </w:t>
      </w:r>
      <w:r w:rsidRPr="003764F3">
        <w:rPr>
          <w:rFonts w:cs="Mangal"/>
          <w:b/>
        </w:rPr>
        <w:t>stanovisko</w:t>
      </w:r>
      <w:r>
        <w:rPr>
          <w:rFonts w:cs="Mangal"/>
        </w:rPr>
        <w:t xml:space="preserve"> </w:t>
      </w:r>
      <w:r w:rsidRPr="003764F3">
        <w:rPr>
          <w:rFonts w:cs="Mangal"/>
          <w:b/>
        </w:rPr>
        <w:t>nebylo</w:t>
      </w:r>
      <w:r>
        <w:rPr>
          <w:rFonts w:cs="Mangal"/>
        </w:rPr>
        <w:t xml:space="preserve"> </w:t>
      </w:r>
      <w:r w:rsidRPr="003764F3">
        <w:rPr>
          <w:rFonts w:cs="Mangal"/>
          <w:b/>
        </w:rPr>
        <w:t>přijato</w:t>
      </w:r>
      <w:r w:rsidRPr="00E53D85">
        <w:rPr>
          <w:rFonts w:cs="Mangal"/>
        </w:rPr>
        <w:t xml:space="preserve"> </w:t>
      </w:r>
    </w:p>
    <w:p w:rsidR="003764F3" w:rsidRPr="00E53D85" w:rsidRDefault="003764F3" w:rsidP="003764F3">
      <w:pPr>
        <w:widowControl w:val="0"/>
        <w:suppressAutoHyphens/>
        <w:spacing w:after="0" w:line="240" w:lineRule="auto"/>
        <w:jc w:val="both"/>
        <w:textAlignment w:val="baseline"/>
        <w:rPr>
          <w:rFonts w:cs="Mangal"/>
        </w:rPr>
      </w:pPr>
    </w:p>
    <w:p w:rsidR="003764F3" w:rsidRPr="00E53D85" w:rsidRDefault="003764F3" w:rsidP="003764F3">
      <w:pPr>
        <w:pStyle w:val="Odstavecseseznamem"/>
        <w:widowControl w:val="0"/>
        <w:suppressAutoHyphens/>
        <w:spacing w:after="0" w:line="240" w:lineRule="auto"/>
        <w:jc w:val="both"/>
        <w:textAlignment w:val="baseline"/>
        <w:rPr>
          <w:rFonts w:cs="Mangal"/>
        </w:rPr>
      </w:pPr>
      <w:r w:rsidRPr="00E53D85">
        <w:rPr>
          <w:rFonts w:cs="Mangal"/>
        </w:rPr>
        <w:t>Návrh B2</w:t>
      </w:r>
      <w:r>
        <w:rPr>
          <w:rFonts w:cs="Mangal"/>
        </w:rPr>
        <w:t xml:space="preserve"> – </w:t>
      </w:r>
      <w:r w:rsidRPr="003764F3">
        <w:rPr>
          <w:rFonts w:cs="Mangal"/>
          <w:b/>
        </w:rPr>
        <w:t>stanovisko</w:t>
      </w:r>
      <w:r>
        <w:rPr>
          <w:rFonts w:cs="Mangal"/>
        </w:rPr>
        <w:t xml:space="preserve"> </w:t>
      </w:r>
      <w:r w:rsidRPr="003764F3">
        <w:rPr>
          <w:rFonts w:cs="Mangal"/>
          <w:b/>
        </w:rPr>
        <w:t>nebylo</w:t>
      </w:r>
      <w:r>
        <w:rPr>
          <w:rFonts w:cs="Mangal"/>
        </w:rPr>
        <w:t xml:space="preserve"> </w:t>
      </w:r>
      <w:r w:rsidRPr="003764F3">
        <w:rPr>
          <w:rFonts w:cs="Mangal"/>
          <w:b/>
        </w:rPr>
        <w:t>přijato</w:t>
      </w:r>
      <w:r w:rsidRPr="00E53D85">
        <w:rPr>
          <w:rFonts w:cs="Mangal"/>
        </w:rPr>
        <w:t xml:space="preserve"> </w:t>
      </w:r>
    </w:p>
    <w:p w:rsidR="003764F3" w:rsidRPr="00DE1AF8" w:rsidRDefault="003764F3" w:rsidP="00DE1AF8">
      <w:pPr>
        <w:widowControl w:val="0"/>
        <w:suppressAutoHyphens/>
        <w:spacing w:after="0" w:line="240" w:lineRule="auto"/>
        <w:jc w:val="both"/>
        <w:textAlignment w:val="baseline"/>
        <w:rPr>
          <w:rFonts w:cs="Mangal"/>
        </w:rPr>
      </w:pPr>
    </w:p>
    <w:p w:rsidR="003764F3" w:rsidRDefault="003764F3" w:rsidP="003764F3">
      <w:pPr>
        <w:pStyle w:val="Odstavecseseznamem"/>
        <w:widowControl w:val="0"/>
        <w:suppressAutoHyphens/>
        <w:spacing w:after="0" w:line="240" w:lineRule="auto"/>
        <w:textAlignment w:val="baseline"/>
        <w:rPr>
          <w:rFonts w:cs="Mangal"/>
          <w:b/>
        </w:rPr>
      </w:pPr>
      <w:r w:rsidRPr="00E53D85">
        <w:rPr>
          <w:rFonts w:cs="Mangal"/>
        </w:rPr>
        <w:t>Návrh C2</w:t>
      </w:r>
      <w:r>
        <w:rPr>
          <w:rFonts w:cs="Mangal"/>
        </w:rPr>
        <w:t xml:space="preserve"> – </w:t>
      </w:r>
      <w:r w:rsidRPr="003764F3">
        <w:rPr>
          <w:rFonts w:cs="Mangal"/>
          <w:b/>
        </w:rPr>
        <w:t>stanovisko</w:t>
      </w:r>
      <w:r>
        <w:rPr>
          <w:rFonts w:cs="Mangal"/>
        </w:rPr>
        <w:t xml:space="preserve"> </w:t>
      </w:r>
      <w:r w:rsidRPr="003764F3">
        <w:rPr>
          <w:rFonts w:cs="Mangal"/>
          <w:b/>
        </w:rPr>
        <w:t>nebylo</w:t>
      </w:r>
      <w:r>
        <w:rPr>
          <w:rFonts w:cs="Mangal"/>
        </w:rPr>
        <w:t xml:space="preserve"> </w:t>
      </w:r>
      <w:r w:rsidRPr="003764F3">
        <w:rPr>
          <w:rFonts w:cs="Mangal"/>
          <w:b/>
        </w:rPr>
        <w:t>přijato</w:t>
      </w:r>
    </w:p>
    <w:p w:rsidR="00DE1AF8" w:rsidRDefault="00DE1AF8" w:rsidP="00DE1AF8">
      <w:pPr>
        <w:pStyle w:val="Odstavecseseznamem"/>
        <w:widowControl w:val="0"/>
        <w:suppressAutoHyphens/>
        <w:spacing w:after="0" w:line="240" w:lineRule="auto"/>
        <w:jc w:val="both"/>
        <w:textAlignment w:val="baseline"/>
        <w:rPr>
          <w:rFonts w:cs="Mangal"/>
        </w:rPr>
      </w:pPr>
    </w:p>
    <w:p w:rsidR="00DE1AF8" w:rsidRDefault="00DE1AF8" w:rsidP="00DE1AF8">
      <w:pPr>
        <w:pStyle w:val="Odstavecseseznamem"/>
        <w:widowControl w:val="0"/>
        <w:suppressAutoHyphens/>
        <w:spacing w:after="0" w:line="240" w:lineRule="auto"/>
        <w:jc w:val="both"/>
        <w:textAlignment w:val="baseline"/>
        <w:rPr>
          <w:rFonts w:cs="Mangal"/>
        </w:rPr>
      </w:pPr>
      <w:r w:rsidRPr="00E53D85">
        <w:rPr>
          <w:rFonts w:cs="Mangal"/>
        </w:rPr>
        <w:t>Návrh C1</w:t>
      </w:r>
      <w:r>
        <w:rPr>
          <w:rFonts w:cs="Mangal"/>
        </w:rPr>
        <w:t xml:space="preserve"> – </w:t>
      </w:r>
      <w:r w:rsidRPr="003764F3">
        <w:rPr>
          <w:rFonts w:cs="Mangal"/>
          <w:b/>
        </w:rPr>
        <w:t>doporučuje</w:t>
      </w:r>
      <w:r>
        <w:rPr>
          <w:rFonts w:cs="Mangal"/>
        </w:rPr>
        <w:t xml:space="preserve"> </w:t>
      </w:r>
      <w:r w:rsidRPr="00E53D85">
        <w:rPr>
          <w:rFonts w:cs="Mangal"/>
        </w:rPr>
        <w:t xml:space="preserve"> </w:t>
      </w:r>
    </w:p>
    <w:p w:rsidR="003764F3" w:rsidRPr="00E53D85" w:rsidRDefault="003764F3" w:rsidP="003764F3">
      <w:pPr>
        <w:pStyle w:val="Odstavecseseznamem"/>
        <w:widowControl w:val="0"/>
        <w:suppressAutoHyphens/>
        <w:spacing w:after="0" w:line="240" w:lineRule="auto"/>
        <w:textAlignment w:val="baseline"/>
        <w:rPr>
          <w:rFonts w:cs="Mangal"/>
        </w:rPr>
      </w:pPr>
    </w:p>
    <w:p w:rsidR="003764F3" w:rsidRPr="008C179E" w:rsidRDefault="003764F3" w:rsidP="003764F3">
      <w:pPr>
        <w:pStyle w:val="Odstavecseseznamem"/>
        <w:widowControl w:val="0"/>
        <w:suppressAutoHyphens/>
        <w:spacing w:after="0" w:line="240" w:lineRule="auto"/>
        <w:textAlignment w:val="baseline"/>
        <w:rPr>
          <w:rFonts w:cs="Mangal"/>
        </w:rPr>
      </w:pPr>
      <w:r>
        <w:rPr>
          <w:rFonts w:cs="Mangal"/>
        </w:rPr>
        <w:t xml:space="preserve">Návrh zákona jako celek – </w:t>
      </w:r>
      <w:r w:rsidRPr="003764F3">
        <w:rPr>
          <w:rFonts w:cs="Mangal"/>
          <w:b/>
        </w:rPr>
        <w:t>doporučuje</w:t>
      </w:r>
      <w:r>
        <w:rPr>
          <w:rFonts w:cs="Mangal"/>
        </w:rPr>
        <w:t>;</w:t>
      </w:r>
    </w:p>
    <w:p w:rsidR="00E53D85" w:rsidRPr="00D21C4D" w:rsidRDefault="00E53D85" w:rsidP="00E53D85">
      <w:pPr>
        <w:pStyle w:val="Odstavecseseznamem"/>
        <w:ind w:left="709"/>
        <w:jc w:val="both"/>
      </w:pPr>
    </w:p>
    <w:p w:rsidR="00E53D85" w:rsidRDefault="00E53D85" w:rsidP="003C6630">
      <w:pPr>
        <w:pStyle w:val="Tlotextu"/>
        <w:numPr>
          <w:ilvl w:val="0"/>
          <w:numId w:val="8"/>
        </w:numPr>
        <w:ind w:left="709"/>
        <w:jc w:val="both"/>
      </w:pPr>
      <w:r w:rsidRPr="00B8651C">
        <w:rPr>
          <w:rStyle w:val="proloenChar"/>
        </w:rPr>
        <w:t>pověřuje</w:t>
      </w:r>
      <w:r>
        <w:rPr>
          <w:spacing w:val="40"/>
        </w:rPr>
        <w:t xml:space="preserve"> </w:t>
      </w:r>
      <w:r>
        <w:t xml:space="preserve">zpravodaje výboru, aby </w:t>
      </w:r>
      <w:r>
        <w:rPr>
          <w:rFonts w:ascii="TimesNewRomanPSMT" w:hAnsi="TimesNewRomanPSMT" w:cs="TimesNewRomanPSMT"/>
        </w:rPr>
        <w:t>ve spolupráci s navrhovatelem a legislativním odborem Kanceláře Poslanecké sněmovny popřípadě navrhl</w:t>
      </w:r>
      <w:r>
        <w:t xml:space="preserve"> nezbytné úpravy podle § 95 odst. 2 zákona o jednacím řádu Poslanecké sněmovny,</w:t>
      </w:r>
    </w:p>
    <w:p w:rsidR="00E53D85" w:rsidRDefault="00E53D85" w:rsidP="00E53D85">
      <w:pPr>
        <w:pStyle w:val="Tlotextu"/>
        <w:spacing w:after="0"/>
        <w:rPr>
          <w:rFonts w:cs="Mangal"/>
        </w:rPr>
      </w:pPr>
    </w:p>
    <w:p w:rsidR="00E53D85" w:rsidRDefault="00E53D85" w:rsidP="003C6630">
      <w:pPr>
        <w:pStyle w:val="Odstavecseseznamem"/>
        <w:numPr>
          <w:ilvl w:val="0"/>
          <w:numId w:val="8"/>
        </w:numPr>
        <w:ind w:left="709"/>
        <w:jc w:val="both"/>
      </w:pPr>
      <w:r w:rsidRPr="00B8651C">
        <w:rPr>
          <w:rStyle w:val="proloenChar"/>
        </w:rPr>
        <w:t>pověřuje</w:t>
      </w:r>
      <w:r w:rsidRPr="00426488">
        <w:rPr>
          <w:b/>
        </w:rPr>
        <w:t xml:space="preserve"> </w:t>
      </w:r>
      <w:r>
        <w:t>zpravodaje výboru, aby na schůzi Poslanecké sněmovny ve třetím čtení návrhu zákona přednášel stanoviska výboru,</w:t>
      </w:r>
    </w:p>
    <w:p w:rsidR="00E53D85" w:rsidRDefault="00E53D85" w:rsidP="00E53D85">
      <w:pPr>
        <w:pStyle w:val="Odstavecseseznamem"/>
      </w:pPr>
    </w:p>
    <w:p w:rsidR="00E53D85" w:rsidRDefault="00E53D85" w:rsidP="00E53D85">
      <w:pPr>
        <w:pStyle w:val="Odstavecseseznamem"/>
        <w:ind w:left="709"/>
        <w:jc w:val="both"/>
      </w:pPr>
    </w:p>
    <w:p w:rsidR="00E53D85" w:rsidRDefault="00E53D85" w:rsidP="003C6630">
      <w:pPr>
        <w:pStyle w:val="Odstavecseseznamem"/>
        <w:numPr>
          <w:ilvl w:val="0"/>
          <w:numId w:val="8"/>
        </w:numPr>
        <w:ind w:left="709"/>
        <w:jc w:val="both"/>
      </w:pPr>
      <w:r>
        <w:rPr>
          <w:rStyle w:val="proloenChar"/>
        </w:rPr>
        <w:t>p</w:t>
      </w:r>
      <w:r w:rsidRPr="00B8651C">
        <w:rPr>
          <w:rStyle w:val="proloenChar"/>
        </w:rPr>
        <w:t>ověřuje</w:t>
      </w:r>
      <w:r w:rsidRPr="00426488">
        <w:rPr>
          <w:b/>
        </w:rPr>
        <w:t xml:space="preserve"> </w:t>
      </w:r>
      <w:r>
        <w:t>předsedu výboru, aby předložil toto usnesení předsedovi Poslanecké sněmovny.</w:t>
      </w:r>
    </w:p>
    <w:p w:rsidR="00E53D85" w:rsidRDefault="00E53D85" w:rsidP="00E53D85"/>
    <w:p w:rsidR="00E53D85" w:rsidRDefault="00E53D85" w:rsidP="00E53D85">
      <w:pPr>
        <w:keepNext/>
        <w:tabs>
          <w:tab w:val="center" w:pos="1701"/>
          <w:tab w:val="center" w:pos="6804"/>
        </w:tabs>
        <w:spacing w:before="1000" w:after="0" w:line="240" w:lineRule="auto"/>
      </w:pPr>
    </w:p>
    <w:p w:rsidR="00E53D85" w:rsidRPr="00106842" w:rsidRDefault="00E53D85" w:rsidP="00A145C4">
      <w:pPr>
        <w:keepNext/>
        <w:tabs>
          <w:tab w:val="center" w:pos="2127"/>
          <w:tab w:val="center" w:pos="6804"/>
        </w:tabs>
        <w:spacing w:after="0" w:line="240" w:lineRule="auto"/>
        <w:ind w:left="993" w:hanging="142"/>
      </w:pPr>
      <w:r>
        <w:t>JUDr. Jeroným  TEJC</w:t>
      </w:r>
      <w:r w:rsidR="00A145C4">
        <w:t xml:space="preserve"> v. r.</w:t>
      </w:r>
      <w:r>
        <w:tab/>
      </w:r>
      <w:r w:rsidR="00DA5DA0">
        <w:t>JUDr. PhDr. Zdeněk  ONDRÁČEK, Ph.D.</w:t>
      </w:r>
      <w:r w:rsidR="00A145C4">
        <w:t xml:space="preserve"> v. r.</w:t>
      </w:r>
    </w:p>
    <w:p w:rsidR="00E53D85" w:rsidRDefault="00E53D85" w:rsidP="00E53D85">
      <w:pPr>
        <w:keepNext/>
        <w:tabs>
          <w:tab w:val="center" w:pos="2127"/>
          <w:tab w:val="center" w:pos="6804"/>
        </w:tabs>
        <w:spacing w:after="0" w:line="240" w:lineRule="auto"/>
      </w:pPr>
      <w:r w:rsidRPr="00106842">
        <w:tab/>
      </w:r>
      <w:r>
        <w:t>zpravodaj výboru</w:t>
      </w:r>
      <w:r>
        <w:tab/>
        <w:t>ověřovatel výboru</w:t>
      </w:r>
    </w:p>
    <w:p w:rsidR="00E53D85" w:rsidRDefault="00E53D85" w:rsidP="00E53D85">
      <w:pPr>
        <w:keepNext/>
        <w:tabs>
          <w:tab w:val="center" w:pos="1843"/>
          <w:tab w:val="center" w:pos="6804"/>
        </w:tabs>
        <w:spacing w:after="0" w:line="240" w:lineRule="auto"/>
      </w:pPr>
    </w:p>
    <w:p w:rsidR="00E53D85" w:rsidRPr="00106842" w:rsidRDefault="00E53D85" w:rsidP="00E53D85">
      <w:pPr>
        <w:keepNext/>
        <w:tabs>
          <w:tab w:val="center" w:pos="1701"/>
          <w:tab w:val="center" w:pos="6804"/>
        </w:tabs>
        <w:spacing w:after="0" w:line="240" w:lineRule="auto"/>
      </w:pPr>
    </w:p>
    <w:p w:rsidR="00E53D85" w:rsidRPr="00254049" w:rsidRDefault="00E53D85" w:rsidP="00B17D35">
      <w:pPr>
        <w:tabs>
          <w:tab w:val="center" w:pos="1701"/>
          <w:tab w:val="center" w:pos="4111"/>
          <w:tab w:val="center" w:pos="7371"/>
        </w:tabs>
        <w:spacing w:before="1000" w:after="0" w:line="240" w:lineRule="auto"/>
        <w:rPr>
          <w:caps/>
        </w:rPr>
      </w:pPr>
      <w:r>
        <w:tab/>
      </w:r>
      <w:r>
        <w:tab/>
        <w:t>JUDr. Jeroným</w:t>
      </w:r>
      <w:r w:rsidRPr="00106842">
        <w:t xml:space="preserve"> </w:t>
      </w:r>
      <w:r>
        <w:t xml:space="preserve"> TEJC</w:t>
      </w:r>
      <w:r w:rsidR="00A145C4">
        <w:t xml:space="preserve"> v. r.</w:t>
      </w:r>
    </w:p>
    <w:p w:rsidR="00E53D85" w:rsidRDefault="00E53D85" w:rsidP="00B17D35">
      <w:pPr>
        <w:tabs>
          <w:tab w:val="center" w:pos="1701"/>
          <w:tab w:val="center" w:pos="4111"/>
          <w:tab w:val="center" w:pos="7371"/>
        </w:tabs>
        <w:spacing w:after="0" w:line="240" w:lineRule="auto"/>
      </w:pPr>
      <w:r w:rsidRPr="00106842">
        <w:tab/>
      </w:r>
      <w:r w:rsidRPr="00106842">
        <w:tab/>
      </w:r>
      <w:r>
        <w:t>p</w:t>
      </w:r>
      <w:r w:rsidRPr="00106842">
        <w:t>ředseda</w:t>
      </w:r>
      <w:r>
        <w:t xml:space="preserve"> výboru</w:t>
      </w:r>
    </w:p>
    <w:p w:rsidR="00E53D85" w:rsidRDefault="00E53D85" w:rsidP="00E53D85">
      <w:pPr>
        <w:tabs>
          <w:tab w:val="center" w:pos="1701"/>
          <w:tab w:val="center" w:pos="4536"/>
          <w:tab w:val="center" w:pos="7371"/>
        </w:tabs>
        <w:spacing w:after="0" w:line="240" w:lineRule="auto"/>
      </w:pPr>
    </w:p>
    <w:p w:rsidR="00B715B6" w:rsidRDefault="00B715B6" w:rsidP="00E53D85">
      <w:pPr>
        <w:pStyle w:val="PS-uvodnodstavec"/>
      </w:pPr>
    </w:p>
    <w:p w:rsidR="00657702" w:rsidRDefault="00657702" w:rsidP="00657702"/>
    <w:p w:rsidR="00657702" w:rsidRDefault="00657702" w:rsidP="00657702">
      <w:pPr>
        <w:jc w:val="right"/>
      </w:pPr>
      <w:r>
        <w:tab/>
        <w:t>Příloha č. 2</w:t>
      </w:r>
      <w:r w:rsidRPr="00F8621F">
        <w:tab/>
      </w:r>
    </w:p>
    <w:p w:rsidR="00657702" w:rsidRDefault="00657702" w:rsidP="00657702">
      <w:pPr>
        <w:tabs>
          <w:tab w:val="left" w:pos="5057"/>
          <w:tab w:val="right" w:pos="9072"/>
        </w:tabs>
        <w:spacing w:after="0" w:line="240" w:lineRule="auto"/>
        <w:jc w:val="right"/>
        <w:rPr>
          <w:bCs/>
          <w:szCs w:val="24"/>
        </w:rPr>
      </w:pPr>
      <w:r>
        <w:rPr>
          <w:bCs/>
          <w:szCs w:val="24"/>
        </w:rPr>
        <w:t>od posl. JUDr. Ing. Lukáše Pletichy</w:t>
      </w:r>
    </w:p>
    <w:p w:rsidR="00657702" w:rsidRPr="00F8621F" w:rsidRDefault="00657702" w:rsidP="00657702">
      <w:pPr>
        <w:tabs>
          <w:tab w:val="left" w:pos="5057"/>
          <w:tab w:val="right" w:pos="9072"/>
        </w:tabs>
        <w:spacing w:after="0" w:line="240" w:lineRule="auto"/>
        <w:rPr>
          <w:bCs/>
          <w:szCs w:val="24"/>
        </w:rPr>
      </w:pPr>
    </w:p>
    <w:p w:rsidR="00657702" w:rsidRPr="00DA73F8" w:rsidRDefault="00657702" w:rsidP="00657702">
      <w:pPr>
        <w:spacing w:after="0" w:line="240" w:lineRule="auto"/>
        <w:jc w:val="center"/>
        <w:rPr>
          <w:b/>
          <w:bCs/>
          <w:szCs w:val="24"/>
          <w:u w:val="single"/>
        </w:rPr>
      </w:pPr>
      <w:r w:rsidRPr="00DA73F8">
        <w:rPr>
          <w:b/>
          <w:bCs/>
          <w:szCs w:val="24"/>
          <w:u w:val="single"/>
        </w:rPr>
        <w:t>Pozměňovací návrh ke sněmovnímu tisku 929</w:t>
      </w:r>
    </w:p>
    <w:p w:rsidR="00657702" w:rsidRPr="00DA73F8" w:rsidRDefault="00657702" w:rsidP="00657702">
      <w:pPr>
        <w:spacing w:after="0" w:line="240" w:lineRule="auto"/>
        <w:jc w:val="both"/>
        <w:rPr>
          <w:b/>
          <w:bCs/>
          <w:szCs w:val="24"/>
        </w:rPr>
      </w:pPr>
    </w:p>
    <w:p w:rsidR="00657702" w:rsidRPr="00DA73F8" w:rsidRDefault="00657702" w:rsidP="003C6630">
      <w:pPr>
        <w:pStyle w:val="Odstavecseseznamem"/>
        <w:numPr>
          <w:ilvl w:val="0"/>
          <w:numId w:val="11"/>
        </w:numPr>
        <w:spacing w:after="0" w:line="240" w:lineRule="auto"/>
        <w:ind w:hanging="720"/>
        <w:jc w:val="both"/>
        <w:rPr>
          <w:b/>
          <w:bCs/>
          <w:szCs w:val="24"/>
        </w:rPr>
      </w:pPr>
      <w:r w:rsidRPr="00DA73F8">
        <w:rPr>
          <w:b/>
          <w:bCs/>
          <w:szCs w:val="24"/>
        </w:rPr>
        <w:t xml:space="preserve">K části třinácté - </w:t>
      </w:r>
      <w:r w:rsidRPr="00B24256">
        <w:rPr>
          <w:b/>
          <w:szCs w:val="24"/>
        </w:rPr>
        <w:t>Změna</w:t>
      </w:r>
      <w:r>
        <w:rPr>
          <w:b/>
          <w:szCs w:val="24"/>
        </w:rPr>
        <w:t xml:space="preserve"> zákona</w:t>
      </w:r>
      <w:r w:rsidRPr="00B24256">
        <w:rPr>
          <w:b/>
          <w:szCs w:val="24"/>
        </w:rPr>
        <w:t xml:space="preserve"> o České inspekci životního prostředí</w:t>
      </w:r>
      <w:r>
        <w:rPr>
          <w:b/>
          <w:szCs w:val="24"/>
        </w:rPr>
        <w:t xml:space="preserve"> a její působnosti v ochraně lesa</w:t>
      </w:r>
    </w:p>
    <w:p w:rsidR="00657702" w:rsidRDefault="00657702" w:rsidP="00657702">
      <w:pPr>
        <w:spacing w:after="0" w:line="240" w:lineRule="auto"/>
        <w:jc w:val="both"/>
        <w:rPr>
          <w:bCs/>
          <w:szCs w:val="24"/>
        </w:rPr>
      </w:pPr>
      <w:r w:rsidRPr="00DA73F8">
        <w:rPr>
          <w:b/>
          <w:bCs/>
          <w:szCs w:val="24"/>
        </w:rPr>
        <w:tab/>
      </w:r>
      <w:r w:rsidRPr="00DA73F8">
        <w:rPr>
          <w:bCs/>
          <w:szCs w:val="24"/>
        </w:rPr>
        <w:t xml:space="preserve">V bodě 2 se slova „V § 4 odst. 1 písm. c)“ nahrazují slovy „V § 4 písm. c)“. </w:t>
      </w:r>
    </w:p>
    <w:p w:rsidR="00657702" w:rsidRDefault="00657702" w:rsidP="00657702">
      <w:pPr>
        <w:spacing w:after="0" w:line="240" w:lineRule="auto"/>
        <w:jc w:val="both"/>
        <w:rPr>
          <w:bCs/>
          <w:szCs w:val="24"/>
        </w:rPr>
      </w:pPr>
    </w:p>
    <w:p w:rsidR="00657702" w:rsidRPr="00425D08" w:rsidRDefault="00657702" w:rsidP="003C6630">
      <w:pPr>
        <w:pStyle w:val="Odstavecseseznamem"/>
        <w:numPr>
          <w:ilvl w:val="0"/>
          <w:numId w:val="11"/>
        </w:numPr>
        <w:spacing w:after="0" w:line="240" w:lineRule="auto"/>
        <w:ind w:hanging="720"/>
        <w:jc w:val="both"/>
        <w:rPr>
          <w:b/>
          <w:bCs/>
          <w:szCs w:val="24"/>
        </w:rPr>
      </w:pPr>
      <w:r w:rsidRPr="00425D08">
        <w:rPr>
          <w:b/>
          <w:bCs/>
          <w:szCs w:val="24"/>
        </w:rPr>
        <w:t>K části devatenácté - Změna zákona o obecní policii</w:t>
      </w:r>
    </w:p>
    <w:p w:rsidR="00657702" w:rsidRPr="00425D08" w:rsidRDefault="00657702" w:rsidP="00657702">
      <w:pPr>
        <w:spacing w:after="0" w:line="240" w:lineRule="auto"/>
        <w:ind w:left="720"/>
        <w:contextualSpacing/>
        <w:jc w:val="both"/>
        <w:rPr>
          <w:bCs/>
          <w:szCs w:val="24"/>
        </w:rPr>
      </w:pPr>
      <w:r w:rsidRPr="00425D08">
        <w:rPr>
          <w:bCs/>
          <w:szCs w:val="24"/>
        </w:rPr>
        <w:t>Bod 4 zní:</w:t>
      </w:r>
    </w:p>
    <w:p w:rsidR="00657702" w:rsidRPr="00425D08" w:rsidRDefault="00657702" w:rsidP="00657702">
      <w:pPr>
        <w:spacing w:after="0" w:line="240" w:lineRule="auto"/>
        <w:ind w:left="720"/>
        <w:contextualSpacing/>
        <w:jc w:val="both"/>
        <w:rPr>
          <w:rFonts w:eastAsia="Times New Roman"/>
          <w:szCs w:val="24"/>
          <w:lang w:eastAsia="cs-CZ"/>
        </w:rPr>
      </w:pPr>
      <w:r w:rsidRPr="00425D08">
        <w:rPr>
          <w:bCs/>
          <w:szCs w:val="24"/>
        </w:rPr>
        <w:t>„4.</w:t>
      </w:r>
      <w:r w:rsidRPr="00425D08">
        <w:rPr>
          <w:rFonts w:eastAsia="Times New Roman"/>
          <w:szCs w:val="24"/>
          <w:lang w:eastAsia="cs-CZ"/>
        </w:rPr>
        <w:t xml:space="preserve"> V § 11 odst. 1 písm. a) se slova „nebo jiného správního deliktu“ zrušují.“.</w:t>
      </w:r>
    </w:p>
    <w:p w:rsidR="00657702" w:rsidRPr="00425D08" w:rsidRDefault="00657702" w:rsidP="00657702">
      <w:pPr>
        <w:spacing w:after="0" w:line="240" w:lineRule="auto"/>
        <w:ind w:left="720"/>
        <w:contextualSpacing/>
        <w:jc w:val="both"/>
        <w:rPr>
          <w:rFonts w:eastAsia="Times New Roman"/>
          <w:szCs w:val="24"/>
          <w:lang w:eastAsia="cs-CZ"/>
        </w:rPr>
      </w:pPr>
    </w:p>
    <w:p w:rsidR="00657702" w:rsidRPr="00425D08" w:rsidRDefault="00657702" w:rsidP="00657702">
      <w:pPr>
        <w:spacing w:after="0" w:line="240" w:lineRule="auto"/>
        <w:ind w:left="720"/>
        <w:contextualSpacing/>
        <w:jc w:val="both"/>
        <w:rPr>
          <w:bCs/>
          <w:szCs w:val="24"/>
        </w:rPr>
      </w:pPr>
      <w:r w:rsidRPr="00425D08">
        <w:rPr>
          <w:bCs/>
          <w:szCs w:val="24"/>
        </w:rPr>
        <w:t>Body 8 až 11 znějí:</w:t>
      </w:r>
    </w:p>
    <w:p w:rsidR="00657702" w:rsidRPr="00425D08" w:rsidRDefault="00657702" w:rsidP="00657702">
      <w:pPr>
        <w:spacing w:after="0" w:line="240" w:lineRule="auto"/>
        <w:ind w:left="720"/>
        <w:contextualSpacing/>
        <w:jc w:val="both"/>
        <w:rPr>
          <w:bCs/>
          <w:szCs w:val="24"/>
        </w:rPr>
      </w:pPr>
      <w:r w:rsidRPr="00425D08">
        <w:rPr>
          <w:bCs/>
          <w:szCs w:val="24"/>
        </w:rPr>
        <w:t xml:space="preserve">„8. Nadpis nad označením § 27a zní: </w:t>
      </w:r>
    </w:p>
    <w:p w:rsidR="00657702" w:rsidRPr="00425D08" w:rsidRDefault="00657702" w:rsidP="00657702">
      <w:pPr>
        <w:widowControl w:val="0"/>
        <w:spacing w:line="240" w:lineRule="auto"/>
        <w:ind w:left="720"/>
        <w:jc w:val="center"/>
        <w:rPr>
          <w:szCs w:val="24"/>
        </w:rPr>
      </w:pPr>
      <w:r w:rsidRPr="00425D08">
        <w:rPr>
          <w:szCs w:val="24"/>
        </w:rPr>
        <w:t>„</w:t>
      </w:r>
      <w:r w:rsidRPr="00425D08">
        <w:rPr>
          <w:b/>
          <w:szCs w:val="24"/>
        </w:rPr>
        <w:t>Přestupky</w:t>
      </w:r>
      <w:r w:rsidRPr="00425D08">
        <w:rPr>
          <w:szCs w:val="24"/>
        </w:rPr>
        <w:t>“.</w:t>
      </w:r>
    </w:p>
    <w:p w:rsidR="00657702" w:rsidRPr="00425D08" w:rsidRDefault="00657702" w:rsidP="00657702">
      <w:pPr>
        <w:spacing w:after="0" w:line="240" w:lineRule="auto"/>
        <w:ind w:left="720"/>
        <w:contextualSpacing/>
        <w:jc w:val="both"/>
        <w:rPr>
          <w:szCs w:val="24"/>
        </w:rPr>
      </w:pPr>
      <w:r w:rsidRPr="00425D08">
        <w:rPr>
          <w:szCs w:val="24"/>
        </w:rPr>
        <w:t>9. V § 27a odst. 1 se slova „správního deliktu“ nahrazují slovem „přestupku“.</w:t>
      </w:r>
    </w:p>
    <w:p w:rsidR="00657702" w:rsidRPr="00425D08" w:rsidRDefault="00657702" w:rsidP="00657702">
      <w:pPr>
        <w:spacing w:after="0" w:line="240" w:lineRule="auto"/>
        <w:ind w:left="720"/>
        <w:contextualSpacing/>
        <w:jc w:val="both"/>
        <w:rPr>
          <w:szCs w:val="24"/>
        </w:rPr>
      </w:pPr>
      <w:r w:rsidRPr="00425D08">
        <w:rPr>
          <w:szCs w:val="24"/>
        </w:rPr>
        <w:t>10. V § 27a odst. 2 se slova „správní delikt“ nahrazují slovem „přestupek“ a slova „se uloží pokuta“ se nahrazují slovy „lze uložit pokutu“.</w:t>
      </w:r>
    </w:p>
    <w:p w:rsidR="00657702" w:rsidRPr="00425D08" w:rsidRDefault="00657702" w:rsidP="00657702">
      <w:pPr>
        <w:spacing w:after="0" w:line="240" w:lineRule="auto"/>
        <w:ind w:left="720"/>
        <w:contextualSpacing/>
        <w:jc w:val="both"/>
        <w:rPr>
          <w:szCs w:val="24"/>
        </w:rPr>
      </w:pPr>
      <w:r w:rsidRPr="00425D08">
        <w:rPr>
          <w:szCs w:val="24"/>
        </w:rPr>
        <w:t>11. § 28a zní:</w:t>
      </w:r>
    </w:p>
    <w:p w:rsidR="00657702" w:rsidRPr="00425D08" w:rsidRDefault="00657702" w:rsidP="00657702">
      <w:pPr>
        <w:widowControl w:val="0"/>
        <w:spacing w:line="240" w:lineRule="auto"/>
        <w:ind w:left="720"/>
        <w:jc w:val="center"/>
        <w:rPr>
          <w:szCs w:val="24"/>
        </w:rPr>
      </w:pPr>
      <w:r w:rsidRPr="00425D08">
        <w:rPr>
          <w:szCs w:val="24"/>
        </w:rPr>
        <w:t>„§ 28a</w:t>
      </w:r>
    </w:p>
    <w:p w:rsidR="00657702" w:rsidRPr="00425D08" w:rsidRDefault="00657702" w:rsidP="00657702">
      <w:pPr>
        <w:spacing w:after="0" w:line="240" w:lineRule="auto"/>
        <w:ind w:left="720"/>
        <w:contextualSpacing/>
        <w:jc w:val="both"/>
        <w:rPr>
          <w:szCs w:val="24"/>
        </w:rPr>
      </w:pPr>
      <w:r w:rsidRPr="00425D08">
        <w:rPr>
          <w:szCs w:val="24"/>
        </w:rPr>
        <w:t>(1) Přestupky podle § 27a projednává ministerstvo a přestupky podle § 28 obecní úřad.</w:t>
      </w:r>
    </w:p>
    <w:p w:rsidR="00657702" w:rsidRPr="00425D08" w:rsidRDefault="00657702" w:rsidP="00657702">
      <w:pPr>
        <w:spacing w:after="0" w:line="240" w:lineRule="auto"/>
        <w:ind w:left="720"/>
        <w:contextualSpacing/>
        <w:jc w:val="both"/>
        <w:rPr>
          <w:szCs w:val="24"/>
        </w:rPr>
      </w:pPr>
      <w:r w:rsidRPr="00425D08">
        <w:rPr>
          <w:szCs w:val="24"/>
        </w:rPr>
        <w:t>(2) Přestupky podle § 28 odst. 1 a 2 nelze projednat příkazem na místě.“.“.</w:t>
      </w:r>
    </w:p>
    <w:p w:rsidR="00657702" w:rsidRPr="00425D08" w:rsidRDefault="00657702" w:rsidP="00657702">
      <w:pPr>
        <w:spacing w:after="0" w:line="240" w:lineRule="auto"/>
        <w:ind w:left="720"/>
        <w:contextualSpacing/>
        <w:jc w:val="both"/>
        <w:rPr>
          <w:szCs w:val="24"/>
        </w:rPr>
      </w:pPr>
    </w:p>
    <w:p w:rsidR="00657702" w:rsidRPr="00425D08" w:rsidRDefault="00657702" w:rsidP="00657702">
      <w:pPr>
        <w:spacing w:after="0" w:line="240" w:lineRule="auto"/>
        <w:ind w:left="720"/>
        <w:contextualSpacing/>
        <w:jc w:val="both"/>
        <w:rPr>
          <w:szCs w:val="24"/>
        </w:rPr>
      </w:pPr>
      <w:r w:rsidRPr="00425D08">
        <w:rPr>
          <w:szCs w:val="24"/>
        </w:rPr>
        <w:t>Body 12 až 14 se zrušují.</w:t>
      </w:r>
    </w:p>
    <w:p w:rsidR="00657702" w:rsidRPr="00941438" w:rsidRDefault="00657702" w:rsidP="00657702">
      <w:pPr>
        <w:spacing w:after="0" w:line="240" w:lineRule="auto"/>
        <w:ind w:left="720"/>
        <w:contextualSpacing/>
        <w:jc w:val="both"/>
        <w:rPr>
          <w:szCs w:val="24"/>
        </w:rPr>
      </w:pPr>
      <w:r w:rsidRPr="00425D08">
        <w:rPr>
          <w:szCs w:val="24"/>
        </w:rPr>
        <w:t>Dosavadní bod 15 se označuje jako bod 12.</w:t>
      </w:r>
      <w:r w:rsidRPr="007404CF">
        <w:rPr>
          <w:szCs w:val="24"/>
        </w:rPr>
        <w:t xml:space="preserve"> </w:t>
      </w:r>
    </w:p>
    <w:p w:rsidR="00657702" w:rsidRPr="00DA73F8" w:rsidRDefault="00657702" w:rsidP="00657702">
      <w:pPr>
        <w:spacing w:after="0" w:line="240" w:lineRule="auto"/>
        <w:jc w:val="both"/>
        <w:rPr>
          <w:bCs/>
          <w:szCs w:val="24"/>
        </w:rPr>
      </w:pPr>
    </w:p>
    <w:p w:rsidR="00657702" w:rsidRPr="00DA73F8" w:rsidRDefault="00657702" w:rsidP="003C6630">
      <w:pPr>
        <w:pStyle w:val="Odstavecseseznamem"/>
        <w:numPr>
          <w:ilvl w:val="0"/>
          <w:numId w:val="11"/>
        </w:numPr>
        <w:spacing w:after="0" w:line="240" w:lineRule="auto"/>
        <w:ind w:hanging="720"/>
        <w:jc w:val="both"/>
        <w:rPr>
          <w:b/>
          <w:bCs/>
          <w:szCs w:val="24"/>
        </w:rPr>
      </w:pPr>
      <w:r w:rsidRPr="00DA73F8">
        <w:rPr>
          <w:b/>
          <w:bCs/>
          <w:szCs w:val="24"/>
        </w:rPr>
        <w:t>K části dvacáté první – Změna zákona o organizaci a provádění sociálního zabezpečení</w:t>
      </w:r>
    </w:p>
    <w:p w:rsidR="00657702" w:rsidRPr="00DA73F8" w:rsidRDefault="00657702" w:rsidP="00657702">
      <w:pPr>
        <w:pStyle w:val="Odstavecseseznamem"/>
        <w:spacing w:after="0" w:line="240" w:lineRule="auto"/>
        <w:jc w:val="both"/>
        <w:rPr>
          <w:bCs/>
          <w:szCs w:val="24"/>
        </w:rPr>
      </w:pPr>
      <w:r w:rsidRPr="00DA73F8">
        <w:rPr>
          <w:bCs/>
          <w:szCs w:val="24"/>
        </w:rPr>
        <w:t xml:space="preserve">V bodě 4 </w:t>
      </w:r>
      <w:r>
        <w:rPr>
          <w:bCs/>
          <w:szCs w:val="24"/>
        </w:rPr>
        <w:t xml:space="preserve">v </w:t>
      </w:r>
      <w:r w:rsidRPr="00DA73F8">
        <w:rPr>
          <w:bCs/>
          <w:szCs w:val="24"/>
        </w:rPr>
        <w:t>§ 54a odst. 3 písm. a) až d)</w:t>
      </w:r>
      <w:r>
        <w:rPr>
          <w:bCs/>
          <w:szCs w:val="24"/>
        </w:rPr>
        <w:t xml:space="preserve"> se za text „§ 7“ vkládá text</w:t>
      </w:r>
      <w:r w:rsidRPr="00DA73F8">
        <w:rPr>
          <w:bCs/>
          <w:szCs w:val="24"/>
        </w:rPr>
        <w:t xml:space="preserve"> „odst. 1“. </w:t>
      </w:r>
    </w:p>
    <w:p w:rsidR="00657702" w:rsidRPr="00DA73F8" w:rsidRDefault="00657702" w:rsidP="00657702">
      <w:pPr>
        <w:spacing w:after="0" w:line="240" w:lineRule="auto"/>
        <w:jc w:val="both"/>
        <w:rPr>
          <w:szCs w:val="24"/>
        </w:rPr>
      </w:pPr>
    </w:p>
    <w:p w:rsidR="00657702" w:rsidRPr="00DA73F8" w:rsidRDefault="00657702" w:rsidP="003C6630">
      <w:pPr>
        <w:pStyle w:val="Odstavecseseznamem"/>
        <w:numPr>
          <w:ilvl w:val="0"/>
          <w:numId w:val="11"/>
        </w:numPr>
        <w:spacing w:after="0" w:line="240" w:lineRule="auto"/>
        <w:ind w:hanging="720"/>
        <w:jc w:val="both"/>
        <w:rPr>
          <w:b/>
          <w:bCs/>
          <w:szCs w:val="24"/>
        </w:rPr>
      </w:pPr>
      <w:r w:rsidRPr="00DA73F8">
        <w:rPr>
          <w:b/>
          <w:bCs/>
          <w:szCs w:val="24"/>
        </w:rPr>
        <w:t>K části dvacáté třetí - Změna zákona o bankách</w:t>
      </w:r>
    </w:p>
    <w:p w:rsidR="00657702" w:rsidRPr="00DA73F8" w:rsidRDefault="00657702" w:rsidP="00657702">
      <w:pPr>
        <w:spacing w:after="0" w:line="240" w:lineRule="auto"/>
        <w:jc w:val="both"/>
        <w:rPr>
          <w:szCs w:val="24"/>
        </w:rPr>
      </w:pPr>
      <w:r w:rsidRPr="00DA73F8">
        <w:rPr>
          <w:szCs w:val="24"/>
        </w:rPr>
        <w:tab/>
        <w:t>Body 13 až 15 znějí:</w:t>
      </w:r>
    </w:p>
    <w:p w:rsidR="00657702" w:rsidRPr="00DA73F8" w:rsidRDefault="00657702" w:rsidP="00657702">
      <w:pPr>
        <w:autoSpaceDE w:val="0"/>
        <w:autoSpaceDN w:val="0"/>
        <w:adjustRightInd w:val="0"/>
        <w:spacing w:after="0" w:line="240" w:lineRule="auto"/>
        <w:ind w:firstLine="708"/>
        <w:jc w:val="both"/>
        <w:rPr>
          <w:szCs w:val="24"/>
        </w:rPr>
      </w:pPr>
      <w:r w:rsidRPr="00DA73F8">
        <w:rPr>
          <w:szCs w:val="24"/>
        </w:rPr>
        <w:t>„13. V § 38d odst. 2 písm. t) se slova „byly tyto sankce“ nahrazují slovy „byla tato opatření nebo správní tresty“.</w:t>
      </w:r>
    </w:p>
    <w:p w:rsidR="00657702" w:rsidRPr="00DA73F8" w:rsidRDefault="00657702" w:rsidP="00657702">
      <w:pPr>
        <w:autoSpaceDE w:val="0"/>
        <w:autoSpaceDN w:val="0"/>
        <w:adjustRightInd w:val="0"/>
        <w:spacing w:after="0" w:line="240" w:lineRule="auto"/>
        <w:ind w:firstLine="708"/>
        <w:jc w:val="both"/>
        <w:rPr>
          <w:szCs w:val="24"/>
        </w:rPr>
      </w:pPr>
      <w:r w:rsidRPr="00DA73F8">
        <w:rPr>
          <w:szCs w:val="24"/>
        </w:rPr>
        <w:t>14. V § 38ha odst. 2 písm. d) se slovo „sankcích“ nahrazuje slovy „správních trestech“.</w:t>
      </w:r>
    </w:p>
    <w:p w:rsidR="00657702" w:rsidRPr="00DA73F8" w:rsidRDefault="00657702" w:rsidP="00657702">
      <w:pPr>
        <w:autoSpaceDE w:val="0"/>
        <w:autoSpaceDN w:val="0"/>
        <w:adjustRightInd w:val="0"/>
        <w:spacing w:after="0" w:line="240" w:lineRule="auto"/>
        <w:ind w:firstLine="708"/>
        <w:jc w:val="both"/>
        <w:rPr>
          <w:szCs w:val="24"/>
        </w:rPr>
      </w:pPr>
      <w:r w:rsidRPr="00DA73F8">
        <w:rPr>
          <w:szCs w:val="24"/>
        </w:rPr>
        <w:t>15. V § 38i odst. 1 písm. b) se slova „závažné sankce“ nahrazují slovy „závažného správního trestu“.“.</w:t>
      </w:r>
    </w:p>
    <w:p w:rsidR="00657702" w:rsidRPr="00DA73F8" w:rsidRDefault="00657702" w:rsidP="00657702">
      <w:pPr>
        <w:autoSpaceDE w:val="0"/>
        <w:autoSpaceDN w:val="0"/>
        <w:adjustRightInd w:val="0"/>
        <w:spacing w:after="0" w:line="240" w:lineRule="auto"/>
        <w:ind w:firstLine="708"/>
        <w:jc w:val="both"/>
        <w:rPr>
          <w:szCs w:val="24"/>
        </w:rPr>
      </w:pPr>
    </w:p>
    <w:p w:rsidR="00657702" w:rsidRPr="00DA73F8" w:rsidRDefault="00657702" w:rsidP="003C6630">
      <w:pPr>
        <w:pStyle w:val="Odstavecseseznamem"/>
        <w:numPr>
          <w:ilvl w:val="0"/>
          <w:numId w:val="11"/>
        </w:numPr>
        <w:spacing w:after="0" w:line="240" w:lineRule="auto"/>
        <w:ind w:hanging="720"/>
        <w:jc w:val="both"/>
        <w:rPr>
          <w:b/>
          <w:szCs w:val="24"/>
        </w:rPr>
      </w:pPr>
      <w:r w:rsidRPr="00DA73F8">
        <w:rPr>
          <w:b/>
          <w:bCs/>
          <w:szCs w:val="24"/>
        </w:rPr>
        <w:t>K</w:t>
      </w:r>
      <w:r w:rsidRPr="00DA73F8">
        <w:rPr>
          <w:b/>
          <w:szCs w:val="24"/>
        </w:rPr>
        <w:t xml:space="preserve"> části třicáté čtvrté – Změna zákona o pojistném na sociální </w:t>
      </w:r>
      <w:r>
        <w:rPr>
          <w:b/>
          <w:szCs w:val="24"/>
        </w:rPr>
        <w:t>zabezpečení a </w:t>
      </w:r>
      <w:r w:rsidRPr="00DA73F8">
        <w:rPr>
          <w:b/>
          <w:szCs w:val="24"/>
        </w:rPr>
        <w:t>příspěvku na státní politiku zaměstnanosti</w:t>
      </w:r>
    </w:p>
    <w:p w:rsidR="00657702" w:rsidRDefault="00657702" w:rsidP="00657702">
      <w:pPr>
        <w:pStyle w:val="Odstavecseseznamem"/>
        <w:spacing w:after="0" w:line="240" w:lineRule="auto"/>
        <w:jc w:val="both"/>
        <w:rPr>
          <w:szCs w:val="24"/>
        </w:rPr>
      </w:pPr>
      <w:r w:rsidRPr="00DA73F8">
        <w:rPr>
          <w:szCs w:val="24"/>
        </w:rPr>
        <w:t>V bodě 5 v § 25d odst. 2 se slova „nebo 2“ zrušují.</w:t>
      </w:r>
    </w:p>
    <w:p w:rsidR="00657702" w:rsidRDefault="00657702" w:rsidP="00657702">
      <w:pPr>
        <w:spacing w:after="0" w:line="240" w:lineRule="auto"/>
        <w:jc w:val="both"/>
        <w:rPr>
          <w:szCs w:val="24"/>
        </w:rPr>
      </w:pPr>
    </w:p>
    <w:p w:rsidR="00657702" w:rsidRPr="00900973" w:rsidRDefault="00657702" w:rsidP="003C6630">
      <w:pPr>
        <w:pStyle w:val="Odstavecseseznamem"/>
        <w:numPr>
          <w:ilvl w:val="0"/>
          <w:numId w:val="11"/>
        </w:numPr>
        <w:spacing w:after="0" w:line="240" w:lineRule="auto"/>
        <w:ind w:hanging="720"/>
        <w:jc w:val="both"/>
        <w:rPr>
          <w:b/>
          <w:szCs w:val="24"/>
        </w:rPr>
      </w:pPr>
      <w:r w:rsidRPr="00900973">
        <w:rPr>
          <w:b/>
          <w:szCs w:val="24"/>
        </w:rPr>
        <w:t xml:space="preserve">K části čtyřicáté – Změna zákona o zahraničním obchodu s vojenským materiálem </w:t>
      </w:r>
    </w:p>
    <w:p w:rsidR="00657702" w:rsidRPr="00900973" w:rsidRDefault="00657702" w:rsidP="00657702">
      <w:pPr>
        <w:pStyle w:val="Odstavecseseznamem"/>
        <w:spacing w:line="240" w:lineRule="auto"/>
        <w:rPr>
          <w:szCs w:val="24"/>
        </w:rPr>
      </w:pPr>
    </w:p>
    <w:p w:rsidR="00657702" w:rsidRPr="00900973" w:rsidRDefault="00657702" w:rsidP="00657702">
      <w:pPr>
        <w:pStyle w:val="Odstavecseseznamem"/>
        <w:spacing w:line="240" w:lineRule="auto"/>
        <w:rPr>
          <w:szCs w:val="24"/>
        </w:rPr>
      </w:pPr>
      <w:r w:rsidRPr="00900973">
        <w:rPr>
          <w:szCs w:val="24"/>
        </w:rPr>
        <w:t>Část čtyřicátá zní:</w:t>
      </w:r>
    </w:p>
    <w:p w:rsidR="00657702" w:rsidRPr="00900973" w:rsidRDefault="00657702" w:rsidP="00657702">
      <w:pPr>
        <w:widowControl w:val="0"/>
        <w:spacing w:after="0" w:line="240" w:lineRule="auto"/>
        <w:contextualSpacing/>
        <w:jc w:val="center"/>
        <w:rPr>
          <w:szCs w:val="24"/>
        </w:rPr>
      </w:pPr>
      <w:r w:rsidRPr="00363F36">
        <w:rPr>
          <w:bCs/>
          <w:szCs w:val="24"/>
        </w:rPr>
        <w:t>„</w:t>
      </w:r>
      <w:r w:rsidRPr="00363F36">
        <w:rPr>
          <w:szCs w:val="24"/>
        </w:rPr>
        <w:t>ČÁST ČTYŘICÁTÁ</w:t>
      </w:r>
    </w:p>
    <w:p w:rsidR="00657702" w:rsidRPr="00363F36" w:rsidRDefault="00657702" w:rsidP="00657702">
      <w:pPr>
        <w:widowControl w:val="0"/>
        <w:spacing w:after="0" w:line="240" w:lineRule="auto"/>
        <w:contextualSpacing/>
        <w:jc w:val="center"/>
        <w:rPr>
          <w:szCs w:val="24"/>
        </w:rPr>
      </w:pPr>
    </w:p>
    <w:p w:rsidR="00657702" w:rsidRPr="00900973" w:rsidRDefault="00657702" w:rsidP="00657702">
      <w:pPr>
        <w:widowControl w:val="0"/>
        <w:spacing w:after="0" w:line="240" w:lineRule="auto"/>
        <w:contextualSpacing/>
        <w:jc w:val="center"/>
        <w:rPr>
          <w:b/>
          <w:szCs w:val="24"/>
        </w:rPr>
      </w:pPr>
      <w:r w:rsidRPr="00363F36">
        <w:rPr>
          <w:b/>
          <w:szCs w:val="24"/>
        </w:rPr>
        <w:t>Změna zákona o zahraničním obchodu s vojenským materiálem</w:t>
      </w:r>
    </w:p>
    <w:p w:rsidR="00657702" w:rsidRPr="00363F36" w:rsidRDefault="00657702" w:rsidP="00657702">
      <w:pPr>
        <w:widowControl w:val="0"/>
        <w:spacing w:after="0" w:line="240" w:lineRule="auto"/>
        <w:contextualSpacing/>
        <w:jc w:val="center"/>
        <w:rPr>
          <w:b/>
          <w:szCs w:val="24"/>
        </w:rPr>
      </w:pPr>
    </w:p>
    <w:p w:rsidR="00657702" w:rsidRPr="00900973" w:rsidRDefault="00657702" w:rsidP="00657702">
      <w:pPr>
        <w:widowControl w:val="0"/>
        <w:spacing w:after="0" w:line="240" w:lineRule="auto"/>
        <w:contextualSpacing/>
        <w:jc w:val="center"/>
        <w:rPr>
          <w:szCs w:val="24"/>
        </w:rPr>
      </w:pPr>
      <w:r w:rsidRPr="00363F36">
        <w:rPr>
          <w:szCs w:val="24"/>
        </w:rPr>
        <w:t>Čl. XL</w:t>
      </w:r>
    </w:p>
    <w:p w:rsidR="00657702" w:rsidRPr="00363F36" w:rsidRDefault="00657702" w:rsidP="00657702">
      <w:pPr>
        <w:widowControl w:val="0"/>
        <w:spacing w:after="0" w:line="240" w:lineRule="auto"/>
        <w:contextualSpacing/>
        <w:jc w:val="center"/>
        <w:rPr>
          <w:szCs w:val="24"/>
        </w:rPr>
      </w:pPr>
    </w:p>
    <w:p w:rsidR="00657702" w:rsidRPr="00900973" w:rsidRDefault="00657702" w:rsidP="00657702">
      <w:pPr>
        <w:widowControl w:val="0"/>
        <w:spacing w:after="0" w:line="240" w:lineRule="auto"/>
        <w:ind w:firstLine="426"/>
        <w:jc w:val="both"/>
        <w:rPr>
          <w:bCs/>
          <w:szCs w:val="24"/>
        </w:rPr>
      </w:pPr>
      <w:r w:rsidRPr="00363F36">
        <w:rPr>
          <w:szCs w:val="24"/>
        </w:rPr>
        <w:t>Zákon č. 38/1994 Sb., o</w:t>
      </w:r>
      <w:r w:rsidRPr="00363F36">
        <w:rPr>
          <w:bCs/>
          <w:szCs w:val="24"/>
        </w:rPr>
        <w:t xml:space="preserve"> zahraničním obchodu s vojenským</w:t>
      </w:r>
      <w:r w:rsidRPr="00900973">
        <w:rPr>
          <w:bCs/>
          <w:szCs w:val="24"/>
        </w:rPr>
        <w:t xml:space="preserve"> materiálem, ve znění zákona č. </w:t>
      </w:r>
      <w:r w:rsidRPr="00363F36">
        <w:rPr>
          <w:bCs/>
          <w:szCs w:val="24"/>
        </w:rPr>
        <w:t>310/2002 Sb., zákona č. 357/2004 Sb., zákona č. 413/2005 Sb., zá</w:t>
      </w:r>
      <w:r w:rsidRPr="00900973">
        <w:rPr>
          <w:bCs/>
          <w:szCs w:val="24"/>
        </w:rPr>
        <w:t>kona č. 296/2007 Sb., zákona č. </w:t>
      </w:r>
      <w:r w:rsidRPr="00363F36">
        <w:rPr>
          <w:bCs/>
          <w:szCs w:val="24"/>
        </w:rPr>
        <w:t>124/2008 Sb., zákona č. 220/2009 Sb., zákona č. 41/2009 Sb., zákona č. 227/2009 Sb., zákona č. 248/2011 Sb. a zákona č. 243/2016 Sb., se mění takto:</w:t>
      </w:r>
    </w:p>
    <w:p w:rsidR="00657702" w:rsidRPr="00363F36" w:rsidRDefault="00657702" w:rsidP="00657702">
      <w:pPr>
        <w:widowControl w:val="0"/>
        <w:spacing w:after="0" w:line="240" w:lineRule="auto"/>
        <w:ind w:firstLine="426"/>
        <w:jc w:val="both"/>
        <w:rPr>
          <w:bCs/>
          <w:szCs w:val="24"/>
        </w:rPr>
      </w:pPr>
    </w:p>
    <w:p w:rsidR="00657702" w:rsidRPr="00900973" w:rsidRDefault="00657702" w:rsidP="00657702">
      <w:pPr>
        <w:widowControl w:val="0"/>
        <w:spacing w:after="0" w:line="240" w:lineRule="auto"/>
        <w:ind w:firstLine="426"/>
        <w:jc w:val="both"/>
        <w:rPr>
          <w:bCs/>
          <w:szCs w:val="24"/>
        </w:rPr>
      </w:pPr>
      <w:r w:rsidRPr="00363F36">
        <w:rPr>
          <w:bCs/>
          <w:szCs w:val="24"/>
        </w:rPr>
        <w:t>1.</w:t>
      </w:r>
      <w:r w:rsidRPr="00363F36">
        <w:rPr>
          <w:bCs/>
          <w:szCs w:val="24"/>
        </w:rPr>
        <w:tab/>
        <w:t>V § 23b odst. 1 se slova „správního deliktu“ nahrazují slovem „přestupku“ a slova „správním deliktem“ se nahrazují slovem „přestupkem“.</w:t>
      </w:r>
    </w:p>
    <w:p w:rsidR="00657702" w:rsidRPr="00363F36" w:rsidRDefault="00657702" w:rsidP="00657702">
      <w:pPr>
        <w:widowControl w:val="0"/>
        <w:spacing w:after="0" w:line="240" w:lineRule="auto"/>
        <w:ind w:firstLine="426"/>
        <w:jc w:val="both"/>
        <w:rPr>
          <w:bCs/>
          <w:szCs w:val="24"/>
        </w:rPr>
      </w:pPr>
    </w:p>
    <w:p w:rsidR="00657702" w:rsidRPr="00900973" w:rsidRDefault="00657702" w:rsidP="00657702">
      <w:pPr>
        <w:widowControl w:val="0"/>
        <w:spacing w:after="0" w:line="240" w:lineRule="auto"/>
        <w:ind w:firstLine="426"/>
        <w:jc w:val="both"/>
        <w:rPr>
          <w:bCs/>
          <w:szCs w:val="24"/>
        </w:rPr>
      </w:pPr>
      <w:r w:rsidRPr="00363F36">
        <w:rPr>
          <w:bCs/>
          <w:szCs w:val="24"/>
        </w:rPr>
        <w:t>2.</w:t>
      </w:r>
      <w:r w:rsidRPr="00363F36">
        <w:rPr>
          <w:bCs/>
          <w:szCs w:val="24"/>
        </w:rPr>
        <w:tab/>
        <w:t>V § 23e se slova „správním deliktu“ nahrazují slovem „přestupku“.</w:t>
      </w:r>
    </w:p>
    <w:p w:rsidR="00657702" w:rsidRPr="00363F36" w:rsidRDefault="00657702" w:rsidP="00657702">
      <w:pPr>
        <w:widowControl w:val="0"/>
        <w:spacing w:after="0" w:line="240" w:lineRule="auto"/>
        <w:ind w:firstLine="426"/>
        <w:jc w:val="both"/>
        <w:rPr>
          <w:bCs/>
          <w:szCs w:val="24"/>
        </w:rPr>
      </w:pPr>
    </w:p>
    <w:p w:rsidR="00657702" w:rsidRPr="00363F36" w:rsidRDefault="00657702" w:rsidP="00657702">
      <w:pPr>
        <w:widowControl w:val="0"/>
        <w:spacing w:after="0" w:line="240" w:lineRule="auto"/>
        <w:ind w:firstLine="426"/>
        <w:jc w:val="both"/>
        <w:rPr>
          <w:bCs/>
          <w:szCs w:val="24"/>
        </w:rPr>
      </w:pPr>
      <w:r w:rsidRPr="00363F36">
        <w:rPr>
          <w:bCs/>
          <w:szCs w:val="24"/>
        </w:rPr>
        <w:t>3.</w:t>
      </w:r>
      <w:r w:rsidRPr="00363F36">
        <w:rPr>
          <w:bCs/>
          <w:szCs w:val="24"/>
        </w:rPr>
        <w:tab/>
        <w:t>Nadpis části páté zní:</w:t>
      </w:r>
    </w:p>
    <w:p w:rsidR="00657702" w:rsidRPr="00900973" w:rsidRDefault="00657702" w:rsidP="00657702">
      <w:pPr>
        <w:widowControl w:val="0"/>
        <w:spacing w:after="0" w:line="240" w:lineRule="auto"/>
        <w:jc w:val="center"/>
        <w:rPr>
          <w:szCs w:val="24"/>
        </w:rPr>
      </w:pPr>
      <w:r w:rsidRPr="00363F36">
        <w:rPr>
          <w:szCs w:val="24"/>
        </w:rPr>
        <w:t>„</w:t>
      </w:r>
      <w:r w:rsidRPr="00363F36">
        <w:rPr>
          <w:b/>
          <w:szCs w:val="24"/>
        </w:rPr>
        <w:t>PŘESTUPKY</w:t>
      </w:r>
      <w:r w:rsidRPr="00363F36">
        <w:rPr>
          <w:szCs w:val="24"/>
        </w:rPr>
        <w:t>“.</w:t>
      </w:r>
    </w:p>
    <w:p w:rsidR="00657702" w:rsidRPr="00363F36" w:rsidRDefault="00657702" w:rsidP="00657702">
      <w:pPr>
        <w:widowControl w:val="0"/>
        <w:spacing w:after="0" w:line="240" w:lineRule="auto"/>
        <w:jc w:val="center"/>
        <w:rPr>
          <w:szCs w:val="24"/>
        </w:rPr>
      </w:pPr>
    </w:p>
    <w:p w:rsidR="00657702" w:rsidRPr="00900973" w:rsidRDefault="00657702" w:rsidP="00657702">
      <w:pPr>
        <w:widowControl w:val="0"/>
        <w:spacing w:after="0" w:line="240" w:lineRule="auto"/>
        <w:ind w:firstLine="426"/>
        <w:jc w:val="both"/>
        <w:rPr>
          <w:szCs w:val="24"/>
        </w:rPr>
      </w:pPr>
      <w:r w:rsidRPr="00363F36">
        <w:rPr>
          <w:szCs w:val="24"/>
        </w:rPr>
        <w:t>4.</w:t>
      </w:r>
      <w:r w:rsidRPr="00363F36">
        <w:rPr>
          <w:szCs w:val="24"/>
        </w:rPr>
        <w:tab/>
        <w:t>V nadpisu § 25 se slova „</w:t>
      </w:r>
      <w:r w:rsidRPr="00363F36">
        <w:rPr>
          <w:b/>
          <w:szCs w:val="24"/>
        </w:rPr>
        <w:t>Správní delikty</w:t>
      </w:r>
      <w:r w:rsidRPr="00363F36">
        <w:rPr>
          <w:szCs w:val="24"/>
        </w:rPr>
        <w:t>“ nahrazují slovem „</w:t>
      </w:r>
      <w:r w:rsidRPr="00363F36">
        <w:rPr>
          <w:b/>
          <w:szCs w:val="24"/>
        </w:rPr>
        <w:t>Přestupky</w:t>
      </w:r>
      <w:r w:rsidRPr="00363F36">
        <w:rPr>
          <w:szCs w:val="24"/>
        </w:rPr>
        <w:t>“.</w:t>
      </w:r>
    </w:p>
    <w:p w:rsidR="00657702" w:rsidRPr="00363F36" w:rsidRDefault="00657702" w:rsidP="00657702">
      <w:pPr>
        <w:widowControl w:val="0"/>
        <w:spacing w:after="0" w:line="240" w:lineRule="auto"/>
        <w:ind w:firstLine="426"/>
        <w:jc w:val="both"/>
        <w:rPr>
          <w:szCs w:val="24"/>
        </w:rPr>
      </w:pPr>
    </w:p>
    <w:p w:rsidR="00657702" w:rsidRPr="00900973" w:rsidRDefault="00657702" w:rsidP="00657702">
      <w:pPr>
        <w:widowControl w:val="0"/>
        <w:spacing w:after="0" w:line="240" w:lineRule="auto"/>
        <w:ind w:firstLine="426"/>
        <w:jc w:val="both"/>
        <w:rPr>
          <w:szCs w:val="24"/>
        </w:rPr>
      </w:pPr>
      <w:r w:rsidRPr="00363F36">
        <w:rPr>
          <w:szCs w:val="24"/>
        </w:rPr>
        <w:t>5.</w:t>
      </w:r>
      <w:r w:rsidRPr="00363F36">
        <w:rPr>
          <w:szCs w:val="24"/>
        </w:rPr>
        <w:tab/>
        <w:t xml:space="preserve">V § 25 odst. 1 a </w:t>
      </w:r>
      <w:r>
        <w:rPr>
          <w:szCs w:val="24"/>
        </w:rPr>
        <w:t xml:space="preserve">v § 25 odst. </w:t>
      </w:r>
      <w:r w:rsidRPr="00363F36">
        <w:rPr>
          <w:szCs w:val="24"/>
        </w:rPr>
        <w:t>2 až 7 úvodních částech ustanovení se slova „správního deliktu“ nahrazují slovem „přestupku“.</w:t>
      </w:r>
    </w:p>
    <w:p w:rsidR="00657702" w:rsidRPr="00363F36" w:rsidRDefault="00657702" w:rsidP="00657702">
      <w:pPr>
        <w:widowControl w:val="0"/>
        <w:spacing w:after="0" w:line="240" w:lineRule="auto"/>
        <w:ind w:firstLine="426"/>
        <w:jc w:val="both"/>
        <w:rPr>
          <w:szCs w:val="24"/>
        </w:rPr>
      </w:pPr>
    </w:p>
    <w:p w:rsidR="00657702" w:rsidRPr="00363F36" w:rsidRDefault="00657702" w:rsidP="00657702">
      <w:pPr>
        <w:widowControl w:val="0"/>
        <w:spacing w:after="0" w:line="240" w:lineRule="auto"/>
        <w:ind w:firstLine="426"/>
        <w:jc w:val="both"/>
        <w:rPr>
          <w:szCs w:val="24"/>
        </w:rPr>
      </w:pPr>
      <w:r w:rsidRPr="00363F36">
        <w:rPr>
          <w:szCs w:val="24"/>
        </w:rPr>
        <w:t>6.</w:t>
      </w:r>
      <w:r w:rsidRPr="00363F36">
        <w:rPr>
          <w:b/>
          <w:bCs/>
          <w:szCs w:val="24"/>
        </w:rPr>
        <w:t xml:space="preserve"> </w:t>
      </w:r>
      <w:r w:rsidRPr="00363F36">
        <w:rPr>
          <w:bCs/>
          <w:szCs w:val="24"/>
        </w:rPr>
        <w:t>V § 25 odstavec 8 zní:</w:t>
      </w:r>
    </w:p>
    <w:p w:rsidR="00657702" w:rsidRPr="00363F36" w:rsidRDefault="00657702" w:rsidP="00657702">
      <w:pPr>
        <w:widowControl w:val="0"/>
        <w:spacing w:after="0" w:line="240" w:lineRule="auto"/>
        <w:ind w:firstLine="567"/>
        <w:jc w:val="both"/>
        <w:rPr>
          <w:bCs/>
          <w:szCs w:val="24"/>
        </w:rPr>
      </w:pPr>
      <w:r w:rsidRPr="00363F36">
        <w:rPr>
          <w:bCs/>
          <w:szCs w:val="24"/>
        </w:rPr>
        <w:t xml:space="preserve">„(8) </w:t>
      </w:r>
      <w:r w:rsidRPr="00363F36">
        <w:rPr>
          <w:szCs w:val="24"/>
        </w:rPr>
        <w:t>Za přestupek lze uložit pokutu do</w:t>
      </w:r>
    </w:p>
    <w:p w:rsidR="00657702" w:rsidRPr="00363F36" w:rsidRDefault="00657702" w:rsidP="00657702">
      <w:pPr>
        <w:widowControl w:val="0"/>
        <w:spacing w:after="0" w:line="240" w:lineRule="auto"/>
        <w:jc w:val="both"/>
        <w:rPr>
          <w:bCs/>
          <w:szCs w:val="24"/>
        </w:rPr>
      </w:pPr>
      <w:r w:rsidRPr="00363F36">
        <w:rPr>
          <w:bCs/>
          <w:szCs w:val="24"/>
        </w:rPr>
        <w:t xml:space="preserve">a) 50 000 000 Kč, jde-li o </w:t>
      </w:r>
      <w:r w:rsidRPr="00363F36">
        <w:rPr>
          <w:szCs w:val="24"/>
        </w:rPr>
        <w:t>přestupek</w:t>
      </w:r>
      <w:r w:rsidRPr="00363F36">
        <w:rPr>
          <w:bCs/>
          <w:szCs w:val="24"/>
        </w:rPr>
        <w:t xml:space="preserve"> podle odstavce 1 nebo odstavce 3 písm. c) nebo d),</w:t>
      </w:r>
    </w:p>
    <w:p w:rsidR="00657702" w:rsidRPr="00363F36" w:rsidRDefault="00657702" w:rsidP="00657702">
      <w:pPr>
        <w:widowControl w:val="0"/>
        <w:spacing w:after="0" w:line="240" w:lineRule="auto"/>
        <w:jc w:val="both"/>
        <w:rPr>
          <w:bCs/>
          <w:szCs w:val="24"/>
        </w:rPr>
      </w:pPr>
      <w:r w:rsidRPr="00363F36">
        <w:rPr>
          <w:bCs/>
          <w:szCs w:val="24"/>
        </w:rPr>
        <w:t xml:space="preserve">b) 15 000 000 Kč, jde-li o </w:t>
      </w:r>
      <w:r w:rsidRPr="00363F36">
        <w:rPr>
          <w:szCs w:val="24"/>
        </w:rPr>
        <w:t>přestupek</w:t>
      </w:r>
      <w:r w:rsidRPr="00363F36">
        <w:rPr>
          <w:bCs/>
          <w:szCs w:val="24"/>
        </w:rPr>
        <w:t xml:space="preserve"> podle odstavce 5 písm. a) nebo b),</w:t>
      </w:r>
    </w:p>
    <w:p w:rsidR="00657702" w:rsidRPr="00363F36" w:rsidRDefault="00657702" w:rsidP="00657702">
      <w:pPr>
        <w:widowControl w:val="0"/>
        <w:spacing w:after="0" w:line="240" w:lineRule="auto"/>
        <w:jc w:val="both"/>
        <w:rPr>
          <w:szCs w:val="24"/>
        </w:rPr>
      </w:pPr>
      <w:r w:rsidRPr="00363F36">
        <w:rPr>
          <w:bCs/>
          <w:szCs w:val="24"/>
        </w:rPr>
        <w:t xml:space="preserve">c) 5 000 000 Kč, jde-li o </w:t>
      </w:r>
      <w:r w:rsidRPr="00363F36">
        <w:rPr>
          <w:szCs w:val="24"/>
        </w:rPr>
        <w:t>přestupek</w:t>
      </w:r>
      <w:r w:rsidRPr="00363F36">
        <w:rPr>
          <w:bCs/>
          <w:szCs w:val="24"/>
        </w:rPr>
        <w:t xml:space="preserve"> podle odstavce 2, odstavce 3 písm. a) nebo b), odstavce 4, odstavce 5 písm. c), odstavce 6 nebo 7.“.</w:t>
      </w:r>
    </w:p>
    <w:p w:rsidR="00657702" w:rsidRPr="00363F36" w:rsidRDefault="00657702" w:rsidP="00657702">
      <w:pPr>
        <w:widowControl w:val="0"/>
        <w:spacing w:after="0" w:line="240" w:lineRule="auto"/>
        <w:ind w:left="426" w:hanging="284"/>
        <w:jc w:val="both"/>
        <w:rPr>
          <w:strike/>
          <w:color w:val="FF0000"/>
          <w:szCs w:val="24"/>
        </w:rPr>
      </w:pPr>
    </w:p>
    <w:p w:rsidR="00657702" w:rsidRPr="00900973" w:rsidRDefault="00657702" w:rsidP="00657702">
      <w:pPr>
        <w:widowControl w:val="0"/>
        <w:spacing w:after="0" w:line="240" w:lineRule="auto"/>
        <w:ind w:firstLine="567"/>
        <w:jc w:val="both"/>
        <w:rPr>
          <w:bCs/>
          <w:szCs w:val="24"/>
        </w:rPr>
      </w:pPr>
      <w:r w:rsidRPr="00900973">
        <w:rPr>
          <w:bCs/>
          <w:szCs w:val="24"/>
        </w:rPr>
        <w:t>7. § 26 a 27 se včetně nadpisů zrušují.</w:t>
      </w:r>
    </w:p>
    <w:p w:rsidR="00657702" w:rsidRPr="00900973" w:rsidRDefault="00657702" w:rsidP="00657702">
      <w:pPr>
        <w:pStyle w:val="Odstavecseseznamem"/>
        <w:widowControl w:val="0"/>
        <w:tabs>
          <w:tab w:val="left" w:pos="851"/>
        </w:tabs>
        <w:spacing w:after="0" w:line="240" w:lineRule="auto"/>
        <w:jc w:val="both"/>
        <w:rPr>
          <w:bCs/>
          <w:szCs w:val="24"/>
        </w:rPr>
      </w:pPr>
    </w:p>
    <w:p w:rsidR="00657702" w:rsidRPr="00363F36" w:rsidRDefault="00657702" w:rsidP="00657702">
      <w:pPr>
        <w:widowControl w:val="0"/>
        <w:spacing w:after="0" w:line="240" w:lineRule="auto"/>
        <w:ind w:firstLine="567"/>
        <w:jc w:val="both"/>
        <w:rPr>
          <w:bCs/>
          <w:szCs w:val="24"/>
        </w:rPr>
      </w:pPr>
      <w:r w:rsidRPr="00363F36">
        <w:rPr>
          <w:bCs/>
          <w:szCs w:val="24"/>
        </w:rPr>
        <w:t>8.</w:t>
      </w:r>
      <w:r w:rsidRPr="00363F36">
        <w:rPr>
          <w:b/>
          <w:bCs/>
          <w:szCs w:val="24"/>
        </w:rPr>
        <w:t xml:space="preserve"> </w:t>
      </w:r>
      <w:r w:rsidRPr="00363F36">
        <w:rPr>
          <w:bCs/>
          <w:szCs w:val="24"/>
        </w:rPr>
        <w:t>§ 27a včetně nadpisu zní:</w:t>
      </w:r>
    </w:p>
    <w:p w:rsidR="00657702" w:rsidRPr="00363F36" w:rsidRDefault="00657702" w:rsidP="00657702">
      <w:pPr>
        <w:widowControl w:val="0"/>
        <w:autoSpaceDE w:val="0"/>
        <w:autoSpaceDN w:val="0"/>
        <w:adjustRightInd w:val="0"/>
        <w:spacing w:after="0" w:line="240" w:lineRule="auto"/>
        <w:jc w:val="center"/>
        <w:rPr>
          <w:szCs w:val="24"/>
        </w:rPr>
      </w:pPr>
      <w:r w:rsidRPr="00363F36">
        <w:rPr>
          <w:bCs/>
          <w:szCs w:val="24"/>
        </w:rPr>
        <w:t>„</w:t>
      </w:r>
      <w:r w:rsidRPr="00363F36">
        <w:rPr>
          <w:szCs w:val="24"/>
        </w:rPr>
        <w:t xml:space="preserve">§ 27a </w:t>
      </w:r>
    </w:p>
    <w:p w:rsidR="00657702" w:rsidRPr="00363F36" w:rsidRDefault="00657702" w:rsidP="00657702">
      <w:pPr>
        <w:widowControl w:val="0"/>
        <w:autoSpaceDE w:val="0"/>
        <w:autoSpaceDN w:val="0"/>
        <w:adjustRightInd w:val="0"/>
        <w:spacing w:after="0" w:line="240" w:lineRule="auto"/>
        <w:jc w:val="center"/>
        <w:rPr>
          <w:b/>
          <w:bCs/>
          <w:szCs w:val="24"/>
        </w:rPr>
      </w:pPr>
      <w:r w:rsidRPr="00363F36">
        <w:rPr>
          <w:b/>
          <w:bCs/>
          <w:szCs w:val="24"/>
        </w:rPr>
        <w:t xml:space="preserve">Společná ustanovení </w:t>
      </w:r>
    </w:p>
    <w:p w:rsidR="00657702" w:rsidRPr="00900973" w:rsidRDefault="00657702" w:rsidP="00657702">
      <w:pPr>
        <w:widowControl w:val="0"/>
        <w:tabs>
          <w:tab w:val="left" w:pos="567"/>
        </w:tabs>
        <w:autoSpaceDE w:val="0"/>
        <w:autoSpaceDN w:val="0"/>
        <w:adjustRightInd w:val="0"/>
        <w:spacing w:after="0" w:line="240" w:lineRule="auto"/>
        <w:jc w:val="both"/>
        <w:rPr>
          <w:szCs w:val="24"/>
        </w:rPr>
      </w:pPr>
      <w:r w:rsidRPr="00363F36">
        <w:rPr>
          <w:szCs w:val="24"/>
        </w:rPr>
        <w:tab/>
        <w:t>(1) Promlčecí doba činí 4 roky. Byla-li promlčecí doba přerušena, odpovědnost za přestupek zaniká nejpozději 7 let od jeho spáchání.</w:t>
      </w:r>
    </w:p>
    <w:p w:rsidR="00657702" w:rsidRPr="00363F36" w:rsidRDefault="00657702" w:rsidP="00657702">
      <w:pPr>
        <w:widowControl w:val="0"/>
        <w:tabs>
          <w:tab w:val="left" w:pos="567"/>
        </w:tabs>
        <w:autoSpaceDE w:val="0"/>
        <w:autoSpaceDN w:val="0"/>
        <w:adjustRightInd w:val="0"/>
        <w:spacing w:after="0" w:line="240" w:lineRule="auto"/>
        <w:jc w:val="both"/>
        <w:rPr>
          <w:szCs w:val="24"/>
        </w:rPr>
      </w:pPr>
    </w:p>
    <w:p w:rsidR="00657702" w:rsidRPr="00363F36" w:rsidRDefault="00657702" w:rsidP="00657702">
      <w:pPr>
        <w:widowControl w:val="0"/>
        <w:autoSpaceDE w:val="0"/>
        <w:autoSpaceDN w:val="0"/>
        <w:adjustRightInd w:val="0"/>
        <w:spacing w:after="0" w:line="240" w:lineRule="auto"/>
        <w:ind w:firstLine="567"/>
        <w:jc w:val="both"/>
        <w:rPr>
          <w:szCs w:val="24"/>
        </w:rPr>
      </w:pPr>
      <w:r w:rsidRPr="00363F36">
        <w:rPr>
          <w:szCs w:val="24"/>
        </w:rPr>
        <w:t>(2) Přestupky podle tohoto zákona projednává</w:t>
      </w:r>
    </w:p>
    <w:p w:rsidR="00657702" w:rsidRPr="00363F36" w:rsidRDefault="00657702" w:rsidP="00657702">
      <w:pPr>
        <w:widowControl w:val="0"/>
        <w:tabs>
          <w:tab w:val="left" w:pos="284"/>
        </w:tabs>
        <w:spacing w:after="0" w:line="240" w:lineRule="auto"/>
        <w:jc w:val="both"/>
        <w:rPr>
          <w:szCs w:val="24"/>
        </w:rPr>
      </w:pPr>
      <w:r w:rsidRPr="00363F36">
        <w:rPr>
          <w:szCs w:val="24"/>
        </w:rPr>
        <w:t>a)</w:t>
      </w:r>
      <w:r w:rsidRPr="00363F36">
        <w:rPr>
          <w:szCs w:val="24"/>
        </w:rPr>
        <w:tab/>
        <w:t>ministerstvo, jde-li o přestupky podle § 25 odst. 1 až 4, § 25 odst. 5 písm. a) a c) a § 25 odst. 6 a 7, nebo</w:t>
      </w:r>
    </w:p>
    <w:p w:rsidR="00657702" w:rsidRPr="00900973" w:rsidRDefault="00657702" w:rsidP="00657702">
      <w:pPr>
        <w:widowControl w:val="0"/>
        <w:tabs>
          <w:tab w:val="left" w:pos="284"/>
        </w:tabs>
        <w:autoSpaceDE w:val="0"/>
        <w:autoSpaceDN w:val="0"/>
        <w:adjustRightInd w:val="0"/>
        <w:spacing w:after="0" w:line="240" w:lineRule="auto"/>
        <w:jc w:val="both"/>
        <w:rPr>
          <w:szCs w:val="24"/>
        </w:rPr>
      </w:pPr>
      <w:r w:rsidRPr="00363F36">
        <w:rPr>
          <w:szCs w:val="24"/>
        </w:rPr>
        <w:t>b)</w:t>
      </w:r>
      <w:r w:rsidRPr="00363F36">
        <w:rPr>
          <w:szCs w:val="24"/>
        </w:rPr>
        <w:tab/>
        <w:t>orgán celní správy, jde-li o přestupky podle § 25 odst. 5 písm. b).</w:t>
      </w:r>
    </w:p>
    <w:p w:rsidR="00657702" w:rsidRPr="00363F36" w:rsidRDefault="00657702" w:rsidP="00657702">
      <w:pPr>
        <w:widowControl w:val="0"/>
        <w:tabs>
          <w:tab w:val="left" w:pos="284"/>
        </w:tabs>
        <w:autoSpaceDE w:val="0"/>
        <w:autoSpaceDN w:val="0"/>
        <w:adjustRightInd w:val="0"/>
        <w:spacing w:after="0" w:line="240" w:lineRule="auto"/>
        <w:jc w:val="both"/>
        <w:rPr>
          <w:szCs w:val="24"/>
        </w:rPr>
      </w:pPr>
    </w:p>
    <w:p w:rsidR="00657702" w:rsidRPr="00900973" w:rsidRDefault="00657702" w:rsidP="00657702">
      <w:pPr>
        <w:widowControl w:val="0"/>
        <w:tabs>
          <w:tab w:val="left" w:pos="567"/>
        </w:tabs>
        <w:autoSpaceDE w:val="0"/>
        <w:autoSpaceDN w:val="0"/>
        <w:adjustRightInd w:val="0"/>
        <w:spacing w:after="0" w:line="240" w:lineRule="auto"/>
        <w:jc w:val="both"/>
        <w:rPr>
          <w:szCs w:val="24"/>
        </w:rPr>
      </w:pPr>
      <w:r w:rsidRPr="00363F36">
        <w:rPr>
          <w:szCs w:val="24"/>
        </w:rPr>
        <w:tab/>
        <w:t>(3) Pokuty vybírá orgán, který je uložil.</w:t>
      </w:r>
    </w:p>
    <w:p w:rsidR="00657702" w:rsidRPr="00363F36" w:rsidRDefault="00657702" w:rsidP="00657702">
      <w:pPr>
        <w:widowControl w:val="0"/>
        <w:tabs>
          <w:tab w:val="left" w:pos="567"/>
        </w:tabs>
        <w:autoSpaceDE w:val="0"/>
        <w:autoSpaceDN w:val="0"/>
        <w:adjustRightInd w:val="0"/>
        <w:spacing w:after="0" w:line="240" w:lineRule="auto"/>
        <w:jc w:val="both"/>
        <w:rPr>
          <w:strike/>
          <w:szCs w:val="24"/>
        </w:rPr>
      </w:pPr>
    </w:p>
    <w:p w:rsidR="00657702" w:rsidRDefault="00657702" w:rsidP="00657702">
      <w:pPr>
        <w:spacing w:line="240" w:lineRule="auto"/>
        <w:ind w:firstLine="567"/>
        <w:jc w:val="both"/>
        <w:rPr>
          <w:bCs/>
          <w:szCs w:val="24"/>
        </w:rPr>
      </w:pPr>
      <w:r w:rsidRPr="00363F36">
        <w:rPr>
          <w:szCs w:val="24"/>
        </w:rPr>
        <w:t>(4) Pokus přestupku podle § 25 odst. 1 a § 25 odst. 3 písm. c) a d) je trestný.</w:t>
      </w:r>
      <w:r w:rsidRPr="00363F36">
        <w:rPr>
          <w:bCs/>
          <w:szCs w:val="24"/>
        </w:rPr>
        <w:t>“. “.</w:t>
      </w:r>
    </w:p>
    <w:p w:rsidR="00657702" w:rsidRPr="00900973" w:rsidRDefault="00657702" w:rsidP="00657702">
      <w:pPr>
        <w:pStyle w:val="Odstavecseseznamem"/>
        <w:spacing w:after="0" w:line="240" w:lineRule="auto"/>
        <w:jc w:val="both"/>
        <w:rPr>
          <w:szCs w:val="24"/>
        </w:rPr>
      </w:pPr>
    </w:p>
    <w:p w:rsidR="00657702" w:rsidRPr="00E67221" w:rsidRDefault="00657702" w:rsidP="003C6630">
      <w:pPr>
        <w:pStyle w:val="Odstavecseseznamem"/>
        <w:numPr>
          <w:ilvl w:val="0"/>
          <w:numId w:val="11"/>
        </w:numPr>
        <w:spacing w:after="0" w:line="240" w:lineRule="auto"/>
        <w:ind w:hanging="720"/>
        <w:jc w:val="both"/>
        <w:rPr>
          <w:b/>
          <w:bCs/>
          <w:szCs w:val="24"/>
          <w:u w:val="single"/>
        </w:rPr>
      </w:pPr>
      <w:r w:rsidRPr="00E67221">
        <w:rPr>
          <w:szCs w:val="24"/>
        </w:rPr>
        <w:t xml:space="preserve">Za část čtyřicátou čtvrtou se vkládá nová část čtyřicátá pátá, která včetně nadpisu zní: </w:t>
      </w:r>
    </w:p>
    <w:p w:rsidR="00657702" w:rsidRPr="00E67221" w:rsidRDefault="00657702" w:rsidP="00657702">
      <w:pPr>
        <w:autoSpaceDE w:val="0"/>
        <w:autoSpaceDN w:val="0"/>
        <w:adjustRightInd w:val="0"/>
        <w:spacing w:after="0" w:line="240" w:lineRule="auto"/>
        <w:ind w:left="720"/>
        <w:contextualSpacing/>
        <w:jc w:val="both"/>
        <w:rPr>
          <w:szCs w:val="24"/>
        </w:rPr>
      </w:pPr>
    </w:p>
    <w:p w:rsidR="00657702" w:rsidRPr="00E67221" w:rsidRDefault="00657702" w:rsidP="00657702">
      <w:pPr>
        <w:spacing w:line="240" w:lineRule="auto"/>
        <w:jc w:val="center"/>
        <w:rPr>
          <w:szCs w:val="24"/>
        </w:rPr>
      </w:pPr>
      <w:r w:rsidRPr="00E67221">
        <w:rPr>
          <w:szCs w:val="24"/>
        </w:rPr>
        <w:t>„ČÁST ČTYŘICÁTÁ PÁTÁ</w:t>
      </w:r>
    </w:p>
    <w:p w:rsidR="00657702" w:rsidRPr="00E67221" w:rsidRDefault="00657702" w:rsidP="00657702">
      <w:pPr>
        <w:spacing w:line="240" w:lineRule="auto"/>
        <w:jc w:val="center"/>
        <w:rPr>
          <w:b/>
          <w:szCs w:val="24"/>
        </w:rPr>
      </w:pPr>
      <w:r w:rsidRPr="00E67221">
        <w:rPr>
          <w:b/>
          <w:szCs w:val="24"/>
        </w:rPr>
        <w:lastRenderedPageBreak/>
        <w:t>Změna zákona o Rejstříku trestů</w:t>
      </w:r>
    </w:p>
    <w:p w:rsidR="00657702" w:rsidRPr="00E67221" w:rsidRDefault="00657702" w:rsidP="00657702">
      <w:pPr>
        <w:spacing w:line="240" w:lineRule="auto"/>
        <w:jc w:val="center"/>
        <w:rPr>
          <w:szCs w:val="24"/>
        </w:rPr>
      </w:pPr>
      <w:r w:rsidRPr="00E67221">
        <w:rPr>
          <w:szCs w:val="24"/>
        </w:rPr>
        <w:t>Čl. XLV</w:t>
      </w:r>
    </w:p>
    <w:p w:rsidR="00657702" w:rsidRPr="00E67221" w:rsidRDefault="00657702" w:rsidP="00657702">
      <w:pPr>
        <w:spacing w:line="240" w:lineRule="auto"/>
        <w:jc w:val="both"/>
        <w:rPr>
          <w:szCs w:val="24"/>
        </w:rPr>
      </w:pPr>
      <w:r w:rsidRPr="00E67221">
        <w:rPr>
          <w:szCs w:val="24"/>
        </w:rPr>
        <w:tab/>
        <w:t>Zákon č. 269/1994 Sb., o Rejstříku trestů, ve znění zákona č. 126/2003 Sb., zákona č. 253/2006 Sb., zákona č. 342/2006 Sb., zákona č. 179/2007 Sb., zákona č. 269/2007 Sb., zákona č. 345/2007 Sb., zákona č. 124/2008 Sb., zákona č. 130/2008 Sb., zákona č. 227/2009 Sb., zákona č. 306/2009 Sb., zákona č. 357/2011 Sb., zákona č. 420/2011 Sb., zákona č. 167/2012 Sb., zákona č. 193/2012 Sb., zákona č. 105/2013 Sb., zákona č. 204/2015 Sb. a zákona č. 298/2016 Sb., se mění takto:</w:t>
      </w:r>
    </w:p>
    <w:p w:rsidR="00657702" w:rsidRPr="00E67221" w:rsidRDefault="00657702" w:rsidP="003C6630">
      <w:pPr>
        <w:numPr>
          <w:ilvl w:val="0"/>
          <w:numId w:val="12"/>
        </w:numPr>
        <w:spacing w:after="200" w:line="240" w:lineRule="auto"/>
        <w:contextualSpacing/>
        <w:jc w:val="both"/>
        <w:rPr>
          <w:szCs w:val="24"/>
        </w:rPr>
      </w:pPr>
      <w:r w:rsidRPr="00E67221">
        <w:rPr>
          <w:szCs w:val="24"/>
        </w:rPr>
        <w:t xml:space="preserve">V § 16i odst. 2 písmena a) až c) znějí: </w:t>
      </w:r>
    </w:p>
    <w:p w:rsidR="00657702" w:rsidRPr="00E67221" w:rsidRDefault="00657702" w:rsidP="00657702">
      <w:pPr>
        <w:spacing w:line="240" w:lineRule="auto"/>
        <w:jc w:val="both"/>
        <w:rPr>
          <w:szCs w:val="24"/>
        </w:rPr>
      </w:pPr>
      <w:r w:rsidRPr="00E67221">
        <w:rPr>
          <w:szCs w:val="24"/>
        </w:rPr>
        <w:t xml:space="preserve">„a) jméno, popřípadě jména, příjmení, rodné příjmení, nebo název pachatele přestupku, </w:t>
      </w:r>
    </w:p>
    <w:p w:rsidR="00657702" w:rsidRPr="00E67221" w:rsidRDefault="00657702" w:rsidP="00657702">
      <w:pPr>
        <w:spacing w:line="240" w:lineRule="auto"/>
        <w:jc w:val="both"/>
        <w:rPr>
          <w:szCs w:val="24"/>
        </w:rPr>
      </w:pPr>
      <w:r w:rsidRPr="00E67221">
        <w:rPr>
          <w:szCs w:val="24"/>
        </w:rPr>
        <w:t>b) místo a okres narození pachatele přestupku, nebo jeho sídlo; u pachatele přestupku, který se narodil v cizině, místo a stát, kde se narodil,</w:t>
      </w:r>
    </w:p>
    <w:p w:rsidR="00657702" w:rsidRPr="00E67221" w:rsidRDefault="00657702" w:rsidP="00657702">
      <w:pPr>
        <w:spacing w:line="240" w:lineRule="auto"/>
        <w:jc w:val="both"/>
        <w:rPr>
          <w:szCs w:val="24"/>
        </w:rPr>
      </w:pPr>
      <w:r w:rsidRPr="00E67221">
        <w:rPr>
          <w:szCs w:val="24"/>
        </w:rPr>
        <w:t xml:space="preserve">c) rodné číslo nebo datum narození pachatele přestupku, anebo identifikační číslo osoby, bylo-li jí přiděleno,“. </w:t>
      </w:r>
    </w:p>
    <w:p w:rsidR="00657702" w:rsidRPr="00E67221" w:rsidRDefault="00657702" w:rsidP="003C6630">
      <w:pPr>
        <w:numPr>
          <w:ilvl w:val="0"/>
          <w:numId w:val="12"/>
        </w:numPr>
        <w:spacing w:after="200" w:line="240" w:lineRule="auto"/>
        <w:contextualSpacing/>
        <w:jc w:val="both"/>
        <w:rPr>
          <w:szCs w:val="24"/>
        </w:rPr>
      </w:pPr>
      <w:r w:rsidRPr="00E67221">
        <w:rPr>
          <w:szCs w:val="24"/>
        </w:rPr>
        <w:t xml:space="preserve">V § 16i odst. 2 písmeno e) zní: </w:t>
      </w:r>
    </w:p>
    <w:p w:rsidR="00657702" w:rsidRPr="00E67221" w:rsidRDefault="00657702" w:rsidP="00657702">
      <w:pPr>
        <w:spacing w:line="240" w:lineRule="auto"/>
        <w:jc w:val="both"/>
        <w:rPr>
          <w:szCs w:val="24"/>
        </w:rPr>
      </w:pPr>
      <w:r w:rsidRPr="00E67221">
        <w:rPr>
          <w:szCs w:val="24"/>
        </w:rPr>
        <w:t xml:space="preserve">„e) právní kvalifikaci přestupku, včetně formy zavinění,“. </w:t>
      </w:r>
    </w:p>
    <w:p w:rsidR="00657702" w:rsidRPr="00E67221" w:rsidRDefault="00657702" w:rsidP="003C6630">
      <w:pPr>
        <w:numPr>
          <w:ilvl w:val="0"/>
          <w:numId w:val="12"/>
        </w:numPr>
        <w:spacing w:after="200" w:line="240" w:lineRule="auto"/>
        <w:contextualSpacing/>
        <w:jc w:val="both"/>
        <w:rPr>
          <w:szCs w:val="24"/>
        </w:rPr>
      </w:pPr>
      <w:r w:rsidRPr="00E67221">
        <w:rPr>
          <w:szCs w:val="24"/>
        </w:rPr>
        <w:t>V § 16i odst. 2 písmeno j) zní:</w:t>
      </w:r>
    </w:p>
    <w:p w:rsidR="00657702" w:rsidRPr="00E67221" w:rsidRDefault="00657702" w:rsidP="00657702">
      <w:pPr>
        <w:spacing w:line="240" w:lineRule="auto"/>
        <w:jc w:val="both"/>
        <w:rPr>
          <w:szCs w:val="24"/>
        </w:rPr>
      </w:pPr>
      <w:r w:rsidRPr="00E67221">
        <w:rPr>
          <w:szCs w:val="24"/>
        </w:rPr>
        <w:t>„j) označení a sídlo správního orgánu a jméno a příjmení nebo služební nebo identifikační číslo oprávněné úřední osoby, která vydala příkazový blok, datum vydání a evidenční číslo příkazového bloku,“.</w:t>
      </w:r>
      <w:r>
        <w:rPr>
          <w:szCs w:val="24"/>
        </w:rPr>
        <w:t>“.</w:t>
      </w:r>
    </w:p>
    <w:p w:rsidR="00657702" w:rsidRDefault="00657702" w:rsidP="00657702">
      <w:pPr>
        <w:spacing w:after="0" w:line="240" w:lineRule="auto"/>
        <w:ind w:left="720"/>
        <w:contextualSpacing/>
        <w:jc w:val="both"/>
        <w:rPr>
          <w:szCs w:val="24"/>
        </w:rPr>
      </w:pPr>
      <w:r>
        <w:rPr>
          <w:szCs w:val="24"/>
        </w:rPr>
        <w:t>Následující části a články se přečíslují</w:t>
      </w:r>
      <w:r w:rsidRPr="00E67221">
        <w:rPr>
          <w:szCs w:val="24"/>
        </w:rPr>
        <w:t xml:space="preserve">. </w:t>
      </w:r>
    </w:p>
    <w:p w:rsidR="00657702" w:rsidRDefault="00657702" w:rsidP="00657702">
      <w:pPr>
        <w:pStyle w:val="Odstavecseseznamem"/>
        <w:spacing w:after="0" w:line="240" w:lineRule="auto"/>
        <w:jc w:val="both"/>
        <w:rPr>
          <w:szCs w:val="24"/>
        </w:rPr>
      </w:pPr>
    </w:p>
    <w:p w:rsidR="00657702" w:rsidRPr="00E67221" w:rsidRDefault="00657702" w:rsidP="003C6630">
      <w:pPr>
        <w:keepNext/>
        <w:numPr>
          <w:ilvl w:val="0"/>
          <w:numId w:val="11"/>
        </w:numPr>
        <w:spacing w:after="0" w:line="240" w:lineRule="auto"/>
        <w:ind w:hanging="720"/>
        <w:contextualSpacing/>
        <w:jc w:val="both"/>
        <w:rPr>
          <w:szCs w:val="24"/>
        </w:rPr>
      </w:pPr>
      <w:r w:rsidRPr="00E67221">
        <w:rPr>
          <w:b/>
          <w:szCs w:val="24"/>
        </w:rPr>
        <w:t>K</w:t>
      </w:r>
      <w:r>
        <w:rPr>
          <w:b/>
          <w:szCs w:val="24"/>
        </w:rPr>
        <w:t xml:space="preserve"> dosavadní </w:t>
      </w:r>
      <w:r w:rsidRPr="00E67221">
        <w:rPr>
          <w:b/>
          <w:szCs w:val="24"/>
        </w:rPr>
        <w:t>části šedesáté čtvrté - Změna zákona o hnojivech</w:t>
      </w:r>
    </w:p>
    <w:p w:rsidR="00657702" w:rsidRDefault="00657702" w:rsidP="00657702">
      <w:pPr>
        <w:pStyle w:val="Odstavecseseznamem"/>
        <w:spacing w:after="0" w:line="240" w:lineRule="auto"/>
        <w:jc w:val="both"/>
        <w:rPr>
          <w:szCs w:val="24"/>
        </w:rPr>
      </w:pPr>
      <w:r>
        <w:rPr>
          <w:szCs w:val="24"/>
        </w:rPr>
        <w:t>V bodě 1 se text „písm. e)“ zrušuje</w:t>
      </w:r>
      <w:r w:rsidRPr="00DA73F8">
        <w:rPr>
          <w:szCs w:val="24"/>
        </w:rPr>
        <w:t xml:space="preserve">. </w:t>
      </w:r>
    </w:p>
    <w:p w:rsidR="00657702" w:rsidRDefault="00657702" w:rsidP="00657702">
      <w:pPr>
        <w:pStyle w:val="Odstavecseseznamem"/>
        <w:spacing w:after="0" w:line="240" w:lineRule="auto"/>
        <w:jc w:val="both"/>
        <w:rPr>
          <w:szCs w:val="24"/>
        </w:rPr>
      </w:pPr>
    </w:p>
    <w:p w:rsidR="00657702" w:rsidRPr="00E659FD" w:rsidRDefault="00657702" w:rsidP="003C6630">
      <w:pPr>
        <w:keepNext/>
        <w:numPr>
          <w:ilvl w:val="0"/>
          <w:numId w:val="11"/>
        </w:numPr>
        <w:spacing w:after="0" w:line="240" w:lineRule="auto"/>
        <w:ind w:hanging="720"/>
        <w:contextualSpacing/>
        <w:jc w:val="both"/>
        <w:rPr>
          <w:b/>
          <w:szCs w:val="24"/>
        </w:rPr>
      </w:pPr>
      <w:r w:rsidRPr="00E659FD">
        <w:rPr>
          <w:b/>
          <w:szCs w:val="24"/>
        </w:rPr>
        <w:t>K</w:t>
      </w:r>
      <w:r>
        <w:rPr>
          <w:b/>
          <w:szCs w:val="24"/>
        </w:rPr>
        <w:t xml:space="preserve"> dosavadní </w:t>
      </w:r>
      <w:r w:rsidRPr="00E659FD">
        <w:rPr>
          <w:b/>
          <w:szCs w:val="24"/>
        </w:rPr>
        <w:t>části šedesáté páté – Změna zákona o návykových látkách</w:t>
      </w:r>
    </w:p>
    <w:p w:rsidR="00657702" w:rsidRDefault="00657702" w:rsidP="00657702">
      <w:pPr>
        <w:autoSpaceDE w:val="0"/>
        <w:autoSpaceDN w:val="0"/>
        <w:adjustRightInd w:val="0"/>
        <w:spacing w:after="0" w:line="240" w:lineRule="auto"/>
        <w:ind w:left="720"/>
        <w:jc w:val="both"/>
        <w:rPr>
          <w:szCs w:val="24"/>
        </w:rPr>
      </w:pPr>
      <w:r>
        <w:rPr>
          <w:szCs w:val="24"/>
        </w:rPr>
        <w:t>Za bod 14 se vkládá nový bod 15, který zní:</w:t>
      </w:r>
    </w:p>
    <w:p w:rsidR="00657702" w:rsidRDefault="00657702" w:rsidP="00657702">
      <w:pPr>
        <w:autoSpaceDE w:val="0"/>
        <w:autoSpaceDN w:val="0"/>
        <w:adjustRightInd w:val="0"/>
        <w:spacing w:after="0" w:line="240" w:lineRule="auto"/>
        <w:ind w:firstLine="708"/>
        <w:jc w:val="both"/>
        <w:rPr>
          <w:szCs w:val="24"/>
        </w:rPr>
      </w:pPr>
      <w:r>
        <w:rPr>
          <w:szCs w:val="24"/>
        </w:rPr>
        <w:t>„15. V § 40 se doplňuje odstavec 9, který zní:</w:t>
      </w:r>
    </w:p>
    <w:p w:rsidR="00657702" w:rsidRDefault="00657702" w:rsidP="00657702">
      <w:pPr>
        <w:autoSpaceDE w:val="0"/>
        <w:autoSpaceDN w:val="0"/>
        <w:adjustRightInd w:val="0"/>
        <w:spacing w:after="0" w:line="240" w:lineRule="auto"/>
        <w:ind w:firstLine="708"/>
        <w:jc w:val="both"/>
        <w:rPr>
          <w:szCs w:val="24"/>
        </w:rPr>
      </w:pPr>
      <w:r>
        <w:rPr>
          <w:szCs w:val="24"/>
        </w:rPr>
        <w:t xml:space="preserve">„(9) Přestupky podle § 39 odst. 2 se zapisují do evidence přestupků vedené Rejstříkem trestů.“.“. </w:t>
      </w:r>
    </w:p>
    <w:p w:rsidR="00657702" w:rsidRDefault="00657702" w:rsidP="00657702">
      <w:pPr>
        <w:autoSpaceDE w:val="0"/>
        <w:autoSpaceDN w:val="0"/>
        <w:adjustRightInd w:val="0"/>
        <w:spacing w:after="0" w:line="240" w:lineRule="auto"/>
        <w:ind w:firstLine="708"/>
        <w:jc w:val="both"/>
        <w:rPr>
          <w:szCs w:val="24"/>
        </w:rPr>
      </w:pPr>
      <w:r>
        <w:rPr>
          <w:szCs w:val="24"/>
        </w:rPr>
        <w:t xml:space="preserve">Dosavadní bod 15 se označuje jako bod 16. </w:t>
      </w:r>
    </w:p>
    <w:p w:rsidR="00657702" w:rsidRPr="00DA73F8" w:rsidRDefault="00657702" w:rsidP="00657702">
      <w:pPr>
        <w:spacing w:after="0" w:line="240" w:lineRule="auto"/>
        <w:ind w:left="720"/>
        <w:contextualSpacing/>
        <w:jc w:val="both"/>
        <w:rPr>
          <w:szCs w:val="24"/>
        </w:rPr>
      </w:pPr>
    </w:p>
    <w:p w:rsidR="00657702" w:rsidRPr="00DA73F8" w:rsidRDefault="00657702" w:rsidP="003C6630">
      <w:pPr>
        <w:keepNext/>
        <w:numPr>
          <w:ilvl w:val="0"/>
          <w:numId w:val="11"/>
        </w:numPr>
        <w:spacing w:after="0" w:line="240" w:lineRule="auto"/>
        <w:ind w:hanging="720"/>
        <w:contextualSpacing/>
        <w:jc w:val="both"/>
        <w:rPr>
          <w:b/>
          <w:szCs w:val="24"/>
        </w:rPr>
      </w:pPr>
      <w:r w:rsidRPr="00DA73F8">
        <w:rPr>
          <w:b/>
          <w:szCs w:val="24"/>
        </w:rPr>
        <w:t>K</w:t>
      </w:r>
      <w:r>
        <w:rPr>
          <w:b/>
          <w:szCs w:val="24"/>
        </w:rPr>
        <w:t xml:space="preserve"> dosavadní </w:t>
      </w:r>
      <w:r w:rsidRPr="00DA73F8">
        <w:rPr>
          <w:b/>
          <w:szCs w:val="24"/>
        </w:rPr>
        <w:t>části šedesáté osmé</w:t>
      </w:r>
      <w:r w:rsidRPr="00DA73F8">
        <w:rPr>
          <w:szCs w:val="24"/>
        </w:rPr>
        <w:t xml:space="preserve"> – </w:t>
      </w:r>
      <w:r w:rsidRPr="00DA73F8">
        <w:rPr>
          <w:b/>
          <w:szCs w:val="24"/>
        </w:rPr>
        <w:t xml:space="preserve">Změna zákona o pojištění odpovědnosti z provozu vozidla </w:t>
      </w:r>
    </w:p>
    <w:p w:rsidR="00657702" w:rsidRDefault="00657702" w:rsidP="00657702">
      <w:pPr>
        <w:pStyle w:val="Odstavecseseznamem"/>
        <w:spacing w:after="0" w:line="240" w:lineRule="auto"/>
        <w:jc w:val="both"/>
        <w:rPr>
          <w:szCs w:val="24"/>
        </w:rPr>
      </w:pPr>
      <w:r w:rsidRPr="00DA73F8">
        <w:rPr>
          <w:szCs w:val="24"/>
        </w:rPr>
        <w:t>V bodě 7 se slova „§ 16 odst. 1 písm. c)“ nahrazují slovy „§ 16 odst. 1 písm. b)“.</w:t>
      </w:r>
    </w:p>
    <w:p w:rsidR="00657702" w:rsidRDefault="00657702" w:rsidP="00657702">
      <w:pPr>
        <w:pStyle w:val="Odstavecseseznamem"/>
        <w:spacing w:after="0" w:line="240" w:lineRule="auto"/>
        <w:jc w:val="both"/>
        <w:rPr>
          <w:szCs w:val="24"/>
        </w:rPr>
      </w:pPr>
    </w:p>
    <w:p w:rsidR="00657702" w:rsidRPr="008074B4" w:rsidRDefault="00657702" w:rsidP="003C6630">
      <w:pPr>
        <w:keepNext/>
        <w:numPr>
          <w:ilvl w:val="0"/>
          <w:numId w:val="11"/>
        </w:numPr>
        <w:spacing w:after="0" w:line="240" w:lineRule="auto"/>
        <w:ind w:hanging="720"/>
        <w:contextualSpacing/>
        <w:jc w:val="both"/>
        <w:rPr>
          <w:b/>
          <w:szCs w:val="24"/>
        </w:rPr>
      </w:pPr>
      <w:r w:rsidRPr="008074B4">
        <w:rPr>
          <w:b/>
          <w:szCs w:val="24"/>
        </w:rPr>
        <w:t>K</w:t>
      </w:r>
      <w:r>
        <w:rPr>
          <w:b/>
          <w:szCs w:val="24"/>
        </w:rPr>
        <w:t xml:space="preserve"> dosavadní </w:t>
      </w:r>
      <w:r w:rsidRPr="008074B4">
        <w:rPr>
          <w:b/>
          <w:szCs w:val="24"/>
        </w:rPr>
        <w:t xml:space="preserve">části sedmdesáté druhé – Změna zákona o zajišťování obrany České republiky </w:t>
      </w:r>
    </w:p>
    <w:p w:rsidR="00657702" w:rsidRDefault="00657702" w:rsidP="00657702">
      <w:pPr>
        <w:spacing w:after="0" w:line="240" w:lineRule="auto"/>
        <w:ind w:firstLine="708"/>
        <w:jc w:val="both"/>
        <w:rPr>
          <w:szCs w:val="24"/>
        </w:rPr>
      </w:pPr>
      <w:r>
        <w:rPr>
          <w:szCs w:val="24"/>
        </w:rPr>
        <w:t>Za bod 6 se vkládá nový bod 7, který zní:</w:t>
      </w:r>
    </w:p>
    <w:p w:rsidR="00657702" w:rsidRDefault="00657702" w:rsidP="00657702">
      <w:pPr>
        <w:spacing w:after="0" w:line="240" w:lineRule="auto"/>
        <w:jc w:val="both"/>
        <w:rPr>
          <w:szCs w:val="24"/>
        </w:rPr>
      </w:pPr>
      <w:r>
        <w:rPr>
          <w:szCs w:val="24"/>
        </w:rPr>
        <w:tab/>
        <w:t>„7. V § 64 se za odstavec 1 vkládá nový odstavec 2, který zní:</w:t>
      </w:r>
    </w:p>
    <w:p w:rsidR="00657702" w:rsidRDefault="00657702" w:rsidP="00657702">
      <w:pPr>
        <w:spacing w:after="0" w:line="240" w:lineRule="auto"/>
        <w:ind w:left="708"/>
        <w:jc w:val="both"/>
        <w:rPr>
          <w:szCs w:val="24"/>
        </w:rPr>
      </w:pPr>
      <w:r>
        <w:rPr>
          <w:szCs w:val="24"/>
        </w:rPr>
        <w:tab/>
        <w:t>„(2) Přestupek podle odstavce 1 písm. c) se zapisuje do evidence přestupků vedené Rejstříkem trestů.“.</w:t>
      </w:r>
    </w:p>
    <w:p w:rsidR="00657702" w:rsidRDefault="00657702" w:rsidP="00657702">
      <w:pPr>
        <w:widowControl w:val="0"/>
        <w:spacing w:line="240" w:lineRule="auto"/>
        <w:ind w:firstLine="708"/>
        <w:jc w:val="both"/>
        <w:rPr>
          <w:szCs w:val="24"/>
        </w:rPr>
      </w:pPr>
      <w:r w:rsidRPr="00251BA4">
        <w:rPr>
          <w:szCs w:val="24"/>
        </w:rPr>
        <w:t xml:space="preserve">Dosavadní odstavce </w:t>
      </w:r>
      <w:r>
        <w:rPr>
          <w:szCs w:val="24"/>
        </w:rPr>
        <w:t>2</w:t>
      </w:r>
      <w:r w:rsidRPr="00251BA4">
        <w:rPr>
          <w:szCs w:val="24"/>
        </w:rPr>
        <w:t xml:space="preserve"> a</w:t>
      </w:r>
      <w:r>
        <w:rPr>
          <w:szCs w:val="24"/>
        </w:rPr>
        <w:t>ž 8 se označují jako odstavce 3</w:t>
      </w:r>
      <w:r w:rsidRPr="00251BA4">
        <w:rPr>
          <w:szCs w:val="24"/>
        </w:rPr>
        <w:t xml:space="preserve"> a</w:t>
      </w:r>
      <w:r>
        <w:rPr>
          <w:szCs w:val="24"/>
        </w:rPr>
        <w:t>ž 9</w:t>
      </w:r>
      <w:r w:rsidRPr="00251BA4">
        <w:rPr>
          <w:szCs w:val="24"/>
        </w:rPr>
        <w:t>.</w:t>
      </w:r>
      <w:r>
        <w:rPr>
          <w:szCs w:val="24"/>
        </w:rPr>
        <w:t>“.</w:t>
      </w:r>
      <w:r w:rsidRPr="00251BA4">
        <w:rPr>
          <w:szCs w:val="24"/>
        </w:rPr>
        <w:t xml:space="preserve"> </w:t>
      </w:r>
    </w:p>
    <w:p w:rsidR="00657702" w:rsidRPr="001A356D" w:rsidRDefault="00657702" w:rsidP="00657702">
      <w:pPr>
        <w:spacing w:after="0" w:line="240" w:lineRule="auto"/>
        <w:ind w:left="708"/>
        <w:jc w:val="both"/>
        <w:rPr>
          <w:szCs w:val="24"/>
        </w:rPr>
      </w:pPr>
      <w:r>
        <w:rPr>
          <w:szCs w:val="24"/>
        </w:rPr>
        <w:t xml:space="preserve">Dosavadní body 7 až 18 se označují jako body 8 až 19. </w:t>
      </w:r>
    </w:p>
    <w:p w:rsidR="00657702" w:rsidRDefault="00657702" w:rsidP="00657702">
      <w:pPr>
        <w:pStyle w:val="Odstavecseseznamem"/>
        <w:spacing w:after="0" w:line="240" w:lineRule="auto"/>
        <w:jc w:val="both"/>
        <w:rPr>
          <w:szCs w:val="24"/>
        </w:rPr>
      </w:pPr>
    </w:p>
    <w:p w:rsidR="00657702" w:rsidRPr="0004738A" w:rsidRDefault="00657702" w:rsidP="003C6630">
      <w:pPr>
        <w:keepNext/>
        <w:numPr>
          <w:ilvl w:val="0"/>
          <w:numId w:val="11"/>
        </w:numPr>
        <w:spacing w:after="0" w:line="240" w:lineRule="auto"/>
        <w:ind w:hanging="720"/>
        <w:contextualSpacing/>
        <w:jc w:val="both"/>
        <w:rPr>
          <w:b/>
          <w:szCs w:val="24"/>
        </w:rPr>
      </w:pPr>
      <w:r w:rsidRPr="0004738A">
        <w:rPr>
          <w:b/>
          <w:szCs w:val="24"/>
        </w:rPr>
        <w:lastRenderedPageBreak/>
        <w:t>K</w:t>
      </w:r>
      <w:r>
        <w:rPr>
          <w:b/>
          <w:szCs w:val="24"/>
        </w:rPr>
        <w:t xml:space="preserve"> dosavadní </w:t>
      </w:r>
      <w:r w:rsidRPr="0004738A">
        <w:rPr>
          <w:b/>
          <w:szCs w:val="24"/>
        </w:rPr>
        <w:t>části devadesáté druhé –</w:t>
      </w:r>
      <w:r>
        <w:rPr>
          <w:b/>
          <w:szCs w:val="24"/>
        </w:rPr>
        <w:t xml:space="preserve"> Z</w:t>
      </w:r>
      <w:r w:rsidRPr="0004738A">
        <w:rPr>
          <w:b/>
          <w:szCs w:val="24"/>
        </w:rPr>
        <w:t xml:space="preserve">měna zákona o integrovaném záchranném systému </w:t>
      </w:r>
    </w:p>
    <w:p w:rsidR="00657702" w:rsidRPr="0004738A" w:rsidRDefault="00657702" w:rsidP="00657702">
      <w:pPr>
        <w:pStyle w:val="Odstavecseseznamem"/>
        <w:spacing w:after="0" w:line="240" w:lineRule="auto"/>
        <w:jc w:val="both"/>
        <w:rPr>
          <w:szCs w:val="24"/>
        </w:rPr>
      </w:pPr>
      <w:r>
        <w:rPr>
          <w:szCs w:val="24"/>
        </w:rPr>
        <w:t xml:space="preserve">V bodě 3 </w:t>
      </w:r>
      <w:r w:rsidRPr="0004738A">
        <w:rPr>
          <w:szCs w:val="24"/>
        </w:rPr>
        <w:t xml:space="preserve">§ 28b včetně nadpisu zní: </w:t>
      </w:r>
    </w:p>
    <w:p w:rsidR="00657702" w:rsidRDefault="00657702" w:rsidP="00657702">
      <w:pPr>
        <w:pStyle w:val="Odstavecseseznamem"/>
        <w:spacing w:after="0" w:line="240" w:lineRule="auto"/>
        <w:jc w:val="center"/>
        <w:rPr>
          <w:szCs w:val="24"/>
        </w:rPr>
      </w:pPr>
      <w:r w:rsidRPr="0004738A">
        <w:rPr>
          <w:szCs w:val="24"/>
        </w:rPr>
        <w:t>„§ 28b</w:t>
      </w:r>
    </w:p>
    <w:p w:rsidR="00657702" w:rsidRDefault="00657702" w:rsidP="00657702">
      <w:pPr>
        <w:pStyle w:val="Odstavecseseznamem"/>
        <w:spacing w:after="0" w:line="240" w:lineRule="auto"/>
        <w:jc w:val="center"/>
        <w:rPr>
          <w:b/>
          <w:szCs w:val="24"/>
        </w:rPr>
      </w:pPr>
      <w:r w:rsidRPr="0004738A">
        <w:rPr>
          <w:b/>
          <w:szCs w:val="24"/>
        </w:rPr>
        <w:t xml:space="preserve">Společná ustanovení k přestupkům </w:t>
      </w:r>
    </w:p>
    <w:p w:rsidR="00657702" w:rsidRPr="0004738A" w:rsidRDefault="00657702" w:rsidP="00657702">
      <w:pPr>
        <w:pStyle w:val="Odstavecseseznamem"/>
        <w:spacing w:after="0" w:line="240" w:lineRule="auto"/>
        <w:jc w:val="center"/>
        <w:rPr>
          <w:b/>
          <w:szCs w:val="24"/>
        </w:rPr>
      </w:pPr>
    </w:p>
    <w:p w:rsidR="00657702" w:rsidRPr="000A0391" w:rsidRDefault="00657702" w:rsidP="00657702">
      <w:pPr>
        <w:spacing w:after="0" w:line="240" w:lineRule="auto"/>
        <w:ind w:firstLine="708"/>
        <w:jc w:val="both"/>
        <w:rPr>
          <w:szCs w:val="24"/>
        </w:rPr>
      </w:pPr>
      <w:r>
        <w:rPr>
          <w:szCs w:val="24"/>
        </w:rPr>
        <w:t xml:space="preserve">(1) </w:t>
      </w:r>
      <w:r w:rsidRPr="000A0391">
        <w:rPr>
          <w:szCs w:val="24"/>
        </w:rPr>
        <w:t>Přestupky podle tohoto zákona projednává hasičský záchranný sbor kraje.</w:t>
      </w:r>
    </w:p>
    <w:p w:rsidR="00657702" w:rsidRDefault="00657702" w:rsidP="00657702">
      <w:pPr>
        <w:spacing w:after="0" w:line="240" w:lineRule="auto"/>
        <w:jc w:val="both"/>
        <w:rPr>
          <w:szCs w:val="24"/>
        </w:rPr>
      </w:pPr>
    </w:p>
    <w:p w:rsidR="00657702" w:rsidRPr="000A0391" w:rsidRDefault="00657702" w:rsidP="00657702">
      <w:pPr>
        <w:spacing w:after="0" w:line="240" w:lineRule="auto"/>
        <w:ind w:firstLine="708"/>
        <w:jc w:val="both"/>
        <w:rPr>
          <w:szCs w:val="24"/>
        </w:rPr>
      </w:pPr>
      <w:r>
        <w:rPr>
          <w:szCs w:val="24"/>
        </w:rPr>
        <w:t xml:space="preserve">(2) </w:t>
      </w:r>
      <w:r w:rsidRPr="000A0391">
        <w:rPr>
          <w:szCs w:val="24"/>
        </w:rPr>
        <w:t xml:space="preserve">Přestupek podle § 28a odst. 1 písm. a) se zapisuje do evidence přestupků vedené Rejstříkem trestů.“. </w:t>
      </w:r>
    </w:p>
    <w:p w:rsidR="00657702" w:rsidRPr="0004738A" w:rsidRDefault="00657702" w:rsidP="00657702">
      <w:pPr>
        <w:pStyle w:val="Odstavecseseznamem"/>
        <w:spacing w:after="0" w:line="240" w:lineRule="auto"/>
        <w:jc w:val="both"/>
        <w:rPr>
          <w:szCs w:val="24"/>
        </w:rPr>
      </w:pPr>
    </w:p>
    <w:p w:rsidR="00657702" w:rsidRPr="00425D08" w:rsidRDefault="00657702" w:rsidP="003C6630">
      <w:pPr>
        <w:keepNext/>
        <w:numPr>
          <w:ilvl w:val="0"/>
          <w:numId w:val="11"/>
        </w:numPr>
        <w:spacing w:after="0" w:line="240" w:lineRule="auto"/>
        <w:ind w:hanging="720"/>
        <w:contextualSpacing/>
        <w:jc w:val="both"/>
        <w:rPr>
          <w:b/>
          <w:bCs/>
          <w:szCs w:val="24"/>
        </w:rPr>
      </w:pPr>
      <w:r w:rsidRPr="00425D08">
        <w:rPr>
          <w:b/>
          <w:bCs/>
          <w:szCs w:val="24"/>
        </w:rPr>
        <w:t>K</w:t>
      </w:r>
      <w:r>
        <w:rPr>
          <w:b/>
          <w:bCs/>
          <w:szCs w:val="24"/>
        </w:rPr>
        <w:t xml:space="preserve"> dosavadní </w:t>
      </w:r>
      <w:r w:rsidRPr="00425D08">
        <w:rPr>
          <w:b/>
          <w:bCs/>
          <w:szCs w:val="24"/>
        </w:rPr>
        <w:t xml:space="preserve">části sto šesté - Změna zákona </w:t>
      </w:r>
      <w:r>
        <w:rPr>
          <w:b/>
          <w:bCs/>
          <w:szCs w:val="24"/>
        </w:rPr>
        <w:t>o podmínkách provozu vozidel na </w:t>
      </w:r>
      <w:r w:rsidRPr="00425D08">
        <w:rPr>
          <w:b/>
          <w:bCs/>
          <w:szCs w:val="24"/>
        </w:rPr>
        <w:t>pozemních komunikacích</w:t>
      </w:r>
    </w:p>
    <w:p w:rsidR="00657702" w:rsidRPr="00425D08" w:rsidRDefault="00657702" w:rsidP="00657702">
      <w:pPr>
        <w:spacing w:after="0" w:line="240" w:lineRule="auto"/>
        <w:ind w:firstLine="708"/>
        <w:contextualSpacing/>
        <w:jc w:val="both"/>
        <w:rPr>
          <w:bCs/>
          <w:szCs w:val="24"/>
        </w:rPr>
      </w:pPr>
      <w:r w:rsidRPr="00425D08">
        <w:rPr>
          <w:bCs/>
          <w:szCs w:val="24"/>
        </w:rPr>
        <w:t>Za bod 1 se vkládá nový bod 2, který zní:</w:t>
      </w:r>
    </w:p>
    <w:p w:rsidR="00657702" w:rsidRPr="00425D08" w:rsidRDefault="00657702" w:rsidP="00657702">
      <w:pPr>
        <w:spacing w:after="0" w:line="240" w:lineRule="auto"/>
        <w:ind w:left="720"/>
        <w:contextualSpacing/>
        <w:jc w:val="both"/>
        <w:rPr>
          <w:bCs/>
          <w:szCs w:val="24"/>
        </w:rPr>
      </w:pPr>
      <w:r w:rsidRPr="00425D08">
        <w:rPr>
          <w:bCs/>
          <w:szCs w:val="24"/>
        </w:rPr>
        <w:t>„2. V § 13 odst. 1 písm. a) bodě 4 a v § 13 odst. 3 písm. c) se slova „nebo jiném správním deliktu“ zrušují.“.</w:t>
      </w:r>
    </w:p>
    <w:p w:rsidR="00657702" w:rsidRDefault="00657702" w:rsidP="00657702">
      <w:pPr>
        <w:pStyle w:val="Odstavecseseznamem"/>
        <w:spacing w:after="0" w:line="240" w:lineRule="auto"/>
        <w:jc w:val="both"/>
        <w:rPr>
          <w:bCs/>
          <w:szCs w:val="24"/>
        </w:rPr>
      </w:pPr>
      <w:r w:rsidRPr="00425D08">
        <w:rPr>
          <w:bCs/>
          <w:szCs w:val="24"/>
        </w:rPr>
        <w:t>Dosavadní body 2 až 14 se označují jako body 3 až 15.</w:t>
      </w:r>
      <w:r>
        <w:rPr>
          <w:bCs/>
          <w:szCs w:val="24"/>
        </w:rPr>
        <w:t xml:space="preserve"> </w:t>
      </w:r>
    </w:p>
    <w:p w:rsidR="00657702" w:rsidRDefault="00657702" w:rsidP="00657702">
      <w:pPr>
        <w:pStyle w:val="Odstavecseseznamem"/>
        <w:spacing w:after="0" w:line="240" w:lineRule="auto"/>
        <w:jc w:val="both"/>
        <w:rPr>
          <w:bCs/>
          <w:szCs w:val="24"/>
        </w:rPr>
      </w:pPr>
    </w:p>
    <w:p w:rsidR="00657702" w:rsidRPr="00234D2E" w:rsidRDefault="00657702" w:rsidP="003C6630">
      <w:pPr>
        <w:numPr>
          <w:ilvl w:val="0"/>
          <w:numId w:val="11"/>
        </w:numPr>
        <w:spacing w:after="0" w:line="240" w:lineRule="auto"/>
        <w:ind w:hanging="720"/>
        <w:contextualSpacing/>
        <w:jc w:val="both"/>
        <w:rPr>
          <w:b/>
          <w:szCs w:val="24"/>
        </w:rPr>
      </w:pPr>
      <w:r w:rsidRPr="00234D2E">
        <w:rPr>
          <w:b/>
          <w:szCs w:val="24"/>
        </w:rPr>
        <w:t>K</w:t>
      </w:r>
      <w:r>
        <w:rPr>
          <w:b/>
          <w:szCs w:val="24"/>
        </w:rPr>
        <w:t xml:space="preserve"> dosavadní </w:t>
      </w:r>
      <w:r w:rsidRPr="00234D2E">
        <w:rPr>
          <w:b/>
          <w:szCs w:val="24"/>
        </w:rPr>
        <w:t xml:space="preserve">části sto dvacáté druhé – Změna zákona o myslivosti </w:t>
      </w:r>
    </w:p>
    <w:p w:rsidR="00657702" w:rsidRDefault="00657702" w:rsidP="00657702">
      <w:pPr>
        <w:pStyle w:val="Odstavecseseznamem"/>
        <w:spacing w:after="0" w:line="240" w:lineRule="auto"/>
        <w:contextualSpacing w:val="0"/>
        <w:jc w:val="both"/>
        <w:rPr>
          <w:szCs w:val="24"/>
        </w:rPr>
      </w:pPr>
      <w:r>
        <w:rPr>
          <w:szCs w:val="24"/>
        </w:rPr>
        <w:t>V bodě 6 v § 63 odst. 5 se slova „</w:t>
      </w:r>
      <w:r w:rsidRPr="00234D2E">
        <w:rPr>
          <w:szCs w:val="24"/>
        </w:rPr>
        <w:t>spočív</w:t>
      </w:r>
      <w:r>
        <w:rPr>
          <w:szCs w:val="24"/>
        </w:rPr>
        <w:t xml:space="preserve">ající v nesplnění nebo porušení </w:t>
      </w:r>
      <w:r w:rsidRPr="00234D2E">
        <w:rPr>
          <w:szCs w:val="24"/>
        </w:rPr>
        <w:t>některé z povinností uvedených v § 14 odst. 1 písm. a) až d) a podle odstavce 2</w:t>
      </w:r>
      <w:r>
        <w:rPr>
          <w:szCs w:val="24"/>
        </w:rPr>
        <w:t xml:space="preserve">“ nahrazují slovy „a odstavce 2“. </w:t>
      </w:r>
    </w:p>
    <w:p w:rsidR="00657702" w:rsidRDefault="00657702" w:rsidP="00657702">
      <w:pPr>
        <w:pStyle w:val="Odstavecseseznamem"/>
        <w:spacing w:after="0" w:line="240" w:lineRule="auto"/>
        <w:contextualSpacing w:val="0"/>
        <w:jc w:val="both"/>
        <w:rPr>
          <w:szCs w:val="24"/>
        </w:rPr>
      </w:pPr>
    </w:p>
    <w:p w:rsidR="00657702" w:rsidRDefault="00657702" w:rsidP="003C6630">
      <w:pPr>
        <w:numPr>
          <w:ilvl w:val="0"/>
          <w:numId w:val="11"/>
        </w:numPr>
        <w:spacing w:after="0" w:line="240" w:lineRule="auto"/>
        <w:ind w:hanging="720"/>
        <w:contextualSpacing/>
        <w:jc w:val="both"/>
        <w:rPr>
          <w:b/>
          <w:szCs w:val="24"/>
        </w:rPr>
      </w:pPr>
      <w:r w:rsidRPr="00E22D1D">
        <w:rPr>
          <w:b/>
          <w:szCs w:val="24"/>
        </w:rPr>
        <w:t>K</w:t>
      </w:r>
      <w:r>
        <w:rPr>
          <w:b/>
          <w:szCs w:val="24"/>
        </w:rPr>
        <w:t xml:space="preserve"> dosavadní </w:t>
      </w:r>
      <w:r w:rsidRPr="00E22D1D">
        <w:rPr>
          <w:b/>
          <w:szCs w:val="24"/>
        </w:rPr>
        <w:t>části sto dvacáté osmé – Změna soudního řádu správního</w:t>
      </w:r>
    </w:p>
    <w:p w:rsidR="00657702" w:rsidRDefault="00657702" w:rsidP="00657702">
      <w:pPr>
        <w:spacing w:after="0" w:line="240" w:lineRule="auto"/>
        <w:ind w:left="720"/>
        <w:contextualSpacing/>
        <w:jc w:val="both"/>
        <w:rPr>
          <w:b/>
          <w:szCs w:val="24"/>
        </w:rPr>
      </w:pPr>
      <w:r w:rsidRPr="00B12DAE">
        <w:rPr>
          <w:szCs w:val="24"/>
        </w:rPr>
        <w:t xml:space="preserve">Vkládá se nový bod 1, který zní: </w:t>
      </w:r>
    </w:p>
    <w:p w:rsidR="00657702" w:rsidRDefault="00657702" w:rsidP="00657702">
      <w:pPr>
        <w:spacing w:after="0" w:line="240" w:lineRule="auto"/>
        <w:ind w:left="720"/>
        <w:contextualSpacing/>
        <w:jc w:val="both"/>
        <w:rPr>
          <w:b/>
          <w:szCs w:val="24"/>
        </w:rPr>
      </w:pPr>
    </w:p>
    <w:p w:rsidR="00657702" w:rsidRDefault="00657702" w:rsidP="00657702">
      <w:pPr>
        <w:spacing w:after="0" w:line="240" w:lineRule="auto"/>
        <w:ind w:left="720"/>
        <w:contextualSpacing/>
        <w:jc w:val="both"/>
        <w:rPr>
          <w:b/>
          <w:szCs w:val="24"/>
        </w:rPr>
      </w:pPr>
      <w:r w:rsidRPr="00233175">
        <w:rPr>
          <w:szCs w:val="24"/>
        </w:rPr>
        <w:t>„1. V § 31 odst. 2 se za slova „ve věcech přestupků“ vkládají slova „,</w:t>
      </w:r>
      <w:r>
        <w:rPr>
          <w:szCs w:val="24"/>
        </w:rPr>
        <w:t xml:space="preserve"> </w:t>
      </w:r>
      <w:r w:rsidRPr="00233175">
        <w:rPr>
          <w:szCs w:val="24"/>
        </w:rPr>
        <w:t xml:space="preserve">za které zákon stanoví sazbu pokuty, jejíž horní hranice je </w:t>
      </w:r>
      <w:r>
        <w:rPr>
          <w:szCs w:val="24"/>
        </w:rPr>
        <w:t xml:space="preserve">nejvýše </w:t>
      </w:r>
      <w:r w:rsidRPr="00233175">
        <w:rPr>
          <w:szCs w:val="24"/>
        </w:rPr>
        <w:t>100 000 Kč“.“.</w:t>
      </w:r>
    </w:p>
    <w:p w:rsidR="00657702" w:rsidRDefault="00657702" w:rsidP="00657702">
      <w:pPr>
        <w:spacing w:after="0" w:line="240" w:lineRule="auto"/>
        <w:ind w:left="720"/>
        <w:contextualSpacing/>
        <w:jc w:val="both"/>
        <w:rPr>
          <w:b/>
          <w:szCs w:val="24"/>
        </w:rPr>
      </w:pPr>
    </w:p>
    <w:p w:rsidR="00657702" w:rsidRDefault="00657702" w:rsidP="00657702">
      <w:pPr>
        <w:spacing w:after="0" w:line="240" w:lineRule="auto"/>
        <w:ind w:left="720"/>
        <w:contextualSpacing/>
        <w:jc w:val="both"/>
        <w:rPr>
          <w:b/>
          <w:szCs w:val="24"/>
        </w:rPr>
      </w:pPr>
      <w:r>
        <w:rPr>
          <w:szCs w:val="24"/>
        </w:rPr>
        <w:t xml:space="preserve">Dosavadní body 1 až 3 se označují jako body 2 až 4. </w:t>
      </w:r>
    </w:p>
    <w:p w:rsidR="00657702" w:rsidRDefault="00657702" w:rsidP="00657702">
      <w:pPr>
        <w:spacing w:after="0" w:line="240" w:lineRule="auto"/>
        <w:ind w:left="720"/>
        <w:contextualSpacing/>
        <w:jc w:val="both"/>
        <w:rPr>
          <w:b/>
          <w:szCs w:val="24"/>
        </w:rPr>
      </w:pPr>
    </w:p>
    <w:p w:rsidR="00657702" w:rsidRDefault="00657702" w:rsidP="00657702">
      <w:pPr>
        <w:spacing w:after="0" w:line="240" w:lineRule="auto"/>
        <w:ind w:left="720"/>
        <w:contextualSpacing/>
        <w:jc w:val="both"/>
        <w:rPr>
          <w:b/>
          <w:szCs w:val="24"/>
        </w:rPr>
      </w:pPr>
      <w:r>
        <w:rPr>
          <w:szCs w:val="24"/>
        </w:rPr>
        <w:t>V</w:t>
      </w:r>
      <w:r w:rsidRPr="002B7B86">
        <w:rPr>
          <w:szCs w:val="24"/>
        </w:rPr>
        <w:t xml:space="preserve">kládá </w:t>
      </w:r>
      <w:r>
        <w:rPr>
          <w:szCs w:val="24"/>
        </w:rPr>
        <w:t xml:space="preserve">se </w:t>
      </w:r>
      <w:r w:rsidRPr="002B7B86">
        <w:rPr>
          <w:szCs w:val="24"/>
        </w:rPr>
        <w:t xml:space="preserve">nový </w:t>
      </w:r>
      <w:r>
        <w:rPr>
          <w:szCs w:val="24"/>
        </w:rPr>
        <w:t>článek</w:t>
      </w:r>
      <w:r w:rsidRPr="002B7B86">
        <w:rPr>
          <w:szCs w:val="24"/>
        </w:rPr>
        <w:t xml:space="preserve">, který </w:t>
      </w:r>
      <w:r>
        <w:rPr>
          <w:szCs w:val="24"/>
        </w:rPr>
        <w:t xml:space="preserve">včetně nadpisu </w:t>
      </w:r>
      <w:r w:rsidRPr="002B7B86">
        <w:rPr>
          <w:szCs w:val="24"/>
        </w:rPr>
        <w:t>zní:</w:t>
      </w:r>
    </w:p>
    <w:p w:rsidR="00657702" w:rsidRDefault="00657702" w:rsidP="00657702">
      <w:pPr>
        <w:spacing w:after="0" w:line="240" w:lineRule="auto"/>
        <w:ind w:left="720"/>
        <w:contextualSpacing/>
        <w:jc w:val="both"/>
        <w:rPr>
          <w:b/>
          <w:szCs w:val="24"/>
        </w:rPr>
      </w:pPr>
    </w:p>
    <w:p w:rsidR="00657702" w:rsidRPr="00B12DAE" w:rsidRDefault="00657702" w:rsidP="00657702">
      <w:pPr>
        <w:keepNext/>
        <w:spacing w:after="0" w:line="240" w:lineRule="auto"/>
        <w:ind w:left="720"/>
        <w:contextualSpacing/>
        <w:jc w:val="center"/>
        <w:rPr>
          <w:b/>
          <w:szCs w:val="24"/>
        </w:rPr>
      </w:pPr>
      <w:r>
        <w:rPr>
          <w:szCs w:val="24"/>
        </w:rPr>
        <w:t>„Čl. …</w:t>
      </w:r>
    </w:p>
    <w:p w:rsidR="00657702" w:rsidRDefault="00657702" w:rsidP="00657702">
      <w:pPr>
        <w:keepNext/>
        <w:spacing w:after="0" w:line="240" w:lineRule="auto"/>
        <w:ind w:left="720"/>
        <w:contextualSpacing/>
        <w:jc w:val="center"/>
        <w:rPr>
          <w:szCs w:val="24"/>
        </w:rPr>
      </w:pPr>
    </w:p>
    <w:p w:rsidR="00657702" w:rsidRPr="002B7B86" w:rsidRDefault="00657702" w:rsidP="00657702">
      <w:pPr>
        <w:keepNext/>
        <w:spacing w:after="0" w:line="240" w:lineRule="auto"/>
        <w:ind w:left="720"/>
        <w:contextualSpacing/>
        <w:jc w:val="center"/>
        <w:rPr>
          <w:b/>
          <w:szCs w:val="24"/>
        </w:rPr>
      </w:pPr>
      <w:r w:rsidRPr="002B7B86">
        <w:rPr>
          <w:b/>
          <w:szCs w:val="24"/>
        </w:rPr>
        <w:t>Přechodné ustanovení</w:t>
      </w:r>
    </w:p>
    <w:p w:rsidR="00657702" w:rsidRPr="002B7B86" w:rsidRDefault="00657702" w:rsidP="00657702">
      <w:pPr>
        <w:keepNext/>
        <w:spacing w:after="0" w:line="240" w:lineRule="auto"/>
        <w:ind w:left="720"/>
        <w:contextualSpacing/>
        <w:jc w:val="both"/>
        <w:rPr>
          <w:szCs w:val="24"/>
        </w:rPr>
      </w:pPr>
    </w:p>
    <w:p w:rsidR="00657702" w:rsidRDefault="00657702" w:rsidP="00657702">
      <w:pPr>
        <w:keepNext/>
        <w:spacing w:after="0" w:line="240" w:lineRule="auto"/>
        <w:ind w:left="720" w:firstLine="696"/>
        <w:contextualSpacing/>
        <w:jc w:val="both"/>
        <w:rPr>
          <w:szCs w:val="24"/>
        </w:rPr>
      </w:pPr>
      <w:r w:rsidRPr="002B7B86">
        <w:rPr>
          <w:szCs w:val="24"/>
        </w:rPr>
        <w:t xml:space="preserve">O žalobách ve věcech přestupků nebo </w:t>
      </w:r>
      <w:r>
        <w:rPr>
          <w:szCs w:val="24"/>
        </w:rPr>
        <w:t xml:space="preserve">dosavadních jiných správních deliktů </w:t>
      </w:r>
      <w:r w:rsidRPr="002B7B86">
        <w:rPr>
          <w:szCs w:val="24"/>
        </w:rPr>
        <w:t>podaných přede dnem nabytí účinnosti tohoto zákona, rozhodne samosoudce nebo specializovaný senát ve složení podle</w:t>
      </w:r>
      <w:r>
        <w:rPr>
          <w:szCs w:val="24"/>
        </w:rPr>
        <w:t xml:space="preserve"> zákona č. 150/2002 Sb., ve znění účinném přede dnem nabytí účinnosti tohoto zákona; to</w:t>
      </w:r>
      <w:r w:rsidRPr="002B7B86">
        <w:rPr>
          <w:szCs w:val="24"/>
        </w:rPr>
        <w:t xml:space="preserve"> platí </w:t>
      </w:r>
      <w:r>
        <w:rPr>
          <w:szCs w:val="24"/>
        </w:rPr>
        <w:t xml:space="preserve">obdobně </w:t>
      </w:r>
      <w:r w:rsidRPr="002B7B86">
        <w:rPr>
          <w:szCs w:val="24"/>
        </w:rPr>
        <w:t>i v případě zrušení rozhodnutí krajského soudu na základě kasační stížnosti.</w:t>
      </w:r>
      <w:r>
        <w:rPr>
          <w:szCs w:val="24"/>
        </w:rPr>
        <w:t xml:space="preserve">“. </w:t>
      </w:r>
    </w:p>
    <w:p w:rsidR="00657702" w:rsidRDefault="00657702" w:rsidP="00657702">
      <w:pPr>
        <w:keepNext/>
        <w:spacing w:after="0" w:line="240" w:lineRule="auto"/>
        <w:contextualSpacing/>
        <w:jc w:val="both"/>
        <w:rPr>
          <w:szCs w:val="24"/>
        </w:rPr>
      </w:pPr>
      <w:r>
        <w:rPr>
          <w:szCs w:val="24"/>
        </w:rPr>
        <w:tab/>
      </w:r>
    </w:p>
    <w:p w:rsidR="00657702" w:rsidRDefault="00657702" w:rsidP="00657702">
      <w:pPr>
        <w:keepNext/>
        <w:spacing w:after="0" w:line="240" w:lineRule="auto"/>
        <w:ind w:firstLine="708"/>
        <w:contextualSpacing/>
        <w:jc w:val="both"/>
        <w:rPr>
          <w:szCs w:val="24"/>
        </w:rPr>
      </w:pPr>
      <w:r>
        <w:rPr>
          <w:szCs w:val="24"/>
        </w:rPr>
        <w:t xml:space="preserve">Následující články se přečíslují. </w:t>
      </w:r>
    </w:p>
    <w:p w:rsidR="00657702" w:rsidRDefault="00657702" w:rsidP="00657702">
      <w:pPr>
        <w:keepNext/>
        <w:spacing w:after="0" w:line="240" w:lineRule="auto"/>
        <w:ind w:firstLine="708"/>
        <w:contextualSpacing/>
        <w:jc w:val="both"/>
        <w:rPr>
          <w:szCs w:val="24"/>
        </w:rPr>
      </w:pPr>
    </w:p>
    <w:p w:rsidR="00657702" w:rsidRDefault="00657702" w:rsidP="003C6630">
      <w:pPr>
        <w:pStyle w:val="Odstavecseseznamem"/>
        <w:numPr>
          <w:ilvl w:val="0"/>
          <w:numId w:val="11"/>
        </w:numPr>
        <w:autoSpaceDE w:val="0"/>
        <w:autoSpaceDN w:val="0"/>
        <w:adjustRightInd w:val="0"/>
        <w:spacing w:after="0" w:line="240" w:lineRule="auto"/>
        <w:ind w:hanging="720"/>
        <w:jc w:val="both"/>
        <w:rPr>
          <w:b/>
          <w:szCs w:val="24"/>
        </w:rPr>
      </w:pPr>
      <w:r w:rsidRPr="00ED0045">
        <w:rPr>
          <w:b/>
          <w:szCs w:val="24"/>
        </w:rPr>
        <w:t>K</w:t>
      </w:r>
      <w:r>
        <w:rPr>
          <w:b/>
          <w:szCs w:val="24"/>
        </w:rPr>
        <w:t xml:space="preserve"> dosavadní </w:t>
      </w:r>
      <w:r w:rsidRPr="00ED0045">
        <w:rPr>
          <w:b/>
          <w:szCs w:val="24"/>
        </w:rPr>
        <w:t>části sto třicáté - změna zákona o někter</w:t>
      </w:r>
      <w:r>
        <w:rPr>
          <w:b/>
          <w:szCs w:val="24"/>
        </w:rPr>
        <w:t>ých opatřeních souvisejících se </w:t>
      </w:r>
      <w:r w:rsidRPr="00ED0045">
        <w:rPr>
          <w:b/>
          <w:szCs w:val="24"/>
        </w:rPr>
        <w:t>zákazem bakteriologických (biologických) a toxinových zbraní</w:t>
      </w:r>
    </w:p>
    <w:p w:rsidR="00657702" w:rsidRDefault="00657702" w:rsidP="00657702">
      <w:pPr>
        <w:pStyle w:val="Odstavecseseznamem"/>
        <w:autoSpaceDE w:val="0"/>
        <w:autoSpaceDN w:val="0"/>
        <w:adjustRightInd w:val="0"/>
        <w:spacing w:after="0" w:line="240" w:lineRule="auto"/>
        <w:jc w:val="both"/>
        <w:rPr>
          <w:rFonts w:eastAsia="SimSun" w:cs="Mangal"/>
          <w:kern w:val="3"/>
          <w:szCs w:val="24"/>
          <w:lang w:eastAsia="zh-CN" w:bidi="hi-IN"/>
        </w:rPr>
      </w:pPr>
      <w:r w:rsidRPr="00725660">
        <w:rPr>
          <w:rFonts w:eastAsia="SimSun" w:cs="Mangal"/>
          <w:kern w:val="3"/>
          <w:szCs w:val="24"/>
          <w:lang w:eastAsia="zh-CN" w:bidi="hi-IN"/>
        </w:rPr>
        <w:t xml:space="preserve">V § 21 odst. 3 písm. a) se </w:t>
      </w:r>
      <w:r>
        <w:rPr>
          <w:rFonts w:eastAsia="SimSun" w:cs="Mangal"/>
          <w:kern w:val="3"/>
          <w:szCs w:val="24"/>
          <w:lang w:eastAsia="zh-CN" w:bidi="hi-IN"/>
        </w:rPr>
        <w:t>slova „nebo odstavce 4“ zrušují.</w:t>
      </w:r>
    </w:p>
    <w:p w:rsidR="00657702" w:rsidRDefault="00657702" w:rsidP="00657702">
      <w:pPr>
        <w:pStyle w:val="Odstavecseseznamem"/>
        <w:autoSpaceDE w:val="0"/>
        <w:autoSpaceDN w:val="0"/>
        <w:adjustRightInd w:val="0"/>
        <w:spacing w:after="0" w:line="240" w:lineRule="auto"/>
        <w:jc w:val="both"/>
        <w:rPr>
          <w:rFonts w:eastAsia="SimSun" w:cs="Mangal"/>
          <w:kern w:val="3"/>
          <w:szCs w:val="24"/>
          <w:lang w:eastAsia="zh-CN" w:bidi="hi-IN"/>
        </w:rPr>
      </w:pPr>
    </w:p>
    <w:p w:rsidR="00657702" w:rsidRDefault="00657702" w:rsidP="00657702">
      <w:pPr>
        <w:pStyle w:val="Odstavecseseznamem"/>
        <w:autoSpaceDE w:val="0"/>
        <w:autoSpaceDN w:val="0"/>
        <w:adjustRightInd w:val="0"/>
        <w:spacing w:after="0" w:line="240" w:lineRule="auto"/>
        <w:jc w:val="both"/>
        <w:rPr>
          <w:rFonts w:eastAsia="SimSun" w:cs="Mangal"/>
          <w:kern w:val="3"/>
          <w:szCs w:val="24"/>
          <w:lang w:eastAsia="zh-CN" w:bidi="hi-IN"/>
        </w:rPr>
      </w:pPr>
      <w:r>
        <w:rPr>
          <w:rFonts w:eastAsia="SimSun" w:cs="Mangal"/>
          <w:kern w:val="3"/>
          <w:szCs w:val="24"/>
          <w:lang w:eastAsia="zh-CN" w:bidi="hi-IN"/>
        </w:rPr>
        <w:t xml:space="preserve">V § 21 odst. 3 se </w:t>
      </w:r>
      <w:r w:rsidRPr="00725660">
        <w:rPr>
          <w:rFonts w:eastAsia="SimSun" w:cs="Mangal"/>
          <w:kern w:val="3"/>
          <w:szCs w:val="24"/>
          <w:lang w:eastAsia="zh-CN" w:bidi="hi-IN"/>
        </w:rPr>
        <w:t>písmeno b) zrušuje.</w:t>
      </w:r>
    </w:p>
    <w:p w:rsidR="00657702" w:rsidRPr="00725660" w:rsidRDefault="00657702" w:rsidP="00657702">
      <w:pPr>
        <w:pStyle w:val="Odstavecseseznamem"/>
        <w:autoSpaceDE w:val="0"/>
        <w:autoSpaceDN w:val="0"/>
        <w:adjustRightInd w:val="0"/>
        <w:spacing w:after="0" w:line="240" w:lineRule="auto"/>
        <w:jc w:val="both"/>
        <w:rPr>
          <w:b/>
          <w:szCs w:val="24"/>
        </w:rPr>
      </w:pPr>
      <w:r w:rsidRPr="00ED0045">
        <w:rPr>
          <w:rFonts w:eastAsia="SimSun" w:cs="Mangal"/>
          <w:kern w:val="3"/>
          <w:szCs w:val="24"/>
          <w:lang w:eastAsia="zh-CN" w:bidi="hi-IN"/>
        </w:rPr>
        <w:t>Dosavadní písmena c) až f) se označují jako písmena b) až e).</w:t>
      </w:r>
    </w:p>
    <w:p w:rsidR="00657702" w:rsidRDefault="00657702" w:rsidP="00657702">
      <w:pPr>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657702" w:rsidRPr="00E628AF" w:rsidRDefault="00657702" w:rsidP="003C6630">
      <w:pPr>
        <w:pStyle w:val="Odstavecseseznamem"/>
        <w:numPr>
          <w:ilvl w:val="0"/>
          <w:numId w:val="11"/>
        </w:numPr>
        <w:autoSpaceDE w:val="0"/>
        <w:autoSpaceDN w:val="0"/>
        <w:adjustRightInd w:val="0"/>
        <w:spacing w:after="0" w:line="240" w:lineRule="auto"/>
        <w:ind w:hanging="720"/>
        <w:jc w:val="both"/>
        <w:rPr>
          <w:b/>
          <w:bCs/>
          <w:szCs w:val="24"/>
        </w:rPr>
      </w:pPr>
      <w:r w:rsidRPr="00E628AF">
        <w:rPr>
          <w:b/>
          <w:bCs/>
          <w:szCs w:val="24"/>
        </w:rPr>
        <w:t>K</w:t>
      </w:r>
      <w:r>
        <w:rPr>
          <w:b/>
          <w:bCs/>
          <w:szCs w:val="24"/>
        </w:rPr>
        <w:t xml:space="preserve"> dosavadní </w:t>
      </w:r>
      <w:r w:rsidRPr="00E628AF">
        <w:rPr>
          <w:b/>
          <w:bCs/>
          <w:szCs w:val="24"/>
        </w:rPr>
        <w:t xml:space="preserve">části sto padesáté </w:t>
      </w:r>
      <w:r>
        <w:rPr>
          <w:b/>
          <w:bCs/>
          <w:szCs w:val="24"/>
        </w:rPr>
        <w:t>druhé</w:t>
      </w:r>
      <w:r w:rsidRPr="00E628AF">
        <w:rPr>
          <w:b/>
          <w:bCs/>
          <w:szCs w:val="24"/>
        </w:rPr>
        <w:t xml:space="preserve"> - Změna zákona o </w:t>
      </w:r>
      <w:r>
        <w:rPr>
          <w:b/>
          <w:bCs/>
          <w:szCs w:val="24"/>
        </w:rPr>
        <w:t>podnikání na kapitálovém trhu</w:t>
      </w:r>
    </w:p>
    <w:p w:rsidR="00657702" w:rsidRDefault="00657702" w:rsidP="00657702">
      <w:pPr>
        <w:pStyle w:val="Odstavecseseznamem"/>
        <w:autoSpaceDE w:val="0"/>
        <w:autoSpaceDN w:val="0"/>
        <w:adjustRightInd w:val="0"/>
        <w:spacing w:after="0" w:line="240" w:lineRule="auto"/>
        <w:jc w:val="both"/>
        <w:rPr>
          <w:bCs/>
          <w:szCs w:val="24"/>
        </w:rPr>
      </w:pPr>
      <w:r>
        <w:rPr>
          <w:bCs/>
          <w:szCs w:val="24"/>
        </w:rPr>
        <w:t>V bodě 9 se za slova „nadpisu § 165a“ vkládají slova „a § 165b“.</w:t>
      </w:r>
    </w:p>
    <w:p w:rsidR="00657702" w:rsidRDefault="00657702" w:rsidP="00657702">
      <w:pPr>
        <w:pStyle w:val="Odstavecseseznamem"/>
        <w:autoSpaceDE w:val="0"/>
        <w:autoSpaceDN w:val="0"/>
        <w:adjustRightInd w:val="0"/>
        <w:spacing w:after="0" w:line="240" w:lineRule="auto"/>
        <w:jc w:val="both"/>
        <w:rPr>
          <w:bCs/>
          <w:szCs w:val="24"/>
        </w:rPr>
      </w:pPr>
    </w:p>
    <w:p w:rsidR="00657702" w:rsidRDefault="00657702" w:rsidP="00657702">
      <w:pPr>
        <w:pStyle w:val="Odstavecseseznamem"/>
        <w:autoSpaceDE w:val="0"/>
        <w:autoSpaceDN w:val="0"/>
        <w:adjustRightInd w:val="0"/>
        <w:spacing w:after="0" w:line="240" w:lineRule="auto"/>
        <w:jc w:val="both"/>
        <w:rPr>
          <w:bCs/>
          <w:szCs w:val="24"/>
        </w:rPr>
      </w:pPr>
      <w:r>
        <w:rPr>
          <w:bCs/>
          <w:szCs w:val="24"/>
        </w:rPr>
        <w:t>V bodě 10 se slova „a v § 165a odst. 7 písm. b)“ nahrazují slovy „, § 165a odst. 7 písm. b), § 165b odst. 1 úvodní části ustanovení, § 165b odst. 2 písm. c), § 165b odst. 3 písm. c) a v § 165b odst. 4 písm. b)“.</w:t>
      </w:r>
    </w:p>
    <w:p w:rsidR="00657702" w:rsidRDefault="00657702" w:rsidP="00657702">
      <w:pPr>
        <w:pStyle w:val="Odstavecseseznamem"/>
        <w:autoSpaceDE w:val="0"/>
        <w:autoSpaceDN w:val="0"/>
        <w:adjustRightInd w:val="0"/>
        <w:spacing w:after="0" w:line="240" w:lineRule="auto"/>
        <w:jc w:val="both"/>
        <w:rPr>
          <w:bCs/>
          <w:szCs w:val="24"/>
        </w:rPr>
      </w:pPr>
    </w:p>
    <w:p w:rsidR="00657702" w:rsidRDefault="00657702" w:rsidP="00657702">
      <w:pPr>
        <w:pStyle w:val="Odstavecseseznamem"/>
        <w:autoSpaceDE w:val="0"/>
        <w:autoSpaceDN w:val="0"/>
        <w:adjustRightInd w:val="0"/>
        <w:spacing w:after="0" w:line="240" w:lineRule="auto"/>
        <w:jc w:val="both"/>
        <w:rPr>
          <w:bCs/>
          <w:szCs w:val="24"/>
        </w:rPr>
      </w:pPr>
      <w:r>
        <w:rPr>
          <w:bCs/>
          <w:szCs w:val="24"/>
        </w:rPr>
        <w:t>V bodě 12 se slova „a v § 165a odst. 2 až 7 úvodních částech ustanovení“ nahrazují slovy „, v § 165a odst. 2 až 7 úvodních částech ustanovení, § 165b odst. 2 až 4 úvodních částech ustanovení a v § 165b odst. 5“.</w:t>
      </w:r>
    </w:p>
    <w:p w:rsidR="00657702" w:rsidRDefault="00657702" w:rsidP="00657702">
      <w:pPr>
        <w:pStyle w:val="Odstavecseseznamem"/>
        <w:autoSpaceDE w:val="0"/>
        <w:autoSpaceDN w:val="0"/>
        <w:adjustRightInd w:val="0"/>
        <w:spacing w:after="0" w:line="240" w:lineRule="auto"/>
        <w:jc w:val="both"/>
        <w:rPr>
          <w:bCs/>
          <w:szCs w:val="24"/>
        </w:rPr>
      </w:pPr>
    </w:p>
    <w:p w:rsidR="00657702" w:rsidRDefault="00657702" w:rsidP="00657702">
      <w:pPr>
        <w:pStyle w:val="Odstavecseseznamem"/>
        <w:autoSpaceDE w:val="0"/>
        <w:autoSpaceDN w:val="0"/>
        <w:adjustRightInd w:val="0"/>
        <w:spacing w:after="0" w:line="240" w:lineRule="auto"/>
        <w:jc w:val="both"/>
        <w:rPr>
          <w:bCs/>
          <w:szCs w:val="24"/>
        </w:rPr>
      </w:pPr>
      <w:r>
        <w:rPr>
          <w:bCs/>
          <w:szCs w:val="24"/>
        </w:rPr>
        <w:t>V bodě 13 se slova „a v § 165a odst. 2 až 7 úvodních částech ustanovení“ nahrazují slovy „, v § 165a odst. 2 až 7 úvodních částech ustanovení, v § 165b odst. 2 až 4 úvodních částech ustanovení a v § 165b odst. 5“.</w:t>
      </w:r>
    </w:p>
    <w:p w:rsidR="00657702" w:rsidRPr="006D62A8" w:rsidRDefault="00657702" w:rsidP="00657702">
      <w:pPr>
        <w:pStyle w:val="Odstavecseseznamem"/>
        <w:autoSpaceDE w:val="0"/>
        <w:autoSpaceDN w:val="0"/>
        <w:adjustRightInd w:val="0"/>
        <w:spacing w:after="0" w:line="240" w:lineRule="auto"/>
        <w:jc w:val="both"/>
        <w:rPr>
          <w:bCs/>
          <w:szCs w:val="24"/>
        </w:rPr>
      </w:pPr>
    </w:p>
    <w:p w:rsidR="00657702" w:rsidRPr="00E628AF" w:rsidRDefault="00657702" w:rsidP="003C6630">
      <w:pPr>
        <w:pStyle w:val="Odstavecseseznamem"/>
        <w:numPr>
          <w:ilvl w:val="0"/>
          <w:numId w:val="11"/>
        </w:numPr>
        <w:autoSpaceDE w:val="0"/>
        <w:autoSpaceDN w:val="0"/>
        <w:adjustRightInd w:val="0"/>
        <w:spacing w:after="0" w:line="240" w:lineRule="auto"/>
        <w:ind w:hanging="720"/>
        <w:jc w:val="both"/>
        <w:rPr>
          <w:b/>
          <w:bCs/>
          <w:szCs w:val="24"/>
        </w:rPr>
      </w:pPr>
      <w:r w:rsidRPr="00E628AF">
        <w:rPr>
          <w:b/>
          <w:bCs/>
          <w:szCs w:val="24"/>
        </w:rPr>
        <w:t>K</w:t>
      </w:r>
      <w:r>
        <w:rPr>
          <w:b/>
          <w:bCs/>
          <w:szCs w:val="24"/>
        </w:rPr>
        <w:t xml:space="preserve"> dosavadní </w:t>
      </w:r>
      <w:r w:rsidRPr="00E628AF">
        <w:rPr>
          <w:b/>
          <w:bCs/>
          <w:szCs w:val="24"/>
        </w:rPr>
        <w:t>části sto padesáté třetí - Změna zákona o vinohradnictví a vinařství</w:t>
      </w:r>
    </w:p>
    <w:p w:rsidR="00657702" w:rsidRPr="00E628AF" w:rsidRDefault="00657702" w:rsidP="00657702">
      <w:pPr>
        <w:spacing w:after="0" w:line="240" w:lineRule="auto"/>
        <w:ind w:left="720"/>
        <w:contextualSpacing/>
        <w:jc w:val="both"/>
        <w:rPr>
          <w:bCs/>
          <w:szCs w:val="24"/>
        </w:rPr>
      </w:pPr>
      <w:r w:rsidRPr="00E628AF">
        <w:rPr>
          <w:bCs/>
          <w:szCs w:val="24"/>
        </w:rPr>
        <w:t>V bodě 3 se slova „V § 16 odst. 13 písm. b)“ nahrazují slovy „V § 16 odst. 12 písm. b)“.</w:t>
      </w:r>
    </w:p>
    <w:p w:rsidR="00657702" w:rsidRPr="00E628AF" w:rsidRDefault="00657702" w:rsidP="00657702">
      <w:pPr>
        <w:spacing w:after="0" w:line="240" w:lineRule="auto"/>
        <w:ind w:left="720"/>
        <w:contextualSpacing/>
        <w:jc w:val="both"/>
        <w:rPr>
          <w:bCs/>
          <w:szCs w:val="24"/>
        </w:rPr>
      </w:pPr>
    </w:p>
    <w:p w:rsidR="00657702" w:rsidRPr="00E628AF" w:rsidRDefault="00657702" w:rsidP="00657702">
      <w:pPr>
        <w:spacing w:after="0" w:line="240" w:lineRule="auto"/>
        <w:ind w:left="720"/>
        <w:contextualSpacing/>
        <w:jc w:val="both"/>
        <w:rPr>
          <w:bCs/>
          <w:szCs w:val="24"/>
        </w:rPr>
      </w:pPr>
      <w:r w:rsidRPr="00E628AF">
        <w:rPr>
          <w:bCs/>
          <w:szCs w:val="24"/>
        </w:rPr>
        <w:t>Za bod 3 se vkládá nový bod 4, který zní:</w:t>
      </w:r>
    </w:p>
    <w:p w:rsidR="00657702" w:rsidRPr="00E628AF" w:rsidRDefault="00657702" w:rsidP="00657702">
      <w:pPr>
        <w:spacing w:after="0" w:line="240" w:lineRule="auto"/>
        <w:ind w:left="720"/>
        <w:contextualSpacing/>
        <w:jc w:val="both"/>
        <w:rPr>
          <w:bCs/>
          <w:szCs w:val="24"/>
        </w:rPr>
      </w:pPr>
      <w:r w:rsidRPr="00E628AF">
        <w:rPr>
          <w:bCs/>
          <w:szCs w:val="24"/>
        </w:rPr>
        <w:t>„4. V § 31 odst. 12 písm. d) se slova „trestného činu, přestupku nebo jiného správního deliktu“ nahrazují slovy „trestného činu nebo přestupku</w:t>
      </w:r>
      <w:r>
        <w:rPr>
          <w:bCs/>
          <w:szCs w:val="24"/>
        </w:rPr>
        <w:t>“</w:t>
      </w:r>
      <w:r w:rsidRPr="00E628AF">
        <w:rPr>
          <w:bCs/>
          <w:szCs w:val="24"/>
        </w:rPr>
        <w:t>.“.</w:t>
      </w:r>
    </w:p>
    <w:p w:rsidR="00657702" w:rsidRDefault="00657702" w:rsidP="00657702">
      <w:pPr>
        <w:spacing w:after="0" w:line="240" w:lineRule="auto"/>
        <w:ind w:left="720"/>
        <w:contextualSpacing/>
        <w:jc w:val="both"/>
        <w:rPr>
          <w:bCs/>
          <w:szCs w:val="24"/>
        </w:rPr>
      </w:pPr>
      <w:r w:rsidRPr="00E628AF">
        <w:rPr>
          <w:bCs/>
          <w:szCs w:val="24"/>
        </w:rPr>
        <w:t>Dosavadní body 4 až 12 se označují jako body 5 až 13.</w:t>
      </w:r>
    </w:p>
    <w:p w:rsidR="00657702" w:rsidRDefault="00657702" w:rsidP="00657702">
      <w:pPr>
        <w:spacing w:after="0" w:line="240" w:lineRule="auto"/>
        <w:ind w:left="720"/>
        <w:contextualSpacing/>
        <w:jc w:val="both"/>
        <w:rPr>
          <w:bCs/>
          <w:szCs w:val="24"/>
        </w:rPr>
      </w:pPr>
    </w:p>
    <w:p w:rsidR="00657702" w:rsidRDefault="00657702" w:rsidP="003C6630">
      <w:pPr>
        <w:pStyle w:val="Odstavecseseznamem"/>
        <w:numPr>
          <w:ilvl w:val="0"/>
          <w:numId w:val="11"/>
        </w:numPr>
        <w:autoSpaceDE w:val="0"/>
        <w:autoSpaceDN w:val="0"/>
        <w:adjustRightInd w:val="0"/>
        <w:spacing w:after="0" w:line="240" w:lineRule="auto"/>
        <w:ind w:hanging="720"/>
        <w:jc w:val="both"/>
        <w:rPr>
          <w:b/>
          <w:bCs/>
          <w:szCs w:val="24"/>
        </w:rPr>
      </w:pPr>
      <w:r w:rsidRPr="00F144AE">
        <w:rPr>
          <w:b/>
          <w:bCs/>
          <w:szCs w:val="24"/>
        </w:rPr>
        <w:t>K dosavadní části osmdesáté druhé – Změna autorského zákona</w:t>
      </w:r>
    </w:p>
    <w:p w:rsidR="00657702" w:rsidRDefault="00657702" w:rsidP="00657702">
      <w:pPr>
        <w:spacing w:after="0" w:line="240" w:lineRule="auto"/>
        <w:ind w:left="720"/>
        <w:contextualSpacing/>
        <w:jc w:val="both"/>
        <w:rPr>
          <w:bCs/>
          <w:szCs w:val="24"/>
        </w:rPr>
      </w:pPr>
      <w:r>
        <w:rPr>
          <w:bCs/>
          <w:szCs w:val="24"/>
        </w:rPr>
        <w:t>Vkládá se nový bod 1, který zní:</w:t>
      </w:r>
    </w:p>
    <w:p w:rsidR="00657702" w:rsidRDefault="00657702" w:rsidP="00657702">
      <w:pPr>
        <w:spacing w:after="0" w:line="240" w:lineRule="auto"/>
        <w:ind w:left="720"/>
        <w:contextualSpacing/>
        <w:jc w:val="both"/>
        <w:rPr>
          <w:bCs/>
          <w:szCs w:val="24"/>
        </w:rPr>
      </w:pPr>
      <w:r>
        <w:rPr>
          <w:bCs/>
          <w:szCs w:val="24"/>
        </w:rPr>
        <w:t>„1. V § 98d odst. 1 se slova „ani správním deliktem“ zrušují.“.</w:t>
      </w:r>
    </w:p>
    <w:p w:rsidR="00657702" w:rsidRPr="00F144AE" w:rsidRDefault="00657702" w:rsidP="00657702">
      <w:pPr>
        <w:spacing w:after="0" w:line="240" w:lineRule="auto"/>
        <w:ind w:left="720"/>
        <w:contextualSpacing/>
        <w:jc w:val="both"/>
        <w:rPr>
          <w:bCs/>
          <w:szCs w:val="24"/>
        </w:rPr>
      </w:pPr>
      <w:r>
        <w:rPr>
          <w:bCs/>
          <w:szCs w:val="24"/>
        </w:rPr>
        <w:t>Dosavadní body 1 až 13 se označují jako body 2 až 14.</w:t>
      </w:r>
    </w:p>
    <w:p w:rsidR="00657702" w:rsidRPr="00E628AF" w:rsidRDefault="00657702" w:rsidP="00657702">
      <w:pPr>
        <w:spacing w:after="0" w:line="240" w:lineRule="auto"/>
        <w:ind w:left="720"/>
        <w:contextualSpacing/>
        <w:jc w:val="both"/>
        <w:rPr>
          <w:bCs/>
          <w:szCs w:val="24"/>
        </w:rPr>
      </w:pPr>
    </w:p>
    <w:p w:rsidR="00657702" w:rsidRPr="00E628AF" w:rsidRDefault="00657702" w:rsidP="003C6630">
      <w:pPr>
        <w:pStyle w:val="Odstavecseseznamem"/>
        <w:numPr>
          <w:ilvl w:val="0"/>
          <w:numId w:val="11"/>
        </w:numPr>
        <w:autoSpaceDE w:val="0"/>
        <w:autoSpaceDN w:val="0"/>
        <w:adjustRightInd w:val="0"/>
        <w:spacing w:after="0" w:line="240" w:lineRule="auto"/>
        <w:ind w:hanging="720"/>
        <w:jc w:val="both"/>
        <w:rPr>
          <w:b/>
          <w:bCs/>
          <w:szCs w:val="24"/>
        </w:rPr>
      </w:pPr>
      <w:r w:rsidRPr="00E628AF">
        <w:rPr>
          <w:b/>
          <w:bCs/>
          <w:szCs w:val="24"/>
        </w:rPr>
        <w:t>K</w:t>
      </w:r>
      <w:r>
        <w:rPr>
          <w:b/>
          <w:bCs/>
          <w:szCs w:val="24"/>
        </w:rPr>
        <w:t xml:space="preserve"> dosavadní </w:t>
      </w:r>
      <w:r w:rsidRPr="00E628AF">
        <w:rPr>
          <w:b/>
          <w:bCs/>
          <w:szCs w:val="24"/>
        </w:rPr>
        <w:t>části sto padesáté čtvrté - Změna zákona o rostlinolékařské péči</w:t>
      </w:r>
    </w:p>
    <w:p w:rsidR="00657702" w:rsidRPr="00E628AF" w:rsidRDefault="00657702" w:rsidP="00657702">
      <w:pPr>
        <w:spacing w:after="0" w:line="240" w:lineRule="auto"/>
        <w:ind w:left="720"/>
        <w:contextualSpacing/>
        <w:jc w:val="both"/>
        <w:rPr>
          <w:bCs/>
          <w:szCs w:val="24"/>
        </w:rPr>
      </w:pPr>
      <w:r w:rsidRPr="00E628AF">
        <w:rPr>
          <w:bCs/>
          <w:szCs w:val="24"/>
        </w:rPr>
        <w:t>Bod 12 se zrušuje.</w:t>
      </w:r>
    </w:p>
    <w:p w:rsidR="00657702" w:rsidRPr="006E5AFC" w:rsidRDefault="00657702" w:rsidP="00657702">
      <w:pPr>
        <w:spacing w:after="0" w:line="240" w:lineRule="auto"/>
        <w:ind w:left="720"/>
        <w:contextualSpacing/>
        <w:jc w:val="both"/>
        <w:rPr>
          <w:bCs/>
          <w:szCs w:val="24"/>
        </w:rPr>
      </w:pPr>
      <w:r w:rsidRPr="00E628AF">
        <w:rPr>
          <w:bCs/>
          <w:szCs w:val="24"/>
        </w:rPr>
        <w:t>Dosavadní body 13 až 16 se označují jako body 12 až 15.</w:t>
      </w:r>
    </w:p>
    <w:p w:rsidR="00657702" w:rsidRDefault="00657702" w:rsidP="00657702">
      <w:pPr>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657702" w:rsidRDefault="00657702" w:rsidP="003C6630">
      <w:pPr>
        <w:pStyle w:val="Odstavecseseznamem"/>
        <w:numPr>
          <w:ilvl w:val="0"/>
          <w:numId w:val="11"/>
        </w:numPr>
        <w:autoSpaceDE w:val="0"/>
        <w:autoSpaceDN w:val="0"/>
        <w:adjustRightInd w:val="0"/>
        <w:spacing w:after="0" w:line="240" w:lineRule="auto"/>
        <w:ind w:hanging="720"/>
        <w:jc w:val="both"/>
        <w:rPr>
          <w:rFonts w:eastAsia="SimSun" w:cs="Mangal"/>
          <w:b/>
          <w:kern w:val="3"/>
          <w:szCs w:val="24"/>
          <w:lang w:eastAsia="zh-CN" w:bidi="hi-IN"/>
        </w:rPr>
      </w:pPr>
      <w:r w:rsidRPr="00AF09B4">
        <w:rPr>
          <w:rFonts w:eastAsia="SimSun" w:cs="Mangal"/>
          <w:b/>
          <w:kern w:val="3"/>
          <w:szCs w:val="24"/>
          <w:lang w:eastAsia="zh-CN" w:bidi="hi-IN"/>
        </w:rPr>
        <w:t>K</w:t>
      </w:r>
      <w:r>
        <w:rPr>
          <w:rFonts w:eastAsia="SimSun" w:cs="Mangal"/>
          <w:b/>
          <w:kern w:val="3"/>
          <w:szCs w:val="24"/>
          <w:lang w:eastAsia="zh-CN" w:bidi="hi-IN"/>
        </w:rPr>
        <w:t xml:space="preserve"> dosavadní </w:t>
      </w:r>
      <w:r w:rsidRPr="00AF09B4">
        <w:rPr>
          <w:rFonts w:eastAsia="SimSun" w:cs="Mangal"/>
          <w:b/>
          <w:kern w:val="3"/>
          <w:szCs w:val="24"/>
          <w:lang w:eastAsia="zh-CN" w:bidi="hi-IN"/>
        </w:rPr>
        <w:t xml:space="preserve">části sto padesáté sedmé - </w:t>
      </w:r>
      <w:r>
        <w:rPr>
          <w:rFonts w:eastAsia="SimSun" w:cs="Mangal"/>
          <w:b/>
          <w:kern w:val="3"/>
          <w:szCs w:val="24"/>
          <w:lang w:eastAsia="zh-CN" w:bidi="hi-IN"/>
        </w:rPr>
        <w:t>z</w:t>
      </w:r>
      <w:r w:rsidRPr="00AF09B4">
        <w:rPr>
          <w:rFonts w:eastAsia="SimSun" w:cs="Mangal"/>
          <w:b/>
          <w:kern w:val="3"/>
          <w:szCs w:val="24"/>
          <w:lang w:eastAsia="zh-CN" w:bidi="hi-IN"/>
        </w:rPr>
        <w:t>měna zákona o některých službách informační společnosti</w:t>
      </w:r>
    </w:p>
    <w:p w:rsidR="00657702" w:rsidRPr="00725660" w:rsidRDefault="00657702" w:rsidP="00657702">
      <w:pPr>
        <w:autoSpaceDE w:val="0"/>
        <w:autoSpaceDN w:val="0"/>
        <w:adjustRightInd w:val="0"/>
        <w:spacing w:after="0" w:line="240" w:lineRule="auto"/>
        <w:ind w:firstLine="708"/>
        <w:jc w:val="both"/>
        <w:rPr>
          <w:rFonts w:eastAsia="SimSun" w:cs="Mangal"/>
          <w:kern w:val="3"/>
          <w:szCs w:val="24"/>
          <w:lang w:eastAsia="zh-CN" w:bidi="hi-IN"/>
        </w:rPr>
      </w:pPr>
      <w:r w:rsidRPr="00725660">
        <w:rPr>
          <w:rFonts w:eastAsia="SimSun" w:cs="Mangal"/>
          <w:kern w:val="3"/>
          <w:szCs w:val="24"/>
          <w:lang w:eastAsia="zh-CN" w:bidi="hi-IN"/>
        </w:rPr>
        <w:t xml:space="preserve">V bodě 3 v § 12 odst. 2 se slova „ukládá a“ zrušují. </w:t>
      </w:r>
    </w:p>
    <w:p w:rsidR="00657702" w:rsidRDefault="00657702" w:rsidP="00657702">
      <w:pPr>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657702" w:rsidRDefault="00657702" w:rsidP="003C6630">
      <w:pPr>
        <w:pStyle w:val="Odstavecseseznamem"/>
        <w:numPr>
          <w:ilvl w:val="0"/>
          <w:numId w:val="11"/>
        </w:numPr>
        <w:autoSpaceDE w:val="0"/>
        <w:autoSpaceDN w:val="0"/>
        <w:adjustRightInd w:val="0"/>
        <w:spacing w:after="0" w:line="240" w:lineRule="auto"/>
        <w:ind w:hanging="720"/>
        <w:jc w:val="both"/>
        <w:rPr>
          <w:rFonts w:eastAsia="SimSun" w:cs="Mangal"/>
          <w:b/>
          <w:kern w:val="3"/>
          <w:szCs w:val="24"/>
          <w:lang w:eastAsia="zh-CN" w:bidi="hi-IN"/>
        </w:rPr>
      </w:pPr>
      <w:r w:rsidRPr="008959AD">
        <w:rPr>
          <w:rFonts w:eastAsia="SimSun" w:cs="Mangal"/>
          <w:b/>
          <w:kern w:val="3"/>
          <w:szCs w:val="24"/>
          <w:lang w:eastAsia="zh-CN" w:bidi="hi-IN"/>
        </w:rPr>
        <w:t>K</w:t>
      </w:r>
      <w:r>
        <w:rPr>
          <w:rFonts w:eastAsia="SimSun" w:cs="Mangal"/>
          <w:b/>
          <w:kern w:val="3"/>
          <w:szCs w:val="24"/>
          <w:lang w:eastAsia="zh-CN" w:bidi="hi-IN"/>
        </w:rPr>
        <w:t xml:space="preserve"> dosavadní </w:t>
      </w:r>
      <w:r w:rsidRPr="008959AD">
        <w:rPr>
          <w:rFonts w:eastAsia="SimSun" w:cs="Mangal"/>
          <w:b/>
          <w:kern w:val="3"/>
          <w:szCs w:val="24"/>
          <w:lang w:eastAsia="zh-CN" w:bidi="hi-IN"/>
        </w:rPr>
        <w:t xml:space="preserve">části sto padesáté deváté </w:t>
      </w:r>
      <w:r w:rsidRPr="00AF09B4">
        <w:rPr>
          <w:rFonts w:eastAsia="SimSun" w:cs="Mangal"/>
          <w:b/>
          <w:kern w:val="3"/>
          <w:szCs w:val="24"/>
          <w:lang w:eastAsia="zh-CN" w:bidi="hi-IN"/>
        </w:rPr>
        <w:t>-</w:t>
      </w:r>
      <w:r w:rsidRPr="008959AD">
        <w:rPr>
          <w:rFonts w:eastAsia="SimSun" w:cs="Mangal"/>
          <w:b/>
          <w:kern w:val="3"/>
          <w:szCs w:val="24"/>
          <w:lang w:eastAsia="zh-CN" w:bidi="hi-IN"/>
        </w:rPr>
        <w:t xml:space="preserve"> změna správního řádu</w:t>
      </w:r>
    </w:p>
    <w:p w:rsidR="00657702" w:rsidRPr="00725660" w:rsidRDefault="00657702" w:rsidP="00657702">
      <w:pPr>
        <w:autoSpaceDE w:val="0"/>
        <w:autoSpaceDN w:val="0"/>
        <w:adjustRightInd w:val="0"/>
        <w:spacing w:after="0" w:line="240" w:lineRule="auto"/>
        <w:ind w:firstLine="708"/>
        <w:jc w:val="both"/>
        <w:rPr>
          <w:rFonts w:eastAsia="SimSun" w:cs="Mangal"/>
          <w:kern w:val="3"/>
          <w:szCs w:val="24"/>
          <w:lang w:eastAsia="zh-CN" w:bidi="hi-IN"/>
        </w:rPr>
      </w:pPr>
      <w:r w:rsidRPr="00725660">
        <w:rPr>
          <w:rFonts w:eastAsia="SimSun" w:cs="Mangal"/>
          <w:kern w:val="3"/>
          <w:szCs w:val="24"/>
          <w:lang w:eastAsia="zh-CN" w:bidi="hi-IN"/>
        </w:rPr>
        <w:t xml:space="preserve">V bodě 16 se slova „a vymáhá“ zrušují. </w:t>
      </w:r>
    </w:p>
    <w:p w:rsidR="00657702" w:rsidRDefault="00657702" w:rsidP="00657702">
      <w:pPr>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657702" w:rsidRDefault="00657702" w:rsidP="003C6630">
      <w:pPr>
        <w:pStyle w:val="Odstavecseseznamem"/>
        <w:numPr>
          <w:ilvl w:val="0"/>
          <w:numId w:val="11"/>
        </w:numPr>
        <w:autoSpaceDE w:val="0"/>
        <w:autoSpaceDN w:val="0"/>
        <w:adjustRightInd w:val="0"/>
        <w:spacing w:after="0" w:line="240" w:lineRule="auto"/>
        <w:ind w:hanging="720"/>
        <w:jc w:val="both"/>
        <w:rPr>
          <w:rFonts w:eastAsia="SimSun" w:cs="Mangal"/>
          <w:b/>
          <w:kern w:val="3"/>
          <w:szCs w:val="24"/>
          <w:lang w:eastAsia="zh-CN" w:bidi="hi-IN"/>
        </w:rPr>
      </w:pPr>
      <w:r w:rsidRPr="00ED0045">
        <w:rPr>
          <w:rFonts w:eastAsia="SimSun" w:cs="Mangal"/>
          <w:b/>
          <w:kern w:val="3"/>
          <w:szCs w:val="24"/>
          <w:lang w:eastAsia="zh-CN" w:bidi="hi-IN"/>
        </w:rPr>
        <w:t>K</w:t>
      </w:r>
      <w:r>
        <w:rPr>
          <w:rFonts w:eastAsia="SimSun" w:cs="Mangal"/>
          <w:b/>
          <w:kern w:val="3"/>
          <w:szCs w:val="24"/>
          <w:lang w:eastAsia="zh-CN" w:bidi="hi-IN"/>
        </w:rPr>
        <w:t xml:space="preserve"> dosavadní </w:t>
      </w:r>
      <w:r w:rsidRPr="00ED0045">
        <w:rPr>
          <w:rFonts w:eastAsia="SimSun" w:cs="Mangal"/>
          <w:b/>
          <w:kern w:val="3"/>
          <w:szCs w:val="24"/>
          <w:lang w:eastAsia="zh-CN" w:bidi="hi-IN"/>
        </w:rPr>
        <w:t>části sto šedesáté - změna branného zákona</w:t>
      </w:r>
    </w:p>
    <w:p w:rsidR="00657702" w:rsidRPr="00725660" w:rsidRDefault="00657702" w:rsidP="00657702">
      <w:pPr>
        <w:pStyle w:val="Odstavecseseznamem"/>
        <w:autoSpaceDE w:val="0"/>
        <w:autoSpaceDN w:val="0"/>
        <w:adjustRightInd w:val="0"/>
        <w:spacing w:after="0" w:line="240" w:lineRule="auto"/>
        <w:jc w:val="both"/>
        <w:rPr>
          <w:rFonts w:eastAsia="SimSun" w:cs="Mangal"/>
          <w:b/>
          <w:kern w:val="3"/>
          <w:szCs w:val="24"/>
          <w:lang w:eastAsia="zh-CN" w:bidi="hi-IN"/>
        </w:rPr>
      </w:pPr>
      <w:r w:rsidRPr="00725660">
        <w:rPr>
          <w:rFonts w:eastAsia="SimSun" w:cs="Mangal"/>
          <w:kern w:val="3"/>
          <w:szCs w:val="24"/>
          <w:lang w:eastAsia="zh-CN" w:bidi="hi-IN"/>
        </w:rPr>
        <w:t>V bodě 8 v § 35f odst. 2 se slova „§ 35b odst. 2, § 35c a 35d“ nahrazují slovy „§ 35b až 35d“.</w:t>
      </w:r>
    </w:p>
    <w:p w:rsidR="00657702" w:rsidRDefault="00657702" w:rsidP="00657702">
      <w:pPr>
        <w:pStyle w:val="Odstavecseseznamem"/>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657702" w:rsidRDefault="00657702" w:rsidP="003C6630">
      <w:pPr>
        <w:pStyle w:val="Odstavecseseznamem"/>
        <w:numPr>
          <w:ilvl w:val="0"/>
          <w:numId w:val="11"/>
        </w:numPr>
        <w:autoSpaceDE w:val="0"/>
        <w:autoSpaceDN w:val="0"/>
        <w:adjustRightInd w:val="0"/>
        <w:spacing w:after="0" w:line="240" w:lineRule="auto"/>
        <w:ind w:hanging="720"/>
        <w:jc w:val="both"/>
        <w:rPr>
          <w:b/>
          <w:bCs/>
          <w:szCs w:val="24"/>
        </w:rPr>
      </w:pPr>
      <w:r w:rsidRPr="00E628AF">
        <w:rPr>
          <w:b/>
          <w:bCs/>
          <w:szCs w:val="24"/>
        </w:rPr>
        <w:t>K</w:t>
      </w:r>
      <w:r>
        <w:rPr>
          <w:b/>
          <w:bCs/>
          <w:szCs w:val="24"/>
        </w:rPr>
        <w:t xml:space="preserve"> dosavadní </w:t>
      </w:r>
      <w:r w:rsidRPr="00E628AF">
        <w:rPr>
          <w:b/>
          <w:bCs/>
          <w:szCs w:val="24"/>
        </w:rPr>
        <w:t>části sto sedmdesáté první - Změna zákona o střetu zájmů</w:t>
      </w:r>
    </w:p>
    <w:p w:rsidR="00657702" w:rsidRPr="00E628AF" w:rsidRDefault="00657702" w:rsidP="00657702">
      <w:pPr>
        <w:spacing w:after="0" w:line="240" w:lineRule="auto"/>
        <w:ind w:firstLine="708"/>
        <w:jc w:val="both"/>
        <w:rPr>
          <w:bCs/>
          <w:szCs w:val="24"/>
        </w:rPr>
      </w:pPr>
      <w:r w:rsidRPr="00E628AF">
        <w:rPr>
          <w:bCs/>
          <w:szCs w:val="24"/>
        </w:rPr>
        <w:t>Za bod 2 se vkládají nové body 3 až 5, které znějí:</w:t>
      </w:r>
    </w:p>
    <w:p w:rsidR="00657702" w:rsidRPr="00E628AF" w:rsidRDefault="00657702" w:rsidP="00657702">
      <w:pPr>
        <w:spacing w:after="120" w:line="240" w:lineRule="auto"/>
        <w:jc w:val="both"/>
        <w:rPr>
          <w:bCs/>
          <w:szCs w:val="24"/>
        </w:rPr>
      </w:pPr>
      <w:r w:rsidRPr="00E628AF">
        <w:rPr>
          <w:bCs/>
          <w:szCs w:val="24"/>
        </w:rPr>
        <w:tab/>
        <w:t>„3. V § 13 odst. 7 se slova „správního deliktu“ nahrazují slovem „přestupku“ a slova „správních deliktů“ se nahrazují slovem „přestupků“.</w:t>
      </w:r>
    </w:p>
    <w:p w:rsidR="00657702" w:rsidRPr="00E628AF" w:rsidRDefault="00657702" w:rsidP="00657702">
      <w:pPr>
        <w:spacing w:after="120" w:line="240" w:lineRule="auto"/>
        <w:jc w:val="both"/>
        <w:rPr>
          <w:bCs/>
          <w:szCs w:val="24"/>
        </w:rPr>
      </w:pPr>
      <w:r w:rsidRPr="00E628AF">
        <w:rPr>
          <w:bCs/>
          <w:szCs w:val="24"/>
        </w:rPr>
        <w:tab/>
        <w:t xml:space="preserve">4. V § 14 odst. 2 písm. f) se slova „správních deliktech“ nahrazují slovem „přestupcích“. </w:t>
      </w:r>
    </w:p>
    <w:p w:rsidR="00657702" w:rsidRPr="00E628AF" w:rsidRDefault="00657702" w:rsidP="00657702">
      <w:pPr>
        <w:spacing w:after="120" w:line="240" w:lineRule="auto"/>
        <w:jc w:val="both"/>
        <w:rPr>
          <w:bCs/>
          <w:szCs w:val="24"/>
        </w:rPr>
      </w:pPr>
      <w:r w:rsidRPr="00E628AF">
        <w:rPr>
          <w:bCs/>
          <w:szCs w:val="24"/>
        </w:rPr>
        <w:lastRenderedPageBreak/>
        <w:tab/>
        <w:t>5. V § 14b odst. 3 písm. a) se slova „správních deliktů“ nahrazují slovem „přestupků“.“.</w:t>
      </w:r>
    </w:p>
    <w:p w:rsidR="00657702" w:rsidRDefault="00657702" w:rsidP="00657702">
      <w:pPr>
        <w:spacing w:after="120" w:line="240" w:lineRule="auto"/>
        <w:ind w:firstLine="708"/>
        <w:jc w:val="both"/>
        <w:rPr>
          <w:bCs/>
          <w:szCs w:val="24"/>
        </w:rPr>
      </w:pPr>
      <w:r w:rsidRPr="00E628AF">
        <w:rPr>
          <w:bCs/>
          <w:szCs w:val="24"/>
        </w:rPr>
        <w:t>Dosavadní body 3 až 10 se označují jako body 6 až 13.</w:t>
      </w:r>
    </w:p>
    <w:p w:rsidR="00657702" w:rsidRDefault="00657702" w:rsidP="00657702">
      <w:pPr>
        <w:spacing w:after="120" w:line="240" w:lineRule="auto"/>
        <w:ind w:firstLine="708"/>
        <w:jc w:val="both"/>
        <w:rPr>
          <w:bCs/>
          <w:szCs w:val="24"/>
        </w:rPr>
      </w:pPr>
    </w:p>
    <w:p w:rsidR="00657702" w:rsidRPr="00E628AF" w:rsidRDefault="00657702" w:rsidP="003C6630">
      <w:pPr>
        <w:pStyle w:val="Odstavecseseznamem"/>
        <w:numPr>
          <w:ilvl w:val="0"/>
          <w:numId w:val="11"/>
        </w:numPr>
        <w:autoSpaceDE w:val="0"/>
        <w:autoSpaceDN w:val="0"/>
        <w:adjustRightInd w:val="0"/>
        <w:spacing w:after="0" w:line="240" w:lineRule="auto"/>
        <w:ind w:hanging="720"/>
        <w:jc w:val="both"/>
        <w:rPr>
          <w:rFonts w:eastAsia="Times New Roman"/>
          <w:szCs w:val="24"/>
        </w:rPr>
      </w:pPr>
      <w:r w:rsidRPr="00E628AF">
        <w:rPr>
          <w:rFonts w:eastAsia="Times New Roman"/>
          <w:b/>
          <w:szCs w:val="24"/>
        </w:rPr>
        <w:t>K</w:t>
      </w:r>
      <w:r>
        <w:rPr>
          <w:rFonts w:eastAsia="Times New Roman"/>
          <w:b/>
          <w:szCs w:val="24"/>
        </w:rPr>
        <w:t xml:space="preserve"> dosavadní </w:t>
      </w:r>
      <w:r w:rsidRPr="00E628AF">
        <w:rPr>
          <w:rFonts w:eastAsia="Times New Roman"/>
          <w:b/>
          <w:szCs w:val="24"/>
        </w:rPr>
        <w:t>části sto sedmdesáté osmé - změna zákona o pohonných hmotách</w:t>
      </w:r>
      <w:r w:rsidRPr="00E628AF">
        <w:rPr>
          <w:rFonts w:eastAsia="Times New Roman"/>
          <w:szCs w:val="24"/>
        </w:rPr>
        <w:t>.</w:t>
      </w:r>
    </w:p>
    <w:p w:rsidR="00657702" w:rsidRDefault="00657702" w:rsidP="00657702">
      <w:pPr>
        <w:spacing w:after="0" w:line="240" w:lineRule="auto"/>
        <w:ind w:firstLine="708"/>
        <w:jc w:val="both"/>
        <w:rPr>
          <w:rFonts w:eastAsia="Times New Roman"/>
          <w:szCs w:val="24"/>
        </w:rPr>
      </w:pPr>
      <w:r>
        <w:rPr>
          <w:rFonts w:eastAsia="Times New Roman"/>
          <w:szCs w:val="24"/>
        </w:rPr>
        <w:t xml:space="preserve">Dosavadní část sto sedmdesátá osmá se zrušuje. </w:t>
      </w:r>
    </w:p>
    <w:p w:rsidR="00657702" w:rsidRPr="00010011" w:rsidRDefault="00657702" w:rsidP="00657702">
      <w:pPr>
        <w:spacing w:after="0" w:line="240" w:lineRule="auto"/>
        <w:ind w:firstLine="708"/>
        <w:jc w:val="both"/>
        <w:rPr>
          <w:rFonts w:eastAsia="Times New Roman"/>
          <w:szCs w:val="24"/>
        </w:rPr>
      </w:pPr>
      <w:r>
        <w:rPr>
          <w:rFonts w:eastAsia="Times New Roman"/>
          <w:szCs w:val="24"/>
        </w:rPr>
        <w:t>Následující části a články se přečíslují.</w:t>
      </w:r>
    </w:p>
    <w:p w:rsidR="00657702" w:rsidRDefault="00657702" w:rsidP="00657702">
      <w:pPr>
        <w:pStyle w:val="Odstavecseseznamem"/>
        <w:autoSpaceDE w:val="0"/>
        <w:autoSpaceDN w:val="0"/>
        <w:adjustRightInd w:val="0"/>
        <w:spacing w:after="0" w:line="240" w:lineRule="auto"/>
        <w:jc w:val="both"/>
        <w:rPr>
          <w:rFonts w:eastAsia="Times New Roman"/>
          <w:szCs w:val="24"/>
        </w:rPr>
      </w:pPr>
    </w:p>
    <w:p w:rsidR="00657702" w:rsidRDefault="00657702" w:rsidP="003C6630">
      <w:pPr>
        <w:pStyle w:val="Odstavecseseznamem"/>
        <w:numPr>
          <w:ilvl w:val="0"/>
          <w:numId w:val="11"/>
        </w:numPr>
        <w:autoSpaceDE w:val="0"/>
        <w:autoSpaceDN w:val="0"/>
        <w:adjustRightInd w:val="0"/>
        <w:spacing w:after="0" w:line="240" w:lineRule="auto"/>
        <w:ind w:hanging="720"/>
        <w:jc w:val="both"/>
        <w:rPr>
          <w:rFonts w:eastAsia="Times New Roman"/>
          <w:b/>
          <w:szCs w:val="24"/>
        </w:rPr>
      </w:pPr>
      <w:r>
        <w:rPr>
          <w:rFonts w:eastAsia="Times New Roman"/>
          <w:b/>
          <w:szCs w:val="24"/>
        </w:rPr>
        <w:t>K dosavadní č</w:t>
      </w:r>
      <w:r w:rsidRPr="0065017F">
        <w:rPr>
          <w:rFonts w:eastAsia="Times New Roman"/>
          <w:b/>
          <w:szCs w:val="24"/>
        </w:rPr>
        <w:t>ást</w:t>
      </w:r>
      <w:r>
        <w:rPr>
          <w:rFonts w:eastAsia="Times New Roman"/>
          <w:b/>
          <w:szCs w:val="24"/>
        </w:rPr>
        <w:t>i</w:t>
      </w:r>
      <w:r w:rsidRPr="0065017F">
        <w:rPr>
          <w:rFonts w:eastAsia="Times New Roman"/>
          <w:b/>
          <w:szCs w:val="24"/>
        </w:rPr>
        <w:t xml:space="preserve"> </w:t>
      </w:r>
      <w:r>
        <w:rPr>
          <w:rFonts w:eastAsia="Times New Roman"/>
          <w:b/>
          <w:szCs w:val="24"/>
        </w:rPr>
        <w:t>sto osmdesáté</w:t>
      </w:r>
      <w:r w:rsidRPr="0065017F">
        <w:rPr>
          <w:rFonts w:eastAsia="Times New Roman"/>
          <w:b/>
          <w:szCs w:val="24"/>
        </w:rPr>
        <w:t xml:space="preserve"> třetí – změna zákona o léčivech</w:t>
      </w:r>
    </w:p>
    <w:p w:rsidR="00657702" w:rsidRPr="0065017F" w:rsidRDefault="00657702" w:rsidP="00657702">
      <w:pPr>
        <w:pStyle w:val="Odstavecseseznamem"/>
        <w:autoSpaceDE w:val="0"/>
        <w:autoSpaceDN w:val="0"/>
        <w:adjustRightInd w:val="0"/>
        <w:spacing w:after="0" w:line="240" w:lineRule="auto"/>
        <w:jc w:val="both"/>
        <w:rPr>
          <w:rFonts w:eastAsia="Times New Roman"/>
          <w:szCs w:val="24"/>
        </w:rPr>
      </w:pPr>
      <w:r w:rsidRPr="0065017F">
        <w:rPr>
          <w:rFonts w:eastAsia="Times New Roman"/>
          <w:szCs w:val="24"/>
        </w:rPr>
        <w:t xml:space="preserve">Za bod 15 se </w:t>
      </w:r>
      <w:r>
        <w:rPr>
          <w:rFonts w:eastAsia="Times New Roman"/>
          <w:szCs w:val="24"/>
        </w:rPr>
        <w:t xml:space="preserve">vkládá </w:t>
      </w:r>
      <w:r w:rsidRPr="0065017F">
        <w:rPr>
          <w:rFonts w:eastAsia="Times New Roman"/>
          <w:szCs w:val="24"/>
        </w:rPr>
        <w:t xml:space="preserve">nový bod 16, který zní: </w:t>
      </w:r>
    </w:p>
    <w:p w:rsidR="00657702" w:rsidRPr="0065017F" w:rsidRDefault="00657702" w:rsidP="00657702">
      <w:pPr>
        <w:pStyle w:val="Odstavecseseznamem"/>
        <w:autoSpaceDE w:val="0"/>
        <w:autoSpaceDN w:val="0"/>
        <w:adjustRightInd w:val="0"/>
        <w:spacing w:after="0" w:line="240" w:lineRule="auto"/>
        <w:jc w:val="both"/>
        <w:rPr>
          <w:rFonts w:eastAsia="Times New Roman"/>
          <w:szCs w:val="24"/>
        </w:rPr>
      </w:pPr>
      <w:r w:rsidRPr="0065017F">
        <w:rPr>
          <w:rFonts w:eastAsia="Times New Roman"/>
          <w:szCs w:val="24"/>
        </w:rPr>
        <w:t>„16. V § 109 písm. a) se na konci textu doplňují slov</w:t>
      </w:r>
      <w:r>
        <w:rPr>
          <w:rFonts w:eastAsia="Times New Roman"/>
          <w:szCs w:val="24"/>
        </w:rPr>
        <w:t>a „s výjimkou přestupku podle § </w:t>
      </w:r>
      <w:r w:rsidRPr="0065017F">
        <w:rPr>
          <w:rFonts w:eastAsia="Times New Roman"/>
          <w:szCs w:val="24"/>
        </w:rPr>
        <w:t>108 odst. 1 písm. h), který projednává obecní úř</w:t>
      </w:r>
      <w:r>
        <w:rPr>
          <w:rFonts w:eastAsia="Times New Roman"/>
          <w:szCs w:val="24"/>
        </w:rPr>
        <w:t xml:space="preserve">ad obce s rozšířenou působností,“.“. </w:t>
      </w:r>
    </w:p>
    <w:p w:rsidR="00657702" w:rsidRPr="00F911E6" w:rsidRDefault="00657702" w:rsidP="00657702">
      <w:pPr>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657702" w:rsidRPr="00013F25" w:rsidRDefault="00657702" w:rsidP="003C6630">
      <w:pPr>
        <w:pStyle w:val="Odstavecseseznamem"/>
        <w:numPr>
          <w:ilvl w:val="0"/>
          <w:numId w:val="11"/>
        </w:numPr>
        <w:autoSpaceDE w:val="0"/>
        <w:autoSpaceDN w:val="0"/>
        <w:adjustRightInd w:val="0"/>
        <w:spacing w:after="0" w:line="240" w:lineRule="auto"/>
        <w:ind w:hanging="720"/>
        <w:jc w:val="both"/>
        <w:rPr>
          <w:rFonts w:eastAsia="SimSun" w:cs="Mangal"/>
          <w:b/>
          <w:kern w:val="3"/>
          <w:szCs w:val="24"/>
          <w:lang w:eastAsia="zh-CN" w:bidi="hi-IN"/>
        </w:rPr>
      </w:pPr>
      <w:r w:rsidRPr="00013F25">
        <w:rPr>
          <w:rFonts w:eastAsia="SimSun" w:cs="Mangal"/>
          <w:b/>
          <w:kern w:val="3"/>
          <w:szCs w:val="24"/>
          <w:lang w:eastAsia="zh-CN" w:bidi="hi-IN"/>
        </w:rPr>
        <w:t>K</w:t>
      </w:r>
      <w:r>
        <w:rPr>
          <w:rFonts w:eastAsia="SimSun" w:cs="Mangal"/>
          <w:b/>
          <w:kern w:val="3"/>
          <w:szCs w:val="24"/>
          <w:lang w:eastAsia="zh-CN" w:bidi="hi-IN"/>
        </w:rPr>
        <w:t xml:space="preserve"> dosavadní </w:t>
      </w:r>
      <w:r w:rsidRPr="00013F25">
        <w:rPr>
          <w:rFonts w:eastAsia="SimSun" w:cs="Mangal"/>
          <w:b/>
          <w:kern w:val="3"/>
          <w:szCs w:val="24"/>
          <w:lang w:eastAsia="zh-CN" w:bidi="hi-IN"/>
        </w:rPr>
        <w:t>části sto osmdesáté osmé - změna zákona o některých opatřeních proti legalizaci výnosů z trestné činnosti a financování terorismu</w:t>
      </w:r>
    </w:p>
    <w:p w:rsidR="00657702" w:rsidRDefault="00657702" w:rsidP="00657702">
      <w:pPr>
        <w:widowControl w:val="0"/>
        <w:tabs>
          <w:tab w:val="left" w:pos="851"/>
        </w:tabs>
        <w:suppressAutoHyphens/>
        <w:autoSpaceDN w:val="0"/>
        <w:spacing w:after="0" w:line="240" w:lineRule="auto"/>
        <w:ind w:left="708"/>
        <w:jc w:val="both"/>
        <w:outlineLvl w:val="6"/>
        <w:rPr>
          <w:rFonts w:eastAsia="SimSun" w:cs="Mangal"/>
          <w:kern w:val="3"/>
          <w:szCs w:val="24"/>
          <w:lang w:eastAsia="zh-CN" w:bidi="hi-IN"/>
        </w:rPr>
      </w:pPr>
      <w:r w:rsidRPr="00ED0045">
        <w:rPr>
          <w:rFonts w:eastAsia="SimSun" w:cs="Mangal"/>
          <w:kern w:val="3"/>
          <w:szCs w:val="24"/>
          <w:lang w:eastAsia="zh-CN" w:bidi="hi-IN"/>
        </w:rPr>
        <w:t>V bodě 7 se slovo „právnická“ nahrazuje slovem „Právnická“.</w:t>
      </w:r>
    </w:p>
    <w:p w:rsidR="00657702" w:rsidRDefault="00657702" w:rsidP="00657702">
      <w:pPr>
        <w:widowControl w:val="0"/>
        <w:tabs>
          <w:tab w:val="left" w:pos="851"/>
        </w:tabs>
        <w:suppressAutoHyphens/>
        <w:autoSpaceDN w:val="0"/>
        <w:spacing w:after="0" w:line="240" w:lineRule="auto"/>
        <w:ind w:left="708"/>
        <w:jc w:val="both"/>
        <w:outlineLvl w:val="6"/>
        <w:rPr>
          <w:rFonts w:eastAsia="SimSun" w:cs="Mangal"/>
          <w:kern w:val="3"/>
          <w:szCs w:val="24"/>
          <w:lang w:eastAsia="zh-CN" w:bidi="hi-IN"/>
        </w:rPr>
      </w:pPr>
    </w:p>
    <w:p w:rsidR="00657702" w:rsidRDefault="00657702" w:rsidP="003C6630">
      <w:pPr>
        <w:pStyle w:val="Odstavecseseznamem"/>
        <w:numPr>
          <w:ilvl w:val="0"/>
          <w:numId w:val="11"/>
        </w:numPr>
        <w:autoSpaceDE w:val="0"/>
        <w:autoSpaceDN w:val="0"/>
        <w:adjustRightInd w:val="0"/>
        <w:spacing w:after="0" w:line="240" w:lineRule="auto"/>
        <w:ind w:hanging="720"/>
        <w:jc w:val="both"/>
        <w:rPr>
          <w:rFonts w:eastAsia="SimSun" w:cs="Mangal"/>
          <w:b/>
          <w:kern w:val="3"/>
          <w:szCs w:val="24"/>
          <w:lang w:eastAsia="zh-CN" w:bidi="hi-IN"/>
        </w:rPr>
      </w:pPr>
      <w:r w:rsidRPr="007D4643">
        <w:rPr>
          <w:rFonts w:eastAsia="SimSun" w:cs="Mangal"/>
          <w:b/>
          <w:kern w:val="3"/>
          <w:szCs w:val="24"/>
          <w:lang w:eastAsia="zh-CN" w:bidi="hi-IN"/>
        </w:rPr>
        <w:t>K</w:t>
      </w:r>
      <w:r>
        <w:rPr>
          <w:rFonts w:eastAsia="SimSun" w:cs="Mangal"/>
          <w:b/>
          <w:kern w:val="3"/>
          <w:szCs w:val="24"/>
          <w:lang w:eastAsia="zh-CN" w:bidi="hi-IN"/>
        </w:rPr>
        <w:t xml:space="preserve"> dosavadní </w:t>
      </w:r>
      <w:r w:rsidRPr="007D4643">
        <w:rPr>
          <w:rFonts w:eastAsia="SimSun" w:cs="Mangal"/>
          <w:b/>
          <w:kern w:val="3"/>
          <w:szCs w:val="24"/>
          <w:lang w:eastAsia="zh-CN" w:bidi="hi-IN"/>
        </w:rPr>
        <w:t>části dvě stě třicáté druhé – změna zákona o zdravotnických prostředcích</w:t>
      </w:r>
    </w:p>
    <w:p w:rsidR="00657702" w:rsidRDefault="00657702" w:rsidP="00657702">
      <w:pPr>
        <w:pStyle w:val="Odstavecseseznamem"/>
        <w:autoSpaceDE w:val="0"/>
        <w:autoSpaceDN w:val="0"/>
        <w:adjustRightInd w:val="0"/>
        <w:spacing w:after="0" w:line="240" w:lineRule="auto"/>
        <w:jc w:val="both"/>
        <w:rPr>
          <w:rFonts w:eastAsia="SimSun" w:cs="Mangal"/>
          <w:kern w:val="3"/>
          <w:szCs w:val="24"/>
          <w:lang w:eastAsia="zh-CN" w:bidi="hi-IN"/>
        </w:rPr>
      </w:pPr>
      <w:r w:rsidRPr="007D4643">
        <w:rPr>
          <w:rFonts w:eastAsia="SimSun" w:cs="Mangal"/>
          <w:kern w:val="3"/>
          <w:szCs w:val="24"/>
          <w:lang w:eastAsia="zh-CN" w:bidi="hi-IN"/>
        </w:rPr>
        <w:t xml:space="preserve">Za bod 12 </w:t>
      </w:r>
      <w:r>
        <w:rPr>
          <w:rFonts w:eastAsia="SimSun" w:cs="Mangal"/>
          <w:kern w:val="3"/>
          <w:szCs w:val="24"/>
          <w:lang w:eastAsia="zh-CN" w:bidi="hi-IN"/>
        </w:rPr>
        <w:t xml:space="preserve">se vkládá nový bod 13, který zní: </w:t>
      </w:r>
    </w:p>
    <w:p w:rsidR="00657702" w:rsidRPr="007D4643" w:rsidRDefault="00657702" w:rsidP="00657702">
      <w:pPr>
        <w:pStyle w:val="Odstavecseseznamem"/>
        <w:autoSpaceDE w:val="0"/>
        <w:autoSpaceDN w:val="0"/>
        <w:adjustRightInd w:val="0"/>
        <w:spacing w:after="0" w:line="240" w:lineRule="auto"/>
        <w:jc w:val="both"/>
        <w:rPr>
          <w:rFonts w:eastAsia="SimSun" w:cs="Mangal"/>
          <w:kern w:val="3"/>
          <w:szCs w:val="24"/>
          <w:lang w:eastAsia="zh-CN" w:bidi="hi-IN"/>
        </w:rPr>
      </w:pPr>
      <w:r>
        <w:rPr>
          <w:rFonts w:eastAsia="SimSun" w:cs="Mangal"/>
          <w:kern w:val="3"/>
          <w:szCs w:val="24"/>
          <w:lang w:eastAsia="zh-CN" w:bidi="hi-IN"/>
        </w:rPr>
        <w:t xml:space="preserve">„13. </w:t>
      </w:r>
      <w:r w:rsidRPr="007D4643">
        <w:rPr>
          <w:rFonts w:eastAsia="SimSun" w:cs="Mangal"/>
          <w:kern w:val="3"/>
          <w:szCs w:val="24"/>
          <w:lang w:eastAsia="zh-CN" w:bidi="hi-IN"/>
        </w:rPr>
        <w:t>V § 92 odst. 1 se na konci textu doplňují slova „</w:t>
      </w:r>
      <w:r>
        <w:rPr>
          <w:rFonts w:eastAsia="SimSun" w:cs="Mangal"/>
          <w:kern w:val="3"/>
          <w:szCs w:val="24"/>
          <w:lang w:eastAsia="zh-CN" w:bidi="hi-IN"/>
        </w:rPr>
        <w:t>, s výjimkou přestupku podle § </w:t>
      </w:r>
      <w:r w:rsidRPr="007D4643">
        <w:rPr>
          <w:rFonts w:eastAsia="SimSun" w:cs="Mangal"/>
          <w:kern w:val="3"/>
          <w:szCs w:val="24"/>
          <w:lang w:eastAsia="zh-CN" w:bidi="hi-IN"/>
        </w:rPr>
        <w:t>87 odst. 3, který projednává obecní úřad obce s rozšířenou působn</w:t>
      </w:r>
      <w:r>
        <w:rPr>
          <w:rFonts w:eastAsia="SimSun" w:cs="Mangal"/>
          <w:kern w:val="3"/>
          <w:szCs w:val="24"/>
          <w:lang w:eastAsia="zh-CN" w:bidi="hi-IN"/>
        </w:rPr>
        <w:t xml:space="preserve">ostí.“.“. </w:t>
      </w:r>
    </w:p>
    <w:p w:rsidR="00657702" w:rsidRPr="00DA73F8" w:rsidRDefault="00657702" w:rsidP="00657702">
      <w:pPr>
        <w:autoSpaceDE w:val="0"/>
        <w:autoSpaceDN w:val="0"/>
        <w:adjustRightInd w:val="0"/>
        <w:spacing w:after="0" w:line="240" w:lineRule="auto"/>
        <w:jc w:val="both"/>
        <w:rPr>
          <w:szCs w:val="24"/>
        </w:rPr>
      </w:pPr>
    </w:p>
    <w:p w:rsidR="00657702" w:rsidRPr="00DA73F8" w:rsidRDefault="00657702" w:rsidP="003C6630">
      <w:pPr>
        <w:pStyle w:val="Odstavecseseznamem"/>
        <w:numPr>
          <w:ilvl w:val="0"/>
          <w:numId w:val="11"/>
        </w:numPr>
        <w:autoSpaceDE w:val="0"/>
        <w:autoSpaceDN w:val="0"/>
        <w:adjustRightInd w:val="0"/>
        <w:spacing w:after="0" w:line="240" w:lineRule="auto"/>
        <w:ind w:hanging="720"/>
        <w:jc w:val="both"/>
        <w:rPr>
          <w:b/>
          <w:szCs w:val="24"/>
        </w:rPr>
      </w:pPr>
      <w:r w:rsidRPr="00DA73F8">
        <w:rPr>
          <w:b/>
          <w:szCs w:val="24"/>
        </w:rPr>
        <w:t>K</w:t>
      </w:r>
      <w:r>
        <w:rPr>
          <w:b/>
          <w:szCs w:val="24"/>
        </w:rPr>
        <w:t xml:space="preserve"> dosavadní </w:t>
      </w:r>
      <w:r w:rsidRPr="00DA73F8">
        <w:rPr>
          <w:b/>
          <w:szCs w:val="24"/>
        </w:rPr>
        <w:t xml:space="preserve">části dvě stě čtyřicáté čtvrté - </w:t>
      </w:r>
      <w:r>
        <w:rPr>
          <w:b/>
          <w:szCs w:val="24"/>
        </w:rPr>
        <w:t>Z</w:t>
      </w:r>
      <w:r w:rsidRPr="00DA73F8">
        <w:rPr>
          <w:b/>
          <w:szCs w:val="24"/>
        </w:rPr>
        <w:t>měna celního zákona</w:t>
      </w:r>
    </w:p>
    <w:p w:rsidR="00657702" w:rsidRDefault="00657702" w:rsidP="00657702">
      <w:pPr>
        <w:pStyle w:val="Odstavecseseznamem"/>
        <w:autoSpaceDE w:val="0"/>
        <w:autoSpaceDN w:val="0"/>
        <w:adjustRightInd w:val="0"/>
        <w:spacing w:after="0" w:line="240" w:lineRule="auto"/>
        <w:jc w:val="both"/>
        <w:rPr>
          <w:szCs w:val="24"/>
        </w:rPr>
      </w:pPr>
      <w:r w:rsidRPr="00DA73F8">
        <w:rPr>
          <w:szCs w:val="24"/>
        </w:rPr>
        <w:t>V bodě 4 v § 47 odst. 4 se za slovo „přestupek“ vkládaj</w:t>
      </w:r>
      <w:r>
        <w:rPr>
          <w:szCs w:val="24"/>
        </w:rPr>
        <w:t xml:space="preserve">í slova „podle odstavců 1 až 3“ a </w:t>
      </w:r>
      <w:r w:rsidRPr="00C2606F">
        <w:rPr>
          <w:szCs w:val="24"/>
        </w:rPr>
        <w:t xml:space="preserve">v § 50 odst. 2 se číslo „9“ nahrazuje číslem „10“. </w:t>
      </w:r>
    </w:p>
    <w:p w:rsidR="00657702" w:rsidRDefault="00657702" w:rsidP="00657702">
      <w:pPr>
        <w:pStyle w:val="Odstavecseseznamem"/>
        <w:autoSpaceDE w:val="0"/>
        <w:autoSpaceDN w:val="0"/>
        <w:adjustRightInd w:val="0"/>
        <w:spacing w:after="0" w:line="240" w:lineRule="auto"/>
        <w:jc w:val="both"/>
        <w:rPr>
          <w:szCs w:val="24"/>
        </w:rPr>
      </w:pPr>
    </w:p>
    <w:p w:rsidR="00657702" w:rsidRDefault="00657702" w:rsidP="003C6630">
      <w:pPr>
        <w:pStyle w:val="Odstavecseseznamem"/>
        <w:numPr>
          <w:ilvl w:val="0"/>
          <w:numId w:val="11"/>
        </w:numPr>
        <w:autoSpaceDE w:val="0"/>
        <w:autoSpaceDN w:val="0"/>
        <w:adjustRightInd w:val="0"/>
        <w:spacing w:after="0" w:line="240" w:lineRule="auto"/>
        <w:ind w:hanging="720"/>
        <w:jc w:val="both"/>
        <w:rPr>
          <w:b/>
          <w:szCs w:val="24"/>
        </w:rPr>
      </w:pPr>
      <w:r w:rsidRPr="00A06469">
        <w:rPr>
          <w:b/>
          <w:szCs w:val="24"/>
        </w:rPr>
        <w:t>K</w:t>
      </w:r>
      <w:r>
        <w:rPr>
          <w:b/>
          <w:szCs w:val="24"/>
        </w:rPr>
        <w:t xml:space="preserve"> dosavadní </w:t>
      </w:r>
      <w:r w:rsidRPr="00A06469">
        <w:rPr>
          <w:b/>
          <w:szCs w:val="24"/>
        </w:rPr>
        <w:t>části dvě stě čtyřicáté deváté –</w:t>
      </w:r>
      <w:r>
        <w:rPr>
          <w:b/>
          <w:szCs w:val="24"/>
        </w:rPr>
        <w:t xml:space="preserve"> Z</w:t>
      </w:r>
      <w:r w:rsidRPr="00A06469">
        <w:rPr>
          <w:b/>
          <w:szCs w:val="24"/>
        </w:rPr>
        <w:t>mě</w:t>
      </w:r>
      <w:r>
        <w:rPr>
          <w:b/>
          <w:szCs w:val="24"/>
        </w:rPr>
        <w:t>na zákona o ochraně zdraví před </w:t>
      </w:r>
      <w:r w:rsidRPr="00A06469">
        <w:rPr>
          <w:b/>
          <w:szCs w:val="24"/>
        </w:rPr>
        <w:t>škodlivými účinky návykových látek</w:t>
      </w:r>
    </w:p>
    <w:p w:rsidR="00657702" w:rsidRDefault="00657702" w:rsidP="00657702">
      <w:pPr>
        <w:pStyle w:val="Odstavecseseznamem"/>
        <w:autoSpaceDE w:val="0"/>
        <w:autoSpaceDN w:val="0"/>
        <w:adjustRightInd w:val="0"/>
        <w:spacing w:after="0" w:line="240" w:lineRule="auto"/>
        <w:jc w:val="both"/>
        <w:rPr>
          <w:szCs w:val="24"/>
        </w:rPr>
      </w:pPr>
      <w:r>
        <w:rPr>
          <w:szCs w:val="24"/>
        </w:rPr>
        <w:t>Za bod 4 se vkládá nový bod 5, který zní:</w:t>
      </w:r>
    </w:p>
    <w:p w:rsidR="00657702" w:rsidRPr="00042A4D" w:rsidRDefault="00657702" w:rsidP="00657702">
      <w:pPr>
        <w:pStyle w:val="Odstavecseseznamem"/>
        <w:autoSpaceDE w:val="0"/>
        <w:autoSpaceDN w:val="0"/>
        <w:adjustRightInd w:val="0"/>
        <w:spacing w:after="0" w:line="240" w:lineRule="auto"/>
        <w:jc w:val="both"/>
        <w:rPr>
          <w:szCs w:val="24"/>
        </w:rPr>
      </w:pPr>
      <w:r>
        <w:rPr>
          <w:szCs w:val="24"/>
        </w:rPr>
        <w:t xml:space="preserve">„5. </w:t>
      </w:r>
      <w:r w:rsidRPr="00042A4D">
        <w:rPr>
          <w:szCs w:val="24"/>
        </w:rPr>
        <w:t>V § 35 se doplňuje odstavec 5, který zní:</w:t>
      </w:r>
    </w:p>
    <w:p w:rsidR="00657702" w:rsidRDefault="00657702" w:rsidP="00657702">
      <w:pPr>
        <w:pStyle w:val="Odstavecseseznamem"/>
        <w:autoSpaceDE w:val="0"/>
        <w:autoSpaceDN w:val="0"/>
        <w:adjustRightInd w:val="0"/>
        <w:spacing w:after="0" w:line="240" w:lineRule="auto"/>
        <w:ind w:firstLine="696"/>
        <w:jc w:val="both"/>
        <w:rPr>
          <w:szCs w:val="24"/>
        </w:rPr>
      </w:pPr>
      <w:r w:rsidRPr="00042A4D">
        <w:rPr>
          <w:szCs w:val="24"/>
        </w:rPr>
        <w:t xml:space="preserve">„(5) </w:t>
      </w:r>
      <w:r>
        <w:rPr>
          <w:szCs w:val="24"/>
        </w:rPr>
        <w:t>Přestupky podle odstavce 1 se zapisují do evidence přestupků vedené Rejstříkem trestů.“.“.</w:t>
      </w:r>
    </w:p>
    <w:p w:rsidR="00657702" w:rsidRPr="001A356D" w:rsidRDefault="00657702" w:rsidP="00657702">
      <w:pPr>
        <w:autoSpaceDE w:val="0"/>
        <w:autoSpaceDN w:val="0"/>
        <w:adjustRightInd w:val="0"/>
        <w:spacing w:after="0" w:line="240" w:lineRule="auto"/>
        <w:jc w:val="both"/>
        <w:rPr>
          <w:szCs w:val="24"/>
        </w:rPr>
      </w:pPr>
      <w:r>
        <w:rPr>
          <w:szCs w:val="24"/>
        </w:rPr>
        <w:tab/>
        <w:t>Dosavadní body 5 až 9 se označují jako body 6 až 10.</w:t>
      </w:r>
      <w:r w:rsidRPr="001A356D">
        <w:rPr>
          <w:szCs w:val="24"/>
        </w:rPr>
        <w:t xml:space="preserve"> </w:t>
      </w:r>
    </w:p>
    <w:p w:rsidR="00657702" w:rsidRPr="00DA73F8" w:rsidRDefault="00657702" w:rsidP="00657702">
      <w:pPr>
        <w:autoSpaceDE w:val="0"/>
        <w:autoSpaceDN w:val="0"/>
        <w:adjustRightInd w:val="0"/>
        <w:spacing w:after="0" w:line="240" w:lineRule="auto"/>
        <w:rPr>
          <w:szCs w:val="24"/>
        </w:rPr>
      </w:pPr>
    </w:p>
    <w:p w:rsidR="00657702" w:rsidRPr="00DA73F8" w:rsidRDefault="00657702" w:rsidP="003C6630">
      <w:pPr>
        <w:pStyle w:val="Odstavecseseznamem"/>
        <w:numPr>
          <w:ilvl w:val="0"/>
          <w:numId w:val="11"/>
        </w:numPr>
        <w:autoSpaceDE w:val="0"/>
        <w:autoSpaceDN w:val="0"/>
        <w:adjustRightInd w:val="0"/>
        <w:spacing w:after="0" w:line="240" w:lineRule="auto"/>
        <w:ind w:hanging="720"/>
        <w:jc w:val="both"/>
        <w:rPr>
          <w:szCs w:val="24"/>
        </w:rPr>
      </w:pPr>
      <w:r w:rsidRPr="00DA73F8">
        <w:rPr>
          <w:szCs w:val="24"/>
        </w:rPr>
        <w:t xml:space="preserve">Za </w:t>
      </w:r>
      <w:r>
        <w:rPr>
          <w:szCs w:val="24"/>
        </w:rPr>
        <w:t xml:space="preserve">dosavadní </w:t>
      </w:r>
      <w:r w:rsidRPr="00DA73F8">
        <w:rPr>
          <w:szCs w:val="24"/>
        </w:rPr>
        <w:t xml:space="preserve">část dvě stě padesátou se vkládá nová část, která včetně nadpisu zní: </w:t>
      </w:r>
    </w:p>
    <w:p w:rsidR="00657702" w:rsidRPr="00DA73F8" w:rsidRDefault="00657702" w:rsidP="00657702">
      <w:pPr>
        <w:pStyle w:val="Odstavecseseznamem"/>
        <w:autoSpaceDE w:val="0"/>
        <w:autoSpaceDN w:val="0"/>
        <w:adjustRightInd w:val="0"/>
        <w:spacing w:after="0" w:line="240" w:lineRule="auto"/>
        <w:jc w:val="both"/>
        <w:rPr>
          <w:szCs w:val="24"/>
        </w:rPr>
      </w:pPr>
    </w:p>
    <w:p w:rsidR="00657702" w:rsidRPr="00DA73F8" w:rsidRDefault="00657702" w:rsidP="00657702">
      <w:pPr>
        <w:spacing w:line="240" w:lineRule="auto"/>
        <w:jc w:val="center"/>
        <w:rPr>
          <w:szCs w:val="24"/>
        </w:rPr>
      </w:pPr>
      <w:r w:rsidRPr="00DA73F8">
        <w:rPr>
          <w:szCs w:val="24"/>
        </w:rPr>
        <w:t xml:space="preserve">„ČÁST </w:t>
      </w:r>
      <w:r>
        <w:rPr>
          <w:szCs w:val="24"/>
        </w:rPr>
        <w:t>…</w:t>
      </w:r>
    </w:p>
    <w:p w:rsidR="00657702" w:rsidRPr="00DA73F8" w:rsidRDefault="00657702" w:rsidP="00657702">
      <w:pPr>
        <w:spacing w:line="240" w:lineRule="auto"/>
        <w:jc w:val="center"/>
        <w:rPr>
          <w:b/>
          <w:szCs w:val="24"/>
        </w:rPr>
      </w:pPr>
      <w:r w:rsidRPr="00DA73F8">
        <w:rPr>
          <w:b/>
          <w:szCs w:val="24"/>
        </w:rPr>
        <w:t>Změna zákona o</w:t>
      </w:r>
      <w:r w:rsidRPr="00DA73F8">
        <w:rPr>
          <w:b/>
        </w:rPr>
        <w:t xml:space="preserve"> </w:t>
      </w:r>
      <w:r w:rsidRPr="00DA73F8">
        <w:rPr>
          <w:b/>
          <w:szCs w:val="24"/>
        </w:rPr>
        <w:t>sběru vybraných údajů pro účely monitorování a řízení veřejných financí</w:t>
      </w:r>
    </w:p>
    <w:p w:rsidR="00657702" w:rsidRPr="00DA73F8" w:rsidRDefault="00657702" w:rsidP="00657702">
      <w:pPr>
        <w:spacing w:line="240" w:lineRule="auto"/>
        <w:jc w:val="center"/>
        <w:rPr>
          <w:szCs w:val="24"/>
        </w:rPr>
      </w:pPr>
      <w:r w:rsidRPr="00DA73F8">
        <w:rPr>
          <w:szCs w:val="24"/>
        </w:rPr>
        <w:t xml:space="preserve">Čl. </w:t>
      </w:r>
      <w:r>
        <w:rPr>
          <w:szCs w:val="24"/>
        </w:rPr>
        <w:t>…</w:t>
      </w:r>
    </w:p>
    <w:p w:rsidR="00657702" w:rsidRPr="00DA73F8" w:rsidRDefault="00657702" w:rsidP="00657702">
      <w:pPr>
        <w:spacing w:line="240" w:lineRule="auto"/>
        <w:jc w:val="both"/>
        <w:rPr>
          <w:szCs w:val="24"/>
        </w:rPr>
      </w:pPr>
      <w:r w:rsidRPr="00DA73F8">
        <w:rPr>
          <w:szCs w:val="24"/>
        </w:rPr>
        <w:tab/>
        <w:t>Zákon č. …/2016 Sb.,</w:t>
      </w:r>
      <w:r w:rsidRPr="00DA73F8">
        <w:t xml:space="preserve"> </w:t>
      </w:r>
      <w:r w:rsidRPr="00DA73F8">
        <w:rPr>
          <w:szCs w:val="24"/>
        </w:rPr>
        <w:t xml:space="preserve">o sběru vybraných údajů pro účely monitorování a řízení veřejných financí, se mění takto: </w:t>
      </w:r>
    </w:p>
    <w:p w:rsidR="00657702" w:rsidRDefault="00657702" w:rsidP="00657702">
      <w:pPr>
        <w:spacing w:after="120" w:line="240" w:lineRule="auto"/>
        <w:jc w:val="both"/>
        <w:rPr>
          <w:szCs w:val="24"/>
        </w:rPr>
      </w:pPr>
      <w:r>
        <w:rPr>
          <w:szCs w:val="24"/>
        </w:rPr>
        <w:tab/>
      </w:r>
      <w:r w:rsidRPr="00DA73F8">
        <w:rPr>
          <w:szCs w:val="24"/>
        </w:rPr>
        <w:t xml:space="preserve">1. Nadpis § 8 zní: </w:t>
      </w:r>
    </w:p>
    <w:p w:rsidR="00657702" w:rsidRPr="00DA73F8" w:rsidRDefault="00657702" w:rsidP="00657702">
      <w:pPr>
        <w:spacing w:line="240" w:lineRule="auto"/>
        <w:jc w:val="center"/>
        <w:rPr>
          <w:szCs w:val="24"/>
        </w:rPr>
      </w:pPr>
      <w:r w:rsidRPr="00DA73F8">
        <w:rPr>
          <w:szCs w:val="24"/>
        </w:rPr>
        <w:t>„</w:t>
      </w:r>
      <w:r w:rsidRPr="00973E57">
        <w:rPr>
          <w:b/>
          <w:szCs w:val="24"/>
        </w:rPr>
        <w:t>Přestupky</w:t>
      </w:r>
      <w:r w:rsidRPr="00DA73F8">
        <w:rPr>
          <w:szCs w:val="24"/>
        </w:rPr>
        <w:t>“.</w:t>
      </w:r>
    </w:p>
    <w:p w:rsidR="00657702" w:rsidRPr="00DA73F8" w:rsidRDefault="00657702" w:rsidP="00657702">
      <w:pPr>
        <w:spacing w:line="240" w:lineRule="auto"/>
        <w:jc w:val="both"/>
        <w:rPr>
          <w:szCs w:val="24"/>
        </w:rPr>
      </w:pPr>
      <w:r>
        <w:rPr>
          <w:szCs w:val="24"/>
        </w:rPr>
        <w:tab/>
      </w:r>
      <w:r w:rsidRPr="00DA73F8">
        <w:rPr>
          <w:szCs w:val="24"/>
        </w:rPr>
        <w:t>2. V § 8 odst. 1 až 4 se slova „správního deliktu“ nah</w:t>
      </w:r>
      <w:r>
        <w:rPr>
          <w:szCs w:val="24"/>
        </w:rPr>
        <w:t>razují slovem</w:t>
      </w:r>
      <w:r w:rsidRPr="00DA73F8">
        <w:rPr>
          <w:szCs w:val="24"/>
        </w:rPr>
        <w:t xml:space="preserve"> „přestupku“. </w:t>
      </w:r>
    </w:p>
    <w:p w:rsidR="00657702" w:rsidRDefault="00657702" w:rsidP="00657702">
      <w:pPr>
        <w:spacing w:line="240" w:lineRule="auto"/>
        <w:jc w:val="both"/>
        <w:rPr>
          <w:szCs w:val="24"/>
        </w:rPr>
      </w:pPr>
      <w:r>
        <w:rPr>
          <w:szCs w:val="24"/>
        </w:rPr>
        <w:tab/>
      </w:r>
      <w:r w:rsidRPr="00DA73F8">
        <w:rPr>
          <w:szCs w:val="24"/>
        </w:rPr>
        <w:t xml:space="preserve">3. V § 8 odst. 5 se slova </w:t>
      </w:r>
      <w:r>
        <w:rPr>
          <w:szCs w:val="24"/>
        </w:rPr>
        <w:t>„správní delikt“ nahrazují slovem</w:t>
      </w:r>
      <w:r w:rsidRPr="00DA73F8">
        <w:rPr>
          <w:szCs w:val="24"/>
        </w:rPr>
        <w:t xml:space="preserve"> „přestupek“</w:t>
      </w:r>
      <w:r>
        <w:rPr>
          <w:szCs w:val="24"/>
        </w:rPr>
        <w:t>.</w:t>
      </w:r>
    </w:p>
    <w:p w:rsidR="00657702" w:rsidRPr="00DA73F8" w:rsidRDefault="00657702" w:rsidP="00657702">
      <w:pPr>
        <w:spacing w:line="240" w:lineRule="auto"/>
        <w:jc w:val="both"/>
        <w:rPr>
          <w:szCs w:val="24"/>
        </w:rPr>
      </w:pPr>
      <w:r>
        <w:rPr>
          <w:szCs w:val="24"/>
        </w:rPr>
        <w:lastRenderedPageBreak/>
        <w:tab/>
        <w:t xml:space="preserve">4. V § 8 odst. 5 úvodní části ustanovení se </w:t>
      </w:r>
      <w:r w:rsidRPr="00DA73F8">
        <w:rPr>
          <w:szCs w:val="24"/>
        </w:rPr>
        <w:t>slova „se uloží pokuta“</w:t>
      </w:r>
      <w:r>
        <w:rPr>
          <w:szCs w:val="24"/>
        </w:rPr>
        <w:t xml:space="preserve"> </w:t>
      </w:r>
      <w:r w:rsidRPr="00DA73F8">
        <w:rPr>
          <w:szCs w:val="24"/>
        </w:rPr>
        <w:t>nahrazují slovy „lze uložit pokutu“.</w:t>
      </w:r>
    </w:p>
    <w:p w:rsidR="00657702" w:rsidRPr="00DA73F8" w:rsidRDefault="00657702" w:rsidP="00657702">
      <w:pPr>
        <w:spacing w:line="240" w:lineRule="auto"/>
        <w:jc w:val="both"/>
        <w:rPr>
          <w:szCs w:val="24"/>
        </w:rPr>
      </w:pPr>
      <w:r>
        <w:rPr>
          <w:szCs w:val="24"/>
        </w:rPr>
        <w:tab/>
        <w:t>5</w:t>
      </w:r>
      <w:r w:rsidRPr="00DA73F8">
        <w:rPr>
          <w:szCs w:val="24"/>
        </w:rPr>
        <w:t>. V nadpisu § 9 se slova „</w:t>
      </w:r>
      <w:r w:rsidRPr="00973E57">
        <w:rPr>
          <w:b/>
          <w:szCs w:val="24"/>
        </w:rPr>
        <w:t>ke správním deliktům</w:t>
      </w:r>
      <w:r w:rsidRPr="00DA73F8">
        <w:rPr>
          <w:szCs w:val="24"/>
        </w:rPr>
        <w:t>“ nahrazují slovy „</w:t>
      </w:r>
      <w:r w:rsidRPr="00973E57">
        <w:rPr>
          <w:b/>
          <w:szCs w:val="24"/>
        </w:rPr>
        <w:t>k přestupkům</w:t>
      </w:r>
      <w:r w:rsidRPr="00DA73F8">
        <w:rPr>
          <w:szCs w:val="24"/>
        </w:rPr>
        <w:t>“.</w:t>
      </w:r>
    </w:p>
    <w:p w:rsidR="00657702" w:rsidRPr="00DA73F8" w:rsidRDefault="00657702" w:rsidP="00657702">
      <w:pPr>
        <w:spacing w:line="240" w:lineRule="auto"/>
        <w:jc w:val="both"/>
        <w:rPr>
          <w:szCs w:val="24"/>
        </w:rPr>
      </w:pPr>
      <w:r>
        <w:rPr>
          <w:szCs w:val="24"/>
        </w:rPr>
        <w:tab/>
        <w:t>6</w:t>
      </w:r>
      <w:r w:rsidRPr="00DA73F8">
        <w:rPr>
          <w:szCs w:val="24"/>
        </w:rPr>
        <w:t xml:space="preserve">. V § 9 se odstavce 1 až 3 a 6 zrušují. </w:t>
      </w:r>
    </w:p>
    <w:p w:rsidR="00657702" w:rsidRPr="00DA73F8" w:rsidRDefault="00657702" w:rsidP="00657702">
      <w:pPr>
        <w:spacing w:line="240" w:lineRule="auto"/>
        <w:jc w:val="both"/>
        <w:rPr>
          <w:szCs w:val="24"/>
        </w:rPr>
      </w:pPr>
      <w:r w:rsidRPr="00DA73F8">
        <w:rPr>
          <w:szCs w:val="24"/>
        </w:rPr>
        <w:t xml:space="preserve">     </w:t>
      </w:r>
      <w:r>
        <w:rPr>
          <w:szCs w:val="24"/>
        </w:rPr>
        <w:tab/>
      </w:r>
      <w:r w:rsidRPr="00DA73F8">
        <w:rPr>
          <w:szCs w:val="24"/>
        </w:rPr>
        <w:t>Dosavadní odstavce 4 a 5 se označují jako odstavce 1 a 2.</w:t>
      </w:r>
    </w:p>
    <w:p w:rsidR="00657702" w:rsidRPr="00DA73F8" w:rsidRDefault="00657702" w:rsidP="00657702">
      <w:pPr>
        <w:spacing w:line="240" w:lineRule="auto"/>
        <w:jc w:val="both"/>
        <w:rPr>
          <w:szCs w:val="24"/>
        </w:rPr>
      </w:pPr>
      <w:r>
        <w:rPr>
          <w:szCs w:val="24"/>
        </w:rPr>
        <w:tab/>
        <w:t>7</w:t>
      </w:r>
      <w:r w:rsidRPr="00DA73F8">
        <w:rPr>
          <w:szCs w:val="24"/>
        </w:rPr>
        <w:t>. V § 9 odst. 1 se slova „Správní delikty“ nahrazují slovem „Přestupky“ a slova „v prvním stupni“ se zrušují.</w:t>
      </w:r>
    </w:p>
    <w:p w:rsidR="00657702" w:rsidRPr="00DA73F8" w:rsidRDefault="00657702" w:rsidP="00657702">
      <w:pPr>
        <w:spacing w:line="240" w:lineRule="auto"/>
        <w:jc w:val="both"/>
        <w:rPr>
          <w:szCs w:val="24"/>
        </w:rPr>
      </w:pPr>
      <w:r>
        <w:rPr>
          <w:szCs w:val="24"/>
        </w:rPr>
        <w:tab/>
        <w:t>8</w:t>
      </w:r>
      <w:r w:rsidRPr="00DA73F8">
        <w:rPr>
          <w:szCs w:val="24"/>
        </w:rPr>
        <w:t>. V § 9 odst. 2 se věta druhá zrušuje.</w:t>
      </w:r>
      <w:r>
        <w:rPr>
          <w:szCs w:val="24"/>
        </w:rPr>
        <w:t>“.</w:t>
      </w:r>
      <w:r w:rsidRPr="00DA73F8">
        <w:rPr>
          <w:szCs w:val="24"/>
        </w:rPr>
        <w:t xml:space="preserve"> </w:t>
      </w:r>
    </w:p>
    <w:p w:rsidR="00657702" w:rsidRDefault="00657702" w:rsidP="00657702">
      <w:pPr>
        <w:autoSpaceDE w:val="0"/>
        <w:autoSpaceDN w:val="0"/>
        <w:adjustRightInd w:val="0"/>
        <w:spacing w:after="0" w:line="240" w:lineRule="auto"/>
        <w:jc w:val="both"/>
        <w:rPr>
          <w:szCs w:val="24"/>
        </w:rPr>
      </w:pPr>
      <w:r>
        <w:rPr>
          <w:szCs w:val="24"/>
        </w:rPr>
        <w:tab/>
        <w:t xml:space="preserve">Následující části a články se přečíslují. </w:t>
      </w:r>
    </w:p>
    <w:p w:rsidR="00657702" w:rsidRDefault="00657702" w:rsidP="00657702">
      <w:pPr>
        <w:autoSpaceDE w:val="0"/>
        <w:autoSpaceDN w:val="0"/>
        <w:adjustRightInd w:val="0"/>
        <w:spacing w:after="0" w:line="240" w:lineRule="auto"/>
        <w:rPr>
          <w:szCs w:val="24"/>
        </w:rPr>
      </w:pPr>
    </w:p>
    <w:p w:rsidR="00657702" w:rsidRPr="00010011" w:rsidRDefault="00657702" w:rsidP="003C6630">
      <w:pPr>
        <w:pStyle w:val="Odstavecseseznamem"/>
        <w:numPr>
          <w:ilvl w:val="0"/>
          <w:numId w:val="11"/>
        </w:numPr>
        <w:autoSpaceDE w:val="0"/>
        <w:autoSpaceDN w:val="0"/>
        <w:adjustRightInd w:val="0"/>
        <w:spacing w:after="0" w:line="240" w:lineRule="auto"/>
        <w:ind w:hanging="720"/>
        <w:jc w:val="both"/>
        <w:rPr>
          <w:b/>
          <w:szCs w:val="24"/>
        </w:rPr>
      </w:pPr>
      <w:r w:rsidRPr="00A06469">
        <w:rPr>
          <w:b/>
          <w:szCs w:val="24"/>
        </w:rPr>
        <w:t>K</w:t>
      </w:r>
      <w:r>
        <w:rPr>
          <w:b/>
          <w:szCs w:val="24"/>
        </w:rPr>
        <w:t xml:space="preserve"> dosavadní </w:t>
      </w:r>
      <w:r w:rsidRPr="00A06469">
        <w:rPr>
          <w:b/>
          <w:szCs w:val="24"/>
        </w:rPr>
        <w:t xml:space="preserve">části dvě stě </w:t>
      </w:r>
      <w:r>
        <w:rPr>
          <w:b/>
          <w:szCs w:val="24"/>
        </w:rPr>
        <w:t>padesáté první</w:t>
      </w:r>
      <w:r w:rsidRPr="00A06469">
        <w:rPr>
          <w:b/>
          <w:szCs w:val="24"/>
        </w:rPr>
        <w:t xml:space="preserve"> –</w:t>
      </w:r>
      <w:r>
        <w:rPr>
          <w:b/>
          <w:szCs w:val="24"/>
        </w:rPr>
        <w:t xml:space="preserve"> Účinnost</w:t>
      </w:r>
    </w:p>
    <w:p w:rsidR="00657702" w:rsidRDefault="00657702" w:rsidP="00657702">
      <w:pPr>
        <w:spacing w:line="240" w:lineRule="auto"/>
        <w:ind w:firstLine="708"/>
        <w:jc w:val="both"/>
        <w:rPr>
          <w:rFonts w:eastAsia="Times New Roman"/>
          <w:szCs w:val="24"/>
        </w:rPr>
      </w:pPr>
      <w:r w:rsidRPr="00E628AF">
        <w:rPr>
          <w:rFonts w:eastAsia="Times New Roman"/>
          <w:szCs w:val="24"/>
        </w:rPr>
        <w:t>V </w:t>
      </w:r>
      <w:r>
        <w:rPr>
          <w:rFonts w:eastAsia="Times New Roman"/>
          <w:szCs w:val="24"/>
        </w:rPr>
        <w:t>písmeni</w:t>
      </w:r>
      <w:r w:rsidRPr="00E628AF">
        <w:rPr>
          <w:rFonts w:eastAsia="Times New Roman"/>
          <w:szCs w:val="24"/>
        </w:rPr>
        <w:t xml:space="preserve"> b) se slova „čl. CLXXXI bodů 6 a 13,“ zrušují.</w:t>
      </w:r>
    </w:p>
    <w:p w:rsidR="00657702" w:rsidRDefault="00657702" w:rsidP="00657702">
      <w:pPr>
        <w:overflowPunct w:val="0"/>
        <w:autoSpaceDE w:val="0"/>
        <w:autoSpaceDN w:val="0"/>
        <w:adjustRightInd w:val="0"/>
        <w:spacing w:after="0" w:line="240" w:lineRule="auto"/>
        <w:ind w:firstLine="454"/>
        <w:jc w:val="both"/>
        <w:textAlignment w:val="baseline"/>
        <w:rPr>
          <w:rFonts w:eastAsia="Times New Roman"/>
          <w:szCs w:val="24"/>
        </w:rPr>
      </w:pPr>
    </w:p>
    <w:p w:rsidR="00657702" w:rsidRPr="00010011" w:rsidRDefault="00657702" w:rsidP="00657702">
      <w:pPr>
        <w:spacing w:line="240" w:lineRule="auto"/>
        <w:rPr>
          <w:b/>
          <w:szCs w:val="24"/>
          <w:u w:val="single"/>
        </w:rPr>
      </w:pPr>
      <w:r w:rsidRPr="00DA73F8">
        <w:rPr>
          <w:b/>
          <w:szCs w:val="24"/>
          <w:u w:val="single"/>
        </w:rPr>
        <w:t xml:space="preserve">Odůvodnění: </w:t>
      </w:r>
    </w:p>
    <w:p w:rsidR="00657702" w:rsidRPr="00DA73F8" w:rsidRDefault="00657702" w:rsidP="00657702">
      <w:pPr>
        <w:autoSpaceDE w:val="0"/>
        <w:autoSpaceDN w:val="0"/>
        <w:adjustRightInd w:val="0"/>
        <w:spacing w:after="0" w:line="240" w:lineRule="auto"/>
        <w:jc w:val="both"/>
        <w:rPr>
          <w:b/>
          <w:szCs w:val="24"/>
        </w:rPr>
      </w:pPr>
      <w:r w:rsidRPr="00DA73F8">
        <w:rPr>
          <w:b/>
          <w:szCs w:val="24"/>
        </w:rPr>
        <w:t>K bodu 1</w:t>
      </w:r>
      <w:r>
        <w:rPr>
          <w:b/>
          <w:szCs w:val="24"/>
        </w:rPr>
        <w:t xml:space="preserve"> (z</w:t>
      </w:r>
      <w:r w:rsidRPr="00B24256">
        <w:rPr>
          <w:b/>
          <w:szCs w:val="24"/>
        </w:rPr>
        <w:t>měna</w:t>
      </w:r>
      <w:r>
        <w:rPr>
          <w:b/>
          <w:szCs w:val="24"/>
        </w:rPr>
        <w:t xml:space="preserve"> zákona</w:t>
      </w:r>
      <w:r w:rsidRPr="00B24256">
        <w:rPr>
          <w:b/>
          <w:szCs w:val="24"/>
        </w:rPr>
        <w:t xml:space="preserve"> o České inspekci životního prostředí</w:t>
      </w:r>
      <w:r>
        <w:rPr>
          <w:b/>
          <w:szCs w:val="24"/>
        </w:rPr>
        <w:t xml:space="preserve"> a její působnosti v ochraně lesa)</w:t>
      </w:r>
    </w:p>
    <w:p w:rsidR="00657702" w:rsidRPr="00DA73F8" w:rsidRDefault="00657702" w:rsidP="00657702">
      <w:pPr>
        <w:autoSpaceDE w:val="0"/>
        <w:autoSpaceDN w:val="0"/>
        <w:adjustRightInd w:val="0"/>
        <w:spacing w:after="0" w:line="240" w:lineRule="auto"/>
        <w:jc w:val="both"/>
        <w:rPr>
          <w:szCs w:val="24"/>
        </w:rPr>
      </w:pPr>
      <w:r w:rsidRPr="00DA73F8">
        <w:rPr>
          <w:b/>
          <w:szCs w:val="24"/>
        </w:rPr>
        <w:tab/>
      </w:r>
      <w:r w:rsidRPr="00DA73F8">
        <w:rPr>
          <w:szCs w:val="24"/>
        </w:rPr>
        <w:t xml:space="preserve">Ustanovení § 4 není členěno na odstavce, a proto je označení odstavce 1 nutno z § 4 vypustit.  </w:t>
      </w:r>
    </w:p>
    <w:p w:rsidR="00657702" w:rsidRPr="00DA73F8" w:rsidRDefault="00657702" w:rsidP="00657702">
      <w:pPr>
        <w:autoSpaceDE w:val="0"/>
        <w:autoSpaceDN w:val="0"/>
        <w:adjustRightInd w:val="0"/>
        <w:spacing w:after="0" w:line="240" w:lineRule="auto"/>
        <w:jc w:val="both"/>
        <w:rPr>
          <w:szCs w:val="24"/>
        </w:rPr>
      </w:pPr>
    </w:p>
    <w:p w:rsidR="00657702" w:rsidRDefault="00657702" w:rsidP="00657702">
      <w:pPr>
        <w:autoSpaceDE w:val="0"/>
        <w:autoSpaceDN w:val="0"/>
        <w:adjustRightInd w:val="0"/>
        <w:spacing w:after="0" w:line="240" w:lineRule="auto"/>
        <w:jc w:val="both"/>
        <w:rPr>
          <w:b/>
          <w:szCs w:val="24"/>
        </w:rPr>
      </w:pPr>
      <w:r>
        <w:rPr>
          <w:b/>
          <w:szCs w:val="24"/>
        </w:rPr>
        <w:t>K bodům 2, 6 a 20 (z</w:t>
      </w:r>
      <w:r w:rsidRPr="00AC37DC">
        <w:rPr>
          <w:b/>
          <w:szCs w:val="24"/>
        </w:rPr>
        <w:t>měna zákona o obecní policii</w:t>
      </w:r>
      <w:r>
        <w:rPr>
          <w:b/>
          <w:szCs w:val="24"/>
        </w:rPr>
        <w:t>, zákona o zahraničním obchodu s vojenským materiálem</w:t>
      </w:r>
      <w:r w:rsidRPr="00AC37DC">
        <w:rPr>
          <w:b/>
          <w:szCs w:val="24"/>
        </w:rPr>
        <w:t xml:space="preserve"> a </w:t>
      </w:r>
      <w:r>
        <w:rPr>
          <w:b/>
          <w:szCs w:val="24"/>
        </w:rPr>
        <w:t xml:space="preserve">zákona </w:t>
      </w:r>
      <w:r w:rsidRPr="00AC37DC">
        <w:rPr>
          <w:b/>
          <w:szCs w:val="24"/>
        </w:rPr>
        <w:t>rostlinolékařské péči</w:t>
      </w:r>
      <w:r>
        <w:rPr>
          <w:b/>
          <w:szCs w:val="24"/>
        </w:rPr>
        <w:t>)</w:t>
      </w:r>
    </w:p>
    <w:p w:rsidR="00657702" w:rsidRDefault="00657702" w:rsidP="00657702">
      <w:pPr>
        <w:spacing w:line="240" w:lineRule="auto"/>
        <w:ind w:firstLine="708"/>
        <w:jc w:val="both"/>
        <w:rPr>
          <w:b/>
          <w:szCs w:val="24"/>
        </w:rPr>
      </w:pPr>
      <w:r>
        <w:rPr>
          <w:szCs w:val="24"/>
        </w:rPr>
        <w:t xml:space="preserve">Zákony se upravují podle platného a účinného právního stavu, neboť novely těchto zákonů (novela zákona o obecní policii – sněmovní tisk 681, novela zákona o </w:t>
      </w:r>
      <w:r w:rsidRPr="00E45D7F">
        <w:rPr>
          <w:szCs w:val="24"/>
        </w:rPr>
        <w:t>zahraničním obchodu s vojenským materiálem</w:t>
      </w:r>
      <w:r>
        <w:rPr>
          <w:szCs w:val="24"/>
        </w:rPr>
        <w:t xml:space="preserve"> – sněmovní tisk 408 a</w:t>
      </w:r>
      <w:r w:rsidRPr="00E45D7F">
        <w:rPr>
          <w:szCs w:val="24"/>
        </w:rPr>
        <w:t xml:space="preserve"> </w:t>
      </w:r>
      <w:r>
        <w:rPr>
          <w:szCs w:val="24"/>
        </w:rPr>
        <w:t xml:space="preserve">novela zákona o rostlinolékařské péči – sněmovní tisk 862) nebyly dosud schváleny Poslaneckou sněmovnou. Je tedy předpoklad, že sněmovní tisk 929 bude schválen a vyhlášen ve Sbírce zákonů dříve, a proto by měl vycházet z platného a účinného právního stavu. </w:t>
      </w:r>
    </w:p>
    <w:p w:rsidR="00657702" w:rsidRPr="00DA73F8" w:rsidRDefault="00657702" w:rsidP="00657702">
      <w:pPr>
        <w:autoSpaceDE w:val="0"/>
        <w:autoSpaceDN w:val="0"/>
        <w:adjustRightInd w:val="0"/>
        <w:spacing w:after="0" w:line="240" w:lineRule="auto"/>
        <w:jc w:val="both"/>
        <w:rPr>
          <w:b/>
          <w:szCs w:val="24"/>
        </w:rPr>
      </w:pPr>
      <w:r>
        <w:rPr>
          <w:b/>
          <w:szCs w:val="24"/>
        </w:rPr>
        <w:t>K bodu 3 (</w:t>
      </w:r>
      <w:r>
        <w:rPr>
          <w:b/>
          <w:bCs/>
          <w:szCs w:val="24"/>
        </w:rPr>
        <w:t>z</w:t>
      </w:r>
      <w:r w:rsidRPr="00DA73F8">
        <w:rPr>
          <w:b/>
          <w:bCs/>
          <w:szCs w:val="24"/>
        </w:rPr>
        <w:t>měna zákona o organizaci a provádění sociálního zabezpečení</w:t>
      </w:r>
      <w:r>
        <w:rPr>
          <w:b/>
          <w:bCs/>
          <w:szCs w:val="24"/>
        </w:rPr>
        <w:t>)</w:t>
      </w:r>
      <w:r w:rsidRPr="00DA73F8">
        <w:rPr>
          <w:b/>
          <w:szCs w:val="24"/>
        </w:rPr>
        <w:t xml:space="preserve"> </w:t>
      </w:r>
    </w:p>
    <w:p w:rsidR="00657702" w:rsidRPr="00DA73F8" w:rsidRDefault="00657702" w:rsidP="00657702">
      <w:pPr>
        <w:autoSpaceDE w:val="0"/>
        <w:autoSpaceDN w:val="0"/>
        <w:adjustRightInd w:val="0"/>
        <w:spacing w:after="0" w:line="240" w:lineRule="auto"/>
        <w:jc w:val="both"/>
        <w:rPr>
          <w:szCs w:val="24"/>
        </w:rPr>
      </w:pPr>
      <w:r w:rsidRPr="00DA73F8">
        <w:rPr>
          <w:szCs w:val="24"/>
        </w:rPr>
        <w:tab/>
        <w:t xml:space="preserve">Ustanovení § 7 se člení na 2 odstavce a písmena obsahuje pouze odstavec 1. Z toho důvodu je nutno k § 7 doplnit označení odstavce 1. </w:t>
      </w:r>
    </w:p>
    <w:p w:rsidR="00657702" w:rsidRPr="00DA73F8" w:rsidRDefault="00657702" w:rsidP="00657702">
      <w:pPr>
        <w:autoSpaceDE w:val="0"/>
        <w:autoSpaceDN w:val="0"/>
        <w:adjustRightInd w:val="0"/>
        <w:spacing w:after="0" w:line="240" w:lineRule="auto"/>
        <w:jc w:val="both"/>
        <w:rPr>
          <w:szCs w:val="24"/>
        </w:rPr>
      </w:pPr>
    </w:p>
    <w:p w:rsidR="00657702" w:rsidRPr="00DA73F8" w:rsidRDefault="00657702" w:rsidP="00657702">
      <w:pPr>
        <w:autoSpaceDE w:val="0"/>
        <w:autoSpaceDN w:val="0"/>
        <w:adjustRightInd w:val="0"/>
        <w:spacing w:after="0" w:line="240" w:lineRule="auto"/>
        <w:jc w:val="both"/>
        <w:rPr>
          <w:b/>
          <w:szCs w:val="24"/>
        </w:rPr>
      </w:pPr>
      <w:r>
        <w:rPr>
          <w:b/>
          <w:szCs w:val="24"/>
        </w:rPr>
        <w:t>K bodu 4 (</w:t>
      </w:r>
      <w:r>
        <w:rPr>
          <w:b/>
          <w:bCs/>
          <w:szCs w:val="24"/>
        </w:rPr>
        <w:t>z</w:t>
      </w:r>
      <w:r w:rsidRPr="00DA73F8">
        <w:rPr>
          <w:b/>
          <w:bCs/>
          <w:szCs w:val="24"/>
        </w:rPr>
        <w:t>měna zákona o bankách</w:t>
      </w:r>
      <w:r>
        <w:rPr>
          <w:b/>
          <w:bCs/>
          <w:szCs w:val="24"/>
        </w:rPr>
        <w:t>)</w:t>
      </w:r>
    </w:p>
    <w:p w:rsidR="00657702" w:rsidRPr="00DA73F8" w:rsidRDefault="00657702" w:rsidP="00657702">
      <w:pPr>
        <w:spacing w:line="240" w:lineRule="auto"/>
        <w:jc w:val="both"/>
        <w:rPr>
          <w:szCs w:val="24"/>
        </w:rPr>
      </w:pPr>
      <w:r w:rsidRPr="00DA73F8">
        <w:rPr>
          <w:szCs w:val="24"/>
        </w:rPr>
        <w:tab/>
        <w:t>V daném případě se nejedná o věcnou změnu, ale pouze o nahrazení slova „nahradit“ slovem „nahrazují“ v textu je</w:t>
      </w:r>
      <w:r>
        <w:rPr>
          <w:szCs w:val="24"/>
        </w:rPr>
        <w:t xml:space="preserve">dnotlivých novelizačních bodů v souladu s obvyklou legislativní technikou – k tomu srov. čl. 57 odst. 3 a 4 Legislativních pravidel vlády (usnesení vlády ze dne </w:t>
      </w:r>
      <w:r w:rsidRPr="00D9059E">
        <w:rPr>
          <w:szCs w:val="24"/>
        </w:rPr>
        <w:t>18. března 1998</w:t>
      </w:r>
      <w:r>
        <w:rPr>
          <w:szCs w:val="24"/>
        </w:rPr>
        <w:t xml:space="preserve"> č. 188). </w:t>
      </w:r>
      <w:r w:rsidRPr="00DA73F8">
        <w:rPr>
          <w:szCs w:val="24"/>
        </w:rPr>
        <w:t xml:space="preserve"> </w:t>
      </w:r>
    </w:p>
    <w:p w:rsidR="00657702" w:rsidRPr="00DA73F8" w:rsidRDefault="00657702" w:rsidP="00657702">
      <w:pPr>
        <w:keepNext/>
        <w:autoSpaceDE w:val="0"/>
        <w:autoSpaceDN w:val="0"/>
        <w:adjustRightInd w:val="0"/>
        <w:spacing w:after="0" w:line="240" w:lineRule="auto"/>
        <w:jc w:val="both"/>
        <w:rPr>
          <w:b/>
          <w:szCs w:val="24"/>
        </w:rPr>
      </w:pPr>
      <w:r>
        <w:rPr>
          <w:b/>
          <w:szCs w:val="24"/>
        </w:rPr>
        <w:t>K bodu 5 (z</w:t>
      </w:r>
      <w:r w:rsidRPr="00DA73F8">
        <w:rPr>
          <w:b/>
          <w:szCs w:val="24"/>
        </w:rPr>
        <w:t xml:space="preserve">měna zákona o pojistném na sociální </w:t>
      </w:r>
      <w:r>
        <w:rPr>
          <w:b/>
          <w:szCs w:val="24"/>
        </w:rPr>
        <w:t>zabezpečení a </w:t>
      </w:r>
      <w:r w:rsidRPr="00DA73F8">
        <w:rPr>
          <w:b/>
          <w:szCs w:val="24"/>
        </w:rPr>
        <w:t>příspěvku na státní politiku zaměstnanosti</w:t>
      </w:r>
      <w:r>
        <w:rPr>
          <w:b/>
          <w:szCs w:val="24"/>
        </w:rPr>
        <w:t>)</w:t>
      </w:r>
    </w:p>
    <w:p w:rsidR="00657702" w:rsidRPr="00DA73F8" w:rsidRDefault="00657702" w:rsidP="00657702">
      <w:pPr>
        <w:autoSpaceDE w:val="0"/>
        <w:autoSpaceDN w:val="0"/>
        <w:adjustRightInd w:val="0"/>
        <w:spacing w:after="0" w:line="240" w:lineRule="auto"/>
        <w:jc w:val="both"/>
        <w:rPr>
          <w:szCs w:val="24"/>
        </w:rPr>
      </w:pPr>
      <w:r w:rsidRPr="00DA73F8">
        <w:rPr>
          <w:szCs w:val="24"/>
        </w:rPr>
        <w:tab/>
        <w:t>Slova „nebo 2“ se zrušují, neboť skutkové podstaty přestupků obsahuje jen § </w:t>
      </w:r>
      <w:r>
        <w:rPr>
          <w:szCs w:val="24"/>
        </w:rPr>
        <w:t>25d odst. </w:t>
      </w:r>
      <w:r w:rsidRPr="00DA73F8">
        <w:rPr>
          <w:szCs w:val="24"/>
        </w:rPr>
        <w:t xml:space="preserve">1, nikoli odstavec 2. </w:t>
      </w:r>
    </w:p>
    <w:p w:rsidR="00657702" w:rsidRPr="00DA73F8" w:rsidRDefault="00657702" w:rsidP="00657702">
      <w:pPr>
        <w:autoSpaceDE w:val="0"/>
        <w:autoSpaceDN w:val="0"/>
        <w:adjustRightInd w:val="0"/>
        <w:spacing w:after="0" w:line="240" w:lineRule="auto"/>
        <w:jc w:val="both"/>
        <w:rPr>
          <w:szCs w:val="24"/>
        </w:rPr>
      </w:pPr>
    </w:p>
    <w:p w:rsidR="00657702" w:rsidRDefault="00657702" w:rsidP="00657702">
      <w:pPr>
        <w:autoSpaceDE w:val="0"/>
        <w:autoSpaceDN w:val="0"/>
        <w:adjustRightInd w:val="0"/>
        <w:spacing w:after="0" w:line="240" w:lineRule="auto"/>
        <w:jc w:val="both"/>
        <w:rPr>
          <w:b/>
          <w:szCs w:val="24"/>
        </w:rPr>
      </w:pPr>
      <w:r>
        <w:rPr>
          <w:b/>
          <w:szCs w:val="24"/>
        </w:rPr>
        <w:t>K bodu 7 (změna zákona o Rejstříku trestů)</w:t>
      </w:r>
    </w:p>
    <w:p w:rsidR="00657702" w:rsidRPr="008B3F18" w:rsidRDefault="00657702" w:rsidP="00657702">
      <w:pPr>
        <w:spacing w:line="240" w:lineRule="auto"/>
        <w:jc w:val="both"/>
        <w:rPr>
          <w:szCs w:val="24"/>
        </w:rPr>
      </w:pPr>
      <w:r>
        <w:rPr>
          <w:b/>
          <w:szCs w:val="24"/>
        </w:rPr>
        <w:tab/>
      </w:r>
      <w:r w:rsidRPr="008B3F18">
        <w:rPr>
          <w:szCs w:val="24"/>
        </w:rPr>
        <w:t xml:space="preserve">Podle dosavadní právní úpravy podléhaly evidenci přestupků vybrané přestupky spáchané fyzickými osobami (srov. zejména § 91 zákona č. 200/1990 Sb., o přestupcích, ve znění zákona č. 204/2015 Sb.). Nově jsou tyto přestupky upraveny v zákoně č. 251/2016 </w:t>
      </w:r>
      <w:r w:rsidRPr="008B3F18">
        <w:rPr>
          <w:szCs w:val="24"/>
        </w:rPr>
        <w:lastRenderedPageBreak/>
        <w:t>Sb., o některých přestupcích, který nabude účinnosti 1. července 2017. I nadále budou přitom tyto přestupky podléhat evidenci (viz zejména § 12). Podle zákona o některých přestupcích se však některých z přestupků podléhajících evidenci budou moci dopustit i právnické a</w:t>
      </w:r>
      <w:r w:rsidRPr="008B3F18">
        <w:rPr>
          <w:rFonts w:ascii="Calibri" w:hAnsi="Calibri"/>
        </w:rPr>
        <w:t> </w:t>
      </w:r>
      <w:r w:rsidRPr="008B3F18">
        <w:rPr>
          <w:szCs w:val="24"/>
        </w:rPr>
        <w:t xml:space="preserve">podnikající fyzické osoby (např. přestupků proti majetku, viz § 8 odst. 2 zákona o některých přestupcích). Vzhledem k tomu, že zákon č. 204/2015 Sb., který zřídil evidenci přestupků, počítal pouze s tím, že se v evidenci přestupků budou evidovat údaje pouze o fyzických osobách, je nutné nyní novelizovat zákon o Rejstříku trestů a doplnit obsah evidence přestupků o identifikační údaje právnických </w:t>
      </w:r>
      <w:r>
        <w:rPr>
          <w:szCs w:val="24"/>
        </w:rPr>
        <w:t xml:space="preserve">a podnikajících fyzických </w:t>
      </w:r>
      <w:r w:rsidRPr="008B3F18">
        <w:rPr>
          <w:szCs w:val="24"/>
        </w:rPr>
        <w:t xml:space="preserve">osob, aby tyto údaje mohly být do evidence přestupků zapisovány. </w:t>
      </w:r>
    </w:p>
    <w:p w:rsidR="00657702" w:rsidRDefault="00657702" w:rsidP="00657702">
      <w:pPr>
        <w:spacing w:line="240" w:lineRule="auto"/>
        <w:jc w:val="both"/>
        <w:rPr>
          <w:szCs w:val="24"/>
        </w:rPr>
      </w:pPr>
      <w:r w:rsidRPr="008B3F18">
        <w:rPr>
          <w:szCs w:val="24"/>
        </w:rPr>
        <w:tab/>
      </w:r>
      <w:r>
        <w:rPr>
          <w:szCs w:val="24"/>
        </w:rPr>
        <w:t xml:space="preserve">Z </w:t>
      </w:r>
      <w:r w:rsidRPr="004604C6">
        <w:rPr>
          <w:szCs w:val="24"/>
        </w:rPr>
        <w:t xml:space="preserve">§ 16i odst. 2 písm. e) </w:t>
      </w:r>
      <w:r>
        <w:rPr>
          <w:szCs w:val="24"/>
        </w:rPr>
        <w:t xml:space="preserve">se navrhuje vypustit </w:t>
      </w:r>
      <w:r w:rsidRPr="004604C6">
        <w:rPr>
          <w:szCs w:val="24"/>
        </w:rPr>
        <w:t>prav</w:t>
      </w:r>
      <w:r>
        <w:rPr>
          <w:szCs w:val="24"/>
        </w:rPr>
        <w:t>idlo o zápisu formy zavinění do </w:t>
      </w:r>
      <w:r w:rsidRPr="004604C6">
        <w:rPr>
          <w:szCs w:val="24"/>
        </w:rPr>
        <w:t xml:space="preserve">evidence přestupků v případě blokového řízení – od 1. 7. 2017 budou totiž vydávány příkazové bloky, na kterých bude forma zavinění uváděna, a </w:t>
      </w:r>
      <w:r>
        <w:rPr>
          <w:szCs w:val="24"/>
        </w:rPr>
        <w:t>proto by se nemělo stát, že při </w:t>
      </w:r>
      <w:r w:rsidRPr="004604C6">
        <w:rPr>
          <w:szCs w:val="24"/>
        </w:rPr>
        <w:t xml:space="preserve">projednání </w:t>
      </w:r>
      <w:r>
        <w:rPr>
          <w:szCs w:val="24"/>
        </w:rPr>
        <w:t xml:space="preserve">přestupku </w:t>
      </w:r>
      <w:r w:rsidRPr="004604C6">
        <w:rPr>
          <w:szCs w:val="24"/>
        </w:rPr>
        <w:t>příkazem na místě (který nahrazuje stávající blokové řízení) nebude správní orgán vědět, jakou formu zavinění by měl do evidence přestupků zapsat.</w:t>
      </w:r>
    </w:p>
    <w:p w:rsidR="00657702" w:rsidRPr="00C66F1A" w:rsidRDefault="00657702" w:rsidP="00657702">
      <w:pPr>
        <w:spacing w:line="240" w:lineRule="auto"/>
        <w:ind w:firstLine="708"/>
        <w:jc w:val="both"/>
        <w:rPr>
          <w:szCs w:val="24"/>
        </w:rPr>
      </w:pPr>
      <w:r>
        <w:rPr>
          <w:szCs w:val="24"/>
        </w:rPr>
        <w:t xml:space="preserve">Dále se provádí </w:t>
      </w:r>
      <w:r w:rsidRPr="008B3F18">
        <w:rPr>
          <w:szCs w:val="24"/>
        </w:rPr>
        <w:t>terminologické změny v návaznosti na zákon č. 250/2016 Sb., o odpovědnosti za přestupky a řízení o nich, který nahrazuje institut blokového řízení vydáváním příkazu na místě (viz</w:t>
      </w:r>
      <w:r>
        <w:rPr>
          <w:szCs w:val="24"/>
        </w:rPr>
        <w:t>te</w:t>
      </w:r>
      <w:r w:rsidRPr="008B3F18">
        <w:rPr>
          <w:szCs w:val="24"/>
        </w:rPr>
        <w:t xml:space="preserve"> § 91 a 92 a § 112 odst. 6 zákona č. 250/2016 Sb.).</w:t>
      </w:r>
    </w:p>
    <w:p w:rsidR="00657702" w:rsidRPr="00DA73F8" w:rsidRDefault="00657702" w:rsidP="00657702">
      <w:pPr>
        <w:autoSpaceDE w:val="0"/>
        <w:autoSpaceDN w:val="0"/>
        <w:adjustRightInd w:val="0"/>
        <w:spacing w:after="0" w:line="240" w:lineRule="auto"/>
        <w:jc w:val="both"/>
        <w:rPr>
          <w:b/>
          <w:szCs w:val="24"/>
        </w:rPr>
      </w:pPr>
      <w:r>
        <w:rPr>
          <w:b/>
          <w:szCs w:val="24"/>
        </w:rPr>
        <w:t>K bodu 8 (z</w:t>
      </w:r>
      <w:r w:rsidRPr="00E67221">
        <w:rPr>
          <w:b/>
          <w:szCs w:val="24"/>
        </w:rPr>
        <w:t>měna zákona o hnojivech</w:t>
      </w:r>
      <w:r>
        <w:rPr>
          <w:b/>
          <w:szCs w:val="24"/>
        </w:rPr>
        <w:t>)</w:t>
      </w:r>
    </w:p>
    <w:p w:rsidR="00657702" w:rsidRPr="00DA73F8" w:rsidRDefault="00657702" w:rsidP="00657702">
      <w:pPr>
        <w:autoSpaceDE w:val="0"/>
        <w:autoSpaceDN w:val="0"/>
        <w:adjustRightInd w:val="0"/>
        <w:spacing w:after="0" w:line="240" w:lineRule="auto"/>
        <w:jc w:val="both"/>
        <w:rPr>
          <w:szCs w:val="24"/>
        </w:rPr>
      </w:pPr>
      <w:r w:rsidRPr="00DA73F8">
        <w:rPr>
          <w:szCs w:val="24"/>
        </w:rPr>
        <w:tab/>
        <w:t>Ustanovení § 1 není členěno na písmen</w:t>
      </w:r>
      <w:r>
        <w:rPr>
          <w:szCs w:val="24"/>
        </w:rPr>
        <w:t>a, proto je nutno odkaz na písmeno</w:t>
      </w:r>
      <w:r w:rsidRPr="00DA73F8">
        <w:rPr>
          <w:szCs w:val="24"/>
        </w:rPr>
        <w:t xml:space="preserve"> e) z § 1 vypustit. </w:t>
      </w:r>
    </w:p>
    <w:p w:rsidR="00657702" w:rsidRPr="00DA73F8" w:rsidRDefault="00657702" w:rsidP="00657702">
      <w:pPr>
        <w:autoSpaceDE w:val="0"/>
        <w:autoSpaceDN w:val="0"/>
        <w:adjustRightInd w:val="0"/>
        <w:spacing w:after="0" w:line="240" w:lineRule="auto"/>
        <w:jc w:val="both"/>
        <w:rPr>
          <w:szCs w:val="24"/>
        </w:rPr>
      </w:pPr>
    </w:p>
    <w:p w:rsidR="00657702" w:rsidRPr="00CA7871" w:rsidRDefault="00657702" w:rsidP="00657702">
      <w:pPr>
        <w:spacing w:line="240" w:lineRule="auto"/>
        <w:jc w:val="both"/>
        <w:rPr>
          <w:szCs w:val="24"/>
        </w:rPr>
      </w:pPr>
      <w:r>
        <w:rPr>
          <w:b/>
          <w:szCs w:val="24"/>
        </w:rPr>
        <w:t>K bodům 9, 11, 12, 14 a 30 (z</w:t>
      </w:r>
      <w:r w:rsidRPr="00976DE8">
        <w:rPr>
          <w:b/>
          <w:szCs w:val="24"/>
        </w:rPr>
        <w:t xml:space="preserve">měna zákona o návykových látkách, </w:t>
      </w:r>
      <w:r>
        <w:rPr>
          <w:b/>
          <w:szCs w:val="24"/>
        </w:rPr>
        <w:t>změna zákona o zajišťování obrany České republiky, změna zákona o integrovaném záchranném systému, z</w:t>
      </w:r>
      <w:r w:rsidRPr="00976DE8">
        <w:rPr>
          <w:b/>
          <w:szCs w:val="24"/>
        </w:rPr>
        <w:t>měna zákona o myslivosti</w:t>
      </w:r>
      <w:r>
        <w:rPr>
          <w:b/>
          <w:szCs w:val="24"/>
        </w:rPr>
        <w:t xml:space="preserve"> a z</w:t>
      </w:r>
      <w:r w:rsidRPr="00976DE8">
        <w:rPr>
          <w:b/>
          <w:szCs w:val="24"/>
        </w:rPr>
        <w:t>měna zákona o ochraně zdraví před škodlivými účinky návykových látek</w:t>
      </w:r>
      <w:r>
        <w:rPr>
          <w:b/>
          <w:szCs w:val="24"/>
        </w:rPr>
        <w:t>)</w:t>
      </w:r>
    </w:p>
    <w:p w:rsidR="00657702" w:rsidRPr="00976DE8" w:rsidRDefault="00657702" w:rsidP="00657702">
      <w:pPr>
        <w:spacing w:line="240" w:lineRule="auto"/>
        <w:ind w:firstLine="708"/>
        <w:jc w:val="both"/>
        <w:rPr>
          <w:szCs w:val="24"/>
        </w:rPr>
      </w:pPr>
      <w:r w:rsidRPr="00976DE8">
        <w:rPr>
          <w:szCs w:val="24"/>
        </w:rPr>
        <w:t xml:space="preserve">Podle § 91 zákona č. 200/1990 Sb., </w:t>
      </w:r>
      <w:r>
        <w:rPr>
          <w:szCs w:val="24"/>
        </w:rPr>
        <w:t xml:space="preserve">o přestupcích, </w:t>
      </w:r>
      <w:r w:rsidRPr="00976DE8">
        <w:rPr>
          <w:szCs w:val="24"/>
        </w:rPr>
        <w:t>ve znění zákona č. 204/2015 Sb., se v evidenci přestupků evidují pravomocná rozhodnutí o přestupcích na úseku ochrany před alkoholismem a jinými toxikomaniemi podle § 30, na úseku zemědělství a myslivosti podle §</w:t>
      </w:r>
      <w:r>
        <w:rPr>
          <w:szCs w:val="24"/>
        </w:rPr>
        <w:t> </w:t>
      </w:r>
      <w:r w:rsidRPr="00976DE8">
        <w:rPr>
          <w:szCs w:val="24"/>
        </w:rPr>
        <w:t>35 odst. 1 písm. c) a f), na úseku obrany České republiky podle § 43, proti veřejnému pořádku podle §</w:t>
      </w:r>
      <w:r>
        <w:rPr>
          <w:szCs w:val="24"/>
        </w:rPr>
        <w:t> </w:t>
      </w:r>
      <w:r w:rsidRPr="00976DE8">
        <w:rPr>
          <w:szCs w:val="24"/>
        </w:rPr>
        <w:t>47 odst. 1, proti občanskému soužití podle §</w:t>
      </w:r>
      <w:r>
        <w:rPr>
          <w:szCs w:val="24"/>
        </w:rPr>
        <w:t xml:space="preserve"> 49 a proti majetku podle § 50.</w:t>
      </w:r>
    </w:p>
    <w:p w:rsidR="00657702" w:rsidRPr="00976DE8" w:rsidRDefault="00657702" w:rsidP="00657702">
      <w:pPr>
        <w:spacing w:line="240" w:lineRule="auto"/>
        <w:ind w:firstLine="708"/>
        <w:jc w:val="both"/>
        <w:rPr>
          <w:szCs w:val="24"/>
        </w:rPr>
      </w:pPr>
      <w:r w:rsidRPr="00976DE8">
        <w:rPr>
          <w:szCs w:val="24"/>
        </w:rPr>
        <w:t>Po zrušení zákona č. 200/1990 Sb. zákonem č. 250/2016 Sb., o odpovědnosti za</w:t>
      </w:r>
      <w:r>
        <w:rPr>
          <w:szCs w:val="24"/>
        </w:rPr>
        <w:t> </w:t>
      </w:r>
      <w:r w:rsidRPr="00976DE8">
        <w:rPr>
          <w:szCs w:val="24"/>
        </w:rPr>
        <w:t>přestupky a řízení o nich</w:t>
      </w:r>
      <w:r>
        <w:rPr>
          <w:szCs w:val="24"/>
        </w:rPr>
        <w:t>, s účinností od 1</w:t>
      </w:r>
      <w:r w:rsidRPr="00976DE8">
        <w:rPr>
          <w:szCs w:val="24"/>
        </w:rPr>
        <w:t>. 7. 2017, bude část těchto</w:t>
      </w:r>
      <w:r>
        <w:rPr>
          <w:szCs w:val="24"/>
        </w:rPr>
        <w:t xml:space="preserve"> přestupků obsažena v zákoně č. </w:t>
      </w:r>
      <w:r w:rsidRPr="00976DE8">
        <w:rPr>
          <w:szCs w:val="24"/>
        </w:rPr>
        <w:t>251/2016 Sb., o některých přestupcích, část jich bude p</w:t>
      </w:r>
      <w:r>
        <w:rPr>
          <w:szCs w:val="24"/>
        </w:rPr>
        <w:t>řevedena do zvláštních zákonů a </w:t>
      </w:r>
      <w:r w:rsidRPr="00976DE8">
        <w:rPr>
          <w:szCs w:val="24"/>
        </w:rPr>
        <w:t>zbylé přestupky budou zrušeny bez náhrady s tím, že skutkové podstaty ve</w:t>
      </w:r>
      <w:r>
        <w:rPr>
          <w:szCs w:val="24"/>
        </w:rPr>
        <w:t> </w:t>
      </w:r>
      <w:r w:rsidRPr="00976DE8">
        <w:rPr>
          <w:szCs w:val="24"/>
        </w:rPr>
        <w:t>zvláštních zákonech již předmětná protiprávn</w:t>
      </w:r>
      <w:r>
        <w:rPr>
          <w:szCs w:val="24"/>
        </w:rPr>
        <w:t>í jednání dostatečně pokrývají.</w:t>
      </w:r>
    </w:p>
    <w:p w:rsidR="00657702" w:rsidRPr="00AF6F09" w:rsidRDefault="00657702" w:rsidP="00657702">
      <w:pPr>
        <w:spacing w:line="240" w:lineRule="auto"/>
        <w:ind w:firstLine="708"/>
        <w:jc w:val="both"/>
        <w:rPr>
          <w:szCs w:val="24"/>
        </w:rPr>
      </w:pPr>
      <w:r w:rsidRPr="00AF6F09">
        <w:rPr>
          <w:szCs w:val="24"/>
        </w:rPr>
        <w:t xml:space="preserve">Zatímco zákon o některých přestupcích obsahuje ustanovení, na jehož základě budou i nadále předmětem evidence přestupků přestupky proti veřejnému pořádku, občanskému soužití a majetku, tak zvláštní zákony, do kterých se přesouvají některé přestupky podléhající dnes evidenci, právní úpravu evidence přestupků (až na výjimky) nezohledňují. Tento stav je proto nutno napravit navrhovanou úpravou.  </w:t>
      </w:r>
    </w:p>
    <w:p w:rsidR="00657702" w:rsidRPr="00AF6F09" w:rsidRDefault="00657702" w:rsidP="00657702">
      <w:pPr>
        <w:autoSpaceDE w:val="0"/>
        <w:autoSpaceDN w:val="0"/>
        <w:adjustRightInd w:val="0"/>
        <w:spacing w:after="0" w:line="240" w:lineRule="auto"/>
        <w:jc w:val="both"/>
        <w:rPr>
          <w:szCs w:val="24"/>
        </w:rPr>
      </w:pPr>
      <w:r>
        <w:rPr>
          <w:szCs w:val="24"/>
        </w:rPr>
        <w:tab/>
      </w:r>
      <w:r w:rsidRPr="00AF6F09">
        <w:rPr>
          <w:szCs w:val="24"/>
        </w:rPr>
        <w:t xml:space="preserve">S ohledem na dikci § 4 odst. 1 písm. f) zákona č. 553/1991 Sb., o obecní policii, ve znění pozdějších předpisů a § 23 odst. 1 písm. c) bod 8. zákona č. 119/2002 Sb., o střelných zbraních a střelivu (zákon o zbraních), ve znění pozdějších předpisů, resp. z pohledu nezbytnosti posouzení spolehlivosti uchazeče o povolání strážníka i samotného strážníka a posouzení spolehlivosti žadatele o vydání zbrojního průkazu, fyzických osob stojících na straně žadatele o vydání zbrojní licence a žadatele o vydání muniční licence, se proto navrhuje, aby </w:t>
      </w:r>
      <w:r w:rsidRPr="00AF6F09">
        <w:rPr>
          <w:szCs w:val="24"/>
        </w:rPr>
        <w:lastRenderedPageBreak/>
        <w:t xml:space="preserve">vyjmenované přestupky, které byly převedeny do předmětných zákonů, byly v souladu se stávajícím stavem zapisovány do evidence přestupků. </w:t>
      </w:r>
    </w:p>
    <w:p w:rsidR="00657702" w:rsidRDefault="00657702" w:rsidP="00657702">
      <w:pPr>
        <w:autoSpaceDE w:val="0"/>
        <w:autoSpaceDN w:val="0"/>
        <w:adjustRightInd w:val="0"/>
        <w:spacing w:after="0" w:line="240" w:lineRule="auto"/>
        <w:jc w:val="both"/>
        <w:rPr>
          <w:bCs/>
          <w:szCs w:val="24"/>
        </w:rPr>
      </w:pPr>
    </w:p>
    <w:p w:rsidR="00657702" w:rsidRPr="00DA73F8" w:rsidRDefault="00657702" w:rsidP="00657702">
      <w:pPr>
        <w:autoSpaceDE w:val="0"/>
        <w:autoSpaceDN w:val="0"/>
        <w:adjustRightInd w:val="0"/>
        <w:spacing w:after="0" w:line="240" w:lineRule="auto"/>
        <w:jc w:val="both"/>
        <w:rPr>
          <w:b/>
          <w:szCs w:val="24"/>
        </w:rPr>
      </w:pPr>
      <w:r>
        <w:rPr>
          <w:b/>
          <w:szCs w:val="24"/>
        </w:rPr>
        <w:t>K bodu 10 (z</w:t>
      </w:r>
      <w:r w:rsidRPr="00DA73F8">
        <w:rPr>
          <w:b/>
          <w:szCs w:val="24"/>
        </w:rPr>
        <w:t>měna zákona o pojištění odpovědnosti z provozu vozidla</w:t>
      </w:r>
      <w:r>
        <w:rPr>
          <w:b/>
          <w:szCs w:val="24"/>
        </w:rPr>
        <w:t>)</w:t>
      </w:r>
    </w:p>
    <w:p w:rsidR="00657702" w:rsidRPr="00AF6F09" w:rsidRDefault="00657702" w:rsidP="00657702">
      <w:pPr>
        <w:autoSpaceDE w:val="0"/>
        <w:autoSpaceDN w:val="0"/>
        <w:adjustRightInd w:val="0"/>
        <w:spacing w:after="0" w:line="240" w:lineRule="auto"/>
        <w:jc w:val="both"/>
        <w:rPr>
          <w:szCs w:val="24"/>
        </w:rPr>
      </w:pPr>
      <w:r>
        <w:rPr>
          <w:szCs w:val="24"/>
        </w:rPr>
        <w:tab/>
      </w:r>
      <w:r w:rsidRPr="00AF6F09">
        <w:rPr>
          <w:szCs w:val="24"/>
        </w:rPr>
        <w:t>Vzhledem k zákonu č. 304/2016 Sb. je platný stav takový, že ustanovení § 16b odst. 4 (ve znění sněmovního tisku 929 jde o odstavec 1 – vizte bod 5: V § 16b se odstavce 1 až 3 a 6 zrušují. Dosavadní odstavce 4, 5 a 7 se označují jako odstavce 1 až 3) obsahuje odkaz na § 16 odst. 1 písm. b), nikoli na písm. c). Odkaz na § 16 odst. 1 písm. b) je pak nutno nahradit odkazem na § 16 odst. 2, který obsahuje skutkovou podstatu přestupku původně obsaženou v § 16 odst. 1 písm. b).</w:t>
      </w:r>
    </w:p>
    <w:p w:rsidR="00657702" w:rsidRPr="0080317C" w:rsidRDefault="00657702" w:rsidP="00657702">
      <w:pPr>
        <w:autoSpaceDE w:val="0"/>
        <w:autoSpaceDN w:val="0"/>
        <w:adjustRightInd w:val="0"/>
        <w:spacing w:after="0" w:line="240" w:lineRule="auto"/>
        <w:jc w:val="both"/>
        <w:rPr>
          <w:szCs w:val="24"/>
        </w:rPr>
      </w:pPr>
    </w:p>
    <w:p w:rsidR="00657702" w:rsidRPr="009F373B" w:rsidRDefault="00657702" w:rsidP="00657702">
      <w:pPr>
        <w:autoSpaceDE w:val="0"/>
        <w:autoSpaceDN w:val="0"/>
        <w:adjustRightInd w:val="0"/>
        <w:spacing w:after="0" w:line="240" w:lineRule="auto"/>
        <w:jc w:val="both"/>
        <w:rPr>
          <w:b/>
          <w:szCs w:val="24"/>
        </w:rPr>
      </w:pPr>
      <w:r>
        <w:rPr>
          <w:b/>
          <w:szCs w:val="24"/>
        </w:rPr>
        <w:t xml:space="preserve">K bodům 13, 18 a 24 </w:t>
      </w:r>
      <w:r w:rsidRPr="009F373B">
        <w:rPr>
          <w:b/>
          <w:szCs w:val="24"/>
        </w:rPr>
        <w:t>(změna zákona o podmínkách provozu na pozemních komunikacích, změna zákona o vinohradnictví a vinařství</w:t>
      </w:r>
      <w:r>
        <w:rPr>
          <w:b/>
          <w:szCs w:val="24"/>
        </w:rPr>
        <w:t xml:space="preserve"> a změna zákona o střetu zájmů)</w:t>
      </w:r>
    </w:p>
    <w:p w:rsidR="00657702" w:rsidRDefault="00657702" w:rsidP="00657702">
      <w:pPr>
        <w:autoSpaceDE w:val="0"/>
        <w:autoSpaceDN w:val="0"/>
        <w:adjustRightInd w:val="0"/>
        <w:spacing w:after="0" w:line="240" w:lineRule="auto"/>
        <w:jc w:val="both"/>
        <w:rPr>
          <w:szCs w:val="24"/>
        </w:rPr>
      </w:pPr>
      <w:r>
        <w:rPr>
          <w:szCs w:val="24"/>
        </w:rPr>
        <w:tab/>
        <w:t xml:space="preserve">V mezidobí došlo ve znění novel těchto zákonů, které byly schváleny Poslaneckou sněmovnou (novela </w:t>
      </w:r>
      <w:r w:rsidRPr="00830CB8">
        <w:rPr>
          <w:szCs w:val="24"/>
        </w:rPr>
        <w:t>zákona o podmínkách provozu na pozemních komunikacích -  sněmovní tisk 683,</w:t>
      </w:r>
      <w:r>
        <w:rPr>
          <w:b/>
          <w:szCs w:val="24"/>
        </w:rPr>
        <w:t xml:space="preserve"> </w:t>
      </w:r>
      <w:r w:rsidRPr="00830CB8">
        <w:rPr>
          <w:szCs w:val="24"/>
        </w:rPr>
        <w:t>novela zákona o vinohradnictví a vinařství</w:t>
      </w:r>
      <w:r w:rsidRPr="00DA4D19">
        <w:rPr>
          <w:b/>
          <w:szCs w:val="24"/>
        </w:rPr>
        <w:t xml:space="preserve"> </w:t>
      </w:r>
      <w:r>
        <w:rPr>
          <w:b/>
          <w:szCs w:val="24"/>
        </w:rPr>
        <w:t xml:space="preserve">- </w:t>
      </w:r>
      <w:r w:rsidRPr="00830CB8">
        <w:rPr>
          <w:szCs w:val="24"/>
        </w:rPr>
        <w:t>sněmovní tisk 712</w:t>
      </w:r>
      <w:r>
        <w:rPr>
          <w:szCs w:val="24"/>
        </w:rPr>
        <w:t xml:space="preserve"> a novela </w:t>
      </w:r>
      <w:r w:rsidRPr="00830CB8">
        <w:rPr>
          <w:szCs w:val="24"/>
        </w:rPr>
        <w:t>zákona o</w:t>
      </w:r>
      <w:r>
        <w:rPr>
          <w:szCs w:val="24"/>
        </w:rPr>
        <w:t> </w:t>
      </w:r>
      <w:r w:rsidRPr="00830CB8">
        <w:rPr>
          <w:szCs w:val="24"/>
        </w:rPr>
        <w:t>střetu zájmů</w:t>
      </w:r>
      <w:r>
        <w:rPr>
          <w:b/>
          <w:szCs w:val="24"/>
        </w:rPr>
        <w:t xml:space="preserve"> - </w:t>
      </w:r>
      <w:r w:rsidRPr="00830CB8">
        <w:rPr>
          <w:szCs w:val="24"/>
        </w:rPr>
        <w:t>sněmovní tisk 564</w:t>
      </w:r>
      <w:r>
        <w:rPr>
          <w:szCs w:val="24"/>
        </w:rPr>
        <w:t>),</w:t>
      </w:r>
      <w:r w:rsidRPr="00830CB8">
        <w:rPr>
          <w:szCs w:val="24"/>
        </w:rPr>
        <w:t xml:space="preserve"> </w:t>
      </w:r>
      <w:r>
        <w:rPr>
          <w:szCs w:val="24"/>
        </w:rPr>
        <w:t xml:space="preserve">k dalším úpravám, například byla doplněna nová ustanovení o bezúhonnosti obsahující slova „správní delikt“, se kterými nebylo původně počítáno. Proto je nutno na tyto změny reagovat pozměňovacím návrhem a slova „správní delikt“ nahradit slovem „přestupek“, popřípadě provést jiné technické úpravy (přečíslování odstavců).  </w:t>
      </w:r>
    </w:p>
    <w:p w:rsidR="00657702" w:rsidRDefault="00657702" w:rsidP="00657702">
      <w:pPr>
        <w:autoSpaceDE w:val="0"/>
        <w:autoSpaceDN w:val="0"/>
        <w:adjustRightInd w:val="0"/>
        <w:spacing w:after="0" w:line="240" w:lineRule="auto"/>
        <w:jc w:val="both"/>
        <w:rPr>
          <w:b/>
          <w:szCs w:val="24"/>
        </w:rPr>
      </w:pPr>
    </w:p>
    <w:p w:rsidR="00657702" w:rsidRDefault="00657702" w:rsidP="00657702">
      <w:pPr>
        <w:autoSpaceDE w:val="0"/>
        <w:autoSpaceDN w:val="0"/>
        <w:adjustRightInd w:val="0"/>
        <w:spacing w:after="0" w:line="240" w:lineRule="auto"/>
        <w:jc w:val="both"/>
        <w:rPr>
          <w:b/>
          <w:szCs w:val="24"/>
        </w:rPr>
      </w:pPr>
      <w:r>
        <w:rPr>
          <w:b/>
          <w:szCs w:val="24"/>
        </w:rPr>
        <w:t>K bodu 15 (z</w:t>
      </w:r>
      <w:r w:rsidRPr="00E22D1D">
        <w:rPr>
          <w:b/>
          <w:szCs w:val="24"/>
        </w:rPr>
        <w:t>měna soudního řádu správního</w:t>
      </w:r>
      <w:r>
        <w:rPr>
          <w:b/>
          <w:szCs w:val="24"/>
        </w:rPr>
        <w:t>)</w:t>
      </w:r>
    </w:p>
    <w:p w:rsidR="00657702" w:rsidRDefault="00657702" w:rsidP="00657702">
      <w:pPr>
        <w:autoSpaceDE w:val="0"/>
        <w:autoSpaceDN w:val="0"/>
        <w:adjustRightInd w:val="0"/>
        <w:spacing w:after="0" w:line="240" w:lineRule="auto"/>
        <w:jc w:val="both"/>
        <w:rPr>
          <w:szCs w:val="24"/>
        </w:rPr>
      </w:pPr>
      <w:r>
        <w:rPr>
          <w:szCs w:val="24"/>
        </w:rPr>
        <w:tab/>
        <w:t xml:space="preserve">Zákon </w:t>
      </w:r>
      <w:r w:rsidRPr="00DA2D05">
        <w:rPr>
          <w:szCs w:val="24"/>
        </w:rPr>
        <w:t xml:space="preserve">č. 250/2016 Sb., o odpovědnosti za přestupky a řízení o nich, a </w:t>
      </w:r>
      <w:r>
        <w:rPr>
          <w:szCs w:val="24"/>
        </w:rPr>
        <w:t>zákon č. </w:t>
      </w:r>
      <w:r w:rsidRPr="00DA2D05">
        <w:rPr>
          <w:szCs w:val="24"/>
        </w:rPr>
        <w:t>251/20</w:t>
      </w:r>
      <w:r>
        <w:rPr>
          <w:szCs w:val="24"/>
        </w:rPr>
        <w:t>16 Sb., o některých přestupcích,</w:t>
      </w:r>
      <w:r w:rsidRPr="00DA2D05">
        <w:rPr>
          <w:szCs w:val="24"/>
        </w:rPr>
        <w:t xml:space="preserve"> </w:t>
      </w:r>
      <w:r>
        <w:rPr>
          <w:szCs w:val="24"/>
        </w:rPr>
        <w:t>nepřímo zasahují</w:t>
      </w:r>
      <w:r w:rsidRPr="00DA2D05">
        <w:rPr>
          <w:szCs w:val="24"/>
        </w:rPr>
        <w:t xml:space="preserve"> do složení, v jakém budou rozhodovat krajské soudy ve věcec</w:t>
      </w:r>
      <w:r>
        <w:rPr>
          <w:szCs w:val="24"/>
        </w:rPr>
        <w:t>h správního soudnictví,</w:t>
      </w:r>
      <w:r w:rsidRPr="00DA2D05">
        <w:rPr>
          <w:szCs w:val="24"/>
        </w:rPr>
        <w:t xml:space="preserve"> neboť dle této právní úpravy budou nadále všechny správní delikty označovány v zákoně za přes</w:t>
      </w:r>
      <w:r>
        <w:rPr>
          <w:szCs w:val="24"/>
        </w:rPr>
        <w:t xml:space="preserve">tupky. Tato změna má též potenciální rozpočtové a </w:t>
      </w:r>
      <w:r w:rsidRPr="00DE1710">
        <w:rPr>
          <w:szCs w:val="24"/>
        </w:rPr>
        <w:t>organizační dopady, kdy přenesení veškeré agendy ve věcech správních deliktů na samosoudce by vedlo ke zřízení mnoha nových oddělení, v nichž by soudci krajského soudu rozhodovali jako samosoudci se zvýšeným platovým koeficientem (viz</w:t>
      </w:r>
      <w:r>
        <w:rPr>
          <w:szCs w:val="24"/>
        </w:rPr>
        <w:t>te</w:t>
      </w:r>
      <w:r w:rsidRPr="00DE1710">
        <w:rPr>
          <w:szCs w:val="24"/>
        </w:rPr>
        <w:t xml:space="preserve"> § 28 odst. 2 písm. c) zákona č. 236/1995 Sb.).</w:t>
      </w:r>
      <w:r>
        <w:rPr>
          <w:szCs w:val="24"/>
        </w:rPr>
        <w:t xml:space="preserve"> Vzhledem k výše uvedenému se proto n</w:t>
      </w:r>
      <w:r w:rsidRPr="00DA2D05">
        <w:rPr>
          <w:szCs w:val="24"/>
        </w:rPr>
        <w:t>avrhuje navázat výjimku obsaženou v § 31 od</w:t>
      </w:r>
      <w:r>
        <w:rPr>
          <w:szCs w:val="24"/>
        </w:rPr>
        <w:t>st. 2 soudního řádu správního na přestupky, za </w:t>
      </w:r>
      <w:r w:rsidRPr="00DA2D05">
        <w:rPr>
          <w:szCs w:val="24"/>
        </w:rPr>
        <w:t>něž lze uložit pokutu, jejíž horní h</w:t>
      </w:r>
      <w:r>
        <w:rPr>
          <w:szCs w:val="24"/>
        </w:rPr>
        <w:t xml:space="preserve">ranice je nejvýše 100 000 Kč. Vychází se přitom z toho, že horní hranice sazby pokuty </w:t>
      </w:r>
      <w:r w:rsidRPr="0003741E">
        <w:rPr>
          <w:szCs w:val="24"/>
        </w:rPr>
        <w:t>by měla odrážet typovou závažnost přestupku.</w:t>
      </w:r>
      <w:r>
        <w:rPr>
          <w:szCs w:val="24"/>
        </w:rPr>
        <w:t xml:space="preserve"> Méně závažné přestupky by měl přitom v souladu se stávajícím právním stavem projednávat samosoudce, naproti tomu závažnější přestupky by měl i nadále projednávat senát. Tento návrh je inspirován ustanovením § 30 zákona č. 250/2016 Sb., </w:t>
      </w:r>
      <w:r w:rsidRPr="0003741E">
        <w:rPr>
          <w:szCs w:val="24"/>
        </w:rPr>
        <w:t>který</w:t>
      </w:r>
      <w:r>
        <w:rPr>
          <w:szCs w:val="24"/>
        </w:rPr>
        <w:t xml:space="preserve"> upravuje délku promlčecí doby v závislosti na horní hranici sazby pokuty, a to konkrétně tak, že u přestupku s horní hranicí sazby pokuty alespoň 100 000 Kč je stanovena</w:t>
      </w:r>
      <w:r w:rsidRPr="0003741E">
        <w:rPr>
          <w:szCs w:val="24"/>
        </w:rPr>
        <w:t xml:space="preserve"> delší </w:t>
      </w:r>
      <w:r>
        <w:rPr>
          <w:szCs w:val="24"/>
        </w:rPr>
        <w:t>(tříletá) promlčecí doba. Navrhovanou úpravou bude nejen zachován v </w:t>
      </w:r>
      <w:r w:rsidRPr="00DA2D05">
        <w:rPr>
          <w:szCs w:val="24"/>
        </w:rPr>
        <w:t>maximální míře současný p</w:t>
      </w:r>
      <w:r>
        <w:rPr>
          <w:szCs w:val="24"/>
        </w:rPr>
        <w:t xml:space="preserve">rávní stav, ale bude </w:t>
      </w:r>
      <w:r w:rsidRPr="00DA2D05">
        <w:rPr>
          <w:szCs w:val="24"/>
        </w:rPr>
        <w:t xml:space="preserve">učiněno zadost </w:t>
      </w:r>
      <w:r>
        <w:rPr>
          <w:szCs w:val="24"/>
        </w:rPr>
        <w:t xml:space="preserve">též </w:t>
      </w:r>
      <w:r w:rsidRPr="00DA2D05">
        <w:rPr>
          <w:szCs w:val="24"/>
        </w:rPr>
        <w:t>požadavku na jasnost, přesnost a srozumitelnost.</w:t>
      </w:r>
    </w:p>
    <w:p w:rsidR="00657702" w:rsidRDefault="00657702" w:rsidP="00657702">
      <w:pPr>
        <w:autoSpaceDE w:val="0"/>
        <w:autoSpaceDN w:val="0"/>
        <w:adjustRightInd w:val="0"/>
        <w:spacing w:after="0" w:line="240" w:lineRule="auto"/>
        <w:jc w:val="both"/>
        <w:rPr>
          <w:szCs w:val="24"/>
        </w:rPr>
      </w:pPr>
      <w:r>
        <w:rPr>
          <w:szCs w:val="24"/>
        </w:rPr>
        <w:tab/>
      </w:r>
      <w:r w:rsidRPr="00DA2D05">
        <w:rPr>
          <w:szCs w:val="24"/>
        </w:rPr>
        <w:t>Obecně lze říci, že standardní obsazení krajských soudů rozhodujících ve věcech správního soudnictví je rozhodování v tříčlenných senátech. V prvé řadě totiž krajské soudy rozhodují celou řa</w:t>
      </w:r>
      <w:r>
        <w:rPr>
          <w:szCs w:val="24"/>
        </w:rPr>
        <w:t>du velice složitých (skutkově i </w:t>
      </w:r>
      <w:r w:rsidRPr="00DA2D05">
        <w:rPr>
          <w:szCs w:val="24"/>
        </w:rPr>
        <w:t>právně) věcí týkajících se správního trestání, jejichž projednávání ve složení tříčlenného senátu je naprosto nezbytné, má-li být naplněna ústavní kautela účinné soudní ochrany (jedná se např. o věci týkající se veřejných zakázek, významné tržní síly, zakázaných „kartelových“ dohod atp.). Tyto závěry, vyp</w:t>
      </w:r>
      <w:r>
        <w:rPr>
          <w:szCs w:val="24"/>
        </w:rPr>
        <w:t>lývající z § 31 odst. 1 soudního řádu správního</w:t>
      </w:r>
      <w:r w:rsidRPr="00DA2D05">
        <w:rPr>
          <w:szCs w:val="24"/>
        </w:rPr>
        <w:t>, potvrdil ve své judika</w:t>
      </w:r>
      <w:r>
        <w:rPr>
          <w:szCs w:val="24"/>
        </w:rPr>
        <w:t>tuře i Nejvyšší správní soud ČR</w:t>
      </w:r>
      <w:r w:rsidRPr="00DA2D05">
        <w:rPr>
          <w:szCs w:val="24"/>
        </w:rPr>
        <w:t xml:space="preserve"> </w:t>
      </w:r>
      <w:r>
        <w:rPr>
          <w:szCs w:val="24"/>
        </w:rPr>
        <w:t>v </w:t>
      </w:r>
      <w:r w:rsidRPr="00DA2D05">
        <w:rPr>
          <w:szCs w:val="24"/>
        </w:rPr>
        <w:t>rozsudku ze dne 28. 12. 2011, č. j. 7 Ans 9/201</w:t>
      </w:r>
      <w:r>
        <w:rPr>
          <w:szCs w:val="24"/>
        </w:rPr>
        <w:t>1 – 106</w:t>
      </w:r>
      <w:r w:rsidRPr="00AF6F09">
        <w:footnoteReference w:id="1"/>
      </w:r>
      <w:r>
        <w:rPr>
          <w:szCs w:val="24"/>
        </w:rPr>
        <w:t xml:space="preserve">. </w:t>
      </w:r>
    </w:p>
    <w:p w:rsidR="00657702" w:rsidRDefault="00657702" w:rsidP="00657702">
      <w:pPr>
        <w:autoSpaceDE w:val="0"/>
        <w:autoSpaceDN w:val="0"/>
        <w:adjustRightInd w:val="0"/>
        <w:spacing w:after="0" w:line="240" w:lineRule="auto"/>
        <w:jc w:val="both"/>
        <w:rPr>
          <w:szCs w:val="24"/>
        </w:rPr>
      </w:pPr>
      <w:r>
        <w:rPr>
          <w:szCs w:val="24"/>
        </w:rPr>
        <w:lastRenderedPageBreak/>
        <w:tab/>
      </w:r>
      <w:r w:rsidRPr="00DA2D05">
        <w:rPr>
          <w:szCs w:val="24"/>
        </w:rPr>
        <w:t>Z výše uvedeného pravidla ovšem existují výjimky, které jsou z</w:t>
      </w:r>
      <w:r>
        <w:rPr>
          <w:szCs w:val="24"/>
        </w:rPr>
        <w:t>akotvené v § 31 odst. 2 soudního řádu správního.</w:t>
      </w:r>
      <w:r w:rsidRPr="00DA2D05">
        <w:rPr>
          <w:szCs w:val="24"/>
        </w:rPr>
        <w:t xml:space="preserve"> Obecně lze říci, že výjimky upravené v</w:t>
      </w:r>
      <w:r>
        <w:rPr>
          <w:szCs w:val="24"/>
        </w:rPr>
        <w:t> tomto ustanovení</w:t>
      </w:r>
      <w:r w:rsidRPr="00DA2D05">
        <w:rPr>
          <w:szCs w:val="24"/>
        </w:rPr>
        <w:t xml:space="preserve"> jsou typově jednodušší věci (jedná se např. o věci cizineckého práva, mezinárodní ochrany, důchodového pojištění, dávek pěstounské péče atd.), které mohou být s ohledem na principy efektivnosti, rychlosti a hospodárnosti projednávány samosoudcem. Je třeba zdůraznit, že tyto výjimky jsou interpretovány v dosavadní judikatuře Nejvyššího správního soudu ČR rest</w:t>
      </w:r>
      <w:r>
        <w:rPr>
          <w:szCs w:val="24"/>
        </w:rPr>
        <w:t>riktivně (vizte např. rozsudek Nejvyššího správního soudu</w:t>
      </w:r>
      <w:r w:rsidRPr="00DA2D05">
        <w:rPr>
          <w:szCs w:val="24"/>
        </w:rPr>
        <w:t xml:space="preserve"> ze dne 30. 9. 2013, sp. zn. 4 Ads 128/2012), což souvisí se shora uvedeným účelem a s</w:t>
      </w:r>
      <w:r>
        <w:rPr>
          <w:szCs w:val="24"/>
        </w:rPr>
        <w:t>myslem senátního rozhodování ve </w:t>
      </w:r>
      <w:r w:rsidRPr="00DA2D05">
        <w:rPr>
          <w:szCs w:val="24"/>
        </w:rPr>
        <w:t>věcech správního soudnictví rozhodovaných krajskými soudy.</w:t>
      </w:r>
      <w:r>
        <w:rPr>
          <w:szCs w:val="24"/>
        </w:rPr>
        <w:t xml:space="preserve"> </w:t>
      </w:r>
    </w:p>
    <w:p w:rsidR="00657702" w:rsidRDefault="00657702" w:rsidP="00657702">
      <w:pPr>
        <w:autoSpaceDE w:val="0"/>
        <w:autoSpaceDN w:val="0"/>
        <w:adjustRightInd w:val="0"/>
        <w:spacing w:after="0" w:line="240" w:lineRule="auto"/>
        <w:jc w:val="both"/>
        <w:rPr>
          <w:szCs w:val="24"/>
        </w:rPr>
      </w:pPr>
      <w:r>
        <w:rPr>
          <w:szCs w:val="24"/>
        </w:rPr>
        <w:t>J</w:t>
      </w:r>
      <w:r w:rsidRPr="00DA2D05">
        <w:rPr>
          <w:szCs w:val="24"/>
        </w:rPr>
        <w:t xml:space="preserve">e nicméně nezbytné připustit, že zde existuje poměrně široký legitimní prostor </w:t>
      </w:r>
      <w:r>
        <w:rPr>
          <w:szCs w:val="24"/>
        </w:rPr>
        <w:t>pro </w:t>
      </w:r>
      <w:r w:rsidRPr="00DA2D05">
        <w:rPr>
          <w:szCs w:val="24"/>
        </w:rPr>
        <w:t xml:space="preserve">zákonodárce, aby stanovil, ve kterých věcech bude </w:t>
      </w:r>
      <w:r>
        <w:rPr>
          <w:szCs w:val="24"/>
        </w:rPr>
        <w:t>rozhodovat tříčlenný senát a ve </w:t>
      </w:r>
      <w:r w:rsidRPr="00DA2D05">
        <w:rPr>
          <w:szCs w:val="24"/>
        </w:rPr>
        <w:t xml:space="preserve">kterých naopak samosoudce. </w:t>
      </w:r>
      <w:r>
        <w:rPr>
          <w:szCs w:val="24"/>
        </w:rPr>
        <w:t>V této souvislosti je nutno</w:t>
      </w:r>
      <w:r w:rsidRPr="00DE1710">
        <w:rPr>
          <w:szCs w:val="24"/>
        </w:rPr>
        <w:t xml:space="preserve"> zdůraznit, že </w:t>
      </w:r>
      <w:r>
        <w:rPr>
          <w:szCs w:val="24"/>
        </w:rPr>
        <w:t>posouzení povahy napadlé věci a </w:t>
      </w:r>
      <w:r w:rsidRPr="00DE1710">
        <w:rPr>
          <w:szCs w:val="24"/>
        </w:rPr>
        <w:t xml:space="preserve">tedy určení, zda rozhodnutí o ní přísluší senátu či samosoudci, může být poměrně komplikovanou otázkou. </w:t>
      </w:r>
      <w:r w:rsidRPr="00DA2D05">
        <w:rPr>
          <w:szCs w:val="24"/>
        </w:rPr>
        <w:t>Jinak řečeno, neexistuje bezpečně stanovitelná hranice náročno</w:t>
      </w:r>
      <w:r>
        <w:rPr>
          <w:szCs w:val="24"/>
        </w:rPr>
        <w:t>sti, při jejímž překonání by se </w:t>
      </w:r>
      <w:r w:rsidRPr="00DA2D05">
        <w:rPr>
          <w:szCs w:val="24"/>
        </w:rPr>
        <w:t>danou věcí nutně musel zabývat tříčlenný senát namísto samosoudce</w:t>
      </w:r>
      <w:r w:rsidRPr="00AF6F09">
        <w:footnoteReference w:id="2"/>
      </w:r>
      <w:r w:rsidRPr="00DA2D05">
        <w:rPr>
          <w:szCs w:val="24"/>
        </w:rPr>
        <w:t>.</w:t>
      </w:r>
      <w:r w:rsidRPr="00AF6F09">
        <w:rPr>
          <w:szCs w:val="24"/>
        </w:rPr>
        <w:t xml:space="preserve"> </w:t>
      </w:r>
      <w:r w:rsidRPr="00DE1710">
        <w:rPr>
          <w:szCs w:val="24"/>
        </w:rPr>
        <w:t>Rozhodoval-li by přitom místo sená</w:t>
      </w:r>
      <w:r>
        <w:rPr>
          <w:szCs w:val="24"/>
        </w:rPr>
        <w:t>tu ve věci samosoudce, jedná se o </w:t>
      </w:r>
      <w:r w:rsidRPr="00DE1710">
        <w:rPr>
          <w:szCs w:val="24"/>
        </w:rPr>
        <w:t>rozhodování soudu v nesprávném obsazení zakládající zmatečnost řízení (viz</w:t>
      </w:r>
      <w:r>
        <w:rPr>
          <w:szCs w:val="24"/>
        </w:rPr>
        <w:t>te § 103 odst. 1 písm. c) soudního řádu správního</w:t>
      </w:r>
      <w:r w:rsidRPr="00DE1710">
        <w:rPr>
          <w:szCs w:val="24"/>
        </w:rPr>
        <w:t>). Jestliže by však místo samosoudce ro</w:t>
      </w:r>
      <w:r>
        <w:rPr>
          <w:szCs w:val="24"/>
        </w:rPr>
        <w:t>zhodoval senát, jde sice také o </w:t>
      </w:r>
      <w:r w:rsidRPr="00DE1710">
        <w:rPr>
          <w:szCs w:val="24"/>
        </w:rPr>
        <w:t>nesprávné obsazení soudu, ale není to vadou takové intenzity, která by sama o sobě byla důvodem pro zrušení rozhodnutí krajského soudu (viz</w:t>
      </w:r>
      <w:r>
        <w:rPr>
          <w:szCs w:val="24"/>
        </w:rPr>
        <w:t>te</w:t>
      </w:r>
      <w:r w:rsidRPr="00DE1710">
        <w:rPr>
          <w:szCs w:val="24"/>
        </w:rPr>
        <w:t xml:space="preserve"> rozsudky Nejvyššího správního soudu ČR ze dne 15. 10. 2003, sp. zn. 3 Azs 5/2003, a ze dne 27. 1. 2011, sp. zn. 4 Ads 108/2010). </w:t>
      </w:r>
    </w:p>
    <w:p w:rsidR="00657702" w:rsidRDefault="00657702" w:rsidP="00657702">
      <w:pPr>
        <w:autoSpaceDE w:val="0"/>
        <w:autoSpaceDN w:val="0"/>
        <w:adjustRightInd w:val="0"/>
        <w:spacing w:after="0" w:line="240" w:lineRule="auto"/>
        <w:jc w:val="both"/>
        <w:rPr>
          <w:szCs w:val="24"/>
        </w:rPr>
      </w:pPr>
      <w:r>
        <w:rPr>
          <w:szCs w:val="24"/>
        </w:rPr>
        <w:tab/>
        <w:t xml:space="preserve">Zakotvuje se také přechodné ustanovení, </w:t>
      </w:r>
      <w:r w:rsidRPr="004E688F">
        <w:rPr>
          <w:szCs w:val="24"/>
        </w:rPr>
        <w:t xml:space="preserve">které má za cíl postavit najisto, že řízení zahájená přede dnem nabytí účinnosti </w:t>
      </w:r>
      <w:r>
        <w:rPr>
          <w:szCs w:val="24"/>
        </w:rPr>
        <w:t>zákona, kterým se mění některé zákony v souvislosti s přijetím zákona o odpovědnosti za přestupky a řízení o nich a zákona o některých přestupcích, se dokončí podle dosavadních právních předpisů (stran obsazení krajských soudů rozhodujících ve </w:t>
      </w:r>
      <w:r w:rsidRPr="004E688F">
        <w:rPr>
          <w:szCs w:val="24"/>
        </w:rPr>
        <w:t xml:space="preserve">věcech přestupků a </w:t>
      </w:r>
      <w:r>
        <w:rPr>
          <w:szCs w:val="24"/>
        </w:rPr>
        <w:t xml:space="preserve">dosavadních </w:t>
      </w:r>
      <w:r w:rsidRPr="004E688F">
        <w:rPr>
          <w:szCs w:val="24"/>
        </w:rPr>
        <w:t>jiných správních deliktů). V opačném případě by bylo nutno vycházet z obecně platné zásady nepravé retroaktivity procesních norem – tedy aplikace nových procesních norem pro dříve započatá řízení, což by zde mohlo činit problémy (nutnost revize rozběhnutých řízení atd.).</w:t>
      </w:r>
    </w:p>
    <w:p w:rsidR="00657702" w:rsidRPr="004E688F" w:rsidRDefault="00657702" w:rsidP="00657702">
      <w:pPr>
        <w:autoSpaceDE w:val="0"/>
        <w:autoSpaceDN w:val="0"/>
        <w:adjustRightInd w:val="0"/>
        <w:spacing w:after="0" w:line="240" w:lineRule="auto"/>
        <w:jc w:val="both"/>
        <w:rPr>
          <w:szCs w:val="24"/>
        </w:rPr>
      </w:pPr>
    </w:p>
    <w:p w:rsidR="00657702" w:rsidRDefault="00657702" w:rsidP="00657702">
      <w:pPr>
        <w:autoSpaceDE w:val="0"/>
        <w:autoSpaceDN w:val="0"/>
        <w:adjustRightInd w:val="0"/>
        <w:spacing w:after="0" w:line="240" w:lineRule="auto"/>
        <w:jc w:val="both"/>
        <w:rPr>
          <w:b/>
          <w:szCs w:val="24"/>
        </w:rPr>
      </w:pPr>
      <w:r>
        <w:rPr>
          <w:b/>
          <w:szCs w:val="24"/>
        </w:rPr>
        <w:t xml:space="preserve">K bodu 16 </w:t>
      </w:r>
      <w:r w:rsidRPr="0080317C">
        <w:rPr>
          <w:b/>
          <w:szCs w:val="24"/>
        </w:rPr>
        <w:t>[</w:t>
      </w:r>
      <w:r w:rsidRPr="00ED0045">
        <w:rPr>
          <w:b/>
          <w:szCs w:val="24"/>
        </w:rPr>
        <w:t>změna zákona o někter</w:t>
      </w:r>
      <w:r>
        <w:rPr>
          <w:b/>
          <w:szCs w:val="24"/>
        </w:rPr>
        <w:t>ých opatřeních souvisejících se </w:t>
      </w:r>
      <w:r w:rsidRPr="00ED0045">
        <w:rPr>
          <w:b/>
          <w:szCs w:val="24"/>
        </w:rPr>
        <w:t>zákazem bakteriologických (biologických) a toxinových zbraní</w:t>
      </w:r>
      <w:r w:rsidRPr="0080317C">
        <w:rPr>
          <w:b/>
          <w:szCs w:val="24"/>
        </w:rPr>
        <w:t>]</w:t>
      </w:r>
    </w:p>
    <w:p w:rsidR="00657702" w:rsidRDefault="00657702" w:rsidP="00657702">
      <w:pPr>
        <w:autoSpaceDE w:val="0"/>
        <w:autoSpaceDN w:val="0"/>
        <w:adjustRightInd w:val="0"/>
        <w:spacing w:after="0" w:line="240" w:lineRule="auto"/>
        <w:jc w:val="both"/>
        <w:rPr>
          <w:szCs w:val="24"/>
        </w:rPr>
      </w:pPr>
      <w:r>
        <w:rPr>
          <w:b/>
          <w:szCs w:val="24"/>
        </w:rPr>
        <w:tab/>
      </w:r>
      <w:r w:rsidRPr="004604C6">
        <w:rPr>
          <w:szCs w:val="24"/>
        </w:rPr>
        <w:t xml:space="preserve">Ve znění předkládaném </w:t>
      </w:r>
      <w:r>
        <w:rPr>
          <w:szCs w:val="24"/>
        </w:rPr>
        <w:t xml:space="preserve">k projednání a schválení vládě </w:t>
      </w:r>
      <w:r w:rsidRPr="004604C6">
        <w:rPr>
          <w:szCs w:val="24"/>
        </w:rPr>
        <w:t>§ 21</w:t>
      </w:r>
      <w:r>
        <w:rPr>
          <w:szCs w:val="24"/>
        </w:rPr>
        <w:t xml:space="preserve"> obsahoval</w:t>
      </w:r>
      <w:r w:rsidRPr="004604C6">
        <w:rPr>
          <w:szCs w:val="24"/>
        </w:rPr>
        <w:t xml:space="preserve"> devět od</w:t>
      </w:r>
      <w:r>
        <w:rPr>
          <w:szCs w:val="24"/>
        </w:rPr>
        <w:t>stavců. Stanoviskem předsedy Legislativní rady vlády</w:t>
      </w:r>
      <w:r w:rsidRPr="004604C6">
        <w:rPr>
          <w:szCs w:val="24"/>
        </w:rPr>
        <w:t xml:space="preserve"> došlo k</w:t>
      </w:r>
      <w:r>
        <w:rPr>
          <w:szCs w:val="24"/>
        </w:rPr>
        <w:t xml:space="preserve"> vypuštění odstavců 3, 4 a 9. V </w:t>
      </w:r>
      <w:r w:rsidRPr="004604C6">
        <w:rPr>
          <w:szCs w:val="24"/>
        </w:rPr>
        <w:t>odstavcích 3 a 4 byly upraveny skutkové podstaty,</w:t>
      </w:r>
      <w:r>
        <w:rPr>
          <w:szCs w:val="24"/>
        </w:rPr>
        <w:t xml:space="preserve"> k nimž korespondovaly pokuty v </w:t>
      </w:r>
      <w:r w:rsidRPr="004604C6">
        <w:rPr>
          <w:szCs w:val="24"/>
        </w:rPr>
        <w:t>odstavci 5. V důsledku těchto změn musí být proto v § 21 odst. 3 písm. a) vypuštěna slova „nebo odstavce 4“ a zároveň musí být v § 21 odst. 3 vypuštěno písmeno b) – v obou případech se totiž odkazuje na odstavce, které byly z návrhu vypuštěny při zapracovávání stanoviska předsedy Legislativní rady vlády.</w:t>
      </w:r>
    </w:p>
    <w:p w:rsidR="00657702" w:rsidRDefault="00657702" w:rsidP="00657702">
      <w:pPr>
        <w:autoSpaceDE w:val="0"/>
        <w:autoSpaceDN w:val="0"/>
        <w:adjustRightInd w:val="0"/>
        <w:spacing w:after="0" w:line="240" w:lineRule="auto"/>
        <w:jc w:val="both"/>
        <w:rPr>
          <w:szCs w:val="24"/>
        </w:rPr>
      </w:pPr>
    </w:p>
    <w:p w:rsidR="00657702" w:rsidRPr="006F3D4F" w:rsidRDefault="00657702" w:rsidP="00657702">
      <w:pPr>
        <w:keepNext/>
        <w:autoSpaceDE w:val="0"/>
        <w:autoSpaceDN w:val="0"/>
        <w:adjustRightInd w:val="0"/>
        <w:spacing w:after="0" w:line="240" w:lineRule="auto"/>
        <w:jc w:val="both"/>
        <w:rPr>
          <w:b/>
          <w:szCs w:val="24"/>
        </w:rPr>
      </w:pPr>
      <w:r>
        <w:rPr>
          <w:b/>
          <w:szCs w:val="24"/>
        </w:rPr>
        <w:t>K bodu 17 (</w:t>
      </w:r>
      <w:r>
        <w:rPr>
          <w:rFonts w:eastAsia="SimSun" w:cs="Mangal"/>
          <w:b/>
          <w:kern w:val="3"/>
          <w:szCs w:val="24"/>
          <w:lang w:eastAsia="zh-CN" w:bidi="hi-IN"/>
        </w:rPr>
        <w:t>z</w:t>
      </w:r>
      <w:r w:rsidRPr="00AF09B4">
        <w:rPr>
          <w:rFonts w:eastAsia="SimSun" w:cs="Mangal"/>
          <w:b/>
          <w:kern w:val="3"/>
          <w:szCs w:val="24"/>
          <w:lang w:eastAsia="zh-CN" w:bidi="hi-IN"/>
        </w:rPr>
        <w:t xml:space="preserve">měna zákona o </w:t>
      </w:r>
      <w:r>
        <w:rPr>
          <w:rFonts w:eastAsia="SimSun" w:cs="Mangal"/>
          <w:b/>
          <w:kern w:val="3"/>
          <w:szCs w:val="24"/>
          <w:lang w:eastAsia="zh-CN" w:bidi="hi-IN"/>
        </w:rPr>
        <w:t>podnikání na kapitálovém trhu)</w:t>
      </w:r>
    </w:p>
    <w:p w:rsidR="00657702" w:rsidRDefault="00657702" w:rsidP="00657702">
      <w:pPr>
        <w:autoSpaceDE w:val="0"/>
        <w:autoSpaceDN w:val="0"/>
        <w:adjustRightInd w:val="0"/>
        <w:spacing w:after="0" w:line="240" w:lineRule="auto"/>
        <w:jc w:val="both"/>
        <w:rPr>
          <w:szCs w:val="24"/>
        </w:rPr>
      </w:pPr>
      <w:r>
        <w:rPr>
          <w:b/>
          <w:szCs w:val="24"/>
        </w:rPr>
        <w:tab/>
      </w:r>
      <w:r>
        <w:rPr>
          <w:szCs w:val="24"/>
        </w:rPr>
        <w:t>Pro případ, že by byl schválen pozměňovací návrh uplatněný ke sněmovnímu tisku 869, se doplňuje změna nově doplňovaného § 165b, ve kterém mají být upraveny správní delikty (nově přestupky).</w:t>
      </w:r>
    </w:p>
    <w:p w:rsidR="00657702" w:rsidRPr="00010011" w:rsidRDefault="00657702" w:rsidP="00657702">
      <w:pPr>
        <w:autoSpaceDE w:val="0"/>
        <w:autoSpaceDN w:val="0"/>
        <w:adjustRightInd w:val="0"/>
        <w:spacing w:after="0" w:line="240" w:lineRule="auto"/>
        <w:jc w:val="both"/>
        <w:rPr>
          <w:szCs w:val="24"/>
        </w:rPr>
      </w:pPr>
      <w:r>
        <w:rPr>
          <w:szCs w:val="24"/>
        </w:rPr>
        <w:t xml:space="preserve"> </w:t>
      </w:r>
    </w:p>
    <w:p w:rsidR="00657702" w:rsidRDefault="00657702" w:rsidP="00657702">
      <w:pPr>
        <w:autoSpaceDE w:val="0"/>
        <w:autoSpaceDN w:val="0"/>
        <w:adjustRightInd w:val="0"/>
        <w:spacing w:after="0" w:line="240" w:lineRule="auto"/>
        <w:jc w:val="both"/>
        <w:rPr>
          <w:b/>
          <w:szCs w:val="24"/>
        </w:rPr>
      </w:pPr>
      <w:r>
        <w:rPr>
          <w:b/>
          <w:szCs w:val="24"/>
        </w:rPr>
        <w:lastRenderedPageBreak/>
        <w:t>K bodu 19 (změna autorského zákona)</w:t>
      </w:r>
    </w:p>
    <w:p w:rsidR="00657702" w:rsidRPr="0048695F" w:rsidRDefault="00657702" w:rsidP="00657702">
      <w:pPr>
        <w:autoSpaceDE w:val="0"/>
        <w:autoSpaceDN w:val="0"/>
        <w:adjustRightInd w:val="0"/>
        <w:spacing w:after="0" w:line="240" w:lineRule="auto"/>
        <w:jc w:val="both"/>
        <w:rPr>
          <w:szCs w:val="24"/>
        </w:rPr>
      </w:pPr>
      <w:r>
        <w:rPr>
          <w:b/>
          <w:szCs w:val="24"/>
        </w:rPr>
        <w:tab/>
      </w:r>
      <w:r>
        <w:rPr>
          <w:szCs w:val="24"/>
        </w:rPr>
        <w:t>Sněmovní tisk 724 byl schválen ve 3. čtení ve znění pozměňovacího návrhu, který doplnil do § 98d odst. 1 úpravu, v níž se objevuje spojení „přestupkem nebo správním deliktem“. Vzhledem k tomu, že po 1. červenci 2017 budou správní delikty považovány za přestupky, jeví se spojení „nebo správním deliktem“ již nadbytečné, a proto se navrhuje ho vypustit.</w:t>
      </w:r>
      <w:r>
        <w:rPr>
          <w:b/>
          <w:szCs w:val="24"/>
        </w:rPr>
        <w:br/>
      </w:r>
    </w:p>
    <w:p w:rsidR="00657702" w:rsidRPr="006F3D4F" w:rsidRDefault="00657702" w:rsidP="00657702">
      <w:pPr>
        <w:autoSpaceDE w:val="0"/>
        <w:autoSpaceDN w:val="0"/>
        <w:adjustRightInd w:val="0"/>
        <w:spacing w:after="0" w:line="240" w:lineRule="auto"/>
        <w:jc w:val="both"/>
        <w:rPr>
          <w:b/>
          <w:szCs w:val="24"/>
        </w:rPr>
      </w:pPr>
      <w:r>
        <w:rPr>
          <w:b/>
          <w:szCs w:val="24"/>
        </w:rPr>
        <w:t>K bodu 21 (</w:t>
      </w:r>
      <w:r>
        <w:rPr>
          <w:rFonts w:eastAsia="SimSun" w:cs="Mangal"/>
          <w:b/>
          <w:kern w:val="3"/>
          <w:szCs w:val="24"/>
          <w:lang w:eastAsia="zh-CN" w:bidi="hi-IN"/>
        </w:rPr>
        <w:t>z</w:t>
      </w:r>
      <w:r w:rsidRPr="00AF09B4">
        <w:rPr>
          <w:rFonts w:eastAsia="SimSun" w:cs="Mangal"/>
          <w:b/>
          <w:kern w:val="3"/>
          <w:szCs w:val="24"/>
          <w:lang w:eastAsia="zh-CN" w:bidi="hi-IN"/>
        </w:rPr>
        <w:t>měna zákona o některých službách informační společnosti</w:t>
      </w:r>
      <w:r>
        <w:rPr>
          <w:rFonts w:eastAsia="SimSun" w:cs="Mangal"/>
          <w:b/>
          <w:kern w:val="3"/>
          <w:szCs w:val="24"/>
          <w:lang w:eastAsia="zh-CN" w:bidi="hi-IN"/>
        </w:rPr>
        <w:t>)</w:t>
      </w:r>
    </w:p>
    <w:p w:rsidR="00657702" w:rsidRDefault="00657702" w:rsidP="00657702">
      <w:pPr>
        <w:autoSpaceDE w:val="0"/>
        <w:autoSpaceDN w:val="0"/>
        <w:adjustRightInd w:val="0"/>
        <w:spacing w:after="0" w:line="240" w:lineRule="auto"/>
        <w:ind w:firstLine="708"/>
        <w:jc w:val="both"/>
        <w:rPr>
          <w:szCs w:val="24"/>
        </w:rPr>
      </w:pPr>
      <w:r>
        <w:rPr>
          <w:szCs w:val="24"/>
        </w:rPr>
        <w:t>P</w:t>
      </w:r>
      <w:r w:rsidRPr="006F3D4F">
        <w:rPr>
          <w:szCs w:val="24"/>
        </w:rPr>
        <w:t>řestupky projednává orgán dozoru (to je uvedeno v § 12 odst. 1), který je oprávněn v</w:t>
      </w:r>
      <w:r>
        <w:rPr>
          <w:szCs w:val="24"/>
        </w:rPr>
        <w:t> </w:t>
      </w:r>
      <w:r w:rsidRPr="006F3D4F">
        <w:rPr>
          <w:szCs w:val="24"/>
        </w:rPr>
        <w:t>případě uznání viny pokutu uložit a poté ji i vybrat. Slo</w:t>
      </w:r>
      <w:r>
        <w:rPr>
          <w:szCs w:val="24"/>
        </w:rPr>
        <w:t xml:space="preserve">vo „ukládá“ je tedy nadbytečné a navrhuje se vypustit.  </w:t>
      </w:r>
    </w:p>
    <w:p w:rsidR="00657702" w:rsidRDefault="00657702" w:rsidP="00657702">
      <w:pPr>
        <w:autoSpaceDE w:val="0"/>
        <w:autoSpaceDN w:val="0"/>
        <w:adjustRightInd w:val="0"/>
        <w:spacing w:after="0" w:line="240" w:lineRule="auto"/>
        <w:jc w:val="both"/>
        <w:rPr>
          <w:b/>
          <w:szCs w:val="24"/>
        </w:rPr>
      </w:pPr>
    </w:p>
    <w:p w:rsidR="00657702" w:rsidRPr="00B13618" w:rsidRDefault="00657702" w:rsidP="00657702">
      <w:pPr>
        <w:autoSpaceDE w:val="0"/>
        <w:autoSpaceDN w:val="0"/>
        <w:adjustRightInd w:val="0"/>
        <w:spacing w:after="0" w:line="240" w:lineRule="auto"/>
        <w:jc w:val="both"/>
        <w:rPr>
          <w:b/>
          <w:szCs w:val="24"/>
        </w:rPr>
      </w:pPr>
      <w:r>
        <w:rPr>
          <w:b/>
          <w:szCs w:val="24"/>
        </w:rPr>
        <w:t>K bodu 22</w:t>
      </w:r>
      <w:r w:rsidRPr="0080317C">
        <w:rPr>
          <w:rFonts w:eastAsia="SimSun" w:cs="Mangal"/>
          <w:b/>
          <w:kern w:val="3"/>
          <w:szCs w:val="24"/>
          <w:lang w:eastAsia="zh-CN" w:bidi="hi-IN"/>
        </w:rPr>
        <w:t xml:space="preserve"> </w:t>
      </w:r>
      <w:r>
        <w:rPr>
          <w:rFonts w:eastAsia="SimSun" w:cs="Mangal"/>
          <w:b/>
          <w:kern w:val="3"/>
          <w:szCs w:val="24"/>
          <w:lang w:eastAsia="zh-CN" w:bidi="hi-IN"/>
        </w:rPr>
        <w:t>(</w:t>
      </w:r>
      <w:r w:rsidRPr="008959AD">
        <w:rPr>
          <w:rFonts w:eastAsia="SimSun" w:cs="Mangal"/>
          <w:b/>
          <w:kern w:val="3"/>
          <w:szCs w:val="24"/>
          <w:lang w:eastAsia="zh-CN" w:bidi="hi-IN"/>
        </w:rPr>
        <w:t>změna správního řádu</w:t>
      </w:r>
      <w:r>
        <w:rPr>
          <w:rFonts w:eastAsia="SimSun" w:cs="Mangal"/>
          <w:b/>
          <w:kern w:val="3"/>
          <w:szCs w:val="24"/>
          <w:lang w:eastAsia="zh-CN" w:bidi="hi-IN"/>
        </w:rPr>
        <w:t>)</w:t>
      </w:r>
    </w:p>
    <w:p w:rsidR="00657702" w:rsidRDefault="00657702" w:rsidP="00657702">
      <w:pPr>
        <w:autoSpaceDE w:val="0"/>
        <w:autoSpaceDN w:val="0"/>
        <w:adjustRightInd w:val="0"/>
        <w:spacing w:after="0" w:line="240" w:lineRule="auto"/>
        <w:jc w:val="both"/>
        <w:rPr>
          <w:szCs w:val="24"/>
        </w:rPr>
      </w:pPr>
      <w:r>
        <w:rPr>
          <w:szCs w:val="24"/>
        </w:rPr>
        <w:tab/>
        <w:t xml:space="preserve">Napravuje se technická chyba vzniklá v souvislosti s prováděním úprav podle stanoviska předsedy Legislativní rady vlády. </w:t>
      </w:r>
    </w:p>
    <w:p w:rsidR="00657702" w:rsidRDefault="00657702" w:rsidP="00657702">
      <w:pPr>
        <w:autoSpaceDE w:val="0"/>
        <w:autoSpaceDN w:val="0"/>
        <w:adjustRightInd w:val="0"/>
        <w:spacing w:after="0" w:line="240" w:lineRule="auto"/>
        <w:jc w:val="both"/>
        <w:rPr>
          <w:szCs w:val="24"/>
        </w:rPr>
      </w:pPr>
    </w:p>
    <w:p w:rsidR="00657702" w:rsidRPr="002D1876" w:rsidRDefault="00657702" w:rsidP="00657702">
      <w:pPr>
        <w:autoSpaceDE w:val="0"/>
        <w:autoSpaceDN w:val="0"/>
        <w:adjustRightInd w:val="0"/>
        <w:spacing w:after="0" w:line="240" w:lineRule="auto"/>
        <w:jc w:val="both"/>
        <w:rPr>
          <w:b/>
          <w:szCs w:val="24"/>
        </w:rPr>
      </w:pPr>
      <w:r>
        <w:rPr>
          <w:b/>
          <w:szCs w:val="24"/>
        </w:rPr>
        <w:t>K bodu 23 (</w:t>
      </w:r>
      <w:r w:rsidRPr="00ED0045">
        <w:rPr>
          <w:rFonts w:eastAsia="SimSun" w:cs="Mangal"/>
          <w:b/>
          <w:kern w:val="3"/>
          <w:szCs w:val="24"/>
          <w:lang w:eastAsia="zh-CN" w:bidi="hi-IN"/>
        </w:rPr>
        <w:t>změna branného zákona</w:t>
      </w:r>
      <w:r>
        <w:rPr>
          <w:rFonts w:eastAsia="SimSun" w:cs="Mangal"/>
          <w:b/>
          <w:kern w:val="3"/>
          <w:szCs w:val="24"/>
          <w:lang w:eastAsia="zh-CN" w:bidi="hi-IN"/>
        </w:rPr>
        <w:t>)</w:t>
      </w:r>
    </w:p>
    <w:p w:rsidR="00657702" w:rsidRDefault="00657702" w:rsidP="00657702">
      <w:pPr>
        <w:autoSpaceDE w:val="0"/>
        <w:autoSpaceDN w:val="0"/>
        <w:adjustRightInd w:val="0"/>
        <w:spacing w:after="0" w:line="240" w:lineRule="auto"/>
        <w:jc w:val="both"/>
        <w:rPr>
          <w:szCs w:val="24"/>
        </w:rPr>
      </w:pPr>
      <w:r>
        <w:rPr>
          <w:szCs w:val="24"/>
        </w:rPr>
        <w:tab/>
        <w:t xml:space="preserve">Text vychází </w:t>
      </w:r>
      <w:r w:rsidRPr="002D1876">
        <w:rPr>
          <w:szCs w:val="24"/>
        </w:rPr>
        <w:t xml:space="preserve">z původního znění sněmovního tisku </w:t>
      </w:r>
      <w:r>
        <w:rPr>
          <w:szCs w:val="24"/>
        </w:rPr>
        <w:t>455, v němž § 35b byl členěn na </w:t>
      </w:r>
      <w:r w:rsidRPr="002D1876">
        <w:rPr>
          <w:szCs w:val="24"/>
        </w:rPr>
        <w:t xml:space="preserve">odstavce. Sněmovní tisk </w:t>
      </w:r>
      <w:r>
        <w:rPr>
          <w:szCs w:val="24"/>
        </w:rPr>
        <w:t xml:space="preserve">455 </w:t>
      </w:r>
      <w:r w:rsidRPr="002D1876">
        <w:rPr>
          <w:szCs w:val="24"/>
        </w:rPr>
        <w:t>byl následně vyhlášen jak</w:t>
      </w:r>
      <w:r>
        <w:rPr>
          <w:szCs w:val="24"/>
        </w:rPr>
        <w:t>o zákon č. 47/2016 Sb., a to ve </w:t>
      </w:r>
      <w:r w:rsidRPr="002D1876">
        <w:rPr>
          <w:szCs w:val="24"/>
        </w:rPr>
        <w:t>znění pozměňovacích návrhů, po jejichž zohlednění již § 35b není členěn na odstavce.</w:t>
      </w:r>
      <w:r>
        <w:rPr>
          <w:szCs w:val="24"/>
        </w:rPr>
        <w:t xml:space="preserve"> </w:t>
      </w:r>
    </w:p>
    <w:p w:rsidR="00657702" w:rsidRDefault="00657702" w:rsidP="00657702">
      <w:pPr>
        <w:autoSpaceDE w:val="0"/>
        <w:autoSpaceDN w:val="0"/>
        <w:adjustRightInd w:val="0"/>
        <w:spacing w:after="0" w:line="240" w:lineRule="auto"/>
        <w:jc w:val="both"/>
        <w:rPr>
          <w:szCs w:val="24"/>
        </w:rPr>
      </w:pPr>
    </w:p>
    <w:p w:rsidR="00657702" w:rsidRPr="002D1876" w:rsidRDefault="00657702" w:rsidP="00657702">
      <w:pPr>
        <w:autoSpaceDE w:val="0"/>
        <w:autoSpaceDN w:val="0"/>
        <w:adjustRightInd w:val="0"/>
        <w:spacing w:after="0" w:line="240" w:lineRule="auto"/>
        <w:jc w:val="both"/>
        <w:rPr>
          <w:b/>
          <w:szCs w:val="24"/>
        </w:rPr>
      </w:pPr>
      <w:r>
        <w:rPr>
          <w:b/>
          <w:szCs w:val="24"/>
        </w:rPr>
        <w:t>K bodům 25 a 32 (</w:t>
      </w:r>
      <w:r w:rsidRPr="00ED0045">
        <w:rPr>
          <w:rFonts w:eastAsia="SimSun" w:cs="Mangal"/>
          <w:b/>
          <w:kern w:val="3"/>
          <w:szCs w:val="24"/>
          <w:lang w:eastAsia="zh-CN" w:bidi="hi-IN"/>
        </w:rPr>
        <w:t xml:space="preserve">změna </w:t>
      </w:r>
      <w:r>
        <w:rPr>
          <w:rFonts w:eastAsia="SimSun" w:cs="Mangal"/>
          <w:b/>
          <w:kern w:val="3"/>
          <w:szCs w:val="24"/>
          <w:lang w:eastAsia="zh-CN" w:bidi="hi-IN"/>
        </w:rPr>
        <w:t>zákona o pohonných hmotách a účinnost)</w:t>
      </w:r>
    </w:p>
    <w:p w:rsidR="00657702" w:rsidRPr="00A06795" w:rsidRDefault="00657702" w:rsidP="00657702">
      <w:pPr>
        <w:overflowPunct w:val="0"/>
        <w:autoSpaceDE w:val="0"/>
        <w:autoSpaceDN w:val="0"/>
        <w:adjustRightInd w:val="0"/>
        <w:spacing w:line="240" w:lineRule="auto"/>
        <w:ind w:firstLine="708"/>
        <w:jc w:val="both"/>
        <w:textAlignment w:val="baseline"/>
        <w:rPr>
          <w:rFonts w:eastAsia="Times New Roman"/>
          <w:szCs w:val="24"/>
          <w:lang w:eastAsia="cs-CZ"/>
        </w:rPr>
      </w:pPr>
      <w:r w:rsidRPr="00A06795">
        <w:rPr>
          <w:rFonts w:eastAsia="Times New Roman"/>
          <w:szCs w:val="24"/>
          <w:lang w:eastAsia="cs-CZ"/>
        </w:rPr>
        <w:t>V Poslanecké sněmovně Parlamentu ČR jsou souběžně projednávány dva sněmovní tisky č. 861 a 929. Sněmovní tisk č. 861 je vládním návrhem</w:t>
      </w:r>
      <w:r>
        <w:rPr>
          <w:rFonts w:eastAsia="Times New Roman"/>
          <w:szCs w:val="24"/>
          <w:lang w:eastAsia="cs-CZ"/>
        </w:rPr>
        <w:t xml:space="preserve"> zákona, kterým se mění zákon o </w:t>
      </w:r>
      <w:r w:rsidRPr="00A06795">
        <w:rPr>
          <w:rFonts w:eastAsia="Times New Roman"/>
          <w:szCs w:val="24"/>
          <w:lang w:eastAsia="cs-CZ"/>
        </w:rPr>
        <w:t xml:space="preserve">pohonných hmotách a zákon č. 91/2011 Sb. (dále jen „novela zákona o PH“). Sněmovní tisk č. 929 obsahuje také změnu zákona o pohonných hmotách, a to konkrétně ve své části sto sedmdesáté osmé a části dvě stě padesáté první. Oba uvedené </w:t>
      </w:r>
      <w:r>
        <w:rPr>
          <w:rFonts w:eastAsia="Times New Roman"/>
          <w:szCs w:val="24"/>
          <w:lang w:eastAsia="cs-CZ"/>
        </w:rPr>
        <w:t>sněmovní tisky však obsahují i </w:t>
      </w:r>
      <w:r w:rsidRPr="00A06795">
        <w:rPr>
          <w:rFonts w:eastAsia="Times New Roman"/>
          <w:szCs w:val="24"/>
          <w:lang w:eastAsia="cs-CZ"/>
        </w:rPr>
        <w:t xml:space="preserve">změny stejných ustanovení zákona o pohonných hmotách. </w:t>
      </w:r>
    </w:p>
    <w:p w:rsidR="00657702" w:rsidRPr="00A06795" w:rsidRDefault="00657702" w:rsidP="00657702">
      <w:pPr>
        <w:widowControl w:val="0"/>
        <w:overflowPunct w:val="0"/>
        <w:autoSpaceDE w:val="0"/>
        <w:autoSpaceDN w:val="0"/>
        <w:adjustRightInd w:val="0"/>
        <w:spacing w:before="120" w:after="120" w:line="240" w:lineRule="auto"/>
        <w:ind w:firstLine="708"/>
        <w:jc w:val="both"/>
        <w:textAlignment w:val="baseline"/>
        <w:rPr>
          <w:rFonts w:eastAsia="Times New Roman"/>
          <w:szCs w:val="24"/>
          <w:lang w:eastAsia="cs-CZ"/>
        </w:rPr>
      </w:pPr>
      <w:r w:rsidRPr="00A06795">
        <w:rPr>
          <w:rFonts w:eastAsia="Times New Roman"/>
          <w:szCs w:val="24"/>
          <w:lang w:eastAsia="cs-CZ"/>
        </w:rPr>
        <w:t>Novela zákona o PH</w:t>
      </w:r>
      <w:r w:rsidRPr="00A06795">
        <w:rPr>
          <w:rFonts w:eastAsia="Times New Roman"/>
          <w:b/>
          <w:szCs w:val="24"/>
          <w:lang w:eastAsia="cs-CZ"/>
        </w:rPr>
        <w:t xml:space="preserve"> </w:t>
      </w:r>
      <w:r w:rsidRPr="00A06795">
        <w:rPr>
          <w:rFonts w:eastAsia="Times New Roman"/>
          <w:szCs w:val="24"/>
          <w:lang w:eastAsia="cs-CZ"/>
        </w:rPr>
        <w:t>(sněmovní tisk č. 861)</w:t>
      </w:r>
      <w:r w:rsidRPr="00A06795">
        <w:rPr>
          <w:rFonts w:eastAsia="Times New Roman"/>
          <w:b/>
          <w:szCs w:val="24"/>
          <w:lang w:eastAsia="cs-CZ"/>
        </w:rPr>
        <w:t xml:space="preserve"> </w:t>
      </w:r>
      <w:r w:rsidRPr="00A06795">
        <w:rPr>
          <w:rFonts w:eastAsia="Times New Roman"/>
          <w:szCs w:val="24"/>
          <w:lang w:eastAsia="cs-CZ"/>
        </w:rPr>
        <w:t>obsahuje změnu § 9 odst. 5 a § 10 odst. 4 písm. a) zákona o PH ve svých novelizační</w:t>
      </w:r>
      <w:r>
        <w:rPr>
          <w:rFonts w:eastAsia="Times New Roman"/>
          <w:szCs w:val="24"/>
          <w:lang w:eastAsia="cs-CZ"/>
        </w:rPr>
        <w:t>ch</w:t>
      </w:r>
      <w:r w:rsidRPr="00A06795">
        <w:rPr>
          <w:rFonts w:eastAsia="Times New Roman"/>
          <w:szCs w:val="24"/>
          <w:lang w:eastAsia="cs-CZ"/>
        </w:rPr>
        <w:t xml:space="preserve"> bodech č. 59 a 69. Změnu stejných ustanovení zákona o pohonných hmotách však obsahuje i sněmovní tisk č. 929</w:t>
      </w:r>
      <w:r>
        <w:rPr>
          <w:rFonts w:eastAsia="Times New Roman"/>
          <w:szCs w:val="24"/>
          <w:lang w:eastAsia="cs-CZ"/>
        </w:rPr>
        <w:t>, konkrétně se jedná o </w:t>
      </w:r>
      <w:r w:rsidRPr="00A06795">
        <w:rPr>
          <w:rFonts w:eastAsia="Times New Roman"/>
          <w:szCs w:val="24"/>
          <w:lang w:eastAsia="cs-CZ"/>
        </w:rPr>
        <w:t xml:space="preserve">novelizační bod č. 6 </w:t>
      </w:r>
      <w:r w:rsidRPr="00A06795">
        <w:rPr>
          <w:rFonts w:eastAsia="Times New Roman"/>
          <w:i/>
          <w:szCs w:val="24"/>
          <w:lang w:eastAsia="cs-CZ"/>
        </w:rPr>
        <w:t>(změna § 9 odst. 5)</w:t>
      </w:r>
      <w:r w:rsidRPr="00A06795">
        <w:rPr>
          <w:rFonts w:eastAsia="Times New Roman"/>
          <w:szCs w:val="24"/>
          <w:lang w:eastAsia="cs-CZ"/>
        </w:rPr>
        <w:t xml:space="preserve"> a novelizační bod č. 13 </w:t>
      </w:r>
      <w:r w:rsidRPr="00A06795">
        <w:rPr>
          <w:rFonts w:eastAsia="Times New Roman"/>
          <w:i/>
          <w:szCs w:val="24"/>
          <w:lang w:eastAsia="cs-CZ"/>
        </w:rPr>
        <w:t xml:space="preserve">/změna § 10 odst. 1 písm. a), což je původní § 10 odst. 4 písm. a), protože </w:t>
      </w:r>
      <w:r>
        <w:rPr>
          <w:rFonts w:eastAsia="Times New Roman"/>
          <w:i/>
          <w:szCs w:val="24"/>
          <w:lang w:eastAsia="cs-CZ"/>
        </w:rPr>
        <w:t>sněmovní tisk 929 ruší v § 10 tři </w:t>
      </w:r>
      <w:r w:rsidRPr="00A06795">
        <w:rPr>
          <w:rFonts w:eastAsia="Times New Roman"/>
          <w:i/>
          <w:szCs w:val="24"/>
          <w:lang w:eastAsia="cs-CZ"/>
        </w:rPr>
        <w:t>odstavce a původní odstavec 4 je tak nově odstavcem 1/</w:t>
      </w:r>
      <w:r w:rsidRPr="00A06795">
        <w:rPr>
          <w:rFonts w:eastAsia="Times New Roman"/>
          <w:szCs w:val="24"/>
          <w:lang w:eastAsia="cs-CZ"/>
        </w:rPr>
        <w:t>. Navíc všechny uvedené novelizační body v obou zákonech jsou navrhovány s odloženou účinností, a </w:t>
      </w:r>
      <w:r>
        <w:rPr>
          <w:rFonts w:eastAsia="Times New Roman"/>
          <w:szCs w:val="24"/>
          <w:lang w:eastAsia="cs-CZ"/>
        </w:rPr>
        <w:t>to ode dne 1. </w:t>
      </w:r>
      <w:r w:rsidRPr="00A06795">
        <w:rPr>
          <w:rFonts w:eastAsia="Times New Roman"/>
          <w:szCs w:val="24"/>
          <w:lang w:eastAsia="cs-CZ"/>
        </w:rPr>
        <w:t xml:space="preserve">ledna 2018. </w:t>
      </w:r>
    </w:p>
    <w:p w:rsidR="00657702" w:rsidRPr="008727CD" w:rsidRDefault="00657702" w:rsidP="00657702">
      <w:pPr>
        <w:overflowPunct w:val="0"/>
        <w:autoSpaceDE w:val="0"/>
        <w:autoSpaceDN w:val="0"/>
        <w:adjustRightInd w:val="0"/>
        <w:spacing w:after="120" w:line="240" w:lineRule="auto"/>
        <w:ind w:firstLine="708"/>
        <w:jc w:val="both"/>
        <w:rPr>
          <w:rFonts w:eastAsia="Times New Roman"/>
          <w:szCs w:val="24"/>
          <w:lang w:eastAsia="cs-CZ"/>
        </w:rPr>
      </w:pPr>
      <w:r w:rsidRPr="008727CD">
        <w:rPr>
          <w:rFonts w:eastAsia="Times New Roman"/>
          <w:szCs w:val="24"/>
          <w:lang w:eastAsia="cs-CZ"/>
        </w:rPr>
        <w:t>Vzhledem ke skutečnosti, že nelze jakkoliv předem předvídat časový průběh projednání uve</w:t>
      </w:r>
      <w:r>
        <w:rPr>
          <w:rFonts w:eastAsia="Times New Roman"/>
          <w:szCs w:val="24"/>
          <w:lang w:eastAsia="cs-CZ"/>
        </w:rPr>
        <w:t xml:space="preserve">dených sněmovních tisků (tedy, </w:t>
      </w:r>
      <w:r w:rsidRPr="008727CD">
        <w:rPr>
          <w:rFonts w:eastAsia="Times New Roman"/>
          <w:szCs w:val="24"/>
          <w:lang w:eastAsia="cs-CZ"/>
        </w:rPr>
        <w:t>který ze sněmovních tisků bude nakonec Parlamentem České republiky přijat dříve), a dále k navrhované odlišné účinnosti obou zákonů, navrhuje se z důvodu zachování právní jistoty celou</w:t>
      </w:r>
      <w:r>
        <w:rPr>
          <w:rFonts w:eastAsia="Times New Roman"/>
          <w:szCs w:val="24"/>
          <w:lang w:eastAsia="cs-CZ"/>
        </w:rPr>
        <w:t xml:space="preserve"> část obsahující změnu zákona o </w:t>
      </w:r>
      <w:r w:rsidRPr="008727CD">
        <w:rPr>
          <w:rFonts w:eastAsia="Times New Roman"/>
          <w:szCs w:val="24"/>
          <w:lang w:eastAsia="cs-CZ"/>
        </w:rPr>
        <w:t xml:space="preserve">pohonných hmotách ze sněmovního tisku č. 929 vypustit a současně odpovídajícím způsobem upravit související ustanovení o účinnosti daného zákona. </w:t>
      </w:r>
    </w:p>
    <w:p w:rsidR="00657702" w:rsidRDefault="00657702" w:rsidP="00657702">
      <w:pPr>
        <w:overflowPunct w:val="0"/>
        <w:autoSpaceDE w:val="0"/>
        <w:autoSpaceDN w:val="0"/>
        <w:adjustRightInd w:val="0"/>
        <w:spacing w:after="120" w:line="240" w:lineRule="auto"/>
        <w:ind w:firstLine="708"/>
        <w:jc w:val="both"/>
        <w:rPr>
          <w:rFonts w:eastAsia="Times New Roman"/>
          <w:szCs w:val="24"/>
          <w:lang w:eastAsia="cs-CZ"/>
        </w:rPr>
      </w:pPr>
      <w:r w:rsidRPr="008727CD">
        <w:rPr>
          <w:rFonts w:eastAsia="Times New Roman"/>
          <w:szCs w:val="24"/>
          <w:lang w:eastAsia="cs-CZ"/>
        </w:rPr>
        <w:t>Zákon o pohonných hmotách tak bude konzistentní jak v případě, že by novela zákona o PH byla přijata dříve než</w:t>
      </w:r>
      <w:r>
        <w:rPr>
          <w:rFonts w:eastAsia="Times New Roman"/>
          <w:szCs w:val="24"/>
          <w:lang w:eastAsia="cs-CZ"/>
        </w:rPr>
        <w:t xml:space="preserve"> sněmovní tisk 929</w:t>
      </w:r>
      <w:r w:rsidRPr="008727CD">
        <w:rPr>
          <w:rFonts w:eastAsia="Times New Roman"/>
          <w:szCs w:val="24"/>
          <w:lang w:eastAsia="cs-CZ"/>
        </w:rPr>
        <w:t xml:space="preserve">, tak i v případě, že by </w:t>
      </w:r>
      <w:r>
        <w:rPr>
          <w:rFonts w:eastAsia="Times New Roman"/>
          <w:szCs w:val="24"/>
          <w:lang w:eastAsia="cs-CZ"/>
        </w:rPr>
        <w:t xml:space="preserve">sněmovní tisk 929 </w:t>
      </w:r>
      <w:r w:rsidRPr="008727CD">
        <w:rPr>
          <w:rFonts w:eastAsia="Times New Roman"/>
          <w:szCs w:val="24"/>
          <w:lang w:eastAsia="cs-CZ"/>
        </w:rPr>
        <w:t>„předběhl“ novelu zákona o PH. Změna zákona o pohonných hmotách týkající se oblasti správního trestání bude provedena při příští novelizaci zákona o pohonných hmotách a do té doby bude postupováno podle příslušných přechodných ustanovení, které obsahuje zákon 250/2016 Sb., o odpovědnost</w:t>
      </w:r>
      <w:r>
        <w:rPr>
          <w:rFonts w:eastAsia="Times New Roman"/>
          <w:szCs w:val="24"/>
          <w:lang w:eastAsia="cs-CZ"/>
        </w:rPr>
        <w:t>i za přestupky a řízení o nich.</w:t>
      </w:r>
    </w:p>
    <w:p w:rsidR="00657702" w:rsidRDefault="00657702" w:rsidP="00657702">
      <w:pPr>
        <w:autoSpaceDE w:val="0"/>
        <w:autoSpaceDN w:val="0"/>
        <w:adjustRightInd w:val="0"/>
        <w:spacing w:after="0" w:line="240" w:lineRule="auto"/>
        <w:jc w:val="both"/>
        <w:rPr>
          <w:szCs w:val="24"/>
        </w:rPr>
      </w:pPr>
    </w:p>
    <w:p w:rsidR="00657702" w:rsidRDefault="00657702" w:rsidP="00657702">
      <w:pPr>
        <w:autoSpaceDE w:val="0"/>
        <w:autoSpaceDN w:val="0"/>
        <w:adjustRightInd w:val="0"/>
        <w:spacing w:after="0" w:line="240" w:lineRule="auto"/>
        <w:jc w:val="both"/>
        <w:rPr>
          <w:b/>
          <w:szCs w:val="24"/>
        </w:rPr>
      </w:pPr>
      <w:r>
        <w:rPr>
          <w:b/>
          <w:szCs w:val="24"/>
        </w:rPr>
        <w:lastRenderedPageBreak/>
        <w:t>K bodům 26 a 28 (z</w:t>
      </w:r>
      <w:r w:rsidRPr="00E53741">
        <w:rPr>
          <w:b/>
          <w:szCs w:val="24"/>
        </w:rPr>
        <w:t>měna zákona o léčivech a změna zákona o zdravotnických prostředcích</w:t>
      </w:r>
      <w:r>
        <w:rPr>
          <w:b/>
          <w:szCs w:val="24"/>
        </w:rPr>
        <w:t>)</w:t>
      </w:r>
      <w:r w:rsidRPr="00E53741">
        <w:rPr>
          <w:b/>
          <w:szCs w:val="24"/>
        </w:rPr>
        <w:t xml:space="preserve"> </w:t>
      </w:r>
    </w:p>
    <w:p w:rsidR="00657702" w:rsidRDefault="00657702" w:rsidP="00657702">
      <w:pPr>
        <w:autoSpaceDE w:val="0"/>
        <w:autoSpaceDN w:val="0"/>
        <w:adjustRightInd w:val="0"/>
        <w:spacing w:after="0" w:line="240" w:lineRule="auto"/>
        <w:jc w:val="both"/>
        <w:rPr>
          <w:b/>
          <w:szCs w:val="24"/>
        </w:rPr>
      </w:pPr>
      <w:r>
        <w:rPr>
          <w:szCs w:val="24"/>
        </w:rPr>
        <w:tab/>
      </w:r>
      <w:r w:rsidRPr="00E53741">
        <w:rPr>
          <w:szCs w:val="24"/>
        </w:rPr>
        <w:t>V r</w:t>
      </w:r>
      <w:r>
        <w:rPr>
          <w:szCs w:val="24"/>
        </w:rPr>
        <w:t xml:space="preserve">ámci převedení přestupku podle </w:t>
      </w:r>
      <w:r w:rsidRPr="00E53741">
        <w:rPr>
          <w:szCs w:val="24"/>
        </w:rPr>
        <w:t xml:space="preserve">§ 29 odst. 1 písm. g) zákona </w:t>
      </w:r>
      <w:r>
        <w:rPr>
          <w:szCs w:val="24"/>
        </w:rPr>
        <w:t xml:space="preserve">č. 200/1990 Sb., o přestupcích, ve znění pozdějších předpisů, </w:t>
      </w:r>
      <w:r w:rsidRPr="00E53741">
        <w:rPr>
          <w:szCs w:val="24"/>
        </w:rPr>
        <w:t xml:space="preserve">do </w:t>
      </w:r>
      <w:r>
        <w:rPr>
          <w:szCs w:val="24"/>
        </w:rPr>
        <w:t xml:space="preserve">zákona o </w:t>
      </w:r>
      <w:r w:rsidRPr="00E53741">
        <w:rPr>
          <w:szCs w:val="24"/>
        </w:rPr>
        <w:t>léčivech</w:t>
      </w:r>
      <w:r>
        <w:rPr>
          <w:szCs w:val="24"/>
        </w:rPr>
        <w:t xml:space="preserve"> (přestupek podle § 108 odst. 1 písm. h): </w:t>
      </w:r>
      <w:r w:rsidRPr="007A036F">
        <w:rPr>
          <w:i/>
          <w:iCs/>
        </w:rPr>
        <w:t>padělá lékařský předpis nebo pozmění jeho obsah v úmyslu, aby ho bylo použito jako pravého, nebo užije takového předpisu jako pravého nebo poskytne jeho tiskopis jinému v úmyslu, aby ho bylo použito k padělání, nebo v témže úmyslu odcizí či jinak ne</w:t>
      </w:r>
      <w:r>
        <w:rPr>
          <w:i/>
          <w:iCs/>
        </w:rPr>
        <w:t>oprávněně získá takový tiskopis)</w:t>
      </w:r>
      <w:r>
        <w:rPr>
          <w:szCs w:val="24"/>
        </w:rPr>
        <w:t xml:space="preserve">, </w:t>
      </w:r>
      <w:r w:rsidRPr="00E53741">
        <w:rPr>
          <w:szCs w:val="24"/>
        </w:rPr>
        <w:t>nebylo cílem změnit příslušnost k projednání tohoto přestupku z obecního úřadu obce</w:t>
      </w:r>
      <w:r>
        <w:rPr>
          <w:szCs w:val="24"/>
        </w:rPr>
        <w:t xml:space="preserve"> s rozšířenou působností na Státní ústav pro kontrolu léčiv. Navrhuje se proto, aby v souladu se stávajícím stavem (§ 53 odst. 2 zákona o přestupcích) byla </w:t>
      </w:r>
      <w:r w:rsidRPr="00E53741">
        <w:rPr>
          <w:szCs w:val="24"/>
        </w:rPr>
        <w:t xml:space="preserve">u tohoto přestupku </w:t>
      </w:r>
      <w:r>
        <w:rPr>
          <w:szCs w:val="24"/>
        </w:rPr>
        <w:t xml:space="preserve">zachována </w:t>
      </w:r>
      <w:r w:rsidRPr="00E53741">
        <w:rPr>
          <w:szCs w:val="24"/>
        </w:rPr>
        <w:t xml:space="preserve">příslušnost </w:t>
      </w:r>
      <w:r>
        <w:rPr>
          <w:szCs w:val="24"/>
        </w:rPr>
        <w:t>k jeho projednání obecnímu</w:t>
      </w:r>
      <w:r w:rsidRPr="00E53741">
        <w:rPr>
          <w:szCs w:val="24"/>
        </w:rPr>
        <w:t xml:space="preserve"> úřadu obce s rozšířenou působností.</w:t>
      </w:r>
      <w:r w:rsidRPr="00E53741">
        <w:rPr>
          <w:b/>
          <w:szCs w:val="24"/>
        </w:rPr>
        <w:t xml:space="preserve"> </w:t>
      </w:r>
    </w:p>
    <w:p w:rsidR="00657702" w:rsidRDefault="00657702" w:rsidP="00657702">
      <w:pPr>
        <w:autoSpaceDE w:val="0"/>
        <w:autoSpaceDN w:val="0"/>
        <w:adjustRightInd w:val="0"/>
        <w:spacing w:after="0" w:line="240" w:lineRule="auto"/>
        <w:jc w:val="both"/>
        <w:rPr>
          <w:szCs w:val="24"/>
        </w:rPr>
      </w:pPr>
      <w:r>
        <w:rPr>
          <w:szCs w:val="24"/>
        </w:rPr>
        <w:tab/>
      </w:r>
      <w:r w:rsidRPr="00E53741">
        <w:rPr>
          <w:szCs w:val="24"/>
        </w:rPr>
        <w:t>Obdobná situace nastává u stejného přestupku, který byl převeden rovněž do záko</w:t>
      </w:r>
      <w:r>
        <w:rPr>
          <w:szCs w:val="24"/>
        </w:rPr>
        <w:t>na o </w:t>
      </w:r>
      <w:r w:rsidRPr="00E53741">
        <w:rPr>
          <w:szCs w:val="24"/>
        </w:rPr>
        <w:t>zdravotnických prostředcích</w:t>
      </w:r>
      <w:r>
        <w:rPr>
          <w:szCs w:val="24"/>
        </w:rPr>
        <w:t xml:space="preserve"> (přestupek podle </w:t>
      </w:r>
      <w:r w:rsidRPr="004A1156">
        <w:rPr>
          <w:bCs/>
          <w:szCs w:val="24"/>
        </w:rPr>
        <w:t>§ 87 odst. 3</w:t>
      </w:r>
      <w:r>
        <w:rPr>
          <w:bCs/>
          <w:szCs w:val="24"/>
        </w:rPr>
        <w:t xml:space="preserve">: </w:t>
      </w:r>
      <w:r>
        <w:rPr>
          <w:i/>
          <w:iCs/>
          <w:lang w:eastAsia="cs-CZ"/>
        </w:rPr>
        <w:t xml:space="preserve">Fyzická osoba se dopustí přestupku tím, že padělá lékařský předpis, kterým je poukaz, nebo pozmění jeho obsah v úmyslu, aby ho bylo použito jako pravého, nebo užije takového předpisu jako pravého nebo poskytne jeho tiskopis jinému v úmyslu, aby ho bylo použito k padělání, nebo v témže úmyslu odcizí či jinak neoprávněně získá takový tiskopis.). </w:t>
      </w:r>
      <w:r>
        <w:rPr>
          <w:szCs w:val="24"/>
        </w:rPr>
        <w:t>I zde se proto navrhuje zachování stávajícího stavu, tedy příslušnost obecního úřadu obce s rozšířenou působností.</w:t>
      </w:r>
    </w:p>
    <w:p w:rsidR="00657702" w:rsidRDefault="00657702" w:rsidP="00657702">
      <w:pPr>
        <w:autoSpaceDE w:val="0"/>
        <w:autoSpaceDN w:val="0"/>
        <w:adjustRightInd w:val="0"/>
        <w:spacing w:after="0" w:line="240" w:lineRule="auto"/>
        <w:jc w:val="both"/>
        <w:rPr>
          <w:b/>
          <w:szCs w:val="24"/>
        </w:rPr>
      </w:pPr>
    </w:p>
    <w:p w:rsidR="00657702" w:rsidRPr="008C1516" w:rsidRDefault="00657702" w:rsidP="00657702">
      <w:pPr>
        <w:autoSpaceDE w:val="0"/>
        <w:autoSpaceDN w:val="0"/>
        <w:adjustRightInd w:val="0"/>
        <w:spacing w:after="0" w:line="240" w:lineRule="auto"/>
        <w:jc w:val="both"/>
        <w:rPr>
          <w:b/>
          <w:szCs w:val="24"/>
        </w:rPr>
      </w:pPr>
      <w:r>
        <w:rPr>
          <w:b/>
          <w:szCs w:val="24"/>
        </w:rPr>
        <w:t>K bodu 27 (</w:t>
      </w:r>
      <w:r w:rsidRPr="00013F25">
        <w:rPr>
          <w:rFonts w:eastAsia="SimSun" w:cs="Mangal"/>
          <w:b/>
          <w:kern w:val="3"/>
          <w:szCs w:val="24"/>
          <w:lang w:eastAsia="zh-CN" w:bidi="hi-IN"/>
        </w:rPr>
        <w:t>změna zákona o některých opatřeních proti legalizaci výnosů z trestné činnosti a financování terorismu</w:t>
      </w:r>
      <w:r>
        <w:rPr>
          <w:rFonts w:eastAsia="SimSun" w:cs="Mangal"/>
          <w:b/>
          <w:kern w:val="3"/>
          <w:szCs w:val="24"/>
          <w:lang w:eastAsia="zh-CN" w:bidi="hi-IN"/>
        </w:rPr>
        <w:t>)</w:t>
      </w:r>
    </w:p>
    <w:p w:rsidR="00657702" w:rsidRPr="004F483A" w:rsidRDefault="00657702" w:rsidP="00657702">
      <w:pPr>
        <w:pStyle w:val="Textodstavce"/>
        <w:spacing w:before="0" w:after="0"/>
        <w:jc w:val="both"/>
      </w:pPr>
      <w:r>
        <w:rPr>
          <w:rFonts w:cs="Times New Roman"/>
        </w:rPr>
        <w:tab/>
      </w:r>
      <w:r w:rsidRPr="004F483A">
        <w:t>Jelikož se slovo „právnická“ nachází na začátku odstavce 2, je nutno ho psát s velkým písmenem.</w:t>
      </w:r>
    </w:p>
    <w:p w:rsidR="00657702" w:rsidRDefault="00657702" w:rsidP="00657702">
      <w:pPr>
        <w:autoSpaceDE w:val="0"/>
        <w:autoSpaceDN w:val="0"/>
        <w:adjustRightInd w:val="0"/>
        <w:spacing w:after="0" w:line="240" w:lineRule="auto"/>
        <w:jc w:val="both"/>
        <w:rPr>
          <w:b/>
          <w:szCs w:val="24"/>
        </w:rPr>
      </w:pPr>
    </w:p>
    <w:p w:rsidR="00657702" w:rsidRPr="00DA73F8" w:rsidRDefault="00657702" w:rsidP="00657702">
      <w:pPr>
        <w:autoSpaceDE w:val="0"/>
        <w:autoSpaceDN w:val="0"/>
        <w:adjustRightInd w:val="0"/>
        <w:spacing w:after="0" w:line="240" w:lineRule="auto"/>
        <w:jc w:val="both"/>
        <w:rPr>
          <w:b/>
          <w:szCs w:val="24"/>
        </w:rPr>
      </w:pPr>
      <w:r>
        <w:rPr>
          <w:b/>
          <w:szCs w:val="24"/>
        </w:rPr>
        <w:t>K bodu 29 (z</w:t>
      </w:r>
      <w:r w:rsidRPr="00DA73F8">
        <w:rPr>
          <w:b/>
          <w:szCs w:val="24"/>
        </w:rPr>
        <w:t>měna celního zákona</w:t>
      </w:r>
      <w:r>
        <w:rPr>
          <w:b/>
          <w:szCs w:val="24"/>
        </w:rPr>
        <w:t>)</w:t>
      </w:r>
    </w:p>
    <w:p w:rsidR="00657702" w:rsidRPr="00DA73F8" w:rsidRDefault="00657702" w:rsidP="00657702">
      <w:pPr>
        <w:autoSpaceDE w:val="0"/>
        <w:autoSpaceDN w:val="0"/>
        <w:adjustRightInd w:val="0"/>
        <w:spacing w:after="0" w:line="240" w:lineRule="auto"/>
        <w:jc w:val="both"/>
        <w:rPr>
          <w:szCs w:val="24"/>
        </w:rPr>
      </w:pPr>
      <w:r w:rsidRPr="00DA73F8">
        <w:rPr>
          <w:szCs w:val="24"/>
        </w:rPr>
        <w:tab/>
      </w:r>
      <w:r>
        <w:rPr>
          <w:szCs w:val="24"/>
        </w:rPr>
        <w:t>S</w:t>
      </w:r>
      <w:r w:rsidRPr="00DA73F8">
        <w:rPr>
          <w:szCs w:val="24"/>
        </w:rPr>
        <w:t>kutkové podstaty přestupků jsou obsaženy v odstavcích 1 až 3</w:t>
      </w:r>
      <w:r>
        <w:rPr>
          <w:szCs w:val="24"/>
        </w:rPr>
        <w:t>. V</w:t>
      </w:r>
      <w:r w:rsidRPr="00DA73F8">
        <w:rPr>
          <w:szCs w:val="24"/>
        </w:rPr>
        <w:t xml:space="preserve">zhledem k ustálené legislativní praxi a </w:t>
      </w:r>
      <w:r>
        <w:rPr>
          <w:szCs w:val="24"/>
        </w:rPr>
        <w:t xml:space="preserve">právní jistotě </w:t>
      </w:r>
      <w:r w:rsidRPr="00DA73F8">
        <w:rPr>
          <w:szCs w:val="24"/>
        </w:rPr>
        <w:t>je v sankčním ustanovení nutno na t</w:t>
      </w:r>
      <w:r>
        <w:rPr>
          <w:szCs w:val="24"/>
        </w:rPr>
        <w:t xml:space="preserve">yto odstavce výslovně odkázat. </w:t>
      </w:r>
    </w:p>
    <w:p w:rsidR="00657702" w:rsidRPr="00DA73F8" w:rsidRDefault="00657702" w:rsidP="00657702">
      <w:pPr>
        <w:autoSpaceDE w:val="0"/>
        <w:autoSpaceDN w:val="0"/>
        <w:adjustRightInd w:val="0"/>
        <w:spacing w:after="0" w:line="240" w:lineRule="auto"/>
        <w:ind w:firstLine="708"/>
        <w:jc w:val="both"/>
        <w:rPr>
          <w:szCs w:val="24"/>
        </w:rPr>
      </w:pPr>
      <w:r w:rsidRPr="00DA73F8">
        <w:rPr>
          <w:szCs w:val="24"/>
        </w:rPr>
        <w:t>Podle § 50 odst. 1 celního zákona ve znění sněmovního tisku 929 promlčecí doba činí 6 let. Podle § 50 odst. 2 téhož zákona byla-li promlčecí</w:t>
      </w:r>
      <w:r>
        <w:rPr>
          <w:szCs w:val="24"/>
        </w:rPr>
        <w:t xml:space="preserve"> doba přerušena, odpovědnost za </w:t>
      </w:r>
      <w:r w:rsidRPr="00DA73F8">
        <w:rPr>
          <w:szCs w:val="24"/>
        </w:rPr>
        <w:t xml:space="preserve">přestupek zaniká nejpozději 9 let od jeho spáchání. </w:t>
      </w:r>
      <w:r>
        <w:rPr>
          <w:szCs w:val="24"/>
        </w:rPr>
        <w:t>Tuto délku lze považovat za </w:t>
      </w:r>
      <w:r w:rsidRPr="00DA73F8">
        <w:rPr>
          <w:szCs w:val="24"/>
        </w:rPr>
        <w:t>nedostatečn</w:t>
      </w:r>
      <w:r>
        <w:rPr>
          <w:szCs w:val="24"/>
        </w:rPr>
        <w:t>ou, a proto se navrhuje její prodloužení</w:t>
      </w:r>
      <w:r w:rsidRPr="00DA73F8">
        <w:rPr>
          <w:szCs w:val="24"/>
        </w:rPr>
        <w:t xml:space="preserve"> na 10 let, a to př</w:t>
      </w:r>
      <w:r>
        <w:rPr>
          <w:szCs w:val="24"/>
        </w:rPr>
        <w:t>edevším z následujících důvodů:</w:t>
      </w:r>
    </w:p>
    <w:p w:rsidR="00657702" w:rsidRPr="00DA73F8" w:rsidRDefault="00657702" w:rsidP="00657702">
      <w:pPr>
        <w:autoSpaceDE w:val="0"/>
        <w:autoSpaceDN w:val="0"/>
        <w:adjustRightInd w:val="0"/>
        <w:spacing w:after="0" w:line="240" w:lineRule="auto"/>
        <w:ind w:firstLine="708"/>
        <w:jc w:val="both"/>
        <w:rPr>
          <w:szCs w:val="24"/>
        </w:rPr>
      </w:pPr>
      <w:r w:rsidRPr="00DA73F8">
        <w:rPr>
          <w:szCs w:val="24"/>
        </w:rPr>
        <w:t>Podle § 23 celního zákona v platném znění lze clo stanovit do 10 let ode dne vzniku celního dluhu, pokud přímo použitelný předpis Evropské unie stanoví, že lhůtu pro stanovení cla lze prodloužit. Přestupky podle celního zákona, zejména přestupky podle § 47 odst. 3 písm. a) a b)</w:t>
      </w:r>
      <w:r>
        <w:rPr>
          <w:szCs w:val="24"/>
        </w:rPr>
        <w:t>,</w:t>
      </w:r>
      <w:r w:rsidRPr="00DA73F8">
        <w:rPr>
          <w:szCs w:val="24"/>
        </w:rPr>
        <w:t xml:space="preserve"> jsou přitom nepřímo navázány na tuto lhůtu. Konkrétně lze říci, že pokud subjekt přestupku předloží správci cla pozměněný nebo padělaný doklad anebo mu poskytne nesprávný údaj nebo doklad a v důsledku tohoto jednání dojde ke vzniku celního dluhu (vyměření nižšího cla), lze v takovém případě clo doměřit až do 10 let ode dne vzniku celního dluhu (§ 23 celního zákona). To tedy znamená, že správní orgán, který zjistí protiprávní jednání, které naplňuje znaky přestupku podle celního zákona, zahájí řízení o přestupku a </w:t>
      </w:r>
      <w:r>
        <w:rPr>
          <w:szCs w:val="24"/>
        </w:rPr>
        <w:t> </w:t>
      </w:r>
      <w:r w:rsidRPr="00DA73F8">
        <w:rPr>
          <w:szCs w:val="24"/>
        </w:rPr>
        <w:t>souběžně s ním zahájí řízení o doměření cla. Jedná se o dvě paralelně probíhající řízení. Řízení o doměření cla je zpravidla zahajováno nejpozději v 5leté lhůtě</w:t>
      </w:r>
      <w:r>
        <w:rPr>
          <w:rStyle w:val="Znakapoznpodarou"/>
          <w:szCs w:val="24"/>
        </w:rPr>
        <w:footnoteReference w:id="3"/>
      </w:r>
      <w:r w:rsidRPr="00DA73F8">
        <w:rPr>
          <w:szCs w:val="24"/>
        </w:rPr>
        <w:t xml:space="preserve">.  Výsledkem řízení je uložení pokuty za přestupek, neboť celní zákon neupravuje penále, tedy obligatorní sankci vznikající přímo ze zákona, jako je tomu v § 251 daňového řádu. Podle celního zákona je tedy fakticky postihem za vznik celního dluhu pokuta za přestupek. 10letá lhůta pro doměření cla podle § 23 celního zákona je přitom maximální lhůta, v níž musí být řízení o doměření cla ukončeno – je to tedy určitá obdoba promlčení doby. Z tohoto hlediska se jeví jako odůvodněný požadavek, aby odpovědnost </w:t>
      </w:r>
      <w:r w:rsidRPr="00DA73F8">
        <w:rPr>
          <w:szCs w:val="24"/>
        </w:rPr>
        <w:lastRenderedPageBreak/>
        <w:t>za přestupek, jehož spáchání může mít za následek vznik celního dluhu, zanikla za stejnou dobu, jejímž uplynut</w:t>
      </w:r>
      <w:r>
        <w:rPr>
          <w:szCs w:val="24"/>
        </w:rPr>
        <w:t>ím lze clo zároveň doměřit – na </w:t>
      </w:r>
      <w:r w:rsidRPr="00DA73F8">
        <w:rPr>
          <w:szCs w:val="24"/>
        </w:rPr>
        <w:t xml:space="preserve">základě tohoto doměření lze pak potrestat pachatele celního úniku. </w:t>
      </w:r>
      <w:r>
        <w:rPr>
          <w:szCs w:val="24"/>
        </w:rPr>
        <w:t>Z</w:t>
      </w:r>
      <w:r w:rsidRPr="00DA73F8">
        <w:rPr>
          <w:szCs w:val="24"/>
        </w:rPr>
        <w:t xml:space="preserve">ároveň </w:t>
      </w:r>
      <w:r>
        <w:rPr>
          <w:szCs w:val="24"/>
        </w:rPr>
        <w:t xml:space="preserve">se svou povahou </w:t>
      </w:r>
      <w:r w:rsidRPr="00DA73F8">
        <w:rPr>
          <w:szCs w:val="24"/>
        </w:rPr>
        <w:t>jedná o závažnější přestupky, jejichž často několikaleté šetření (ověřování dokladů, čekání na odpověď) probíhá v různých státech světa. Je zde dán proto silný mezinárodní zájem na postihu celních úniků. Navíc tyto celní úniky jsou často zpočátku stíhány jako trestné činy, avšak vzhledem k nedostatkům důkazů jsou pak orgány činnými v trestním řízení postoupeny správním orgánům jako podezření z přestupku. Je proto nutno mít dostatek času na to, aby došlo k jejich potrestání.</w:t>
      </w:r>
    </w:p>
    <w:p w:rsidR="00657702" w:rsidRPr="00DA73F8" w:rsidRDefault="00657702" w:rsidP="00657702">
      <w:pPr>
        <w:autoSpaceDE w:val="0"/>
        <w:autoSpaceDN w:val="0"/>
        <w:adjustRightInd w:val="0"/>
        <w:spacing w:after="0" w:line="240" w:lineRule="auto"/>
        <w:jc w:val="both"/>
        <w:rPr>
          <w:szCs w:val="24"/>
        </w:rPr>
      </w:pPr>
    </w:p>
    <w:p w:rsidR="00657702" w:rsidRPr="00DA73F8" w:rsidRDefault="00657702" w:rsidP="00657702">
      <w:pPr>
        <w:autoSpaceDE w:val="0"/>
        <w:autoSpaceDN w:val="0"/>
        <w:adjustRightInd w:val="0"/>
        <w:spacing w:after="0" w:line="240" w:lineRule="auto"/>
        <w:jc w:val="both"/>
        <w:rPr>
          <w:b/>
          <w:szCs w:val="24"/>
        </w:rPr>
      </w:pPr>
      <w:r>
        <w:rPr>
          <w:b/>
          <w:szCs w:val="24"/>
        </w:rPr>
        <w:t>K bodu 31</w:t>
      </w:r>
    </w:p>
    <w:p w:rsidR="00657702" w:rsidRPr="00DA73F8" w:rsidRDefault="00657702" w:rsidP="00657702">
      <w:pPr>
        <w:autoSpaceDE w:val="0"/>
        <w:autoSpaceDN w:val="0"/>
        <w:adjustRightInd w:val="0"/>
        <w:spacing w:after="0" w:line="240" w:lineRule="auto"/>
        <w:ind w:firstLine="708"/>
        <w:jc w:val="both"/>
        <w:rPr>
          <w:szCs w:val="24"/>
        </w:rPr>
      </w:pPr>
      <w:r w:rsidRPr="00DA73F8">
        <w:rPr>
          <w:szCs w:val="24"/>
        </w:rPr>
        <w:t>Do sněmovního tisku 929 je nutno doplnit novou část, která bude obsahovat změnu zákona o sběru vybraných údajů pro účely monitorování a řízení veřejn</w:t>
      </w:r>
      <w:r>
        <w:rPr>
          <w:szCs w:val="24"/>
        </w:rPr>
        <w:t xml:space="preserve">ých financí (sněmovní tisk 746). Návrh zákona byl </w:t>
      </w:r>
      <w:r w:rsidRPr="00DA73F8">
        <w:rPr>
          <w:szCs w:val="24"/>
        </w:rPr>
        <w:t>Senát</w:t>
      </w:r>
      <w:r>
        <w:rPr>
          <w:szCs w:val="24"/>
        </w:rPr>
        <w:t>em</w:t>
      </w:r>
      <w:r w:rsidRPr="00DA73F8">
        <w:rPr>
          <w:szCs w:val="24"/>
        </w:rPr>
        <w:t xml:space="preserve"> </w:t>
      </w:r>
      <w:r>
        <w:rPr>
          <w:szCs w:val="24"/>
        </w:rPr>
        <w:t xml:space="preserve">zamítnut. </w:t>
      </w:r>
      <w:r w:rsidRPr="00890ED2">
        <w:rPr>
          <w:szCs w:val="24"/>
        </w:rPr>
        <w:t>O návrhu zákona vráceném Senátem</w:t>
      </w:r>
      <w:r>
        <w:rPr>
          <w:szCs w:val="24"/>
        </w:rPr>
        <w:t xml:space="preserve"> bylo</w:t>
      </w:r>
      <w:r w:rsidRPr="00890ED2">
        <w:rPr>
          <w:szCs w:val="24"/>
        </w:rPr>
        <w:t xml:space="preserve"> hlaso</w:t>
      </w:r>
      <w:r>
        <w:rPr>
          <w:szCs w:val="24"/>
        </w:rPr>
        <w:t>váno dne 17. 1. 2017 na 54. schůzi. Poslanecká s</w:t>
      </w:r>
      <w:r w:rsidRPr="00890ED2">
        <w:rPr>
          <w:szCs w:val="24"/>
        </w:rPr>
        <w:t>němovna</w:t>
      </w:r>
      <w:r>
        <w:rPr>
          <w:szCs w:val="24"/>
        </w:rPr>
        <w:t xml:space="preserve"> Parlamentu ČR</w:t>
      </w:r>
      <w:r w:rsidRPr="00890ED2">
        <w:rPr>
          <w:szCs w:val="24"/>
        </w:rPr>
        <w:t xml:space="preserve"> setrvala na původním návrhu zákona</w:t>
      </w:r>
      <w:r w:rsidRPr="00DA73F8">
        <w:rPr>
          <w:szCs w:val="24"/>
        </w:rPr>
        <w:t>. Sněmovní tisk 746 obsahuje skutkové podstaty správních d</w:t>
      </w:r>
      <w:r>
        <w:rPr>
          <w:szCs w:val="24"/>
        </w:rPr>
        <w:t>eliktů a společná ustanovení ke </w:t>
      </w:r>
      <w:r w:rsidRPr="00DA73F8">
        <w:rPr>
          <w:szCs w:val="24"/>
        </w:rPr>
        <w:t>správn</w:t>
      </w:r>
      <w:r>
        <w:rPr>
          <w:szCs w:val="24"/>
        </w:rPr>
        <w:t>ím deliktům. Tato ustanovení je</w:t>
      </w:r>
      <w:r w:rsidRPr="00DA73F8">
        <w:rPr>
          <w:szCs w:val="24"/>
        </w:rPr>
        <w:t xml:space="preserve"> nutno přizpůsobit </w:t>
      </w:r>
      <w:r>
        <w:rPr>
          <w:szCs w:val="24"/>
        </w:rPr>
        <w:t xml:space="preserve">zákonu o </w:t>
      </w:r>
      <w:r w:rsidRPr="00DA73F8">
        <w:rPr>
          <w:szCs w:val="24"/>
        </w:rPr>
        <w:t>odpovědnosti za </w:t>
      </w:r>
      <w:r>
        <w:rPr>
          <w:szCs w:val="24"/>
        </w:rPr>
        <w:t>přestupky a řízení o nich</w:t>
      </w:r>
      <w:r w:rsidRPr="00DA73F8">
        <w:rPr>
          <w:szCs w:val="24"/>
        </w:rPr>
        <w:t xml:space="preserve">. </w:t>
      </w:r>
    </w:p>
    <w:p w:rsidR="00657702" w:rsidRDefault="00657702" w:rsidP="00657702">
      <w:pPr>
        <w:spacing w:line="240" w:lineRule="auto"/>
        <w:rPr>
          <w:b/>
          <w:szCs w:val="24"/>
          <w:u w:val="single"/>
        </w:rPr>
      </w:pPr>
    </w:p>
    <w:p w:rsidR="00657702" w:rsidRPr="00E53741" w:rsidRDefault="00657702" w:rsidP="00657702">
      <w:pPr>
        <w:spacing w:line="240" w:lineRule="auto"/>
        <w:ind w:firstLine="708"/>
        <w:jc w:val="both"/>
        <w:rPr>
          <w:szCs w:val="24"/>
        </w:rPr>
      </w:pPr>
      <w:r w:rsidRPr="00E53741">
        <w:rPr>
          <w:szCs w:val="24"/>
        </w:rPr>
        <w:br w:type="page"/>
      </w:r>
    </w:p>
    <w:p w:rsidR="00657702" w:rsidRPr="00C66F1A" w:rsidRDefault="00657702" w:rsidP="00657702">
      <w:pPr>
        <w:overflowPunct w:val="0"/>
        <w:autoSpaceDE w:val="0"/>
        <w:autoSpaceDN w:val="0"/>
        <w:adjustRightInd w:val="0"/>
        <w:spacing w:after="120" w:line="240" w:lineRule="auto"/>
        <w:jc w:val="both"/>
        <w:textAlignment w:val="baseline"/>
        <w:rPr>
          <w:rFonts w:eastAsia="Times New Roman"/>
          <w:szCs w:val="24"/>
          <w:lang w:eastAsia="cs-CZ"/>
        </w:rPr>
      </w:pPr>
      <w:r w:rsidRPr="00DA73F8">
        <w:rPr>
          <w:b/>
          <w:szCs w:val="24"/>
          <w:u w:val="single"/>
        </w:rPr>
        <w:lastRenderedPageBreak/>
        <w:t xml:space="preserve">Platné znění s vyznačením navrhovaných změn: </w:t>
      </w:r>
    </w:p>
    <w:p w:rsidR="00657702" w:rsidRDefault="00657702" w:rsidP="00657702">
      <w:pPr>
        <w:spacing w:line="240" w:lineRule="auto"/>
        <w:jc w:val="both"/>
        <w:rPr>
          <w:b/>
          <w:szCs w:val="24"/>
        </w:rPr>
      </w:pPr>
      <w:r>
        <w:rPr>
          <w:b/>
          <w:szCs w:val="24"/>
        </w:rPr>
        <w:t>K bodu 2 (změna zákona o obecní policii)</w:t>
      </w:r>
    </w:p>
    <w:p w:rsidR="00657702" w:rsidRPr="00A41AB3" w:rsidRDefault="00657702" w:rsidP="00657702">
      <w:pPr>
        <w:spacing w:line="240" w:lineRule="auto"/>
        <w:jc w:val="center"/>
        <w:rPr>
          <w:szCs w:val="24"/>
        </w:rPr>
      </w:pPr>
      <w:r w:rsidRPr="00A41AB3">
        <w:rPr>
          <w:szCs w:val="24"/>
        </w:rPr>
        <w:t>§ 11</w:t>
      </w:r>
    </w:p>
    <w:p w:rsidR="00657702" w:rsidRPr="00A41AB3" w:rsidRDefault="00657702" w:rsidP="00657702">
      <w:pPr>
        <w:spacing w:line="240" w:lineRule="auto"/>
        <w:jc w:val="center"/>
        <w:rPr>
          <w:szCs w:val="24"/>
        </w:rPr>
      </w:pPr>
      <w:r w:rsidRPr="00A41AB3">
        <w:rPr>
          <w:szCs w:val="24"/>
        </w:rPr>
        <w:t>Oprávnění požadovat vysvětlení</w:t>
      </w:r>
    </w:p>
    <w:p w:rsidR="00657702" w:rsidRPr="00A41AB3" w:rsidRDefault="00657702" w:rsidP="00657702">
      <w:pPr>
        <w:spacing w:line="240" w:lineRule="auto"/>
        <w:jc w:val="both"/>
        <w:rPr>
          <w:szCs w:val="24"/>
        </w:rPr>
      </w:pPr>
    </w:p>
    <w:p w:rsidR="00657702" w:rsidRPr="00A41AB3" w:rsidRDefault="00657702" w:rsidP="00657702">
      <w:pPr>
        <w:spacing w:line="240" w:lineRule="auto"/>
        <w:jc w:val="both"/>
        <w:rPr>
          <w:szCs w:val="24"/>
        </w:rPr>
      </w:pPr>
      <w:r w:rsidRPr="00A41AB3">
        <w:rPr>
          <w:szCs w:val="24"/>
        </w:rPr>
        <w:tab/>
        <w:t>(1) Strážník je oprávněn</w:t>
      </w:r>
    </w:p>
    <w:p w:rsidR="00657702" w:rsidRPr="00A41AB3" w:rsidRDefault="00657702" w:rsidP="00657702">
      <w:pPr>
        <w:spacing w:line="240" w:lineRule="auto"/>
        <w:jc w:val="both"/>
        <w:rPr>
          <w:szCs w:val="24"/>
        </w:rPr>
      </w:pPr>
      <w:r w:rsidRPr="00A41AB3">
        <w:rPr>
          <w:szCs w:val="24"/>
        </w:rPr>
        <w:t xml:space="preserve">a) požadovat potřebná vysvětlení od osoby, která může přispět k objasnění skutečností důležitých pro odhalení přestupku </w:t>
      </w:r>
      <w:r w:rsidRPr="00A41AB3">
        <w:rPr>
          <w:strike/>
          <w:szCs w:val="24"/>
        </w:rPr>
        <w:t>nebo jiného správního deliktu</w:t>
      </w:r>
      <w:r w:rsidRPr="00A41AB3">
        <w:rPr>
          <w:szCs w:val="24"/>
        </w:rPr>
        <w:t xml:space="preserve"> nebo jeho pachatele, jakož i ke zjištění skutečného stavu věci, </w:t>
      </w:r>
    </w:p>
    <w:p w:rsidR="00657702" w:rsidRPr="00A41AB3" w:rsidRDefault="00657702" w:rsidP="00657702">
      <w:pPr>
        <w:spacing w:line="240" w:lineRule="auto"/>
        <w:jc w:val="both"/>
        <w:rPr>
          <w:szCs w:val="24"/>
        </w:rPr>
      </w:pPr>
      <w:r w:rsidRPr="00A41AB3">
        <w:rPr>
          <w:szCs w:val="24"/>
        </w:rPr>
        <w:t>b) vyzvat osobu podle písmena a), aby se ve stanovenou dobu dostavila na určené místo k sepsání zápisu o podání vysvětlení,</w:t>
      </w:r>
    </w:p>
    <w:p w:rsidR="00657702" w:rsidRDefault="00657702" w:rsidP="00657702">
      <w:pPr>
        <w:spacing w:line="240" w:lineRule="auto"/>
        <w:jc w:val="both"/>
        <w:rPr>
          <w:szCs w:val="24"/>
        </w:rPr>
      </w:pPr>
      <w:r w:rsidRPr="00A41AB3">
        <w:rPr>
          <w:szCs w:val="24"/>
        </w:rPr>
        <w:t>c) vyzvat osobu podle písmena a), aby předložila doklady potřebné ke zjištění skutečností podle písmena a).</w:t>
      </w:r>
    </w:p>
    <w:p w:rsidR="00657702" w:rsidRDefault="00657702" w:rsidP="00657702">
      <w:pPr>
        <w:spacing w:line="240" w:lineRule="auto"/>
        <w:jc w:val="center"/>
        <w:rPr>
          <w:strike/>
          <w:szCs w:val="24"/>
        </w:rPr>
      </w:pPr>
      <w:r w:rsidRPr="00A41AB3">
        <w:rPr>
          <w:strike/>
          <w:szCs w:val="24"/>
        </w:rPr>
        <w:t>Správní delikty</w:t>
      </w:r>
    </w:p>
    <w:p w:rsidR="00657702" w:rsidRPr="00A41AB3" w:rsidRDefault="00657702" w:rsidP="00657702">
      <w:pPr>
        <w:spacing w:line="240" w:lineRule="auto"/>
        <w:jc w:val="center"/>
        <w:rPr>
          <w:b/>
          <w:szCs w:val="24"/>
        </w:rPr>
      </w:pPr>
      <w:r>
        <w:rPr>
          <w:b/>
          <w:szCs w:val="24"/>
        </w:rPr>
        <w:t>Přestupky</w:t>
      </w:r>
    </w:p>
    <w:p w:rsidR="00657702" w:rsidRDefault="00657702" w:rsidP="00657702">
      <w:pPr>
        <w:spacing w:line="240" w:lineRule="auto"/>
        <w:jc w:val="center"/>
        <w:rPr>
          <w:szCs w:val="24"/>
        </w:rPr>
      </w:pPr>
      <w:r>
        <w:rPr>
          <w:szCs w:val="24"/>
        </w:rPr>
        <w:t>§ 27a</w:t>
      </w:r>
    </w:p>
    <w:p w:rsidR="00657702" w:rsidRPr="00A41AB3" w:rsidRDefault="00657702" w:rsidP="00657702">
      <w:pPr>
        <w:spacing w:line="240" w:lineRule="auto"/>
        <w:jc w:val="both"/>
        <w:rPr>
          <w:szCs w:val="24"/>
        </w:rPr>
      </w:pPr>
      <w:r w:rsidRPr="00A41AB3">
        <w:rPr>
          <w:szCs w:val="24"/>
        </w:rPr>
        <w:tab/>
        <w:t xml:space="preserve">(1) Obec se dopustí </w:t>
      </w:r>
      <w:r w:rsidRPr="00A41AB3">
        <w:rPr>
          <w:strike/>
          <w:szCs w:val="24"/>
        </w:rPr>
        <w:t>správního deliktu</w:t>
      </w:r>
      <w:r w:rsidRPr="00A41AB3">
        <w:rPr>
          <w:szCs w:val="24"/>
        </w:rPr>
        <w:t xml:space="preserve"> </w:t>
      </w:r>
      <w:r>
        <w:rPr>
          <w:b/>
          <w:szCs w:val="24"/>
        </w:rPr>
        <w:t xml:space="preserve">přestupku </w:t>
      </w:r>
      <w:r w:rsidRPr="00A41AB3">
        <w:rPr>
          <w:szCs w:val="24"/>
        </w:rPr>
        <w:t>tím, že pověří plněním úkolů obecní policie osobu, která nemá osvědčení, nebo nezajistí, aby stejnokroje strážníků, označení motorových vozidel a dalších dopravních prostředků obecní pol</w:t>
      </w:r>
      <w:r>
        <w:rPr>
          <w:szCs w:val="24"/>
        </w:rPr>
        <w:t>icie obsahovaly jednotné prvky.</w:t>
      </w:r>
    </w:p>
    <w:p w:rsidR="00657702" w:rsidRPr="00A41AB3" w:rsidRDefault="00657702" w:rsidP="00657702">
      <w:pPr>
        <w:spacing w:line="240" w:lineRule="auto"/>
        <w:jc w:val="both"/>
        <w:rPr>
          <w:szCs w:val="24"/>
        </w:rPr>
      </w:pPr>
      <w:r w:rsidRPr="00A41AB3">
        <w:rPr>
          <w:szCs w:val="24"/>
        </w:rPr>
        <w:tab/>
        <w:t xml:space="preserve">(2) Za </w:t>
      </w:r>
      <w:r w:rsidRPr="00A41AB3">
        <w:rPr>
          <w:strike/>
          <w:szCs w:val="24"/>
        </w:rPr>
        <w:t>správní delikt</w:t>
      </w:r>
      <w:r w:rsidRPr="00A41AB3">
        <w:rPr>
          <w:szCs w:val="24"/>
        </w:rPr>
        <w:t xml:space="preserve"> </w:t>
      </w:r>
      <w:r w:rsidRPr="00A41AB3">
        <w:rPr>
          <w:b/>
          <w:szCs w:val="24"/>
        </w:rPr>
        <w:t xml:space="preserve">přestupek </w:t>
      </w:r>
      <w:r w:rsidRPr="00A41AB3">
        <w:rPr>
          <w:szCs w:val="24"/>
        </w:rPr>
        <w:t xml:space="preserve">podle odstavce 1 </w:t>
      </w:r>
      <w:r w:rsidRPr="00A41AB3">
        <w:rPr>
          <w:strike/>
          <w:szCs w:val="24"/>
        </w:rPr>
        <w:t>se uloží pokuta</w:t>
      </w:r>
      <w:r w:rsidRPr="00A41AB3">
        <w:rPr>
          <w:szCs w:val="24"/>
        </w:rPr>
        <w:t xml:space="preserve"> </w:t>
      </w:r>
      <w:r>
        <w:rPr>
          <w:b/>
          <w:szCs w:val="24"/>
        </w:rPr>
        <w:t xml:space="preserve">lze uložit pokutu </w:t>
      </w:r>
      <w:r w:rsidRPr="00A41AB3">
        <w:rPr>
          <w:szCs w:val="24"/>
        </w:rPr>
        <w:t>do 20 000 Kč.</w:t>
      </w:r>
    </w:p>
    <w:p w:rsidR="00657702" w:rsidRPr="00A41AB3" w:rsidRDefault="00657702" w:rsidP="00657702">
      <w:pPr>
        <w:spacing w:line="240" w:lineRule="auto"/>
        <w:jc w:val="both"/>
        <w:rPr>
          <w:szCs w:val="24"/>
        </w:rPr>
      </w:pPr>
    </w:p>
    <w:p w:rsidR="00657702" w:rsidRPr="00A41AB3" w:rsidRDefault="00657702" w:rsidP="00657702">
      <w:pPr>
        <w:spacing w:line="240" w:lineRule="auto"/>
        <w:jc w:val="center"/>
        <w:rPr>
          <w:strike/>
          <w:szCs w:val="24"/>
        </w:rPr>
      </w:pPr>
      <w:r w:rsidRPr="00A41AB3">
        <w:rPr>
          <w:strike/>
          <w:szCs w:val="24"/>
        </w:rPr>
        <w:t>§ 28a</w:t>
      </w:r>
    </w:p>
    <w:p w:rsidR="00657702" w:rsidRPr="00A41AB3" w:rsidRDefault="00657702" w:rsidP="00657702">
      <w:pPr>
        <w:spacing w:line="240" w:lineRule="auto"/>
        <w:jc w:val="center"/>
        <w:rPr>
          <w:strike/>
          <w:szCs w:val="24"/>
        </w:rPr>
      </w:pPr>
      <w:r w:rsidRPr="00A41AB3">
        <w:rPr>
          <w:strike/>
          <w:szCs w:val="24"/>
        </w:rPr>
        <w:t>nadpis vypuštěn</w:t>
      </w:r>
    </w:p>
    <w:p w:rsidR="00657702" w:rsidRPr="00A41AB3" w:rsidRDefault="00657702" w:rsidP="00657702">
      <w:pPr>
        <w:spacing w:line="240" w:lineRule="auto"/>
        <w:jc w:val="both"/>
        <w:rPr>
          <w:strike/>
          <w:szCs w:val="24"/>
        </w:rPr>
      </w:pPr>
      <w:r w:rsidRPr="00A41AB3">
        <w:rPr>
          <w:szCs w:val="24"/>
        </w:rPr>
        <w:tab/>
      </w:r>
      <w:r w:rsidRPr="00A41AB3">
        <w:rPr>
          <w:strike/>
          <w:szCs w:val="24"/>
        </w:rPr>
        <w:t>(1) Právnická osoba za správní delikt neodpovídá, jestliže prokáže, že vynaložila veškeré úsilí, které bylo možno požadovat, aby porušení právní povinnosti zabránila.</w:t>
      </w:r>
    </w:p>
    <w:p w:rsidR="00657702" w:rsidRPr="00A41AB3" w:rsidRDefault="00657702" w:rsidP="00657702">
      <w:pPr>
        <w:spacing w:line="240" w:lineRule="auto"/>
        <w:jc w:val="both"/>
        <w:rPr>
          <w:strike/>
          <w:szCs w:val="24"/>
        </w:rPr>
      </w:pPr>
      <w:r w:rsidRPr="00A41AB3">
        <w:rPr>
          <w:szCs w:val="24"/>
        </w:rPr>
        <w:tab/>
      </w:r>
      <w:r w:rsidRPr="00A41AB3">
        <w:rPr>
          <w:strike/>
          <w:szCs w:val="24"/>
        </w:rPr>
        <w:t>(2) Při určení výměry pokuty se přihlédne k závažnosti správního deliktu, zejména ke způsobu jeho spáchání a jeho následkům a k okolnostem, za nichž byl spáchán.</w:t>
      </w:r>
    </w:p>
    <w:p w:rsidR="00657702" w:rsidRPr="00A41AB3" w:rsidRDefault="00657702" w:rsidP="00657702">
      <w:pPr>
        <w:spacing w:line="240" w:lineRule="auto"/>
        <w:jc w:val="both"/>
        <w:rPr>
          <w:strike/>
          <w:szCs w:val="24"/>
        </w:rPr>
      </w:pPr>
      <w:r w:rsidRPr="00A41AB3">
        <w:rPr>
          <w:szCs w:val="24"/>
        </w:rPr>
        <w:tab/>
      </w:r>
      <w:r w:rsidRPr="00A41AB3">
        <w:rPr>
          <w:strike/>
          <w:szCs w:val="24"/>
        </w:rPr>
        <w:t>(3) Odpovědnost za správní delikt zaniká, jestliže správní orgán o něm nezahájil řízení do 1 roku ode dne, kdy se o něm dozvěděl, nejpozději však do 3 let ode dne, kdy byl spáchán.</w:t>
      </w:r>
    </w:p>
    <w:p w:rsidR="00657702" w:rsidRPr="00A41AB3" w:rsidRDefault="00657702" w:rsidP="00657702">
      <w:pPr>
        <w:spacing w:line="240" w:lineRule="auto"/>
        <w:jc w:val="both"/>
        <w:rPr>
          <w:strike/>
          <w:szCs w:val="24"/>
        </w:rPr>
      </w:pPr>
      <w:r w:rsidRPr="00A41AB3">
        <w:rPr>
          <w:szCs w:val="24"/>
        </w:rPr>
        <w:tab/>
      </w:r>
      <w:r w:rsidRPr="00A41AB3">
        <w:rPr>
          <w:strike/>
          <w:szCs w:val="24"/>
        </w:rPr>
        <w:t>(4) Správní delikt podle § 27a v prvním stupni projednává ministerstvo; přestupek obec.</w:t>
      </w:r>
    </w:p>
    <w:p w:rsidR="00657702" w:rsidRPr="00A41AB3" w:rsidRDefault="00657702" w:rsidP="00657702">
      <w:pPr>
        <w:spacing w:line="240" w:lineRule="auto"/>
        <w:jc w:val="both"/>
        <w:rPr>
          <w:strike/>
          <w:szCs w:val="24"/>
        </w:rPr>
      </w:pPr>
      <w:r w:rsidRPr="00A41AB3">
        <w:rPr>
          <w:szCs w:val="24"/>
        </w:rPr>
        <w:tab/>
      </w:r>
      <w:r w:rsidRPr="00A41AB3">
        <w:rPr>
          <w:strike/>
          <w:szCs w:val="24"/>
        </w:rPr>
        <w:t>(5) Pokuta za správní delikty je splatná do 30 dnů ode dne, kdy rozhodnutí o jejím uložení nabylo právní moci.</w:t>
      </w:r>
    </w:p>
    <w:p w:rsidR="00657702" w:rsidRPr="007404CF" w:rsidRDefault="00657702" w:rsidP="00657702">
      <w:pPr>
        <w:widowControl w:val="0"/>
        <w:spacing w:line="240" w:lineRule="auto"/>
        <w:ind w:left="720"/>
        <w:jc w:val="center"/>
        <w:rPr>
          <w:b/>
          <w:szCs w:val="24"/>
        </w:rPr>
      </w:pPr>
      <w:r w:rsidRPr="007404CF">
        <w:rPr>
          <w:b/>
          <w:szCs w:val="24"/>
        </w:rPr>
        <w:t>§ 28a</w:t>
      </w:r>
    </w:p>
    <w:p w:rsidR="00657702" w:rsidRPr="00A41AB3" w:rsidRDefault="00657702" w:rsidP="00657702">
      <w:pPr>
        <w:spacing w:line="240" w:lineRule="auto"/>
        <w:ind w:firstLine="708"/>
        <w:jc w:val="both"/>
        <w:rPr>
          <w:b/>
          <w:szCs w:val="24"/>
        </w:rPr>
      </w:pPr>
      <w:r>
        <w:rPr>
          <w:b/>
          <w:szCs w:val="24"/>
        </w:rPr>
        <w:t xml:space="preserve">(1) </w:t>
      </w:r>
      <w:r w:rsidRPr="00A41AB3">
        <w:rPr>
          <w:b/>
          <w:szCs w:val="24"/>
        </w:rPr>
        <w:t>Přestupky podle § 27a projednává ministerstvo a přestupky podle § 28 obecní úřad.</w:t>
      </w:r>
    </w:p>
    <w:p w:rsidR="00657702" w:rsidRPr="00A41AB3" w:rsidRDefault="00657702" w:rsidP="00657702">
      <w:pPr>
        <w:spacing w:line="240" w:lineRule="auto"/>
        <w:ind w:firstLine="708"/>
        <w:jc w:val="both"/>
        <w:rPr>
          <w:b/>
          <w:szCs w:val="24"/>
        </w:rPr>
      </w:pPr>
      <w:r w:rsidRPr="007404CF">
        <w:rPr>
          <w:b/>
          <w:szCs w:val="24"/>
        </w:rPr>
        <w:t xml:space="preserve">(2) Přestupky podle § 28 odst. 1 a 2 nelze </w:t>
      </w:r>
      <w:r w:rsidRPr="00A41AB3">
        <w:rPr>
          <w:b/>
          <w:szCs w:val="24"/>
        </w:rPr>
        <w:t>projednat příkazem na místě.</w:t>
      </w:r>
    </w:p>
    <w:p w:rsidR="00657702" w:rsidRDefault="00657702" w:rsidP="00657702">
      <w:pPr>
        <w:spacing w:line="240" w:lineRule="auto"/>
        <w:rPr>
          <w:b/>
          <w:szCs w:val="24"/>
        </w:rPr>
      </w:pPr>
    </w:p>
    <w:p w:rsidR="00657702" w:rsidRPr="00DA73F8" w:rsidRDefault="00657702" w:rsidP="00657702">
      <w:pPr>
        <w:spacing w:line="240" w:lineRule="auto"/>
        <w:rPr>
          <w:b/>
          <w:szCs w:val="24"/>
        </w:rPr>
      </w:pPr>
      <w:r>
        <w:rPr>
          <w:b/>
          <w:szCs w:val="24"/>
        </w:rPr>
        <w:t>K bodu 3 (</w:t>
      </w:r>
      <w:r>
        <w:rPr>
          <w:b/>
          <w:bCs/>
          <w:szCs w:val="24"/>
        </w:rPr>
        <w:t>z</w:t>
      </w:r>
      <w:r w:rsidRPr="00DA73F8">
        <w:rPr>
          <w:b/>
          <w:bCs/>
          <w:szCs w:val="24"/>
        </w:rPr>
        <w:t>měna zákona o organizaci a provádění sociálního zabezpečení</w:t>
      </w:r>
      <w:r>
        <w:rPr>
          <w:b/>
          <w:bCs/>
          <w:szCs w:val="24"/>
        </w:rPr>
        <w:t>)</w:t>
      </w:r>
    </w:p>
    <w:p w:rsidR="00657702" w:rsidRPr="00DA73F8" w:rsidRDefault="00657702" w:rsidP="00657702">
      <w:pPr>
        <w:spacing w:line="240" w:lineRule="auto"/>
        <w:jc w:val="center"/>
        <w:rPr>
          <w:szCs w:val="24"/>
        </w:rPr>
      </w:pPr>
      <w:r w:rsidRPr="00DA73F8">
        <w:rPr>
          <w:szCs w:val="24"/>
        </w:rPr>
        <w:t>§ 54a</w:t>
      </w:r>
    </w:p>
    <w:p w:rsidR="00657702" w:rsidRPr="00DA73F8" w:rsidRDefault="00657702" w:rsidP="00657702">
      <w:pPr>
        <w:spacing w:line="240" w:lineRule="auto"/>
        <w:ind w:firstLine="708"/>
        <w:jc w:val="both"/>
        <w:rPr>
          <w:szCs w:val="24"/>
        </w:rPr>
      </w:pPr>
      <w:r w:rsidRPr="00DA73F8">
        <w:rPr>
          <w:szCs w:val="24"/>
        </w:rPr>
        <w:t>(1) Promlčecí doba činí 3 roky; jde-li o přestupek, za který je stanovena pokuta, jejíž horní hranice je alespoň 100 000 Kč, činí promlčecí doba 5 let. Byla-li promlčecí doba přerušena, odpovědnost za přestupek zaniká nejpozději 5</w:t>
      </w:r>
      <w:r>
        <w:rPr>
          <w:szCs w:val="24"/>
        </w:rPr>
        <w:t xml:space="preserve"> let od jeho spáchání; jde-li o </w:t>
      </w:r>
      <w:r w:rsidRPr="00DA73F8">
        <w:rPr>
          <w:szCs w:val="24"/>
        </w:rPr>
        <w:t>přestupek, za který je stanovena pokuta, jejíž horní hranice je alespoň 100 000 Kč, odpovědnost za přestupek zaniká nejpozději 7 let od jeho spáchání.</w:t>
      </w:r>
    </w:p>
    <w:p w:rsidR="00657702" w:rsidRPr="00DA73F8" w:rsidRDefault="00657702" w:rsidP="00657702">
      <w:pPr>
        <w:spacing w:line="240" w:lineRule="auto"/>
        <w:ind w:firstLine="708"/>
        <w:jc w:val="both"/>
        <w:rPr>
          <w:szCs w:val="24"/>
        </w:rPr>
      </w:pPr>
      <w:r w:rsidRPr="00DA73F8">
        <w:rPr>
          <w:szCs w:val="24"/>
        </w:rPr>
        <w:t>(2) Přestupky podle tohoto zákona projednávají v oborech své působnosti orgány sociálního zabezpečení uvedené v § 3 odst. 3 písm. c) až f).</w:t>
      </w:r>
    </w:p>
    <w:p w:rsidR="00657702" w:rsidRPr="00DA73F8" w:rsidRDefault="00657702" w:rsidP="00657702">
      <w:pPr>
        <w:spacing w:line="240" w:lineRule="auto"/>
        <w:ind w:firstLine="708"/>
        <w:jc w:val="both"/>
        <w:rPr>
          <w:szCs w:val="24"/>
        </w:rPr>
      </w:pPr>
      <w:r w:rsidRPr="00DA73F8">
        <w:rPr>
          <w:szCs w:val="24"/>
        </w:rPr>
        <w:t>(3) Místní příslušnost okresní správy sociálního zabe</w:t>
      </w:r>
      <w:r>
        <w:rPr>
          <w:szCs w:val="24"/>
        </w:rPr>
        <w:t>zpečení v řízení o přestupku se </w:t>
      </w:r>
      <w:r w:rsidRPr="00DA73F8">
        <w:rPr>
          <w:szCs w:val="24"/>
        </w:rPr>
        <w:t>řídí</w:t>
      </w:r>
    </w:p>
    <w:p w:rsidR="00657702" w:rsidRPr="00DA73F8" w:rsidRDefault="00657702" w:rsidP="00657702">
      <w:pPr>
        <w:spacing w:line="240" w:lineRule="auto"/>
        <w:jc w:val="both"/>
        <w:rPr>
          <w:szCs w:val="24"/>
        </w:rPr>
      </w:pPr>
      <w:r w:rsidRPr="00DA73F8">
        <w:rPr>
          <w:szCs w:val="24"/>
        </w:rPr>
        <w:t xml:space="preserve">a) podle § 7 </w:t>
      </w:r>
      <w:r w:rsidRPr="00DA73F8">
        <w:rPr>
          <w:b/>
          <w:szCs w:val="24"/>
        </w:rPr>
        <w:t xml:space="preserve">odst. 1 </w:t>
      </w:r>
      <w:r w:rsidRPr="00DA73F8">
        <w:rPr>
          <w:szCs w:val="24"/>
        </w:rPr>
        <w:t>písm. c) a d), jde-li o přestupek spáchaný zaměstnavatelem,</w:t>
      </w:r>
    </w:p>
    <w:p w:rsidR="00657702" w:rsidRPr="00DA73F8" w:rsidRDefault="00657702" w:rsidP="00657702">
      <w:pPr>
        <w:spacing w:line="240" w:lineRule="auto"/>
        <w:jc w:val="both"/>
        <w:rPr>
          <w:szCs w:val="24"/>
        </w:rPr>
      </w:pPr>
      <w:r w:rsidRPr="00DA73F8">
        <w:rPr>
          <w:szCs w:val="24"/>
        </w:rPr>
        <w:t xml:space="preserve">b) podle § 7 </w:t>
      </w:r>
      <w:r w:rsidRPr="00DA73F8">
        <w:rPr>
          <w:b/>
          <w:szCs w:val="24"/>
        </w:rPr>
        <w:t>odst. 1</w:t>
      </w:r>
      <w:r w:rsidRPr="00DA73F8">
        <w:rPr>
          <w:szCs w:val="24"/>
        </w:rPr>
        <w:t xml:space="preserve"> písm. e), jde-li o přestupek spáchaný osobou samostatně výdělečně činnou v souvislosti s výkonem samostatné výdělečné činnosti,</w:t>
      </w:r>
    </w:p>
    <w:p w:rsidR="00657702" w:rsidRPr="00DA73F8" w:rsidRDefault="00657702" w:rsidP="00657702">
      <w:pPr>
        <w:spacing w:line="240" w:lineRule="auto"/>
        <w:jc w:val="both"/>
        <w:rPr>
          <w:szCs w:val="24"/>
        </w:rPr>
      </w:pPr>
      <w:r w:rsidRPr="00DA73F8">
        <w:rPr>
          <w:szCs w:val="24"/>
        </w:rPr>
        <w:t xml:space="preserve">c) podle § 7 </w:t>
      </w:r>
      <w:r w:rsidRPr="00DA73F8">
        <w:rPr>
          <w:b/>
          <w:szCs w:val="24"/>
        </w:rPr>
        <w:t>odst. 1</w:t>
      </w:r>
      <w:r w:rsidRPr="00DA73F8">
        <w:rPr>
          <w:szCs w:val="24"/>
        </w:rPr>
        <w:t xml:space="preserve"> písm. h), jde-li o přestupek spáchaný držitelem dokladů,</w:t>
      </w:r>
    </w:p>
    <w:p w:rsidR="00657702" w:rsidRPr="00DA73F8" w:rsidRDefault="00657702" w:rsidP="00657702">
      <w:pPr>
        <w:spacing w:line="240" w:lineRule="auto"/>
        <w:jc w:val="both"/>
        <w:rPr>
          <w:szCs w:val="24"/>
        </w:rPr>
      </w:pPr>
      <w:r w:rsidRPr="00DA73F8">
        <w:rPr>
          <w:szCs w:val="24"/>
        </w:rPr>
        <w:t xml:space="preserve">d) podle § 7 </w:t>
      </w:r>
      <w:r w:rsidRPr="00DA73F8">
        <w:rPr>
          <w:b/>
          <w:szCs w:val="24"/>
        </w:rPr>
        <w:t>odst. 1</w:t>
      </w:r>
      <w:r w:rsidRPr="00DA73F8">
        <w:rPr>
          <w:szCs w:val="24"/>
        </w:rPr>
        <w:t xml:space="preserve"> písm. b), jde-li o přestupek spáchaný fyzickou osobou,</w:t>
      </w:r>
    </w:p>
    <w:p w:rsidR="00657702" w:rsidRDefault="00657702" w:rsidP="00657702">
      <w:pPr>
        <w:spacing w:line="240" w:lineRule="auto"/>
        <w:jc w:val="both"/>
        <w:rPr>
          <w:szCs w:val="24"/>
        </w:rPr>
      </w:pPr>
      <w:r w:rsidRPr="00DA73F8">
        <w:rPr>
          <w:szCs w:val="24"/>
        </w:rPr>
        <w:t>e) sídlem poskytovatele zdravotních služeb, jde-li o přestupek spáchaný poskytovatelem zdravotních služeb.</w:t>
      </w:r>
    </w:p>
    <w:p w:rsidR="00657702" w:rsidRPr="003B6969" w:rsidRDefault="00657702" w:rsidP="00657702">
      <w:pPr>
        <w:spacing w:line="240" w:lineRule="auto"/>
        <w:ind w:firstLine="708"/>
        <w:jc w:val="both"/>
        <w:rPr>
          <w:szCs w:val="24"/>
        </w:rPr>
      </w:pPr>
      <w:r w:rsidRPr="003B6969">
        <w:rPr>
          <w:szCs w:val="24"/>
        </w:rPr>
        <w:t xml:space="preserve">(4) Správní orgán, aniž zahájí řízení, věc usnesením odloží </w:t>
      </w:r>
      <w:r>
        <w:rPr>
          <w:szCs w:val="24"/>
        </w:rPr>
        <w:t xml:space="preserve">též tehdy, jestliže již samotné </w:t>
      </w:r>
      <w:r w:rsidRPr="003B6969">
        <w:rPr>
          <w:szCs w:val="24"/>
        </w:rPr>
        <w:t>zjištění skutku a upozornění osoby podezřelé ze spáchání př</w:t>
      </w:r>
      <w:r>
        <w:rPr>
          <w:szCs w:val="24"/>
        </w:rPr>
        <w:t xml:space="preserve">estupku postačí k její nápravě, </w:t>
      </w:r>
      <w:r w:rsidRPr="003B6969">
        <w:rPr>
          <w:szCs w:val="24"/>
        </w:rPr>
        <w:t>nebo je-li ze zjištěných skutečností zjevné, že škodlivý následek způsobe</w:t>
      </w:r>
      <w:r>
        <w:rPr>
          <w:szCs w:val="24"/>
        </w:rPr>
        <w:t xml:space="preserve">ný činem byl osobou </w:t>
      </w:r>
      <w:r w:rsidRPr="003B6969">
        <w:rPr>
          <w:szCs w:val="24"/>
        </w:rPr>
        <w:t xml:space="preserve">podezřelou ze spáchání přestupku v mezidobí již napraven a </w:t>
      </w:r>
      <w:r>
        <w:rPr>
          <w:szCs w:val="24"/>
        </w:rPr>
        <w:t xml:space="preserve">samo odstranění tohoto následku </w:t>
      </w:r>
      <w:r w:rsidRPr="003B6969">
        <w:rPr>
          <w:szCs w:val="24"/>
        </w:rPr>
        <w:t>vedlo k nápravě této osoby.</w:t>
      </w:r>
    </w:p>
    <w:p w:rsidR="00657702" w:rsidRPr="003B6969" w:rsidRDefault="00657702" w:rsidP="00657702">
      <w:pPr>
        <w:spacing w:line="240" w:lineRule="auto"/>
        <w:ind w:firstLine="708"/>
        <w:jc w:val="both"/>
        <w:rPr>
          <w:szCs w:val="24"/>
        </w:rPr>
      </w:pPr>
      <w:r w:rsidRPr="003B6969">
        <w:rPr>
          <w:szCs w:val="24"/>
        </w:rPr>
        <w:t>(5) Účastníkem řízení o přestupku není poškozený.</w:t>
      </w:r>
    </w:p>
    <w:p w:rsidR="00657702" w:rsidRDefault="00657702" w:rsidP="00657702">
      <w:pPr>
        <w:spacing w:line="240" w:lineRule="auto"/>
        <w:ind w:firstLine="708"/>
        <w:jc w:val="both"/>
        <w:rPr>
          <w:szCs w:val="24"/>
        </w:rPr>
      </w:pPr>
      <w:r w:rsidRPr="003B6969">
        <w:rPr>
          <w:szCs w:val="24"/>
        </w:rPr>
        <w:t>(6) Pokutu vybírá a vymáhá orgán sociálního zabezpečení, který ji uložil.</w:t>
      </w:r>
    </w:p>
    <w:p w:rsidR="00657702" w:rsidRPr="00C20969" w:rsidRDefault="00657702" w:rsidP="00657702">
      <w:pPr>
        <w:spacing w:line="240" w:lineRule="auto"/>
        <w:ind w:firstLine="708"/>
        <w:jc w:val="both"/>
        <w:rPr>
          <w:szCs w:val="24"/>
        </w:rPr>
      </w:pPr>
    </w:p>
    <w:p w:rsidR="00657702" w:rsidRPr="00DA73F8" w:rsidRDefault="00657702" w:rsidP="00657702">
      <w:pPr>
        <w:spacing w:line="240" w:lineRule="auto"/>
        <w:jc w:val="both"/>
        <w:rPr>
          <w:b/>
          <w:szCs w:val="24"/>
        </w:rPr>
      </w:pPr>
      <w:r>
        <w:rPr>
          <w:b/>
          <w:szCs w:val="24"/>
        </w:rPr>
        <w:t>K bodu 5 (z</w:t>
      </w:r>
      <w:r w:rsidRPr="00DA73F8">
        <w:rPr>
          <w:b/>
          <w:szCs w:val="24"/>
        </w:rPr>
        <w:t xml:space="preserve">měna zákona o pojistném na sociální </w:t>
      </w:r>
      <w:r>
        <w:rPr>
          <w:b/>
          <w:szCs w:val="24"/>
        </w:rPr>
        <w:t>zabezpečení a </w:t>
      </w:r>
      <w:r w:rsidRPr="00DA73F8">
        <w:rPr>
          <w:b/>
          <w:szCs w:val="24"/>
        </w:rPr>
        <w:t>příspěvku na státní politiku zaměstnanosti</w:t>
      </w:r>
      <w:r>
        <w:rPr>
          <w:b/>
          <w:szCs w:val="24"/>
        </w:rPr>
        <w:t>)</w:t>
      </w:r>
    </w:p>
    <w:p w:rsidR="00657702" w:rsidRPr="004954B2" w:rsidRDefault="00657702" w:rsidP="00657702">
      <w:pPr>
        <w:spacing w:line="240" w:lineRule="auto"/>
        <w:jc w:val="center"/>
        <w:rPr>
          <w:b/>
          <w:szCs w:val="24"/>
        </w:rPr>
      </w:pPr>
      <w:r w:rsidRPr="004954B2">
        <w:rPr>
          <w:b/>
          <w:szCs w:val="24"/>
        </w:rPr>
        <w:t>§ 25d</w:t>
      </w:r>
    </w:p>
    <w:p w:rsidR="00657702" w:rsidRPr="004954B2" w:rsidRDefault="00657702" w:rsidP="00657702">
      <w:pPr>
        <w:spacing w:line="240" w:lineRule="auto"/>
        <w:ind w:firstLine="708"/>
        <w:jc w:val="both"/>
        <w:rPr>
          <w:b/>
          <w:szCs w:val="24"/>
        </w:rPr>
      </w:pPr>
      <w:r w:rsidRPr="004954B2">
        <w:rPr>
          <w:b/>
          <w:szCs w:val="24"/>
        </w:rPr>
        <w:t>(1) Fyzická, právnická nebo podnikající fyzická osoba se jako zaměstnavatel dopustí přestupku tím, že</w:t>
      </w:r>
    </w:p>
    <w:p w:rsidR="00657702" w:rsidRPr="004954B2" w:rsidRDefault="00657702" w:rsidP="00657702">
      <w:pPr>
        <w:spacing w:line="240" w:lineRule="auto"/>
        <w:jc w:val="both"/>
        <w:rPr>
          <w:b/>
          <w:szCs w:val="24"/>
        </w:rPr>
      </w:pPr>
      <w:r w:rsidRPr="004954B2">
        <w:rPr>
          <w:b/>
          <w:szCs w:val="24"/>
        </w:rPr>
        <w:t>a) nevede ve svých záznamech kurz, který použila pro přepočet příjmu vyplacenému zaměstnanci v cizí měně na českou měnu podle § 5 odst. 5,</w:t>
      </w:r>
    </w:p>
    <w:p w:rsidR="00657702" w:rsidRPr="004954B2" w:rsidRDefault="00657702" w:rsidP="00657702">
      <w:pPr>
        <w:spacing w:line="240" w:lineRule="auto"/>
        <w:jc w:val="both"/>
        <w:rPr>
          <w:b/>
          <w:szCs w:val="24"/>
        </w:rPr>
      </w:pPr>
      <w:r w:rsidRPr="004954B2">
        <w:rPr>
          <w:b/>
          <w:szCs w:val="24"/>
        </w:rPr>
        <w:t>b) nepředloží příslušné okresní správě sociálního zabezpečení ve stanovené lhůtě na předepsaném tiskopisu přehled podle § 9 odst. 2,</w:t>
      </w:r>
    </w:p>
    <w:p w:rsidR="00657702" w:rsidRPr="004954B2" w:rsidRDefault="00657702" w:rsidP="00657702">
      <w:pPr>
        <w:spacing w:line="240" w:lineRule="auto"/>
        <w:jc w:val="both"/>
        <w:rPr>
          <w:b/>
          <w:szCs w:val="24"/>
        </w:rPr>
      </w:pPr>
      <w:r w:rsidRPr="004954B2">
        <w:rPr>
          <w:b/>
          <w:szCs w:val="24"/>
        </w:rPr>
        <w:t>c) nezajistí, aby mzdová účtárna plnila povinnosti zaměstnavatele při odvodu pojistného podle § 10,</w:t>
      </w:r>
    </w:p>
    <w:p w:rsidR="00657702" w:rsidRPr="004954B2" w:rsidRDefault="00657702" w:rsidP="00657702">
      <w:pPr>
        <w:spacing w:line="240" w:lineRule="auto"/>
        <w:jc w:val="both"/>
        <w:rPr>
          <w:b/>
          <w:szCs w:val="24"/>
        </w:rPr>
      </w:pPr>
      <w:r w:rsidRPr="004954B2">
        <w:rPr>
          <w:b/>
          <w:szCs w:val="24"/>
        </w:rPr>
        <w:t>d) neodvede příslušné věznici nebo ústavu pro výkon zabezpečovací detence za kalendářní měsíc pojistné podle § 11,</w:t>
      </w:r>
    </w:p>
    <w:p w:rsidR="00657702" w:rsidRPr="004954B2" w:rsidRDefault="00657702" w:rsidP="00657702">
      <w:pPr>
        <w:spacing w:line="240" w:lineRule="auto"/>
        <w:jc w:val="both"/>
        <w:rPr>
          <w:b/>
          <w:szCs w:val="24"/>
        </w:rPr>
      </w:pPr>
      <w:r w:rsidRPr="004954B2">
        <w:rPr>
          <w:b/>
          <w:szCs w:val="24"/>
        </w:rPr>
        <w:lastRenderedPageBreak/>
        <w:t>e) v rozporu s § 15a odst. 3 nepotvrdí zaměstnanci úhrn vyměřovacích základů za kalendářní rok, z nichž bylo sraženo pojistné, nebo mu nevydá nové potvrzení,</w:t>
      </w:r>
    </w:p>
    <w:p w:rsidR="00657702" w:rsidRPr="004954B2" w:rsidRDefault="00657702" w:rsidP="00657702">
      <w:pPr>
        <w:spacing w:line="240" w:lineRule="auto"/>
        <w:jc w:val="both"/>
        <w:rPr>
          <w:b/>
          <w:szCs w:val="24"/>
        </w:rPr>
      </w:pPr>
      <w:r w:rsidRPr="004954B2">
        <w:rPr>
          <w:b/>
          <w:szCs w:val="24"/>
        </w:rPr>
        <w:t>f) neuvede v potvrzení vydávaném na základě § 15a odst. 3, zda je zaměstnanec účasten v kalendářním roce důchodového spoření,</w:t>
      </w:r>
    </w:p>
    <w:p w:rsidR="00657702" w:rsidRPr="004954B2" w:rsidRDefault="00657702" w:rsidP="00657702">
      <w:pPr>
        <w:spacing w:line="240" w:lineRule="auto"/>
        <w:jc w:val="both"/>
        <w:rPr>
          <w:b/>
          <w:szCs w:val="24"/>
        </w:rPr>
      </w:pPr>
      <w:r w:rsidRPr="004954B2">
        <w:rPr>
          <w:b/>
          <w:szCs w:val="24"/>
        </w:rPr>
        <w:t>g) neuschovává účetní záznamy o údajích potřebných pro stanovení a odvod pojistného podle § 22c, nebo</w:t>
      </w:r>
    </w:p>
    <w:p w:rsidR="00657702" w:rsidRPr="004954B2" w:rsidRDefault="00657702" w:rsidP="00657702">
      <w:pPr>
        <w:spacing w:line="240" w:lineRule="auto"/>
        <w:jc w:val="both"/>
        <w:rPr>
          <w:b/>
          <w:szCs w:val="24"/>
        </w:rPr>
      </w:pPr>
      <w:r w:rsidRPr="004954B2">
        <w:rPr>
          <w:b/>
          <w:szCs w:val="24"/>
        </w:rPr>
        <w:t>h) nepoužívá tiskopisy podle § 24.</w:t>
      </w:r>
    </w:p>
    <w:p w:rsidR="00657702" w:rsidRDefault="00657702" w:rsidP="00657702">
      <w:pPr>
        <w:spacing w:line="240" w:lineRule="auto"/>
        <w:ind w:firstLine="708"/>
        <w:jc w:val="both"/>
        <w:rPr>
          <w:b/>
          <w:szCs w:val="24"/>
        </w:rPr>
      </w:pPr>
      <w:r w:rsidRPr="004954B2">
        <w:rPr>
          <w:b/>
          <w:szCs w:val="24"/>
        </w:rPr>
        <w:t xml:space="preserve">(2) Za přestupek podle odstavce 1 </w:t>
      </w:r>
      <w:r w:rsidRPr="004954B2">
        <w:rPr>
          <w:b/>
          <w:strike/>
          <w:szCs w:val="24"/>
        </w:rPr>
        <w:t>nebo 2</w:t>
      </w:r>
      <w:r w:rsidRPr="004954B2">
        <w:rPr>
          <w:b/>
          <w:szCs w:val="24"/>
        </w:rPr>
        <w:t xml:space="preserve"> lze uložit pokutu do 50 000 Kč. </w:t>
      </w:r>
    </w:p>
    <w:p w:rsidR="00657702" w:rsidRDefault="00657702" w:rsidP="00657702">
      <w:pPr>
        <w:spacing w:line="240" w:lineRule="auto"/>
        <w:ind w:firstLine="708"/>
        <w:jc w:val="both"/>
        <w:rPr>
          <w:b/>
          <w:szCs w:val="24"/>
        </w:rPr>
      </w:pPr>
    </w:p>
    <w:p w:rsidR="00657702" w:rsidRDefault="00657702" w:rsidP="00657702">
      <w:pPr>
        <w:spacing w:line="240" w:lineRule="auto"/>
        <w:jc w:val="both"/>
        <w:rPr>
          <w:b/>
          <w:szCs w:val="24"/>
        </w:rPr>
      </w:pPr>
      <w:r>
        <w:rPr>
          <w:b/>
          <w:szCs w:val="24"/>
        </w:rPr>
        <w:t>K bodu 6 (změna zákona o zahraničním obchodu s vojenským materiálem)</w:t>
      </w:r>
    </w:p>
    <w:p w:rsidR="00657702" w:rsidRPr="00E45D7F" w:rsidRDefault="00657702" w:rsidP="00657702">
      <w:pPr>
        <w:widowControl w:val="0"/>
        <w:autoSpaceDE w:val="0"/>
        <w:autoSpaceDN w:val="0"/>
        <w:adjustRightInd w:val="0"/>
        <w:spacing w:after="0" w:line="240" w:lineRule="auto"/>
        <w:jc w:val="center"/>
        <w:rPr>
          <w:bCs/>
          <w:szCs w:val="24"/>
        </w:rPr>
      </w:pPr>
      <w:r w:rsidRPr="00E45D7F">
        <w:rPr>
          <w:bCs/>
          <w:szCs w:val="24"/>
        </w:rPr>
        <w:t xml:space="preserve">Zajištění vojenského materiálu </w:t>
      </w:r>
    </w:p>
    <w:p w:rsidR="00657702" w:rsidRDefault="00657702" w:rsidP="00657702">
      <w:pPr>
        <w:widowControl w:val="0"/>
        <w:autoSpaceDE w:val="0"/>
        <w:autoSpaceDN w:val="0"/>
        <w:adjustRightInd w:val="0"/>
        <w:spacing w:after="0" w:line="240" w:lineRule="auto"/>
        <w:jc w:val="center"/>
        <w:rPr>
          <w:szCs w:val="24"/>
        </w:rPr>
      </w:pPr>
    </w:p>
    <w:p w:rsidR="00657702" w:rsidRPr="00E45D7F" w:rsidRDefault="00657702" w:rsidP="00657702">
      <w:pPr>
        <w:widowControl w:val="0"/>
        <w:autoSpaceDE w:val="0"/>
        <w:autoSpaceDN w:val="0"/>
        <w:adjustRightInd w:val="0"/>
        <w:spacing w:after="0" w:line="240" w:lineRule="auto"/>
        <w:jc w:val="center"/>
        <w:rPr>
          <w:szCs w:val="24"/>
        </w:rPr>
      </w:pPr>
      <w:r w:rsidRPr="00E45D7F">
        <w:rPr>
          <w:szCs w:val="24"/>
        </w:rPr>
        <w:t xml:space="preserve">§ 23b </w:t>
      </w:r>
    </w:p>
    <w:p w:rsidR="00657702" w:rsidRPr="00E45D7F" w:rsidRDefault="00657702" w:rsidP="00657702">
      <w:pPr>
        <w:widowControl w:val="0"/>
        <w:autoSpaceDE w:val="0"/>
        <w:autoSpaceDN w:val="0"/>
        <w:adjustRightInd w:val="0"/>
        <w:spacing w:after="0" w:line="240" w:lineRule="auto"/>
        <w:rPr>
          <w:szCs w:val="24"/>
        </w:rPr>
      </w:pP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ab/>
        <w:t xml:space="preserve">(1) Celní úřad může zajistit vojenský materiál, lze-li důvodně předpokládat, že vojenský materiál byl užit nebo určen ke spáchání </w:t>
      </w:r>
      <w:r w:rsidRPr="00E45D7F">
        <w:rPr>
          <w:strike/>
          <w:szCs w:val="24"/>
        </w:rPr>
        <w:t>správního deliktu</w:t>
      </w:r>
      <w:r w:rsidRPr="00E45D7F">
        <w:rPr>
          <w:szCs w:val="24"/>
        </w:rPr>
        <w:t xml:space="preserve"> </w:t>
      </w:r>
      <w:r w:rsidRPr="00E45D7F">
        <w:rPr>
          <w:b/>
          <w:szCs w:val="24"/>
        </w:rPr>
        <w:t>přestupku</w:t>
      </w:r>
      <w:r w:rsidRPr="00E45D7F">
        <w:rPr>
          <w:szCs w:val="24"/>
        </w:rPr>
        <w:t xml:space="preserve"> anebo byl </w:t>
      </w:r>
      <w:r w:rsidRPr="00E45D7F">
        <w:rPr>
          <w:strike/>
          <w:szCs w:val="24"/>
        </w:rPr>
        <w:t>správním deliktem</w:t>
      </w:r>
      <w:r w:rsidRPr="00E45D7F">
        <w:rPr>
          <w:szCs w:val="24"/>
        </w:rPr>
        <w:t xml:space="preserve"> </w:t>
      </w:r>
      <w:r w:rsidRPr="00E45D7F">
        <w:rPr>
          <w:b/>
          <w:szCs w:val="24"/>
        </w:rPr>
        <w:t>přestupkem</w:t>
      </w:r>
      <w:r w:rsidRPr="00E45D7F">
        <w:rPr>
          <w:szCs w:val="24"/>
        </w:rPr>
        <w:t xml:space="preserve"> získán nebo byl nabyt za jinou věc </w:t>
      </w:r>
      <w:r w:rsidRPr="00E45D7F">
        <w:rPr>
          <w:strike/>
          <w:szCs w:val="24"/>
        </w:rPr>
        <w:t>správním deliktem</w:t>
      </w:r>
      <w:r w:rsidRPr="00E45D7F">
        <w:rPr>
          <w:szCs w:val="24"/>
        </w:rPr>
        <w:t xml:space="preserve"> </w:t>
      </w:r>
      <w:r w:rsidRPr="00E45D7F">
        <w:rPr>
          <w:b/>
          <w:szCs w:val="24"/>
        </w:rPr>
        <w:t>přestupkem</w:t>
      </w:r>
      <w:r w:rsidRPr="00E45D7F">
        <w:rPr>
          <w:szCs w:val="24"/>
        </w:rPr>
        <w:t xml:space="preserve"> získanou.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ab/>
        <w:t xml:space="preserve">(2) Celní úřad při zajištění vojenského materiálu podle </w:t>
      </w:r>
      <w:hyperlink r:id="rId7" w:history="1">
        <w:r w:rsidRPr="00E45D7F">
          <w:rPr>
            <w:szCs w:val="24"/>
          </w:rPr>
          <w:t>odstavce 1</w:t>
        </w:r>
      </w:hyperlink>
      <w:r w:rsidRPr="00E45D7F">
        <w:rPr>
          <w:szCs w:val="24"/>
        </w:rPr>
        <w:t xml:space="preserve"> postupuje tak, aby práva třetích osob nebyla omezena nad míru nutnou ke splnění účelu zajištění. </w:t>
      </w:r>
    </w:p>
    <w:p w:rsidR="00657702" w:rsidRDefault="00657702" w:rsidP="00657702">
      <w:pPr>
        <w:spacing w:line="240" w:lineRule="auto"/>
        <w:jc w:val="both"/>
        <w:rPr>
          <w:b/>
          <w:szCs w:val="24"/>
        </w:rPr>
      </w:pPr>
    </w:p>
    <w:p w:rsidR="00657702" w:rsidRPr="00E45D7F" w:rsidRDefault="00657702" w:rsidP="00657702">
      <w:pPr>
        <w:keepNext/>
        <w:widowControl w:val="0"/>
        <w:autoSpaceDE w:val="0"/>
        <w:autoSpaceDN w:val="0"/>
        <w:adjustRightInd w:val="0"/>
        <w:spacing w:after="0" w:line="240" w:lineRule="auto"/>
        <w:jc w:val="center"/>
        <w:rPr>
          <w:szCs w:val="24"/>
        </w:rPr>
      </w:pPr>
      <w:r w:rsidRPr="00E45D7F">
        <w:rPr>
          <w:szCs w:val="24"/>
        </w:rPr>
        <w:t xml:space="preserve">§ 23e </w:t>
      </w:r>
    </w:p>
    <w:p w:rsidR="00657702" w:rsidRPr="00E45D7F" w:rsidRDefault="00657702" w:rsidP="00657702">
      <w:pPr>
        <w:keepNext/>
        <w:widowControl w:val="0"/>
        <w:autoSpaceDE w:val="0"/>
        <w:autoSpaceDN w:val="0"/>
        <w:adjustRightInd w:val="0"/>
        <w:spacing w:after="0" w:line="240" w:lineRule="auto"/>
        <w:jc w:val="center"/>
        <w:rPr>
          <w:szCs w:val="24"/>
        </w:rPr>
      </w:pP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ab/>
        <w:t>Není-li zajištěný vojenský materiál k dalšímu řízení již třeba a nepřichází-li v úvahu jeho propadnutí nebo zabrání v řízení o</w:t>
      </w:r>
      <w:r w:rsidRPr="00E45D7F">
        <w:rPr>
          <w:strike/>
          <w:szCs w:val="24"/>
        </w:rPr>
        <w:t xml:space="preserve"> správním deliktu</w:t>
      </w:r>
      <w:r w:rsidRPr="00E45D7F">
        <w:rPr>
          <w:szCs w:val="24"/>
        </w:rPr>
        <w:t xml:space="preserve"> </w:t>
      </w:r>
      <w:r w:rsidRPr="00E45D7F">
        <w:rPr>
          <w:b/>
          <w:szCs w:val="24"/>
        </w:rPr>
        <w:t>přestupku</w:t>
      </w:r>
      <w:r w:rsidRPr="00E45D7F">
        <w:rPr>
          <w:szCs w:val="24"/>
        </w:rPr>
        <w:t xml:space="preserve"> anebo prodej nebo jiné nakládání, vrátí se osobě, které byl zajištěn. </w:t>
      </w:r>
    </w:p>
    <w:p w:rsidR="00657702" w:rsidRDefault="00657702" w:rsidP="00657702">
      <w:pPr>
        <w:spacing w:line="240" w:lineRule="auto"/>
        <w:jc w:val="both"/>
        <w:rPr>
          <w:b/>
          <w:szCs w:val="24"/>
        </w:rPr>
      </w:pPr>
    </w:p>
    <w:p w:rsidR="00657702" w:rsidRPr="00E45D7F" w:rsidRDefault="00657702" w:rsidP="00657702">
      <w:pPr>
        <w:widowControl w:val="0"/>
        <w:autoSpaceDE w:val="0"/>
        <w:autoSpaceDN w:val="0"/>
        <w:adjustRightInd w:val="0"/>
        <w:spacing w:after="0" w:line="240" w:lineRule="auto"/>
        <w:jc w:val="center"/>
        <w:rPr>
          <w:bCs/>
          <w:szCs w:val="24"/>
        </w:rPr>
      </w:pPr>
      <w:r w:rsidRPr="00E45D7F">
        <w:rPr>
          <w:bCs/>
          <w:szCs w:val="24"/>
        </w:rPr>
        <w:t xml:space="preserve">ČÁST PÁTÁ </w:t>
      </w:r>
    </w:p>
    <w:p w:rsidR="00657702" w:rsidRPr="00E45D7F" w:rsidRDefault="00657702" w:rsidP="00657702">
      <w:pPr>
        <w:widowControl w:val="0"/>
        <w:autoSpaceDE w:val="0"/>
        <w:autoSpaceDN w:val="0"/>
        <w:adjustRightInd w:val="0"/>
        <w:spacing w:after="0" w:line="240" w:lineRule="auto"/>
        <w:jc w:val="center"/>
        <w:rPr>
          <w:bCs/>
          <w:szCs w:val="24"/>
        </w:rPr>
      </w:pPr>
    </w:p>
    <w:p w:rsidR="00657702" w:rsidRPr="00E45D7F" w:rsidRDefault="00657702" w:rsidP="00657702">
      <w:pPr>
        <w:widowControl w:val="0"/>
        <w:autoSpaceDE w:val="0"/>
        <w:autoSpaceDN w:val="0"/>
        <w:adjustRightInd w:val="0"/>
        <w:spacing w:after="0" w:line="240" w:lineRule="auto"/>
        <w:jc w:val="center"/>
        <w:rPr>
          <w:b/>
          <w:bCs/>
          <w:szCs w:val="24"/>
        </w:rPr>
      </w:pPr>
      <w:r w:rsidRPr="00E45D7F">
        <w:rPr>
          <w:bCs/>
          <w:strike/>
          <w:szCs w:val="24"/>
        </w:rPr>
        <w:t>SPRÁVNÍ DELIKTY</w:t>
      </w:r>
      <w:r w:rsidRPr="00E45D7F">
        <w:rPr>
          <w:b/>
          <w:bCs/>
          <w:szCs w:val="24"/>
        </w:rPr>
        <w:t xml:space="preserve">  PŘESTUPKY</w:t>
      </w:r>
    </w:p>
    <w:p w:rsidR="00657702" w:rsidRPr="00E45D7F" w:rsidRDefault="00657702" w:rsidP="00657702">
      <w:pPr>
        <w:widowControl w:val="0"/>
        <w:autoSpaceDE w:val="0"/>
        <w:autoSpaceDN w:val="0"/>
        <w:adjustRightInd w:val="0"/>
        <w:spacing w:after="0" w:line="240" w:lineRule="auto"/>
        <w:jc w:val="center"/>
        <w:rPr>
          <w:b/>
          <w:bCs/>
          <w:szCs w:val="24"/>
        </w:rPr>
      </w:pPr>
    </w:p>
    <w:p w:rsidR="00657702" w:rsidRPr="00E45D7F" w:rsidRDefault="00657702" w:rsidP="00657702">
      <w:pPr>
        <w:widowControl w:val="0"/>
        <w:autoSpaceDE w:val="0"/>
        <w:autoSpaceDN w:val="0"/>
        <w:adjustRightInd w:val="0"/>
        <w:spacing w:after="0" w:line="240" w:lineRule="auto"/>
        <w:jc w:val="center"/>
        <w:rPr>
          <w:bCs/>
          <w:szCs w:val="24"/>
        </w:rPr>
      </w:pPr>
      <w:r w:rsidRPr="00E45D7F">
        <w:rPr>
          <w:bCs/>
          <w:szCs w:val="24"/>
        </w:rPr>
        <w:t xml:space="preserve">nadpis vypuštěn </w:t>
      </w:r>
    </w:p>
    <w:p w:rsidR="00657702" w:rsidRPr="00E45D7F" w:rsidRDefault="00657702" w:rsidP="00657702">
      <w:pPr>
        <w:widowControl w:val="0"/>
        <w:autoSpaceDE w:val="0"/>
        <w:autoSpaceDN w:val="0"/>
        <w:adjustRightInd w:val="0"/>
        <w:spacing w:after="0" w:line="240" w:lineRule="auto"/>
        <w:jc w:val="center"/>
        <w:rPr>
          <w:szCs w:val="24"/>
        </w:rPr>
      </w:pPr>
    </w:p>
    <w:p w:rsidR="00657702" w:rsidRPr="00E45D7F" w:rsidRDefault="00657702" w:rsidP="00657702">
      <w:pPr>
        <w:widowControl w:val="0"/>
        <w:autoSpaceDE w:val="0"/>
        <w:autoSpaceDN w:val="0"/>
        <w:adjustRightInd w:val="0"/>
        <w:spacing w:after="0" w:line="240" w:lineRule="auto"/>
        <w:jc w:val="center"/>
        <w:rPr>
          <w:szCs w:val="24"/>
        </w:rPr>
      </w:pPr>
      <w:r w:rsidRPr="00E45D7F">
        <w:rPr>
          <w:szCs w:val="24"/>
        </w:rPr>
        <w:t xml:space="preserve">§ 25 </w:t>
      </w:r>
    </w:p>
    <w:p w:rsidR="00657702" w:rsidRPr="00E45D7F" w:rsidRDefault="00657702" w:rsidP="00657702">
      <w:pPr>
        <w:widowControl w:val="0"/>
        <w:autoSpaceDE w:val="0"/>
        <w:autoSpaceDN w:val="0"/>
        <w:adjustRightInd w:val="0"/>
        <w:spacing w:after="0" w:line="240" w:lineRule="auto"/>
        <w:jc w:val="center"/>
        <w:rPr>
          <w:szCs w:val="24"/>
        </w:rPr>
      </w:pPr>
    </w:p>
    <w:p w:rsidR="00657702" w:rsidRPr="00E45D7F" w:rsidRDefault="00657702" w:rsidP="00657702">
      <w:pPr>
        <w:widowControl w:val="0"/>
        <w:autoSpaceDE w:val="0"/>
        <w:autoSpaceDN w:val="0"/>
        <w:adjustRightInd w:val="0"/>
        <w:spacing w:after="0" w:line="240" w:lineRule="auto"/>
        <w:jc w:val="center"/>
        <w:rPr>
          <w:bCs/>
          <w:szCs w:val="24"/>
        </w:rPr>
      </w:pPr>
      <w:r w:rsidRPr="00E45D7F">
        <w:rPr>
          <w:bCs/>
          <w:strike/>
          <w:szCs w:val="24"/>
        </w:rPr>
        <w:t>Správní delikty</w:t>
      </w:r>
      <w:r w:rsidRPr="00E45D7F">
        <w:rPr>
          <w:b/>
          <w:bCs/>
          <w:szCs w:val="24"/>
        </w:rPr>
        <w:t xml:space="preserve"> Přestupky </w:t>
      </w:r>
      <w:r w:rsidRPr="00E45D7F">
        <w:rPr>
          <w:bCs/>
          <w:szCs w:val="24"/>
        </w:rPr>
        <w:t xml:space="preserve">právnických a podnikajících fyzických osob </w:t>
      </w:r>
    </w:p>
    <w:p w:rsidR="00657702" w:rsidRPr="00E45D7F" w:rsidRDefault="00657702" w:rsidP="00657702">
      <w:pPr>
        <w:widowControl w:val="0"/>
        <w:autoSpaceDE w:val="0"/>
        <w:autoSpaceDN w:val="0"/>
        <w:adjustRightInd w:val="0"/>
        <w:spacing w:after="0" w:line="240" w:lineRule="auto"/>
        <w:rPr>
          <w:b/>
          <w:bCs/>
          <w:szCs w:val="24"/>
        </w:rPr>
      </w:pP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ab/>
        <w:t xml:space="preserve">(1) Právnická osoba se dopustí </w:t>
      </w:r>
      <w:r w:rsidRPr="00E45D7F">
        <w:rPr>
          <w:strike/>
          <w:szCs w:val="24"/>
        </w:rPr>
        <w:t>správního deliktu</w:t>
      </w:r>
      <w:r w:rsidRPr="00E45D7F">
        <w:rPr>
          <w:szCs w:val="24"/>
        </w:rPr>
        <w:t xml:space="preserve"> </w:t>
      </w:r>
      <w:r w:rsidRPr="00E45D7F">
        <w:rPr>
          <w:b/>
          <w:szCs w:val="24"/>
        </w:rPr>
        <w:t>přestupku</w:t>
      </w:r>
      <w:r w:rsidRPr="00E45D7F">
        <w:rPr>
          <w:szCs w:val="24"/>
        </w:rPr>
        <w:t xml:space="preserve"> tím, že obchoduje s vojenským materiálem bez povolení podle </w:t>
      </w:r>
      <w:hyperlink r:id="rId8" w:history="1">
        <w:r w:rsidRPr="00E45D7F">
          <w:rPr>
            <w:szCs w:val="24"/>
          </w:rPr>
          <w:t>§ 6 odst. 1</w:t>
        </w:r>
      </w:hyperlink>
      <w:r w:rsidRPr="00E45D7F">
        <w:rPr>
          <w:szCs w:val="24"/>
        </w:rPr>
        <w:t xml:space="preserve"> nebo licence podle </w:t>
      </w:r>
      <w:hyperlink r:id="rId9" w:history="1">
        <w:r w:rsidRPr="00E45D7F">
          <w:rPr>
            <w:szCs w:val="24"/>
          </w:rPr>
          <w:t>§ 14 odst. 1</w:t>
        </w:r>
      </w:hyperlink>
      <w:r w:rsidRPr="00E45D7F">
        <w:rPr>
          <w:szCs w:val="24"/>
        </w:rPr>
        <w:t xml:space="preserv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ab/>
        <w:t xml:space="preserve">(2) Právnická osoba nebo podnikající fyzická osoba, která žádá o vydání povolení, se dopustí </w:t>
      </w:r>
      <w:r w:rsidRPr="00E45D7F">
        <w:rPr>
          <w:strike/>
          <w:szCs w:val="24"/>
        </w:rPr>
        <w:t>správního deliktu</w:t>
      </w:r>
      <w:r w:rsidRPr="00E45D7F">
        <w:rPr>
          <w:szCs w:val="24"/>
        </w:rPr>
        <w:t xml:space="preserve"> </w:t>
      </w:r>
      <w:r w:rsidRPr="00E45D7F">
        <w:rPr>
          <w:b/>
          <w:szCs w:val="24"/>
        </w:rPr>
        <w:t>přestupku</w:t>
      </w:r>
      <w:r w:rsidRPr="00E45D7F">
        <w:rPr>
          <w:szCs w:val="24"/>
        </w:rPr>
        <w:t xml:space="preserve"> tím, že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a) uvede v žádosti o vydání povolení podle </w:t>
      </w:r>
      <w:hyperlink r:id="rId10" w:history="1">
        <w:r w:rsidRPr="00E45D7F">
          <w:rPr>
            <w:szCs w:val="24"/>
          </w:rPr>
          <w:t>§ 9 odst. 1</w:t>
        </w:r>
      </w:hyperlink>
      <w:r w:rsidRPr="00E45D7F">
        <w:rPr>
          <w:szCs w:val="24"/>
        </w:rPr>
        <w:t xml:space="preserve"> nesprávný nebo neúplný údaj, který je nezbytný pro vydání povolení, nebo </w:t>
      </w:r>
    </w:p>
    <w:p w:rsidR="00657702" w:rsidRPr="00E45D7F" w:rsidRDefault="00657702" w:rsidP="00657702">
      <w:pPr>
        <w:widowControl w:val="0"/>
        <w:autoSpaceDE w:val="0"/>
        <w:autoSpaceDN w:val="0"/>
        <w:adjustRightInd w:val="0"/>
        <w:spacing w:after="0" w:line="240" w:lineRule="auto"/>
        <w:rPr>
          <w:szCs w:val="24"/>
        </w:rPr>
      </w:pPr>
      <w:r w:rsidRPr="00E45D7F">
        <w:rPr>
          <w:szCs w:val="24"/>
        </w:rPr>
        <w:lastRenderedPageBreak/>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b) doloží podklady podle </w:t>
      </w:r>
      <w:hyperlink r:id="rId11" w:history="1">
        <w:r w:rsidRPr="00E45D7F">
          <w:rPr>
            <w:szCs w:val="24"/>
          </w:rPr>
          <w:t>§ 9 odst. 2</w:t>
        </w:r>
      </w:hyperlink>
      <w:r w:rsidRPr="00E45D7F">
        <w:rPr>
          <w:szCs w:val="24"/>
        </w:rPr>
        <w:t xml:space="preserve"> neoprávněně pozměněné nebo padělané.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ab/>
        <w:t xml:space="preserve">(3) Právnická osoba nebo podnikající fyzická osoba, které bylo vydáno povolení, se dopustí </w:t>
      </w:r>
      <w:r w:rsidRPr="00E45D7F">
        <w:rPr>
          <w:strike/>
          <w:szCs w:val="24"/>
        </w:rPr>
        <w:t>správního deliktu</w:t>
      </w:r>
      <w:r w:rsidRPr="00E45D7F">
        <w:rPr>
          <w:szCs w:val="24"/>
        </w:rPr>
        <w:t xml:space="preserve"> </w:t>
      </w:r>
      <w:r w:rsidRPr="00E45D7F">
        <w:rPr>
          <w:b/>
          <w:szCs w:val="24"/>
        </w:rPr>
        <w:t>přestupku</w:t>
      </w:r>
      <w:r w:rsidRPr="00E45D7F">
        <w:rPr>
          <w:szCs w:val="24"/>
        </w:rPr>
        <w:t xml:space="preserve"> tím, že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a) neoznámí nebo nedoloží ministerstvu změnu podle </w:t>
      </w:r>
      <w:hyperlink r:id="rId12" w:history="1">
        <w:r w:rsidRPr="00E45D7F">
          <w:rPr>
            <w:szCs w:val="24"/>
          </w:rPr>
          <w:t>§ 10 odst. 2</w:t>
        </w:r>
      </w:hyperlink>
      <w:r w:rsidRPr="00E45D7F">
        <w:rPr>
          <w:szCs w:val="24"/>
        </w:rPr>
        <w:t xml:space="preserv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b) pozmění údaje v povolení,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c) provede transfer jednomu určitému příjemci bez individuální licence podle </w:t>
      </w:r>
      <w:hyperlink r:id="rId13" w:history="1">
        <w:r w:rsidRPr="00E45D7F">
          <w:rPr>
            <w:szCs w:val="24"/>
          </w:rPr>
          <w:t>§ 22d</w:t>
        </w:r>
      </w:hyperlink>
      <w:r w:rsidRPr="00E45D7F">
        <w:rPr>
          <w:szCs w:val="24"/>
        </w:rPr>
        <w:t xml:space="preserve"> nebo více příjemcům v jednom nebo více členských státech bez souhrnné licence podle </w:t>
      </w:r>
      <w:hyperlink r:id="rId14" w:history="1">
        <w:r w:rsidRPr="00E45D7F">
          <w:rPr>
            <w:szCs w:val="24"/>
          </w:rPr>
          <w:t>§ 22c</w:t>
        </w:r>
      </w:hyperlink>
      <w:r w:rsidRPr="00E45D7F">
        <w:rPr>
          <w:szCs w:val="24"/>
        </w:rPr>
        <w:t xml:space="preserve">, nebo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d) provede transfer na základě obecné licence v rozporu s </w:t>
      </w:r>
      <w:hyperlink r:id="rId15" w:history="1">
        <w:r w:rsidRPr="00E45D7F">
          <w:rPr>
            <w:szCs w:val="24"/>
          </w:rPr>
          <w:t>§ 22b</w:t>
        </w:r>
      </w:hyperlink>
      <w:r w:rsidRPr="00E45D7F">
        <w:rPr>
          <w:szCs w:val="24"/>
        </w:rPr>
        <w:t xml:space="preserv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ab/>
        <w:t xml:space="preserve">(4) Právnická osoba nebo podnikající fyzická osoba, které bylo vydáno povolení a která žádá o udělení licence, se dopustí </w:t>
      </w:r>
      <w:r w:rsidRPr="00E45D7F">
        <w:rPr>
          <w:strike/>
          <w:szCs w:val="24"/>
        </w:rPr>
        <w:t>správního deliktu</w:t>
      </w:r>
      <w:r w:rsidRPr="00E45D7F">
        <w:rPr>
          <w:szCs w:val="24"/>
        </w:rPr>
        <w:t xml:space="preserve"> </w:t>
      </w:r>
      <w:r w:rsidRPr="00E45D7F">
        <w:rPr>
          <w:b/>
          <w:szCs w:val="24"/>
        </w:rPr>
        <w:t>přestupku</w:t>
      </w:r>
      <w:r w:rsidRPr="00E45D7F">
        <w:rPr>
          <w:szCs w:val="24"/>
        </w:rPr>
        <w:t xml:space="preserve"> tím, že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a) uvede v žádosti o udělení licence podle </w:t>
      </w:r>
      <w:hyperlink r:id="rId16" w:history="1">
        <w:r w:rsidRPr="00E45D7F">
          <w:rPr>
            <w:szCs w:val="24"/>
          </w:rPr>
          <w:t>§ 15 odst. 3</w:t>
        </w:r>
      </w:hyperlink>
      <w:r w:rsidRPr="00E45D7F">
        <w:rPr>
          <w:szCs w:val="24"/>
        </w:rPr>
        <w:t xml:space="preserve">, </w:t>
      </w:r>
      <w:hyperlink r:id="rId17" w:history="1">
        <w:r w:rsidRPr="00E45D7F">
          <w:rPr>
            <w:szCs w:val="24"/>
          </w:rPr>
          <w:t>§ 22c odst. 2</w:t>
        </w:r>
      </w:hyperlink>
      <w:r w:rsidRPr="00E45D7F">
        <w:rPr>
          <w:szCs w:val="24"/>
        </w:rPr>
        <w:t xml:space="preserve"> nebo </w:t>
      </w:r>
      <w:hyperlink r:id="rId18" w:history="1">
        <w:r w:rsidRPr="00E45D7F">
          <w:rPr>
            <w:szCs w:val="24"/>
          </w:rPr>
          <w:t>§ 22d odst. 2</w:t>
        </w:r>
      </w:hyperlink>
      <w:r w:rsidRPr="00E45D7F">
        <w:rPr>
          <w:szCs w:val="24"/>
        </w:rPr>
        <w:t xml:space="preserve"> nesprávný nebo neúplný údaj, který je nezbytný pro udělení licence, nebo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b) doloží podklady podle </w:t>
      </w:r>
      <w:hyperlink r:id="rId19" w:history="1">
        <w:r w:rsidRPr="00E45D7F">
          <w:rPr>
            <w:szCs w:val="24"/>
          </w:rPr>
          <w:t>§ 15 odst. 4</w:t>
        </w:r>
      </w:hyperlink>
      <w:r w:rsidRPr="00E45D7F">
        <w:rPr>
          <w:szCs w:val="24"/>
        </w:rPr>
        <w:t xml:space="preserve"> neoprávněně pozměněné nebo padělané.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ab/>
        <w:t xml:space="preserve">(5) Právnická osoba, které byla udělena licence, se dopustí </w:t>
      </w:r>
      <w:r w:rsidRPr="00E45D7F">
        <w:rPr>
          <w:strike/>
          <w:szCs w:val="24"/>
        </w:rPr>
        <w:t>správního deliktu</w:t>
      </w:r>
      <w:r w:rsidRPr="00E45D7F">
        <w:rPr>
          <w:szCs w:val="24"/>
        </w:rPr>
        <w:t xml:space="preserve"> </w:t>
      </w:r>
      <w:r w:rsidRPr="00E45D7F">
        <w:rPr>
          <w:b/>
          <w:szCs w:val="24"/>
        </w:rPr>
        <w:t>přestupku</w:t>
      </w:r>
      <w:r w:rsidRPr="00E45D7F">
        <w:rPr>
          <w:szCs w:val="24"/>
        </w:rPr>
        <w:t xml:space="preserve"> tím, že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a) nesplní informační povinnost o využívání licence podle </w:t>
      </w:r>
      <w:hyperlink r:id="rId20" w:history="1">
        <w:r w:rsidRPr="00E45D7F">
          <w:rPr>
            <w:szCs w:val="24"/>
          </w:rPr>
          <w:t>§ 17 odst. 1</w:t>
        </w:r>
      </w:hyperlink>
      <w:r w:rsidRPr="00E45D7F">
        <w:rPr>
          <w:szCs w:val="24"/>
        </w:rPr>
        <w:t xml:space="preserv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b) pozmění údaje v licenci, včetně záznamů celních orgánů, nebo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c) nesplní povinnost vrátit originál licence podle </w:t>
      </w:r>
      <w:hyperlink r:id="rId21" w:history="1">
        <w:r w:rsidRPr="00E45D7F">
          <w:rPr>
            <w:szCs w:val="24"/>
          </w:rPr>
          <w:t>§ 17 odst. 2</w:t>
        </w:r>
      </w:hyperlink>
      <w:r w:rsidRPr="00E45D7F">
        <w:rPr>
          <w:szCs w:val="24"/>
        </w:rPr>
        <w:t xml:space="preserve"> nebo informační povinnost podle </w:t>
      </w:r>
      <w:hyperlink r:id="rId22" w:history="1">
        <w:r w:rsidRPr="00E45D7F">
          <w:rPr>
            <w:szCs w:val="24"/>
          </w:rPr>
          <w:t>§ 17 odst. 3</w:t>
        </w:r>
      </w:hyperlink>
      <w:r w:rsidRPr="00E45D7F">
        <w:rPr>
          <w:szCs w:val="24"/>
        </w:rPr>
        <w:t xml:space="preserv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ab/>
        <w:t xml:space="preserve">(6) Právnická nebo podnikající fyzická osoba, která žádá o vydání certifikátu podle </w:t>
      </w:r>
      <w:hyperlink r:id="rId23" w:history="1">
        <w:r w:rsidRPr="00E45D7F">
          <w:rPr>
            <w:szCs w:val="24"/>
          </w:rPr>
          <w:t>§ 22g odst. 2</w:t>
        </w:r>
      </w:hyperlink>
      <w:r w:rsidRPr="00E45D7F">
        <w:rPr>
          <w:szCs w:val="24"/>
        </w:rPr>
        <w:t xml:space="preserve">, se dopustí </w:t>
      </w:r>
      <w:r w:rsidRPr="00E45D7F">
        <w:rPr>
          <w:strike/>
          <w:szCs w:val="24"/>
        </w:rPr>
        <w:t>správního deliktu</w:t>
      </w:r>
      <w:r w:rsidRPr="00E45D7F">
        <w:rPr>
          <w:szCs w:val="24"/>
        </w:rPr>
        <w:t xml:space="preserve"> </w:t>
      </w:r>
      <w:r w:rsidRPr="00E45D7F">
        <w:rPr>
          <w:b/>
          <w:szCs w:val="24"/>
        </w:rPr>
        <w:t>přestupku</w:t>
      </w:r>
      <w:r w:rsidRPr="00E45D7F">
        <w:rPr>
          <w:szCs w:val="24"/>
        </w:rPr>
        <w:t xml:space="preserve"> tím, že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a) uvede v žádosti o vydání certifikátu nesprávný nebo neúplný údaj, který je nezbytný pro jeho vydání, nebo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b) doloží podklady podle </w:t>
      </w:r>
      <w:hyperlink r:id="rId24" w:history="1">
        <w:r w:rsidRPr="00E45D7F">
          <w:rPr>
            <w:szCs w:val="24"/>
          </w:rPr>
          <w:t>§ 22g odst. 3</w:t>
        </w:r>
      </w:hyperlink>
      <w:r w:rsidRPr="00E45D7F">
        <w:rPr>
          <w:szCs w:val="24"/>
        </w:rPr>
        <w:t xml:space="preserve"> neoprávněně pozměněné nebo padělané.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ab/>
        <w:t xml:space="preserve">(7) Právnická nebo podnikající fyzická osoba, které byl vydán certifikát podle </w:t>
      </w:r>
      <w:hyperlink r:id="rId25" w:history="1">
        <w:r w:rsidRPr="00E45D7F">
          <w:rPr>
            <w:szCs w:val="24"/>
          </w:rPr>
          <w:t>§ 22f odst. 1</w:t>
        </w:r>
      </w:hyperlink>
      <w:r w:rsidRPr="00E45D7F">
        <w:rPr>
          <w:szCs w:val="24"/>
        </w:rPr>
        <w:t xml:space="preserve"> a </w:t>
      </w:r>
      <w:hyperlink r:id="rId26" w:history="1">
        <w:r w:rsidRPr="00E45D7F">
          <w:rPr>
            <w:szCs w:val="24"/>
          </w:rPr>
          <w:t>2</w:t>
        </w:r>
      </w:hyperlink>
      <w:r w:rsidRPr="00E45D7F">
        <w:rPr>
          <w:szCs w:val="24"/>
        </w:rPr>
        <w:t xml:space="preserve">, se dopustí </w:t>
      </w:r>
      <w:r w:rsidRPr="00E45D7F">
        <w:rPr>
          <w:strike/>
          <w:szCs w:val="24"/>
        </w:rPr>
        <w:t>správního deliktu</w:t>
      </w:r>
      <w:r w:rsidRPr="00E45D7F">
        <w:rPr>
          <w:szCs w:val="24"/>
        </w:rPr>
        <w:t xml:space="preserve"> </w:t>
      </w:r>
      <w:r w:rsidRPr="00E45D7F">
        <w:rPr>
          <w:b/>
          <w:szCs w:val="24"/>
        </w:rPr>
        <w:t>přestupku</w:t>
      </w:r>
      <w:r w:rsidRPr="00E45D7F">
        <w:rPr>
          <w:szCs w:val="24"/>
        </w:rPr>
        <w:t xml:space="preserve"> tím, že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a) v rozporu s </w:t>
      </w:r>
      <w:hyperlink r:id="rId27" w:history="1">
        <w:r w:rsidRPr="00E45D7F">
          <w:rPr>
            <w:szCs w:val="24"/>
          </w:rPr>
          <w:t>§ 22i</w:t>
        </w:r>
      </w:hyperlink>
      <w:r w:rsidRPr="00E45D7F">
        <w:rPr>
          <w:szCs w:val="24"/>
        </w:rPr>
        <w:t xml:space="preserve"> neoznámí a nedoloží všechny změny, k nimž došlo po udělení certifikátu, a které mohou ovlivnit platnost nebo obsah certifikátu, nebo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b) pozmění údaje v certifikátu. </w:t>
      </w:r>
    </w:p>
    <w:p w:rsidR="00657702" w:rsidRPr="00E45D7F" w:rsidRDefault="00657702" w:rsidP="00657702">
      <w:pPr>
        <w:widowControl w:val="0"/>
        <w:autoSpaceDE w:val="0"/>
        <w:autoSpaceDN w:val="0"/>
        <w:adjustRightInd w:val="0"/>
        <w:spacing w:after="0" w:line="240" w:lineRule="auto"/>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zCs w:val="24"/>
        </w:rPr>
        <w:tab/>
      </w:r>
      <w:r w:rsidRPr="00E45D7F">
        <w:rPr>
          <w:strike/>
          <w:szCs w:val="24"/>
        </w:rPr>
        <w:t xml:space="preserve">(8) Za správní delikt se uloží pokuta </w:t>
      </w:r>
    </w:p>
    <w:p w:rsidR="00657702" w:rsidRPr="00E45D7F" w:rsidRDefault="00657702" w:rsidP="00657702">
      <w:pPr>
        <w:widowControl w:val="0"/>
        <w:autoSpaceDE w:val="0"/>
        <w:autoSpaceDN w:val="0"/>
        <w:adjustRightInd w:val="0"/>
        <w:spacing w:after="0" w:line="240" w:lineRule="auto"/>
        <w:rPr>
          <w:strike/>
          <w:szCs w:val="24"/>
        </w:rPr>
      </w:pPr>
      <w:r w:rsidRPr="00E45D7F">
        <w:rPr>
          <w:strike/>
          <w:szCs w:val="24"/>
        </w:rPr>
        <w:t xml:space="preserve">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lastRenderedPageBreak/>
        <w:t xml:space="preserve">a) do 50 000 000 Kč, jde-li o správní delikt podle </w:t>
      </w:r>
      <w:hyperlink r:id="rId28" w:history="1">
        <w:r w:rsidRPr="00E45D7F">
          <w:rPr>
            <w:strike/>
            <w:szCs w:val="24"/>
          </w:rPr>
          <w:t>odstavce 1</w:t>
        </w:r>
      </w:hyperlink>
      <w:r w:rsidRPr="00E45D7F">
        <w:rPr>
          <w:strike/>
          <w:szCs w:val="24"/>
        </w:rPr>
        <w:t xml:space="preserve"> nebo </w:t>
      </w:r>
      <w:hyperlink r:id="rId29" w:history="1">
        <w:r w:rsidRPr="00E45D7F">
          <w:rPr>
            <w:strike/>
            <w:szCs w:val="24"/>
          </w:rPr>
          <w:t>odstavce 3 písm. c)</w:t>
        </w:r>
      </w:hyperlink>
      <w:r w:rsidRPr="00E45D7F">
        <w:rPr>
          <w:strike/>
          <w:szCs w:val="24"/>
        </w:rPr>
        <w:t xml:space="preserve"> nebo </w:t>
      </w:r>
      <w:hyperlink r:id="rId30" w:history="1">
        <w:r w:rsidRPr="00E45D7F">
          <w:rPr>
            <w:strike/>
            <w:szCs w:val="24"/>
          </w:rPr>
          <w:t>d)</w:t>
        </w:r>
      </w:hyperlink>
      <w:r w:rsidRPr="00E45D7F">
        <w:rPr>
          <w:strike/>
          <w:szCs w:val="24"/>
        </w:rPr>
        <w:t xml:space="preserve">, </w:t>
      </w:r>
    </w:p>
    <w:p w:rsidR="00657702" w:rsidRPr="00E45D7F" w:rsidRDefault="00657702" w:rsidP="00657702">
      <w:pPr>
        <w:widowControl w:val="0"/>
        <w:autoSpaceDE w:val="0"/>
        <w:autoSpaceDN w:val="0"/>
        <w:adjustRightInd w:val="0"/>
        <w:spacing w:after="0" w:line="240" w:lineRule="auto"/>
        <w:rPr>
          <w:strike/>
          <w:szCs w:val="24"/>
        </w:rPr>
      </w:pPr>
      <w:r w:rsidRPr="00E45D7F">
        <w:rPr>
          <w:strike/>
          <w:szCs w:val="24"/>
        </w:rPr>
        <w:t xml:space="preserve">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 xml:space="preserve">b) do 15 000 000 Kč, jde-li o správní delikt podle </w:t>
      </w:r>
      <w:hyperlink r:id="rId31" w:history="1">
        <w:r w:rsidRPr="00E45D7F">
          <w:rPr>
            <w:strike/>
            <w:szCs w:val="24"/>
          </w:rPr>
          <w:t>odstavce 5 písm. a)</w:t>
        </w:r>
      </w:hyperlink>
      <w:r w:rsidRPr="00E45D7F">
        <w:rPr>
          <w:strike/>
          <w:szCs w:val="24"/>
        </w:rPr>
        <w:t xml:space="preserve"> nebo </w:t>
      </w:r>
      <w:hyperlink r:id="rId32" w:history="1">
        <w:r w:rsidRPr="00E45D7F">
          <w:rPr>
            <w:strike/>
            <w:szCs w:val="24"/>
          </w:rPr>
          <w:t>b)</w:t>
        </w:r>
      </w:hyperlink>
      <w:r w:rsidRPr="00E45D7F">
        <w:rPr>
          <w:strike/>
          <w:szCs w:val="24"/>
        </w:rPr>
        <w:t xml:space="preserve">, </w:t>
      </w:r>
    </w:p>
    <w:p w:rsidR="00657702" w:rsidRPr="00E45D7F" w:rsidRDefault="00657702" w:rsidP="00657702">
      <w:pPr>
        <w:widowControl w:val="0"/>
        <w:autoSpaceDE w:val="0"/>
        <w:autoSpaceDN w:val="0"/>
        <w:adjustRightInd w:val="0"/>
        <w:spacing w:after="0" w:line="240" w:lineRule="auto"/>
        <w:rPr>
          <w:strike/>
          <w:szCs w:val="24"/>
        </w:rPr>
      </w:pPr>
      <w:r w:rsidRPr="00E45D7F">
        <w:rPr>
          <w:strike/>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r w:rsidRPr="00E45D7F">
        <w:rPr>
          <w:strike/>
          <w:szCs w:val="24"/>
        </w:rPr>
        <w:t xml:space="preserve">c) do 5 000 000 Kč, jde-li o správní delikt podle </w:t>
      </w:r>
      <w:hyperlink r:id="rId33" w:history="1">
        <w:r w:rsidRPr="00E45D7F">
          <w:rPr>
            <w:strike/>
            <w:szCs w:val="24"/>
          </w:rPr>
          <w:t>odstavce 2</w:t>
        </w:r>
      </w:hyperlink>
      <w:r w:rsidRPr="00E45D7F">
        <w:rPr>
          <w:strike/>
          <w:szCs w:val="24"/>
        </w:rPr>
        <w:t xml:space="preserve">, </w:t>
      </w:r>
      <w:hyperlink r:id="rId34" w:history="1">
        <w:r w:rsidRPr="00E45D7F">
          <w:rPr>
            <w:strike/>
            <w:szCs w:val="24"/>
          </w:rPr>
          <w:t>odstavce 3 písm. a)</w:t>
        </w:r>
      </w:hyperlink>
      <w:r w:rsidRPr="00E45D7F">
        <w:rPr>
          <w:strike/>
          <w:szCs w:val="24"/>
        </w:rPr>
        <w:t xml:space="preserve"> nebo </w:t>
      </w:r>
      <w:hyperlink r:id="rId35" w:history="1">
        <w:r w:rsidRPr="00E45D7F">
          <w:rPr>
            <w:strike/>
            <w:szCs w:val="24"/>
          </w:rPr>
          <w:t>b)</w:t>
        </w:r>
      </w:hyperlink>
      <w:r w:rsidRPr="00E45D7F">
        <w:rPr>
          <w:strike/>
          <w:szCs w:val="24"/>
        </w:rPr>
        <w:t xml:space="preserve">, </w:t>
      </w:r>
      <w:hyperlink r:id="rId36" w:history="1">
        <w:r w:rsidRPr="00E45D7F">
          <w:rPr>
            <w:strike/>
            <w:szCs w:val="24"/>
          </w:rPr>
          <w:t>odstavce 4</w:t>
        </w:r>
      </w:hyperlink>
      <w:r w:rsidRPr="00E45D7F">
        <w:rPr>
          <w:strike/>
          <w:szCs w:val="24"/>
        </w:rPr>
        <w:t xml:space="preserve">, </w:t>
      </w:r>
      <w:hyperlink r:id="rId37" w:history="1">
        <w:r w:rsidRPr="00E45D7F">
          <w:rPr>
            <w:strike/>
            <w:szCs w:val="24"/>
          </w:rPr>
          <w:t>odstavce 5 písm. c)</w:t>
        </w:r>
      </w:hyperlink>
      <w:r w:rsidRPr="00E45D7F">
        <w:rPr>
          <w:strike/>
          <w:szCs w:val="24"/>
        </w:rPr>
        <w:t xml:space="preserve">, </w:t>
      </w:r>
      <w:hyperlink r:id="rId38" w:history="1">
        <w:r w:rsidRPr="00E45D7F">
          <w:rPr>
            <w:strike/>
            <w:szCs w:val="24"/>
          </w:rPr>
          <w:t>odstavce 6</w:t>
        </w:r>
      </w:hyperlink>
      <w:r w:rsidRPr="00E45D7F">
        <w:rPr>
          <w:strike/>
          <w:szCs w:val="24"/>
        </w:rPr>
        <w:t xml:space="preserve"> nebo </w:t>
      </w:r>
      <w:hyperlink r:id="rId39" w:history="1">
        <w:r w:rsidRPr="00E45D7F">
          <w:rPr>
            <w:strike/>
            <w:szCs w:val="24"/>
          </w:rPr>
          <w:t>7</w:t>
        </w:r>
      </w:hyperlink>
      <w:r w:rsidRPr="00E45D7F">
        <w:rPr>
          <w:strike/>
          <w:szCs w:val="24"/>
        </w:rPr>
        <w:t>.</w:t>
      </w: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p>
    <w:p w:rsidR="00657702" w:rsidRDefault="00657702" w:rsidP="00657702">
      <w:pPr>
        <w:widowControl w:val="0"/>
        <w:spacing w:after="0" w:line="240" w:lineRule="auto"/>
        <w:ind w:firstLine="708"/>
        <w:jc w:val="both"/>
        <w:rPr>
          <w:b/>
          <w:szCs w:val="24"/>
        </w:rPr>
      </w:pPr>
      <w:r w:rsidRPr="00E45D7F">
        <w:rPr>
          <w:b/>
          <w:szCs w:val="24"/>
        </w:rPr>
        <w:t>(8) Za přestupek lze uložit pokutu do</w:t>
      </w:r>
    </w:p>
    <w:p w:rsidR="00657702" w:rsidRPr="00E45D7F" w:rsidRDefault="00657702" w:rsidP="00657702">
      <w:pPr>
        <w:widowControl w:val="0"/>
        <w:spacing w:after="0" w:line="240" w:lineRule="auto"/>
        <w:ind w:firstLine="708"/>
        <w:jc w:val="both"/>
        <w:rPr>
          <w:b/>
          <w:szCs w:val="24"/>
        </w:rPr>
      </w:pPr>
    </w:p>
    <w:p w:rsidR="00657702" w:rsidRPr="00E45D7F" w:rsidRDefault="00657702" w:rsidP="00657702">
      <w:pPr>
        <w:widowControl w:val="0"/>
        <w:spacing w:after="0" w:line="240" w:lineRule="auto"/>
        <w:jc w:val="both"/>
        <w:rPr>
          <w:b/>
          <w:szCs w:val="24"/>
        </w:rPr>
      </w:pPr>
      <w:r w:rsidRPr="00E45D7F">
        <w:rPr>
          <w:b/>
          <w:szCs w:val="24"/>
        </w:rPr>
        <w:t>a) do 50 000 000 Kč, jde-li o přestupek podle odstavce 1 nebo odstavce 3 písm. c) nebo d),</w:t>
      </w:r>
    </w:p>
    <w:p w:rsidR="00657702" w:rsidRPr="00E45D7F" w:rsidRDefault="00657702" w:rsidP="00657702">
      <w:pPr>
        <w:widowControl w:val="0"/>
        <w:spacing w:after="0" w:line="240" w:lineRule="auto"/>
        <w:jc w:val="both"/>
        <w:rPr>
          <w:b/>
          <w:szCs w:val="24"/>
        </w:rPr>
      </w:pPr>
      <w:r w:rsidRPr="00E45D7F">
        <w:rPr>
          <w:b/>
          <w:szCs w:val="24"/>
        </w:rPr>
        <w:t>b) do 15 000 000 Kč, jde-li o přestupek podle odstavce 5 písm. a) nebo b),</w:t>
      </w:r>
    </w:p>
    <w:p w:rsidR="00657702" w:rsidRPr="00E45D7F" w:rsidRDefault="00657702" w:rsidP="00657702">
      <w:pPr>
        <w:widowControl w:val="0"/>
        <w:autoSpaceDE w:val="0"/>
        <w:autoSpaceDN w:val="0"/>
        <w:adjustRightInd w:val="0"/>
        <w:spacing w:after="0" w:line="240" w:lineRule="auto"/>
        <w:rPr>
          <w:b/>
          <w:szCs w:val="24"/>
        </w:rPr>
      </w:pPr>
      <w:r w:rsidRPr="00E45D7F">
        <w:rPr>
          <w:b/>
          <w:szCs w:val="24"/>
        </w:rPr>
        <w:t>c) do 5 000 000 Kč, jde-li o přestupek podle odstavce 2, odstavce 3 písm. a) nebo b), odstavce 4, odstavce 5 písm. c), odstavce 6 nebo 7.</w:t>
      </w:r>
    </w:p>
    <w:p w:rsidR="00657702" w:rsidRPr="00E45D7F" w:rsidRDefault="00657702" w:rsidP="00657702">
      <w:pPr>
        <w:widowControl w:val="0"/>
        <w:autoSpaceDE w:val="0"/>
        <w:autoSpaceDN w:val="0"/>
        <w:adjustRightInd w:val="0"/>
        <w:spacing w:after="0" w:line="240" w:lineRule="auto"/>
        <w:rPr>
          <w:szCs w:val="24"/>
        </w:rPr>
      </w:pPr>
    </w:p>
    <w:p w:rsidR="00657702" w:rsidRPr="00E45D7F" w:rsidRDefault="00657702" w:rsidP="00657702">
      <w:pPr>
        <w:widowControl w:val="0"/>
        <w:autoSpaceDE w:val="0"/>
        <w:autoSpaceDN w:val="0"/>
        <w:adjustRightInd w:val="0"/>
        <w:spacing w:after="0" w:line="240" w:lineRule="auto"/>
        <w:rPr>
          <w:szCs w:val="24"/>
        </w:rPr>
      </w:pPr>
    </w:p>
    <w:p w:rsidR="00657702" w:rsidRPr="00E45D7F" w:rsidRDefault="00657702" w:rsidP="00657702">
      <w:pPr>
        <w:widowControl w:val="0"/>
        <w:autoSpaceDE w:val="0"/>
        <w:autoSpaceDN w:val="0"/>
        <w:adjustRightInd w:val="0"/>
        <w:spacing w:after="0" w:line="240" w:lineRule="auto"/>
        <w:jc w:val="center"/>
        <w:rPr>
          <w:strike/>
          <w:szCs w:val="24"/>
        </w:rPr>
      </w:pPr>
      <w:r w:rsidRPr="00E45D7F">
        <w:rPr>
          <w:strike/>
          <w:szCs w:val="24"/>
        </w:rPr>
        <w:t xml:space="preserve">§ 26 </w:t>
      </w:r>
    </w:p>
    <w:p w:rsidR="00657702" w:rsidRPr="00E45D7F" w:rsidRDefault="00657702" w:rsidP="00657702">
      <w:pPr>
        <w:widowControl w:val="0"/>
        <w:autoSpaceDE w:val="0"/>
        <w:autoSpaceDN w:val="0"/>
        <w:adjustRightInd w:val="0"/>
        <w:spacing w:after="0" w:line="240" w:lineRule="auto"/>
        <w:jc w:val="center"/>
        <w:rPr>
          <w:strike/>
          <w:szCs w:val="24"/>
        </w:rPr>
      </w:pPr>
    </w:p>
    <w:p w:rsidR="00657702" w:rsidRPr="00E45D7F" w:rsidRDefault="00657702" w:rsidP="00657702">
      <w:pPr>
        <w:widowControl w:val="0"/>
        <w:autoSpaceDE w:val="0"/>
        <w:autoSpaceDN w:val="0"/>
        <w:adjustRightInd w:val="0"/>
        <w:spacing w:after="0" w:line="240" w:lineRule="auto"/>
        <w:jc w:val="center"/>
        <w:rPr>
          <w:bCs/>
          <w:strike/>
          <w:szCs w:val="24"/>
        </w:rPr>
      </w:pPr>
      <w:r w:rsidRPr="00E45D7F">
        <w:rPr>
          <w:bCs/>
          <w:strike/>
          <w:szCs w:val="24"/>
        </w:rPr>
        <w:t xml:space="preserve">Propadnutí vojenského materiálu </w:t>
      </w:r>
    </w:p>
    <w:p w:rsidR="00657702" w:rsidRPr="00E45D7F" w:rsidRDefault="00657702" w:rsidP="00657702">
      <w:pPr>
        <w:widowControl w:val="0"/>
        <w:autoSpaceDE w:val="0"/>
        <w:autoSpaceDN w:val="0"/>
        <w:adjustRightInd w:val="0"/>
        <w:spacing w:after="0" w:line="240" w:lineRule="auto"/>
        <w:rPr>
          <w:b/>
          <w:bCs/>
          <w:strike/>
          <w:szCs w:val="24"/>
        </w:rPr>
      </w:pP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ab/>
        <w:t xml:space="preserve">(1) Propadnutí vojenského materiálu lze uložit samostatně nebo společně s pokutou, jestliže vojenský materiál náleží právnické nebo podnikající fyzické osobě osobě, která se dopustila správního deliktu, a vojenský materiál byl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 xml:space="preserve">a) ke spáchání správního deliktu užit nebo určen, nebo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 xml:space="preserve">b) správním deliktem získán nebo byl nabyt za věc správním deliktem získanou.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ab/>
        <w:t xml:space="preserve">(2) Propadnutí vojenského materiálu nelze uložit, jestliže je jeho hodnota v nepoměru k povaze správního deliktu.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ab/>
        <w:t xml:space="preserve">(3) Vlastníkem propadlého vojenského materiálu se stává stát. </w:t>
      </w:r>
    </w:p>
    <w:p w:rsidR="00657702" w:rsidRPr="00E45D7F" w:rsidRDefault="00657702" w:rsidP="00657702">
      <w:pPr>
        <w:widowControl w:val="0"/>
        <w:autoSpaceDE w:val="0"/>
        <w:autoSpaceDN w:val="0"/>
        <w:adjustRightInd w:val="0"/>
        <w:spacing w:after="0" w:line="240" w:lineRule="auto"/>
        <w:rPr>
          <w:strike/>
          <w:szCs w:val="24"/>
        </w:rPr>
      </w:pPr>
      <w:r w:rsidRPr="00E45D7F">
        <w:rPr>
          <w:strike/>
          <w:szCs w:val="24"/>
        </w:rPr>
        <w:t xml:space="preserve"> </w:t>
      </w:r>
    </w:p>
    <w:p w:rsidR="00657702" w:rsidRPr="00E45D7F" w:rsidRDefault="00657702" w:rsidP="00657702">
      <w:pPr>
        <w:widowControl w:val="0"/>
        <w:autoSpaceDE w:val="0"/>
        <w:autoSpaceDN w:val="0"/>
        <w:adjustRightInd w:val="0"/>
        <w:spacing w:after="0" w:line="240" w:lineRule="auto"/>
        <w:jc w:val="center"/>
        <w:rPr>
          <w:strike/>
          <w:szCs w:val="24"/>
        </w:rPr>
      </w:pPr>
      <w:r w:rsidRPr="00E45D7F">
        <w:rPr>
          <w:strike/>
          <w:szCs w:val="24"/>
        </w:rPr>
        <w:t xml:space="preserve">§ 27 </w:t>
      </w:r>
    </w:p>
    <w:p w:rsidR="00657702" w:rsidRPr="00E45D7F" w:rsidRDefault="00657702" w:rsidP="00657702">
      <w:pPr>
        <w:widowControl w:val="0"/>
        <w:autoSpaceDE w:val="0"/>
        <w:autoSpaceDN w:val="0"/>
        <w:adjustRightInd w:val="0"/>
        <w:spacing w:after="0" w:line="240" w:lineRule="auto"/>
        <w:jc w:val="center"/>
        <w:rPr>
          <w:strike/>
          <w:szCs w:val="24"/>
        </w:rPr>
      </w:pPr>
    </w:p>
    <w:p w:rsidR="00657702" w:rsidRPr="00E45D7F" w:rsidRDefault="00657702" w:rsidP="00657702">
      <w:pPr>
        <w:widowControl w:val="0"/>
        <w:autoSpaceDE w:val="0"/>
        <w:autoSpaceDN w:val="0"/>
        <w:adjustRightInd w:val="0"/>
        <w:spacing w:after="0" w:line="240" w:lineRule="auto"/>
        <w:jc w:val="center"/>
        <w:rPr>
          <w:bCs/>
          <w:strike/>
          <w:szCs w:val="24"/>
        </w:rPr>
      </w:pPr>
      <w:r w:rsidRPr="00E45D7F">
        <w:rPr>
          <w:bCs/>
          <w:strike/>
          <w:szCs w:val="24"/>
        </w:rPr>
        <w:t xml:space="preserve">Zabrání vojenského materiálu </w:t>
      </w:r>
    </w:p>
    <w:p w:rsidR="00657702" w:rsidRPr="00E45D7F" w:rsidRDefault="00657702" w:rsidP="00657702">
      <w:pPr>
        <w:widowControl w:val="0"/>
        <w:autoSpaceDE w:val="0"/>
        <w:autoSpaceDN w:val="0"/>
        <w:adjustRightInd w:val="0"/>
        <w:spacing w:after="0" w:line="240" w:lineRule="auto"/>
        <w:rPr>
          <w:b/>
          <w:bCs/>
          <w:strike/>
          <w:szCs w:val="24"/>
        </w:rPr>
      </w:pP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ab/>
        <w:t xml:space="preserve">(1) Nebylo-li za správní delikt uloženo propadnutí vojenského materiálu podle </w:t>
      </w:r>
      <w:hyperlink r:id="rId40" w:history="1">
        <w:r w:rsidRPr="00E45D7F">
          <w:rPr>
            <w:strike/>
            <w:szCs w:val="24"/>
          </w:rPr>
          <w:t>§ 26</w:t>
        </w:r>
      </w:hyperlink>
      <w:r w:rsidRPr="00E45D7F">
        <w:rPr>
          <w:strike/>
          <w:szCs w:val="24"/>
        </w:rPr>
        <w:t xml:space="preserve">, lze rozhodnout, že se takový vojenský materiál zabírá, jestliže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 xml:space="preserve">a) náleží právnické osobě nebo podnikající fyzické osobě, kterou nelze za správní delikt postihnout, nebo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 xml:space="preserve">b) nenáleží právnické osobě nebo podnikající fyzické osobě, která se správního deliktu dopustila, nebo jí nenáleží zcela,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ab/>
        <w:t xml:space="preserve">a jestliže to vyžaduje bezpečnost osob nebo majetku anebo jiný obecný zájem.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ab/>
        <w:t xml:space="preserve">(2) Rozhodnout o zabrání vojenského materiálu nelze, jestliže je jeho hodnota v nepoměru k povaze správního deliktu nebo jestliže od jednání majícího znaky správního deliktu uplynulo 6 let. </w:t>
      </w:r>
    </w:p>
    <w:p w:rsidR="00657702" w:rsidRPr="00E45D7F" w:rsidRDefault="00657702" w:rsidP="00657702">
      <w:pPr>
        <w:widowControl w:val="0"/>
        <w:autoSpaceDE w:val="0"/>
        <w:autoSpaceDN w:val="0"/>
        <w:adjustRightInd w:val="0"/>
        <w:spacing w:after="0" w:line="240" w:lineRule="auto"/>
        <w:jc w:val="both"/>
        <w:rPr>
          <w:szCs w:val="24"/>
        </w:rPr>
      </w:pPr>
      <w:r w:rsidRPr="00E45D7F">
        <w:rPr>
          <w:strike/>
          <w:szCs w:val="24"/>
        </w:rPr>
        <w:tab/>
        <w:t>(3) Vlastníkem zabraného vojenského materiálu se stává stát.</w:t>
      </w:r>
      <w:r w:rsidRPr="00E45D7F">
        <w:rPr>
          <w:szCs w:val="24"/>
        </w:rPr>
        <w:t xml:space="preserve"> </w:t>
      </w:r>
    </w:p>
    <w:p w:rsidR="00657702" w:rsidRPr="00E45D7F" w:rsidRDefault="00657702" w:rsidP="00657702">
      <w:pPr>
        <w:widowControl w:val="0"/>
        <w:autoSpaceDE w:val="0"/>
        <w:autoSpaceDN w:val="0"/>
        <w:adjustRightInd w:val="0"/>
        <w:spacing w:after="0" w:line="240" w:lineRule="auto"/>
        <w:rPr>
          <w:strike/>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center"/>
        <w:rPr>
          <w:strike/>
          <w:szCs w:val="24"/>
        </w:rPr>
      </w:pPr>
      <w:r w:rsidRPr="00E45D7F">
        <w:rPr>
          <w:strike/>
          <w:szCs w:val="24"/>
        </w:rPr>
        <w:t xml:space="preserve">§ 27a </w:t>
      </w:r>
    </w:p>
    <w:p w:rsidR="00657702" w:rsidRPr="00E45D7F" w:rsidRDefault="00657702" w:rsidP="00657702">
      <w:pPr>
        <w:widowControl w:val="0"/>
        <w:autoSpaceDE w:val="0"/>
        <w:autoSpaceDN w:val="0"/>
        <w:adjustRightInd w:val="0"/>
        <w:spacing w:after="0" w:line="240" w:lineRule="auto"/>
        <w:jc w:val="center"/>
        <w:rPr>
          <w:strike/>
          <w:szCs w:val="24"/>
        </w:rPr>
      </w:pPr>
    </w:p>
    <w:p w:rsidR="00657702" w:rsidRPr="00E45D7F" w:rsidRDefault="00657702" w:rsidP="00657702">
      <w:pPr>
        <w:widowControl w:val="0"/>
        <w:autoSpaceDE w:val="0"/>
        <w:autoSpaceDN w:val="0"/>
        <w:adjustRightInd w:val="0"/>
        <w:spacing w:after="0" w:line="240" w:lineRule="auto"/>
        <w:jc w:val="center"/>
        <w:rPr>
          <w:bCs/>
          <w:strike/>
          <w:szCs w:val="24"/>
        </w:rPr>
      </w:pPr>
      <w:r w:rsidRPr="00E45D7F">
        <w:rPr>
          <w:bCs/>
          <w:strike/>
          <w:szCs w:val="24"/>
        </w:rPr>
        <w:t xml:space="preserve">Společná ustanovení </w:t>
      </w:r>
    </w:p>
    <w:p w:rsidR="00657702" w:rsidRPr="00E45D7F" w:rsidRDefault="00657702" w:rsidP="00657702">
      <w:pPr>
        <w:widowControl w:val="0"/>
        <w:autoSpaceDE w:val="0"/>
        <w:autoSpaceDN w:val="0"/>
        <w:adjustRightInd w:val="0"/>
        <w:spacing w:after="0" w:line="240" w:lineRule="auto"/>
        <w:rPr>
          <w:b/>
          <w:bCs/>
          <w:strike/>
          <w:szCs w:val="24"/>
        </w:rPr>
      </w:pP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ab/>
        <w:t xml:space="preserve">(1) Právnická osoba nebo podnikající fyzická osoba za správní delikt neodpovídá, jestliže prokáže, že vynaložila veškeré úsilí, které bylo možno požadovat, aby porušení právní povinnosti zabránila. </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lastRenderedPageBreak/>
        <w:tab/>
        <w:t xml:space="preserve">(2) Při určení sankce právnické osobě nebo podnikající fyzické osobě se přihlédne k závažnosti správního deliktu, zejména ke způsobu jeho spáchání a jeho následkům a k okolnostem, za nichž byl spáchán. </w:t>
      </w:r>
    </w:p>
    <w:p w:rsidR="00657702" w:rsidRPr="00E45D7F" w:rsidRDefault="00657702" w:rsidP="00657702">
      <w:pPr>
        <w:widowControl w:val="0"/>
        <w:autoSpaceDE w:val="0"/>
        <w:autoSpaceDN w:val="0"/>
        <w:adjustRightInd w:val="0"/>
        <w:spacing w:after="0" w:line="240" w:lineRule="auto"/>
        <w:jc w:val="both"/>
        <w:rPr>
          <w:b/>
          <w:strike/>
          <w:szCs w:val="24"/>
        </w:rPr>
      </w:pPr>
      <w:r w:rsidRPr="00E45D7F">
        <w:rPr>
          <w:strike/>
          <w:szCs w:val="24"/>
        </w:rPr>
        <w:tab/>
        <w:t>(3)</w:t>
      </w:r>
      <w:r w:rsidRPr="00E45D7F">
        <w:rPr>
          <w:b/>
          <w:strike/>
          <w:szCs w:val="24"/>
        </w:rPr>
        <w:t xml:space="preserve"> </w:t>
      </w:r>
      <w:r w:rsidRPr="00E45D7F">
        <w:rPr>
          <w:strike/>
          <w:szCs w:val="24"/>
        </w:rPr>
        <w:t xml:space="preserve">Odpovědnost právnické osoby nebo podnikající fyzické osoby za správní delikt zaniká, jestliže správní orgán o něm nezahájil řízení do 4 let ode dne, kdy se o něm dozvěděl, nejpozději však do 10 let ode dne, kdy byl spáchán. </w:t>
      </w:r>
    </w:p>
    <w:p w:rsidR="00657702" w:rsidRPr="00E45D7F" w:rsidRDefault="00657702" w:rsidP="00657702">
      <w:pPr>
        <w:widowControl w:val="0"/>
        <w:autoSpaceDE w:val="0"/>
        <w:autoSpaceDN w:val="0"/>
        <w:adjustRightInd w:val="0"/>
        <w:spacing w:after="0" w:line="240" w:lineRule="auto"/>
        <w:jc w:val="both"/>
        <w:rPr>
          <w:b/>
          <w:strike/>
          <w:szCs w:val="24"/>
        </w:rPr>
      </w:pPr>
      <w:r w:rsidRPr="00E45D7F">
        <w:rPr>
          <w:strike/>
          <w:szCs w:val="24"/>
        </w:rPr>
        <w:tab/>
        <w:t xml:space="preserve">(4) Správní delikty podle </w:t>
      </w:r>
      <w:hyperlink r:id="rId41" w:history="1">
        <w:r w:rsidRPr="00E45D7F">
          <w:rPr>
            <w:strike/>
            <w:szCs w:val="24"/>
          </w:rPr>
          <w:t>§ 25 odst. 1 až 4</w:t>
        </w:r>
      </w:hyperlink>
      <w:r w:rsidRPr="00E45D7F">
        <w:rPr>
          <w:strike/>
          <w:szCs w:val="24"/>
        </w:rPr>
        <w:t xml:space="preserve">, </w:t>
      </w:r>
      <w:hyperlink r:id="rId42" w:history="1">
        <w:r w:rsidRPr="00E45D7F">
          <w:rPr>
            <w:strike/>
            <w:szCs w:val="24"/>
          </w:rPr>
          <w:t>§ 25 odst. 5 písm. a)</w:t>
        </w:r>
      </w:hyperlink>
      <w:r w:rsidRPr="00E45D7F">
        <w:rPr>
          <w:strike/>
          <w:szCs w:val="24"/>
        </w:rPr>
        <w:t xml:space="preserve"> a </w:t>
      </w:r>
      <w:hyperlink r:id="rId43" w:history="1">
        <w:r w:rsidRPr="00E45D7F">
          <w:rPr>
            <w:strike/>
            <w:szCs w:val="24"/>
          </w:rPr>
          <w:t>c)</w:t>
        </w:r>
      </w:hyperlink>
      <w:r w:rsidRPr="00E45D7F">
        <w:rPr>
          <w:strike/>
          <w:szCs w:val="24"/>
        </w:rPr>
        <w:t xml:space="preserve"> a </w:t>
      </w:r>
      <w:hyperlink r:id="rId44" w:history="1">
        <w:r w:rsidRPr="00E45D7F">
          <w:rPr>
            <w:strike/>
            <w:szCs w:val="24"/>
          </w:rPr>
          <w:t>§ 25 odst. 6</w:t>
        </w:r>
      </w:hyperlink>
      <w:r w:rsidRPr="00E45D7F">
        <w:rPr>
          <w:strike/>
          <w:szCs w:val="24"/>
        </w:rPr>
        <w:t xml:space="preserve"> a </w:t>
      </w:r>
      <w:hyperlink r:id="rId45" w:history="1">
        <w:r w:rsidRPr="00E45D7F">
          <w:rPr>
            <w:strike/>
            <w:szCs w:val="24"/>
          </w:rPr>
          <w:t>7</w:t>
        </w:r>
      </w:hyperlink>
      <w:r w:rsidRPr="00E45D7F">
        <w:rPr>
          <w:strike/>
          <w:szCs w:val="24"/>
        </w:rPr>
        <w:t xml:space="preserve"> v prvním stupni projednává ministerstvo a správní delikty podle </w:t>
      </w:r>
      <w:hyperlink r:id="rId46" w:history="1">
        <w:r w:rsidRPr="00E45D7F">
          <w:rPr>
            <w:strike/>
            <w:szCs w:val="24"/>
          </w:rPr>
          <w:t>§ 25 odst. 5 písm. b)</w:t>
        </w:r>
      </w:hyperlink>
      <w:r w:rsidRPr="00E45D7F">
        <w:rPr>
          <w:strike/>
          <w:szCs w:val="24"/>
        </w:rPr>
        <w:t xml:space="preserve"> v prvním stupni projednává celní úřad.</w:t>
      </w:r>
    </w:p>
    <w:p w:rsidR="00657702" w:rsidRPr="00E45D7F" w:rsidRDefault="00657702" w:rsidP="00657702">
      <w:pPr>
        <w:widowControl w:val="0"/>
        <w:autoSpaceDE w:val="0"/>
        <w:autoSpaceDN w:val="0"/>
        <w:adjustRightInd w:val="0"/>
        <w:spacing w:after="0" w:line="240" w:lineRule="auto"/>
        <w:jc w:val="both"/>
        <w:rPr>
          <w:strike/>
          <w:szCs w:val="24"/>
        </w:rPr>
      </w:pPr>
      <w:r w:rsidRPr="00E45D7F">
        <w:rPr>
          <w:strike/>
          <w:szCs w:val="24"/>
        </w:rPr>
        <w:tab/>
        <w:t xml:space="preserve">(5) Pokuty vybírá orgán, který je uložil. Příjem z pokut je příjmem státního rozpočtu. </w:t>
      </w:r>
    </w:p>
    <w:p w:rsidR="00657702" w:rsidRPr="00E45D7F" w:rsidRDefault="00657702" w:rsidP="00657702">
      <w:pPr>
        <w:widowControl w:val="0"/>
        <w:autoSpaceDE w:val="0"/>
        <w:autoSpaceDN w:val="0"/>
        <w:adjustRightInd w:val="0"/>
        <w:spacing w:after="0" w:line="240" w:lineRule="auto"/>
        <w:jc w:val="both"/>
        <w:rPr>
          <w:szCs w:val="24"/>
        </w:rPr>
      </w:pPr>
      <w:r w:rsidRPr="00E45D7F">
        <w:rPr>
          <w:szCs w:val="24"/>
        </w:rPr>
        <w:t xml:space="preserve"> </w:t>
      </w:r>
    </w:p>
    <w:p w:rsidR="00657702" w:rsidRPr="00E45D7F" w:rsidRDefault="00657702" w:rsidP="00657702">
      <w:pPr>
        <w:widowControl w:val="0"/>
        <w:autoSpaceDE w:val="0"/>
        <w:autoSpaceDN w:val="0"/>
        <w:adjustRightInd w:val="0"/>
        <w:spacing w:after="0" w:line="240" w:lineRule="auto"/>
        <w:jc w:val="both"/>
        <w:rPr>
          <w:szCs w:val="24"/>
        </w:rPr>
      </w:pPr>
    </w:p>
    <w:p w:rsidR="00657702" w:rsidRPr="00E45D7F" w:rsidRDefault="00657702" w:rsidP="00657702">
      <w:pPr>
        <w:keepNext/>
        <w:spacing w:line="240" w:lineRule="auto"/>
        <w:jc w:val="center"/>
        <w:rPr>
          <w:b/>
          <w:szCs w:val="24"/>
        </w:rPr>
      </w:pPr>
      <w:r w:rsidRPr="00E45D7F">
        <w:rPr>
          <w:b/>
          <w:szCs w:val="24"/>
        </w:rPr>
        <w:t>§ 27a</w:t>
      </w:r>
    </w:p>
    <w:p w:rsidR="00657702" w:rsidRPr="00E45D7F" w:rsidRDefault="00657702" w:rsidP="00657702">
      <w:pPr>
        <w:keepNext/>
        <w:widowControl w:val="0"/>
        <w:autoSpaceDE w:val="0"/>
        <w:autoSpaceDN w:val="0"/>
        <w:adjustRightInd w:val="0"/>
        <w:spacing w:after="0" w:line="240" w:lineRule="auto"/>
        <w:jc w:val="center"/>
        <w:rPr>
          <w:b/>
          <w:bCs/>
          <w:szCs w:val="24"/>
        </w:rPr>
      </w:pPr>
      <w:r w:rsidRPr="00E45D7F">
        <w:rPr>
          <w:b/>
          <w:bCs/>
          <w:szCs w:val="24"/>
        </w:rPr>
        <w:t xml:space="preserve">Společná ustanovení </w:t>
      </w:r>
    </w:p>
    <w:p w:rsidR="00657702" w:rsidRPr="00E45D7F" w:rsidRDefault="00657702" w:rsidP="00657702">
      <w:pPr>
        <w:widowControl w:val="0"/>
        <w:autoSpaceDE w:val="0"/>
        <w:autoSpaceDN w:val="0"/>
        <w:adjustRightInd w:val="0"/>
        <w:spacing w:after="0" w:line="240" w:lineRule="auto"/>
        <w:jc w:val="center"/>
        <w:rPr>
          <w:b/>
          <w:bCs/>
          <w:szCs w:val="24"/>
        </w:rPr>
      </w:pPr>
    </w:p>
    <w:p w:rsidR="00657702" w:rsidRPr="00E45D7F" w:rsidRDefault="00657702" w:rsidP="00657702">
      <w:pPr>
        <w:widowControl w:val="0"/>
        <w:tabs>
          <w:tab w:val="left" w:pos="567"/>
        </w:tabs>
        <w:autoSpaceDE w:val="0"/>
        <w:autoSpaceDN w:val="0"/>
        <w:adjustRightInd w:val="0"/>
        <w:spacing w:after="0" w:line="240" w:lineRule="auto"/>
        <w:jc w:val="both"/>
        <w:rPr>
          <w:b/>
          <w:szCs w:val="24"/>
        </w:rPr>
      </w:pPr>
      <w:r w:rsidRPr="00E45D7F">
        <w:rPr>
          <w:b/>
          <w:szCs w:val="24"/>
        </w:rPr>
        <w:tab/>
        <w:t>(1) Promlčecí doba činí 4 roky. Byla-li promlčecí doba přerušena, odpovědnost za přestupek zaniká nejpozději 7 let od jeho spáchání.</w:t>
      </w:r>
    </w:p>
    <w:p w:rsidR="00657702" w:rsidRPr="00E45D7F" w:rsidRDefault="00657702" w:rsidP="00657702">
      <w:pPr>
        <w:widowControl w:val="0"/>
        <w:autoSpaceDE w:val="0"/>
        <w:autoSpaceDN w:val="0"/>
        <w:adjustRightInd w:val="0"/>
        <w:spacing w:after="0" w:line="240" w:lineRule="auto"/>
        <w:ind w:firstLine="567"/>
        <w:jc w:val="both"/>
        <w:rPr>
          <w:b/>
          <w:szCs w:val="24"/>
        </w:rPr>
      </w:pPr>
    </w:p>
    <w:p w:rsidR="00657702" w:rsidRPr="00E45D7F" w:rsidRDefault="00657702" w:rsidP="00657702">
      <w:pPr>
        <w:widowControl w:val="0"/>
        <w:autoSpaceDE w:val="0"/>
        <w:autoSpaceDN w:val="0"/>
        <w:adjustRightInd w:val="0"/>
        <w:spacing w:after="0" w:line="240" w:lineRule="auto"/>
        <w:ind w:firstLine="567"/>
        <w:jc w:val="both"/>
        <w:rPr>
          <w:b/>
          <w:szCs w:val="24"/>
        </w:rPr>
      </w:pPr>
      <w:r w:rsidRPr="00E45D7F">
        <w:rPr>
          <w:b/>
          <w:szCs w:val="24"/>
        </w:rPr>
        <w:t>(2) Přestupky podle tohoto zákona projednává</w:t>
      </w:r>
    </w:p>
    <w:p w:rsidR="00657702" w:rsidRPr="00E45D7F" w:rsidRDefault="00657702" w:rsidP="00657702">
      <w:pPr>
        <w:widowControl w:val="0"/>
        <w:autoSpaceDE w:val="0"/>
        <w:autoSpaceDN w:val="0"/>
        <w:adjustRightInd w:val="0"/>
        <w:spacing w:after="0" w:line="240" w:lineRule="auto"/>
        <w:ind w:firstLine="567"/>
        <w:jc w:val="both"/>
        <w:rPr>
          <w:b/>
          <w:szCs w:val="24"/>
        </w:rPr>
      </w:pPr>
    </w:p>
    <w:p w:rsidR="00657702" w:rsidRPr="00E45D7F" w:rsidRDefault="00657702" w:rsidP="00657702">
      <w:pPr>
        <w:widowControl w:val="0"/>
        <w:tabs>
          <w:tab w:val="left" w:pos="284"/>
        </w:tabs>
        <w:spacing w:after="0" w:line="240" w:lineRule="auto"/>
        <w:jc w:val="both"/>
        <w:rPr>
          <w:b/>
          <w:szCs w:val="24"/>
        </w:rPr>
      </w:pPr>
      <w:r w:rsidRPr="00E45D7F">
        <w:rPr>
          <w:b/>
          <w:szCs w:val="24"/>
        </w:rPr>
        <w:t>a)</w:t>
      </w:r>
      <w:r w:rsidRPr="00E45D7F">
        <w:rPr>
          <w:b/>
          <w:szCs w:val="24"/>
        </w:rPr>
        <w:tab/>
        <w:t>ministerstvo, jde-li o přestupky podle § 25 odst. 1 až 4, § 25 odst. 5 písm. a) a c) a § 25 odst. 6 a 7, nebo</w:t>
      </w:r>
    </w:p>
    <w:p w:rsidR="00657702" w:rsidRPr="00E45D7F" w:rsidRDefault="00657702" w:rsidP="00657702">
      <w:pPr>
        <w:widowControl w:val="0"/>
        <w:tabs>
          <w:tab w:val="left" w:pos="284"/>
        </w:tabs>
        <w:autoSpaceDE w:val="0"/>
        <w:autoSpaceDN w:val="0"/>
        <w:adjustRightInd w:val="0"/>
        <w:spacing w:after="0" w:line="240" w:lineRule="auto"/>
        <w:jc w:val="both"/>
        <w:rPr>
          <w:b/>
          <w:szCs w:val="24"/>
        </w:rPr>
      </w:pPr>
    </w:p>
    <w:p w:rsidR="00657702" w:rsidRPr="00E45D7F" w:rsidRDefault="00657702" w:rsidP="00657702">
      <w:pPr>
        <w:widowControl w:val="0"/>
        <w:tabs>
          <w:tab w:val="left" w:pos="284"/>
        </w:tabs>
        <w:autoSpaceDE w:val="0"/>
        <w:autoSpaceDN w:val="0"/>
        <w:adjustRightInd w:val="0"/>
        <w:spacing w:after="0" w:line="240" w:lineRule="auto"/>
        <w:jc w:val="both"/>
        <w:rPr>
          <w:b/>
          <w:szCs w:val="24"/>
        </w:rPr>
      </w:pPr>
      <w:r w:rsidRPr="00E45D7F">
        <w:rPr>
          <w:b/>
          <w:szCs w:val="24"/>
        </w:rPr>
        <w:t>b)</w:t>
      </w:r>
      <w:r w:rsidRPr="00E45D7F">
        <w:rPr>
          <w:b/>
          <w:szCs w:val="24"/>
        </w:rPr>
        <w:tab/>
        <w:t>orgán celní správy, jde-li o přestupky podle § 25 odst. 5 písm. b).</w:t>
      </w:r>
    </w:p>
    <w:p w:rsidR="00657702" w:rsidRPr="00E45D7F" w:rsidRDefault="00657702" w:rsidP="00657702">
      <w:pPr>
        <w:widowControl w:val="0"/>
        <w:tabs>
          <w:tab w:val="left" w:pos="567"/>
        </w:tabs>
        <w:autoSpaceDE w:val="0"/>
        <w:autoSpaceDN w:val="0"/>
        <w:adjustRightInd w:val="0"/>
        <w:spacing w:after="0" w:line="240" w:lineRule="auto"/>
        <w:jc w:val="both"/>
        <w:rPr>
          <w:b/>
          <w:szCs w:val="24"/>
        </w:rPr>
      </w:pPr>
      <w:r w:rsidRPr="00E45D7F">
        <w:rPr>
          <w:b/>
          <w:szCs w:val="24"/>
        </w:rPr>
        <w:tab/>
      </w:r>
    </w:p>
    <w:p w:rsidR="00657702" w:rsidRPr="00E45D7F" w:rsidRDefault="00657702" w:rsidP="00657702">
      <w:pPr>
        <w:widowControl w:val="0"/>
        <w:tabs>
          <w:tab w:val="left" w:pos="567"/>
        </w:tabs>
        <w:autoSpaceDE w:val="0"/>
        <w:autoSpaceDN w:val="0"/>
        <w:adjustRightInd w:val="0"/>
        <w:spacing w:after="0" w:line="240" w:lineRule="auto"/>
        <w:jc w:val="both"/>
        <w:rPr>
          <w:b/>
          <w:szCs w:val="24"/>
        </w:rPr>
      </w:pPr>
      <w:r w:rsidRPr="00E45D7F">
        <w:rPr>
          <w:b/>
          <w:szCs w:val="24"/>
        </w:rPr>
        <w:tab/>
        <w:t>(3) Pokuty vybírá orgán, který je uložil.</w:t>
      </w:r>
    </w:p>
    <w:p w:rsidR="00657702" w:rsidRPr="00E45D7F" w:rsidRDefault="00657702" w:rsidP="00657702">
      <w:pPr>
        <w:widowControl w:val="0"/>
        <w:autoSpaceDE w:val="0"/>
        <w:autoSpaceDN w:val="0"/>
        <w:adjustRightInd w:val="0"/>
        <w:spacing w:after="0" w:line="240" w:lineRule="auto"/>
        <w:ind w:firstLine="567"/>
        <w:jc w:val="both"/>
        <w:rPr>
          <w:b/>
          <w:szCs w:val="24"/>
        </w:rPr>
      </w:pPr>
    </w:p>
    <w:p w:rsidR="00657702" w:rsidRPr="00E45D7F" w:rsidRDefault="00657702" w:rsidP="00657702">
      <w:pPr>
        <w:widowControl w:val="0"/>
        <w:autoSpaceDE w:val="0"/>
        <w:autoSpaceDN w:val="0"/>
        <w:adjustRightInd w:val="0"/>
        <w:spacing w:after="0" w:line="240" w:lineRule="auto"/>
        <w:ind w:firstLine="567"/>
        <w:jc w:val="both"/>
        <w:rPr>
          <w:b/>
          <w:szCs w:val="24"/>
        </w:rPr>
      </w:pPr>
      <w:r w:rsidRPr="00E45D7F">
        <w:rPr>
          <w:b/>
          <w:szCs w:val="24"/>
        </w:rPr>
        <w:t>(4) Pokus přestupku podle § 25 odst. 1 a § 25 odst. 3 písm. c) a d) je trestný.</w:t>
      </w:r>
    </w:p>
    <w:p w:rsidR="00657702" w:rsidRPr="00E45D7F" w:rsidRDefault="00657702" w:rsidP="00657702">
      <w:pPr>
        <w:widowControl w:val="0"/>
        <w:autoSpaceDE w:val="0"/>
        <w:autoSpaceDN w:val="0"/>
        <w:adjustRightInd w:val="0"/>
        <w:spacing w:after="0" w:line="240" w:lineRule="auto"/>
        <w:jc w:val="both"/>
        <w:rPr>
          <w:szCs w:val="24"/>
        </w:rPr>
      </w:pPr>
    </w:p>
    <w:p w:rsidR="00657702" w:rsidRDefault="00657702" w:rsidP="00657702">
      <w:pPr>
        <w:spacing w:line="240" w:lineRule="auto"/>
        <w:jc w:val="both"/>
        <w:rPr>
          <w:b/>
          <w:szCs w:val="24"/>
        </w:rPr>
      </w:pPr>
    </w:p>
    <w:p w:rsidR="00657702" w:rsidRDefault="00657702" w:rsidP="00657702">
      <w:pPr>
        <w:spacing w:line="240" w:lineRule="auto"/>
        <w:jc w:val="both"/>
        <w:rPr>
          <w:b/>
          <w:szCs w:val="24"/>
        </w:rPr>
      </w:pPr>
      <w:r>
        <w:rPr>
          <w:b/>
          <w:szCs w:val="24"/>
        </w:rPr>
        <w:t>K bodu 7 (změna zákona o Rejstříku trestů)</w:t>
      </w:r>
    </w:p>
    <w:p w:rsidR="00657702" w:rsidRPr="00550C67" w:rsidRDefault="00657702" w:rsidP="00657702">
      <w:pPr>
        <w:spacing w:line="240" w:lineRule="auto"/>
        <w:rPr>
          <w:b/>
          <w:szCs w:val="24"/>
        </w:rPr>
      </w:pPr>
      <w:r w:rsidRPr="00550C67">
        <w:rPr>
          <w:b/>
          <w:szCs w:val="24"/>
        </w:rPr>
        <w:t>Část čtyřicátá pátá</w:t>
      </w:r>
    </w:p>
    <w:p w:rsidR="00657702" w:rsidRPr="00550C67" w:rsidRDefault="00657702" w:rsidP="00657702">
      <w:pPr>
        <w:spacing w:line="240" w:lineRule="auto"/>
        <w:jc w:val="both"/>
        <w:rPr>
          <w:szCs w:val="24"/>
        </w:rPr>
      </w:pPr>
      <w:r w:rsidRPr="00550C67">
        <w:rPr>
          <w:b/>
          <w:szCs w:val="24"/>
        </w:rPr>
        <w:t>Zákon č. 269/1994 Sb., o Rejstříku trestů</w:t>
      </w:r>
      <w:r w:rsidRPr="00550C67">
        <w:rPr>
          <w:szCs w:val="24"/>
        </w:rPr>
        <w:t xml:space="preserve">, ve znění zákona č. 126/2003 Sb., zákona č. 253/2006 Sb., zákona č. 342/2006 Sb., zákona č. 179/2007 Sb., zákona č. 269/2007 Sb., zákona č. 345/2007 Sb., zákona č. 124/2008 Sb., zákona č. 130/2008 Sb., zákona č. 227/2009 Sb., zákona č. 306/2009 Sb., zákona č. 357/2011 Sb., zákona č. 420/2011 Sb., zákona č. 167/2012 Sb., zákona č. 193/2012 Sb., zákona č. 105/2013 Sb., zákona č. 204/2015 Sb. a zákona č. 298/2016 Sb., </w:t>
      </w:r>
      <w:r w:rsidRPr="00550C67">
        <w:rPr>
          <w:b/>
          <w:szCs w:val="24"/>
        </w:rPr>
        <w:t>s vyznačením navrhovaných změn</w:t>
      </w:r>
      <w:r w:rsidRPr="00550C67">
        <w:rPr>
          <w:szCs w:val="24"/>
        </w:rPr>
        <w:t>:</w:t>
      </w:r>
    </w:p>
    <w:p w:rsidR="00657702" w:rsidRPr="00550C67" w:rsidRDefault="00657702" w:rsidP="00657702">
      <w:pPr>
        <w:spacing w:line="240" w:lineRule="auto"/>
        <w:jc w:val="center"/>
        <w:rPr>
          <w:szCs w:val="24"/>
        </w:rPr>
      </w:pPr>
      <w:r w:rsidRPr="00550C67">
        <w:rPr>
          <w:szCs w:val="24"/>
        </w:rPr>
        <w:t>§ 16i</w:t>
      </w:r>
    </w:p>
    <w:p w:rsidR="00657702" w:rsidRPr="00550C67" w:rsidRDefault="00657702" w:rsidP="00657702">
      <w:pPr>
        <w:spacing w:line="240" w:lineRule="auto"/>
        <w:jc w:val="both"/>
        <w:rPr>
          <w:szCs w:val="24"/>
        </w:rPr>
      </w:pPr>
      <w:r w:rsidRPr="00550C67">
        <w:rPr>
          <w:szCs w:val="24"/>
        </w:rPr>
        <w:tab/>
        <w:t>(1) V evidenci přestupků se evidují údaje o pravomocných rozhodnutích o přestupku, kterými byla vyslovena vina, o nichž tak stanoví zvláštní právní předpis, a o jednání majícím znaky takového přestupku. V evidenci se dále evidují údaje o rozhodnutích majících odkladný účinek ve vztahu k rozhodnutím podle věty první.</w:t>
      </w:r>
    </w:p>
    <w:p w:rsidR="00657702" w:rsidRPr="00550C67" w:rsidRDefault="00657702" w:rsidP="00657702">
      <w:pPr>
        <w:spacing w:line="240" w:lineRule="auto"/>
        <w:jc w:val="both"/>
        <w:rPr>
          <w:szCs w:val="24"/>
        </w:rPr>
      </w:pPr>
      <w:r w:rsidRPr="00550C67">
        <w:rPr>
          <w:szCs w:val="24"/>
        </w:rPr>
        <w:tab/>
        <w:t>(2) Evidence přestupků obsahuje tyto údaje o rozhodnutí o přestupku nebo o jednání majícím znaky přestupku (dále jen „přestupek“):</w:t>
      </w:r>
    </w:p>
    <w:p w:rsidR="00657702" w:rsidRPr="00550C67" w:rsidRDefault="00657702" w:rsidP="00657702">
      <w:pPr>
        <w:spacing w:line="240" w:lineRule="auto"/>
        <w:jc w:val="both"/>
        <w:rPr>
          <w:strike/>
          <w:szCs w:val="24"/>
        </w:rPr>
      </w:pPr>
      <w:r w:rsidRPr="00550C67">
        <w:rPr>
          <w:strike/>
          <w:szCs w:val="24"/>
        </w:rPr>
        <w:t>a) jméno, popřípadě jména, příjmení, rodné příjmení pachatele přestupku,</w:t>
      </w:r>
    </w:p>
    <w:p w:rsidR="00657702" w:rsidRPr="00550C67" w:rsidRDefault="00657702" w:rsidP="00657702">
      <w:pPr>
        <w:spacing w:line="240" w:lineRule="auto"/>
        <w:jc w:val="both"/>
        <w:rPr>
          <w:strike/>
          <w:szCs w:val="24"/>
        </w:rPr>
      </w:pPr>
      <w:r w:rsidRPr="00550C67">
        <w:rPr>
          <w:strike/>
          <w:szCs w:val="24"/>
        </w:rPr>
        <w:lastRenderedPageBreak/>
        <w:t>b) místo a okres narození pachatele přestupku; u pachatele přestupku, který se narodil v cizině, místo a stát, kde se narodil,</w:t>
      </w:r>
    </w:p>
    <w:p w:rsidR="00657702" w:rsidRPr="00550C67" w:rsidRDefault="00657702" w:rsidP="00657702">
      <w:pPr>
        <w:spacing w:line="240" w:lineRule="auto"/>
        <w:jc w:val="both"/>
        <w:rPr>
          <w:strike/>
          <w:szCs w:val="24"/>
        </w:rPr>
      </w:pPr>
      <w:r w:rsidRPr="00550C67">
        <w:rPr>
          <w:strike/>
          <w:szCs w:val="24"/>
        </w:rPr>
        <w:t>c) rodné číslo nebo datum narození, pokud pachatel přestupku nemá rodné číslo,</w:t>
      </w:r>
    </w:p>
    <w:p w:rsidR="00657702" w:rsidRPr="00550C67" w:rsidRDefault="00657702" w:rsidP="00657702">
      <w:pPr>
        <w:spacing w:line="240" w:lineRule="auto"/>
        <w:jc w:val="both"/>
        <w:rPr>
          <w:b/>
          <w:szCs w:val="24"/>
        </w:rPr>
      </w:pPr>
      <w:r w:rsidRPr="00550C67">
        <w:rPr>
          <w:b/>
          <w:szCs w:val="24"/>
        </w:rPr>
        <w:t xml:space="preserve">a) jméno, popřípadě jména, příjmení, rodné příjmení, nebo název pachatele přestupku, </w:t>
      </w:r>
    </w:p>
    <w:p w:rsidR="00657702" w:rsidRPr="00550C67" w:rsidRDefault="00657702" w:rsidP="00657702">
      <w:pPr>
        <w:spacing w:line="240" w:lineRule="auto"/>
        <w:jc w:val="both"/>
        <w:rPr>
          <w:b/>
          <w:szCs w:val="24"/>
        </w:rPr>
      </w:pPr>
      <w:r w:rsidRPr="00550C67">
        <w:rPr>
          <w:b/>
          <w:szCs w:val="24"/>
        </w:rPr>
        <w:t>b) místo a okres narození pachatele přestupku, nebo jeho sídlo; u pachatele přestupku, který se narodil v cizině, místo a stát, kde se narodil,</w:t>
      </w:r>
    </w:p>
    <w:p w:rsidR="00657702" w:rsidRPr="00550C67" w:rsidRDefault="00657702" w:rsidP="00657702">
      <w:pPr>
        <w:spacing w:line="240" w:lineRule="auto"/>
        <w:jc w:val="both"/>
        <w:rPr>
          <w:strike/>
          <w:szCs w:val="24"/>
        </w:rPr>
      </w:pPr>
      <w:r w:rsidRPr="00550C67">
        <w:rPr>
          <w:b/>
          <w:szCs w:val="24"/>
        </w:rPr>
        <w:t>c) rodné číslo nebo datum narození pachatele přestupku, anebo identifikační číslo osoby, bylo-li jí přiděleno,</w:t>
      </w:r>
    </w:p>
    <w:p w:rsidR="00657702" w:rsidRPr="00550C67" w:rsidRDefault="00657702" w:rsidP="00657702">
      <w:pPr>
        <w:spacing w:line="240" w:lineRule="auto"/>
        <w:jc w:val="both"/>
        <w:rPr>
          <w:szCs w:val="24"/>
        </w:rPr>
      </w:pPr>
      <w:r w:rsidRPr="00550C67">
        <w:rPr>
          <w:szCs w:val="24"/>
        </w:rPr>
        <w:t>d) státní občanství pachatele přestupku,</w:t>
      </w:r>
    </w:p>
    <w:p w:rsidR="00657702" w:rsidRPr="00550C67" w:rsidRDefault="00657702" w:rsidP="00657702">
      <w:pPr>
        <w:spacing w:line="240" w:lineRule="auto"/>
        <w:jc w:val="both"/>
        <w:rPr>
          <w:strike/>
          <w:szCs w:val="24"/>
        </w:rPr>
      </w:pPr>
      <w:r w:rsidRPr="00550C67">
        <w:rPr>
          <w:strike/>
          <w:szCs w:val="24"/>
        </w:rPr>
        <w:t>e) právní kvalifikaci přestupku, včetně formy zavinění; v případě blokového řízení se uvede, že byl přestupek spáchán z nedbalosti, nejde-li o přestupek, u něhož zákon vyžaduje úmyslné zavinění,</w:t>
      </w:r>
    </w:p>
    <w:p w:rsidR="00657702" w:rsidRPr="00550C67" w:rsidRDefault="00657702" w:rsidP="00657702">
      <w:pPr>
        <w:spacing w:line="240" w:lineRule="auto"/>
        <w:jc w:val="both"/>
        <w:rPr>
          <w:b/>
          <w:szCs w:val="24"/>
        </w:rPr>
      </w:pPr>
      <w:r w:rsidRPr="00550C67">
        <w:rPr>
          <w:b/>
          <w:szCs w:val="24"/>
        </w:rPr>
        <w:t>e) právní kvalifikaci přestupku, včetně formy zavinění,</w:t>
      </w:r>
    </w:p>
    <w:p w:rsidR="00657702" w:rsidRPr="00550C67" w:rsidRDefault="00657702" w:rsidP="00657702">
      <w:pPr>
        <w:spacing w:line="240" w:lineRule="auto"/>
        <w:jc w:val="both"/>
        <w:rPr>
          <w:szCs w:val="24"/>
        </w:rPr>
      </w:pPr>
      <w:r w:rsidRPr="00550C67">
        <w:rPr>
          <w:szCs w:val="24"/>
        </w:rPr>
        <w:t>f) druh a výměru sankce, popřípadě ochranného opatření, bylo-li uloženo,</w:t>
      </w:r>
    </w:p>
    <w:p w:rsidR="00657702" w:rsidRPr="00550C67" w:rsidRDefault="00657702" w:rsidP="00657702">
      <w:pPr>
        <w:spacing w:line="240" w:lineRule="auto"/>
        <w:jc w:val="both"/>
        <w:rPr>
          <w:szCs w:val="24"/>
        </w:rPr>
      </w:pPr>
      <w:r w:rsidRPr="00550C67">
        <w:rPr>
          <w:szCs w:val="24"/>
        </w:rPr>
        <w:t>g) údaje o výkonu sankce zákazu činnosti a zákazu pobytu, pokud byla uložena,</w:t>
      </w:r>
    </w:p>
    <w:p w:rsidR="00657702" w:rsidRPr="00550C67" w:rsidRDefault="00657702" w:rsidP="00657702">
      <w:pPr>
        <w:spacing w:line="240" w:lineRule="auto"/>
        <w:jc w:val="both"/>
        <w:rPr>
          <w:szCs w:val="24"/>
        </w:rPr>
      </w:pPr>
      <w:r w:rsidRPr="00550C67">
        <w:rPr>
          <w:szCs w:val="24"/>
        </w:rPr>
        <w:t>h) označení a sídlo správního orgánu, který projednal přestupek v prvním stupni a v odvolacím řízení,</w:t>
      </w:r>
    </w:p>
    <w:p w:rsidR="00657702" w:rsidRPr="00550C67" w:rsidRDefault="00657702" w:rsidP="00657702">
      <w:pPr>
        <w:spacing w:line="240" w:lineRule="auto"/>
        <w:jc w:val="both"/>
        <w:rPr>
          <w:szCs w:val="24"/>
        </w:rPr>
      </w:pPr>
      <w:r w:rsidRPr="00550C67">
        <w:rPr>
          <w:szCs w:val="24"/>
        </w:rPr>
        <w:t>i) číslo jednací rozhodnutí o přestupku v prvním stupni a v odvolacím řízení, datum jeho vydání a nabytí právní moci,</w:t>
      </w:r>
    </w:p>
    <w:p w:rsidR="00657702" w:rsidRPr="00550C67" w:rsidRDefault="00657702" w:rsidP="00657702">
      <w:pPr>
        <w:spacing w:line="240" w:lineRule="auto"/>
        <w:jc w:val="both"/>
        <w:rPr>
          <w:strike/>
          <w:szCs w:val="24"/>
        </w:rPr>
      </w:pPr>
      <w:r w:rsidRPr="00550C67">
        <w:rPr>
          <w:strike/>
          <w:szCs w:val="24"/>
        </w:rPr>
        <w:t>j) označení a sídlo správního orgánu a jméno a příjmení nebo služební nebo identifikační číslo oprávněné úřední osoby, která projednala přestupek v blokovém řízení, datum uložení blokové pokuty, evidenční číslo pokutového bloku nebo bloku na pokutu na místě nezaplacenou,</w:t>
      </w:r>
    </w:p>
    <w:p w:rsidR="00657702" w:rsidRPr="00550C67" w:rsidRDefault="00657702" w:rsidP="00657702">
      <w:pPr>
        <w:spacing w:line="240" w:lineRule="auto"/>
        <w:jc w:val="both"/>
        <w:rPr>
          <w:b/>
          <w:szCs w:val="24"/>
        </w:rPr>
      </w:pPr>
      <w:r w:rsidRPr="00550C67">
        <w:rPr>
          <w:b/>
          <w:szCs w:val="24"/>
        </w:rPr>
        <w:t>j) označení a sídlo správního orgánu a jméno a příjmení nebo služební nebo identifikační číslo oprávněné úřední osoby, která vydala příkazový blok, datum vydání a evidenční číslo příkazového bloku,</w:t>
      </w:r>
    </w:p>
    <w:p w:rsidR="00657702" w:rsidRPr="00550C67" w:rsidRDefault="00657702" w:rsidP="00657702">
      <w:pPr>
        <w:spacing w:line="240" w:lineRule="auto"/>
        <w:jc w:val="both"/>
        <w:rPr>
          <w:szCs w:val="24"/>
        </w:rPr>
      </w:pPr>
      <w:r w:rsidRPr="00550C67">
        <w:rPr>
          <w:szCs w:val="24"/>
        </w:rPr>
        <w:t>k) označení a sídlo správního orgánu, který pravomocně rozhodl v přezkumném řízení o rozhodnutí o přestupku, pokud došlo ke změně údajů podle písmene e) nebo f), a číslo jednací tohoto rozhodnutí, datum jeho vydání a nabytí právní moci,</w:t>
      </w:r>
    </w:p>
    <w:p w:rsidR="00657702" w:rsidRPr="00550C67" w:rsidRDefault="00657702" w:rsidP="00657702">
      <w:pPr>
        <w:spacing w:line="240" w:lineRule="auto"/>
        <w:jc w:val="both"/>
        <w:rPr>
          <w:szCs w:val="24"/>
        </w:rPr>
      </w:pPr>
      <w:r w:rsidRPr="00550C67">
        <w:rPr>
          <w:szCs w:val="24"/>
        </w:rPr>
        <w:t>l) označení a sídlo správního orgánu, který na základě obnovy řízení o přestupku pravomocně rozhodl v novém řízení, pokud v novém řízení došlo ke změně údajů podle písmene e) nebo f), a číslo jednací tohoto rozhodnutí, datum jeho vydání a nabytí právní moci,</w:t>
      </w:r>
    </w:p>
    <w:p w:rsidR="00657702" w:rsidRPr="00550C67" w:rsidRDefault="00657702" w:rsidP="00657702">
      <w:pPr>
        <w:spacing w:line="240" w:lineRule="auto"/>
        <w:jc w:val="both"/>
        <w:rPr>
          <w:szCs w:val="24"/>
        </w:rPr>
      </w:pPr>
      <w:r w:rsidRPr="00550C67">
        <w:rPr>
          <w:szCs w:val="24"/>
        </w:rPr>
        <w:t>m) označení a sídlo soudu, který rozhodl o žalobě proti rozhodnutí o přestupku, pokud došlo ke změně údajů podle písmene e) nebo f), a číslo jednací tohoto rozhodnutí, datum jeho vydání a nabytí právní moci,</w:t>
      </w:r>
    </w:p>
    <w:p w:rsidR="00657702" w:rsidRPr="00550C67" w:rsidRDefault="00657702" w:rsidP="00657702">
      <w:pPr>
        <w:spacing w:line="240" w:lineRule="auto"/>
        <w:jc w:val="both"/>
        <w:rPr>
          <w:szCs w:val="24"/>
        </w:rPr>
      </w:pPr>
      <w:r w:rsidRPr="00550C67">
        <w:rPr>
          <w:szCs w:val="24"/>
        </w:rPr>
        <w:t>n) označení a sídlo správního orgánu nebo soudu, který vydal rozhodnutí mající odkladný účinek ve vztahu k rozhodnutím evidovaným podle odstavce 1 věty první, a číslo jednací tohoto rozhodnutí, datum jeho vydání a nabytí právní moci,</w:t>
      </w:r>
    </w:p>
    <w:p w:rsidR="00657702" w:rsidRPr="00550C67" w:rsidRDefault="00657702" w:rsidP="00657702">
      <w:pPr>
        <w:spacing w:line="240" w:lineRule="auto"/>
        <w:jc w:val="both"/>
        <w:rPr>
          <w:szCs w:val="24"/>
        </w:rPr>
      </w:pPr>
      <w:r w:rsidRPr="00550C67">
        <w:rPr>
          <w:szCs w:val="24"/>
        </w:rPr>
        <w:t>o) označení a sídlo orgánu a jméno, příjmení a funkci nebo služební nebo identifikační číslo oprávněné úřední osoby, která zápis do evidence přestupků provedla.</w:t>
      </w:r>
    </w:p>
    <w:p w:rsidR="00657702" w:rsidRPr="00550C67" w:rsidRDefault="00657702" w:rsidP="00657702">
      <w:pPr>
        <w:spacing w:line="240" w:lineRule="auto"/>
        <w:jc w:val="both"/>
        <w:rPr>
          <w:szCs w:val="24"/>
        </w:rPr>
      </w:pPr>
      <w:r w:rsidRPr="00550C67">
        <w:rPr>
          <w:szCs w:val="24"/>
        </w:rPr>
        <w:tab/>
        <w:t>(3) V evidenci přestupků se dále vedou údaje o</w:t>
      </w:r>
    </w:p>
    <w:p w:rsidR="00657702" w:rsidRPr="00550C67" w:rsidRDefault="00657702" w:rsidP="00657702">
      <w:pPr>
        <w:spacing w:line="240" w:lineRule="auto"/>
        <w:jc w:val="both"/>
        <w:rPr>
          <w:szCs w:val="24"/>
        </w:rPr>
      </w:pPr>
      <w:r w:rsidRPr="00550C67">
        <w:rPr>
          <w:szCs w:val="24"/>
        </w:rPr>
        <w:lastRenderedPageBreak/>
        <w:t>a) datu zápisu pravomocného rozhodnutí o přestupku a jeho změnách,</w:t>
      </w:r>
    </w:p>
    <w:p w:rsidR="00657702" w:rsidRPr="00550C67" w:rsidRDefault="00657702" w:rsidP="00657702">
      <w:pPr>
        <w:spacing w:line="240" w:lineRule="auto"/>
        <w:jc w:val="both"/>
        <w:rPr>
          <w:szCs w:val="24"/>
        </w:rPr>
      </w:pPr>
      <w:r w:rsidRPr="00550C67">
        <w:rPr>
          <w:szCs w:val="24"/>
        </w:rPr>
        <w:t>b) datu a času vydání opisu z evidence přestupků a o jeho obsahu, a údaj o tom, na čí žádost se tak stalo, a</w:t>
      </w:r>
    </w:p>
    <w:p w:rsidR="00657702" w:rsidRDefault="00657702" w:rsidP="00657702">
      <w:pPr>
        <w:spacing w:line="240" w:lineRule="auto"/>
        <w:jc w:val="both"/>
        <w:rPr>
          <w:szCs w:val="24"/>
        </w:rPr>
      </w:pPr>
      <w:r w:rsidRPr="00550C67">
        <w:rPr>
          <w:szCs w:val="24"/>
        </w:rPr>
        <w:t>c) datu, času a důvodu zpracování osobních údajů obsažených v evidenci přestupků a údaje o osobě, která osobní údaje zpracovala.</w:t>
      </w:r>
    </w:p>
    <w:p w:rsidR="00657702" w:rsidRPr="0066410F" w:rsidRDefault="00657702" w:rsidP="00657702">
      <w:pPr>
        <w:spacing w:line="240" w:lineRule="auto"/>
        <w:jc w:val="both"/>
        <w:rPr>
          <w:rFonts w:ascii="Calibri" w:hAnsi="Calibri"/>
        </w:rPr>
      </w:pPr>
    </w:p>
    <w:p w:rsidR="00657702" w:rsidRDefault="00657702" w:rsidP="00657702">
      <w:pPr>
        <w:spacing w:line="240" w:lineRule="auto"/>
        <w:jc w:val="both"/>
        <w:rPr>
          <w:b/>
          <w:szCs w:val="24"/>
        </w:rPr>
      </w:pPr>
      <w:r>
        <w:rPr>
          <w:b/>
          <w:szCs w:val="24"/>
        </w:rPr>
        <w:t>K bodu 9 (změna zákona o návykových látkách)</w:t>
      </w:r>
    </w:p>
    <w:p w:rsidR="00657702" w:rsidRDefault="00657702" w:rsidP="00657702">
      <w:pPr>
        <w:autoSpaceDE w:val="0"/>
        <w:autoSpaceDN w:val="0"/>
        <w:adjustRightInd w:val="0"/>
        <w:spacing w:after="0" w:line="240" w:lineRule="auto"/>
        <w:jc w:val="center"/>
        <w:rPr>
          <w:szCs w:val="24"/>
        </w:rPr>
      </w:pPr>
      <w:r>
        <w:rPr>
          <w:szCs w:val="24"/>
        </w:rPr>
        <w:t>§ 40</w:t>
      </w:r>
    </w:p>
    <w:p w:rsidR="00657702" w:rsidRDefault="00657702" w:rsidP="00657702">
      <w:pPr>
        <w:autoSpaceDE w:val="0"/>
        <w:autoSpaceDN w:val="0"/>
        <w:adjustRightInd w:val="0"/>
        <w:spacing w:after="0" w:line="240" w:lineRule="auto"/>
        <w:jc w:val="center"/>
        <w:rPr>
          <w:szCs w:val="24"/>
        </w:rPr>
      </w:pPr>
    </w:p>
    <w:p w:rsidR="00657702" w:rsidRDefault="00657702" w:rsidP="00657702">
      <w:pPr>
        <w:autoSpaceDE w:val="0"/>
        <w:autoSpaceDN w:val="0"/>
        <w:adjustRightInd w:val="0"/>
        <w:spacing w:after="0" w:line="240" w:lineRule="auto"/>
        <w:jc w:val="center"/>
        <w:rPr>
          <w:szCs w:val="24"/>
        </w:rPr>
      </w:pPr>
      <w:r>
        <w:rPr>
          <w:szCs w:val="24"/>
        </w:rPr>
        <w:t>Společná ustanovení</w:t>
      </w:r>
    </w:p>
    <w:p w:rsidR="00657702" w:rsidRDefault="00657702" w:rsidP="00657702">
      <w:pPr>
        <w:autoSpaceDE w:val="0"/>
        <w:autoSpaceDN w:val="0"/>
        <w:adjustRightInd w:val="0"/>
        <w:spacing w:after="0" w:line="240" w:lineRule="auto"/>
        <w:jc w:val="center"/>
        <w:rPr>
          <w:szCs w:val="24"/>
        </w:rPr>
      </w:pPr>
    </w:p>
    <w:p w:rsidR="00657702" w:rsidRPr="003079C6" w:rsidRDefault="00657702" w:rsidP="00657702">
      <w:pPr>
        <w:autoSpaceDE w:val="0"/>
        <w:autoSpaceDN w:val="0"/>
        <w:adjustRightInd w:val="0"/>
        <w:spacing w:after="0" w:line="240" w:lineRule="auto"/>
        <w:ind w:firstLine="708"/>
        <w:jc w:val="both"/>
        <w:rPr>
          <w:strike/>
          <w:szCs w:val="24"/>
        </w:rPr>
      </w:pPr>
      <w:r w:rsidRPr="003079C6">
        <w:rPr>
          <w:strike/>
          <w:szCs w:val="24"/>
        </w:rPr>
        <w:t>(1) Právnická osoba za správní delikt neodpovídá, jestliže prokáže, že vynaložila</w:t>
      </w:r>
    </w:p>
    <w:p w:rsidR="00657702" w:rsidRPr="003079C6" w:rsidRDefault="00657702" w:rsidP="00657702">
      <w:pPr>
        <w:autoSpaceDE w:val="0"/>
        <w:autoSpaceDN w:val="0"/>
        <w:adjustRightInd w:val="0"/>
        <w:spacing w:after="0" w:line="240" w:lineRule="auto"/>
        <w:jc w:val="both"/>
        <w:rPr>
          <w:strike/>
          <w:szCs w:val="24"/>
        </w:rPr>
      </w:pPr>
      <w:r w:rsidRPr="003079C6">
        <w:rPr>
          <w:strike/>
          <w:szCs w:val="24"/>
        </w:rPr>
        <w:t>veškeré úsilí, které bylo možno požadovat, aby porušení právní povinnosti zabránila.</w:t>
      </w:r>
    </w:p>
    <w:p w:rsidR="00657702" w:rsidRPr="003079C6" w:rsidRDefault="00657702" w:rsidP="00657702">
      <w:pPr>
        <w:autoSpaceDE w:val="0"/>
        <w:autoSpaceDN w:val="0"/>
        <w:adjustRightInd w:val="0"/>
        <w:spacing w:after="0" w:line="240" w:lineRule="auto"/>
        <w:ind w:firstLine="708"/>
        <w:jc w:val="both"/>
        <w:rPr>
          <w:strike/>
          <w:szCs w:val="24"/>
        </w:rPr>
      </w:pPr>
    </w:p>
    <w:p w:rsidR="00657702" w:rsidRPr="003079C6" w:rsidRDefault="00657702" w:rsidP="00657702">
      <w:pPr>
        <w:autoSpaceDE w:val="0"/>
        <w:autoSpaceDN w:val="0"/>
        <w:adjustRightInd w:val="0"/>
        <w:spacing w:after="0" w:line="240" w:lineRule="auto"/>
        <w:ind w:firstLine="708"/>
        <w:jc w:val="both"/>
        <w:rPr>
          <w:strike/>
          <w:szCs w:val="24"/>
        </w:rPr>
      </w:pPr>
      <w:r w:rsidRPr="003079C6">
        <w:rPr>
          <w:strike/>
          <w:szCs w:val="24"/>
        </w:rPr>
        <w:t>(2) Při určení výše pokuty právnické osobě se přihlédne k závažnosti správního</w:t>
      </w:r>
    </w:p>
    <w:p w:rsidR="00657702" w:rsidRPr="003079C6" w:rsidRDefault="00657702" w:rsidP="00657702">
      <w:pPr>
        <w:autoSpaceDE w:val="0"/>
        <w:autoSpaceDN w:val="0"/>
        <w:adjustRightInd w:val="0"/>
        <w:spacing w:after="0" w:line="240" w:lineRule="auto"/>
        <w:jc w:val="both"/>
        <w:rPr>
          <w:strike/>
          <w:szCs w:val="24"/>
        </w:rPr>
      </w:pPr>
      <w:r w:rsidRPr="003079C6">
        <w:rPr>
          <w:strike/>
          <w:szCs w:val="24"/>
        </w:rPr>
        <w:t>deliktu, zejména ke způsobu jeho spáchání a jeho následkům, a k okolnostem, za nichž byl</w:t>
      </w:r>
    </w:p>
    <w:p w:rsidR="00657702" w:rsidRPr="003079C6" w:rsidRDefault="00657702" w:rsidP="00657702">
      <w:pPr>
        <w:autoSpaceDE w:val="0"/>
        <w:autoSpaceDN w:val="0"/>
        <w:adjustRightInd w:val="0"/>
        <w:spacing w:after="0" w:line="240" w:lineRule="auto"/>
        <w:jc w:val="both"/>
        <w:rPr>
          <w:strike/>
          <w:szCs w:val="24"/>
        </w:rPr>
      </w:pPr>
      <w:r w:rsidRPr="003079C6">
        <w:rPr>
          <w:strike/>
          <w:szCs w:val="24"/>
        </w:rPr>
        <w:t>spáchán.</w:t>
      </w:r>
    </w:p>
    <w:p w:rsidR="00657702" w:rsidRDefault="00657702" w:rsidP="00657702">
      <w:pPr>
        <w:autoSpaceDE w:val="0"/>
        <w:autoSpaceDN w:val="0"/>
        <w:adjustRightInd w:val="0"/>
        <w:spacing w:after="0" w:line="240" w:lineRule="auto"/>
        <w:ind w:firstLine="708"/>
        <w:jc w:val="both"/>
        <w:rPr>
          <w:strike/>
          <w:szCs w:val="24"/>
        </w:rPr>
      </w:pPr>
    </w:p>
    <w:p w:rsidR="00657702" w:rsidRPr="003079C6" w:rsidRDefault="00657702" w:rsidP="00657702">
      <w:pPr>
        <w:autoSpaceDE w:val="0"/>
        <w:autoSpaceDN w:val="0"/>
        <w:adjustRightInd w:val="0"/>
        <w:spacing w:after="0" w:line="240" w:lineRule="auto"/>
        <w:ind w:firstLine="708"/>
        <w:jc w:val="both"/>
        <w:rPr>
          <w:strike/>
          <w:szCs w:val="24"/>
        </w:rPr>
      </w:pPr>
      <w:r w:rsidRPr="003079C6">
        <w:rPr>
          <w:strike/>
          <w:szCs w:val="24"/>
        </w:rPr>
        <w:t xml:space="preserve"> (3) Odpovědnost právnické osoby za správní delikt zaniká, jestliže příslušný správní</w:t>
      </w:r>
    </w:p>
    <w:p w:rsidR="00657702" w:rsidRPr="003079C6" w:rsidRDefault="00657702" w:rsidP="00657702">
      <w:pPr>
        <w:autoSpaceDE w:val="0"/>
        <w:autoSpaceDN w:val="0"/>
        <w:adjustRightInd w:val="0"/>
        <w:spacing w:after="0" w:line="240" w:lineRule="auto"/>
        <w:jc w:val="both"/>
        <w:rPr>
          <w:strike/>
          <w:szCs w:val="24"/>
        </w:rPr>
      </w:pPr>
      <w:r w:rsidRPr="003079C6">
        <w:rPr>
          <w:strike/>
          <w:szCs w:val="24"/>
        </w:rPr>
        <w:t>orgán o něm nezahájil řízení do 5 let ode dne, kdy se o něm dozvěděl, nejpozději však do 10</w:t>
      </w:r>
    </w:p>
    <w:p w:rsidR="00657702" w:rsidRDefault="00657702" w:rsidP="00657702">
      <w:pPr>
        <w:autoSpaceDE w:val="0"/>
        <w:autoSpaceDN w:val="0"/>
        <w:adjustRightInd w:val="0"/>
        <w:spacing w:after="0" w:line="240" w:lineRule="auto"/>
        <w:jc w:val="both"/>
        <w:rPr>
          <w:szCs w:val="24"/>
        </w:rPr>
      </w:pPr>
      <w:r w:rsidRPr="003079C6">
        <w:rPr>
          <w:strike/>
          <w:szCs w:val="24"/>
        </w:rPr>
        <w:t>let ode dne, kdy byl správní delikt spáchán.</w:t>
      </w:r>
    </w:p>
    <w:p w:rsidR="00657702" w:rsidRDefault="00657702" w:rsidP="00657702">
      <w:pPr>
        <w:autoSpaceDE w:val="0"/>
        <w:autoSpaceDN w:val="0"/>
        <w:adjustRightInd w:val="0"/>
        <w:spacing w:after="0" w:line="240" w:lineRule="auto"/>
        <w:jc w:val="both"/>
        <w:rPr>
          <w:szCs w:val="24"/>
        </w:rPr>
      </w:pPr>
    </w:p>
    <w:p w:rsidR="00657702" w:rsidRPr="003079C6" w:rsidRDefault="00657702" w:rsidP="00657702">
      <w:pPr>
        <w:autoSpaceDE w:val="0"/>
        <w:autoSpaceDN w:val="0"/>
        <w:adjustRightInd w:val="0"/>
        <w:spacing w:after="0" w:line="240" w:lineRule="auto"/>
        <w:ind w:firstLine="708"/>
        <w:jc w:val="both"/>
        <w:rPr>
          <w:szCs w:val="24"/>
        </w:rPr>
      </w:pPr>
      <w:r w:rsidRPr="003079C6">
        <w:rPr>
          <w:strike/>
          <w:szCs w:val="24"/>
        </w:rPr>
        <w:t>(4)</w:t>
      </w:r>
      <w:r>
        <w:rPr>
          <w:szCs w:val="24"/>
        </w:rPr>
        <w:t xml:space="preserve"> </w:t>
      </w:r>
      <w:r w:rsidRPr="003079C6">
        <w:rPr>
          <w:b/>
          <w:bCs/>
          <w:szCs w:val="24"/>
        </w:rPr>
        <w:t xml:space="preserve">(1) </w:t>
      </w:r>
      <w:r w:rsidRPr="003079C6">
        <w:rPr>
          <w:strike/>
          <w:szCs w:val="24"/>
        </w:rPr>
        <w:t>Správní delikty</w:t>
      </w:r>
      <w:r w:rsidRPr="003079C6">
        <w:rPr>
          <w:szCs w:val="24"/>
        </w:rPr>
        <w:t xml:space="preserve"> </w:t>
      </w:r>
      <w:r w:rsidRPr="003079C6">
        <w:rPr>
          <w:b/>
          <w:bCs/>
          <w:szCs w:val="24"/>
        </w:rPr>
        <w:t xml:space="preserve">Přestupky </w:t>
      </w:r>
      <w:r w:rsidRPr="003079C6">
        <w:rPr>
          <w:szCs w:val="24"/>
        </w:rPr>
        <w:t>podle § 36 odst. 1 a 2, s výjimkou správních deliktů</w:t>
      </w:r>
    </w:p>
    <w:p w:rsidR="00657702" w:rsidRPr="003079C6" w:rsidRDefault="00657702" w:rsidP="00657702">
      <w:pPr>
        <w:autoSpaceDE w:val="0"/>
        <w:autoSpaceDN w:val="0"/>
        <w:adjustRightInd w:val="0"/>
        <w:spacing w:after="0" w:line="240" w:lineRule="auto"/>
        <w:jc w:val="both"/>
        <w:rPr>
          <w:szCs w:val="24"/>
        </w:rPr>
      </w:pPr>
      <w:r w:rsidRPr="003079C6">
        <w:rPr>
          <w:b/>
          <w:bCs/>
          <w:szCs w:val="24"/>
        </w:rPr>
        <w:t xml:space="preserve">přestupků </w:t>
      </w:r>
      <w:r w:rsidRPr="003079C6">
        <w:rPr>
          <w:szCs w:val="24"/>
        </w:rPr>
        <w:t>podle § 36 odst. 1 písm. l) a q), spáchaných ve zdravotnickém zařízení včetně</w:t>
      </w:r>
    </w:p>
    <w:p w:rsidR="00657702" w:rsidRPr="003079C6" w:rsidRDefault="00657702" w:rsidP="00657702">
      <w:pPr>
        <w:autoSpaceDE w:val="0"/>
        <w:autoSpaceDN w:val="0"/>
        <w:adjustRightInd w:val="0"/>
        <w:spacing w:after="0" w:line="240" w:lineRule="auto"/>
        <w:jc w:val="both"/>
        <w:rPr>
          <w:szCs w:val="24"/>
        </w:rPr>
      </w:pPr>
      <w:r w:rsidRPr="003079C6">
        <w:rPr>
          <w:szCs w:val="24"/>
        </w:rPr>
        <w:t>lékárny, podle § 36 odst. 1 písm. m), o), p), r), x) a y) a podle § 36 odst. 2 písm. a), b), h) a i),</w:t>
      </w:r>
    </w:p>
    <w:p w:rsidR="00657702" w:rsidRDefault="00657702" w:rsidP="00657702">
      <w:pPr>
        <w:autoSpaceDE w:val="0"/>
        <w:autoSpaceDN w:val="0"/>
        <w:adjustRightInd w:val="0"/>
        <w:spacing w:after="0" w:line="240" w:lineRule="auto"/>
        <w:jc w:val="both"/>
        <w:rPr>
          <w:szCs w:val="24"/>
        </w:rPr>
      </w:pPr>
      <w:r w:rsidRPr="003079C6">
        <w:rPr>
          <w:szCs w:val="24"/>
        </w:rPr>
        <w:t>v prvním stupni projednává Ministerstvo zdravotnictví.</w:t>
      </w:r>
    </w:p>
    <w:p w:rsidR="00657702" w:rsidRPr="003079C6" w:rsidRDefault="00657702" w:rsidP="00657702">
      <w:pPr>
        <w:autoSpaceDE w:val="0"/>
        <w:autoSpaceDN w:val="0"/>
        <w:adjustRightInd w:val="0"/>
        <w:spacing w:after="0" w:line="240" w:lineRule="auto"/>
        <w:jc w:val="both"/>
        <w:rPr>
          <w:szCs w:val="24"/>
        </w:rPr>
      </w:pPr>
    </w:p>
    <w:p w:rsidR="00657702" w:rsidRPr="003079C6" w:rsidRDefault="00657702" w:rsidP="00657702">
      <w:pPr>
        <w:autoSpaceDE w:val="0"/>
        <w:autoSpaceDN w:val="0"/>
        <w:adjustRightInd w:val="0"/>
        <w:spacing w:after="0" w:line="240" w:lineRule="auto"/>
        <w:ind w:firstLine="708"/>
        <w:jc w:val="both"/>
        <w:rPr>
          <w:szCs w:val="24"/>
        </w:rPr>
      </w:pPr>
      <w:r w:rsidRPr="003079C6">
        <w:rPr>
          <w:strike/>
          <w:szCs w:val="24"/>
        </w:rPr>
        <w:t>(5)</w:t>
      </w:r>
      <w:r w:rsidRPr="003079C6">
        <w:rPr>
          <w:szCs w:val="24"/>
        </w:rPr>
        <w:t xml:space="preserve"> </w:t>
      </w:r>
      <w:r w:rsidRPr="003079C6">
        <w:rPr>
          <w:b/>
          <w:bCs/>
          <w:szCs w:val="24"/>
        </w:rPr>
        <w:t xml:space="preserve">(2) </w:t>
      </w:r>
      <w:r w:rsidRPr="003079C6">
        <w:rPr>
          <w:strike/>
          <w:szCs w:val="24"/>
        </w:rPr>
        <w:t>Správní delikty</w:t>
      </w:r>
      <w:r w:rsidRPr="003079C6">
        <w:rPr>
          <w:szCs w:val="24"/>
        </w:rPr>
        <w:t xml:space="preserve"> </w:t>
      </w:r>
      <w:r w:rsidRPr="003079C6">
        <w:rPr>
          <w:b/>
          <w:bCs/>
          <w:szCs w:val="24"/>
        </w:rPr>
        <w:t xml:space="preserve">Přestupky </w:t>
      </w:r>
      <w:r w:rsidRPr="003079C6">
        <w:rPr>
          <w:szCs w:val="24"/>
        </w:rPr>
        <w:t>podle § 36 odst. 1 písm. l), o), p) a q) a podle § 36</w:t>
      </w:r>
    </w:p>
    <w:p w:rsidR="00657702" w:rsidRPr="003079C6" w:rsidRDefault="00657702" w:rsidP="00657702">
      <w:pPr>
        <w:autoSpaceDE w:val="0"/>
        <w:autoSpaceDN w:val="0"/>
        <w:adjustRightInd w:val="0"/>
        <w:spacing w:after="0" w:line="240" w:lineRule="auto"/>
        <w:jc w:val="both"/>
        <w:rPr>
          <w:szCs w:val="24"/>
        </w:rPr>
      </w:pPr>
      <w:r w:rsidRPr="003079C6">
        <w:rPr>
          <w:szCs w:val="24"/>
        </w:rPr>
        <w:t>odst. 2 písm. h) a i), spáchané ve zdravotnickém zařízení mimo lékárnu, v prvním stupni</w:t>
      </w:r>
    </w:p>
    <w:p w:rsidR="00657702" w:rsidRDefault="00657702" w:rsidP="00657702">
      <w:pPr>
        <w:autoSpaceDE w:val="0"/>
        <w:autoSpaceDN w:val="0"/>
        <w:adjustRightInd w:val="0"/>
        <w:spacing w:after="0" w:line="240" w:lineRule="auto"/>
        <w:jc w:val="both"/>
        <w:rPr>
          <w:szCs w:val="24"/>
        </w:rPr>
      </w:pPr>
      <w:r w:rsidRPr="003079C6">
        <w:rPr>
          <w:szCs w:val="24"/>
        </w:rPr>
        <w:t>projednává krajský úřad.</w:t>
      </w:r>
    </w:p>
    <w:p w:rsidR="00657702" w:rsidRPr="003079C6" w:rsidRDefault="00657702" w:rsidP="00657702">
      <w:pPr>
        <w:autoSpaceDE w:val="0"/>
        <w:autoSpaceDN w:val="0"/>
        <w:adjustRightInd w:val="0"/>
        <w:spacing w:after="0" w:line="240" w:lineRule="auto"/>
        <w:jc w:val="both"/>
        <w:rPr>
          <w:szCs w:val="24"/>
        </w:rPr>
      </w:pPr>
    </w:p>
    <w:p w:rsidR="00657702" w:rsidRPr="003079C6" w:rsidRDefault="00657702" w:rsidP="00657702">
      <w:pPr>
        <w:autoSpaceDE w:val="0"/>
        <w:autoSpaceDN w:val="0"/>
        <w:adjustRightInd w:val="0"/>
        <w:spacing w:after="0" w:line="240" w:lineRule="auto"/>
        <w:ind w:firstLine="708"/>
        <w:jc w:val="both"/>
        <w:rPr>
          <w:szCs w:val="24"/>
        </w:rPr>
      </w:pPr>
      <w:r w:rsidRPr="003079C6">
        <w:rPr>
          <w:strike/>
          <w:szCs w:val="24"/>
        </w:rPr>
        <w:t>(6)</w:t>
      </w:r>
      <w:r w:rsidRPr="003079C6">
        <w:rPr>
          <w:szCs w:val="24"/>
        </w:rPr>
        <w:t xml:space="preserve"> </w:t>
      </w:r>
      <w:r w:rsidRPr="003079C6">
        <w:rPr>
          <w:b/>
          <w:bCs/>
          <w:szCs w:val="24"/>
        </w:rPr>
        <w:t xml:space="preserve">(3) </w:t>
      </w:r>
      <w:r w:rsidRPr="003079C6">
        <w:rPr>
          <w:strike/>
          <w:szCs w:val="24"/>
        </w:rPr>
        <w:t>Správní delikty</w:t>
      </w:r>
      <w:r w:rsidRPr="003079C6">
        <w:rPr>
          <w:szCs w:val="24"/>
        </w:rPr>
        <w:t xml:space="preserve"> </w:t>
      </w:r>
      <w:r w:rsidRPr="003079C6">
        <w:rPr>
          <w:b/>
          <w:bCs/>
          <w:szCs w:val="24"/>
        </w:rPr>
        <w:t xml:space="preserve">Přestupky </w:t>
      </w:r>
      <w:r w:rsidRPr="003079C6">
        <w:rPr>
          <w:szCs w:val="24"/>
        </w:rPr>
        <w:t>podle § 36 odst. 1 písm. l) a q) a podle § 36 odst. 2</w:t>
      </w:r>
    </w:p>
    <w:p w:rsidR="00657702" w:rsidRPr="003079C6" w:rsidRDefault="00657702" w:rsidP="00657702">
      <w:pPr>
        <w:autoSpaceDE w:val="0"/>
        <w:autoSpaceDN w:val="0"/>
        <w:adjustRightInd w:val="0"/>
        <w:spacing w:after="0" w:line="240" w:lineRule="auto"/>
        <w:jc w:val="both"/>
        <w:rPr>
          <w:szCs w:val="24"/>
        </w:rPr>
      </w:pPr>
      <w:r w:rsidRPr="003079C6">
        <w:rPr>
          <w:szCs w:val="24"/>
        </w:rPr>
        <w:t>písm. h) a i), spáchané v lékárně, a podle § 36 odst. 3 písm. a), b) a c) a podle § 36 odst. 6</w:t>
      </w:r>
    </w:p>
    <w:p w:rsidR="00657702" w:rsidRDefault="00657702" w:rsidP="00657702">
      <w:pPr>
        <w:autoSpaceDE w:val="0"/>
        <w:autoSpaceDN w:val="0"/>
        <w:adjustRightInd w:val="0"/>
        <w:spacing w:after="0" w:line="240" w:lineRule="auto"/>
        <w:jc w:val="both"/>
        <w:rPr>
          <w:szCs w:val="24"/>
        </w:rPr>
      </w:pPr>
      <w:r w:rsidRPr="003079C6">
        <w:rPr>
          <w:szCs w:val="24"/>
        </w:rPr>
        <w:t>v prvním stupni projednává Státní ústav pro kontrolu léčiv.</w:t>
      </w:r>
    </w:p>
    <w:p w:rsidR="00657702" w:rsidRPr="003079C6" w:rsidRDefault="00657702" w:rsidP="00657702">
      <w:pPr>
        <w:autoSpaceDE w:val="0"/>
        <w:autoSpaceDN w:val="0"/>
        <w:adjustRightInd w:val="0"/>
        <w:spacing w:after="0" w:line="240" w:lineRule="auto"/>
        <w:jc w:val="both"/>
        <w:rPr>
          <w:szCs w:val="24"/>
        </w:rPr>
      </w:pPr>
    </w:p>
    <w:p w:rsidR="00657702" w:rsidRPr="003079C6" w:rsidRDefault="00657702" w:rsidP="00657702">
      <w:pPr>
        <w:autoSpaceDE w:val="0"/>
        <w:autoSpaceDN w:val="0"/>
        <w:adjustRightInd w:val="0"/>
        <w:spacing w:after="0" w:line="240" w:lineRule="auto"/>
        <w:ind w:firstLine="708"/>
        <w:jc w:val="both"/>
        <w:rPr>
          <w:szCs w:val="24"/>
        </w:rPr>
      </w:pPr>
      <w:r w:rsidRPr="003079C6">
        <w:rPr>
          <w:strike/>
          <w:szCs w:val="24"/>
        </w:rPr>
        <w:t>(7)</w:t>
      </w:r>
      <w:r w:rsidRPr="003079C6">
        <w:rPr>
          <w:szCs w:val="24"/>
        </w:rPr>
        <w:t xml:space="preserve"> </w:t>
      </w:r>
      <w:r w:rsidRPr="003079C6">
        <w:rPr>
          <w:b/>
          <w:bCs/>
          <w:szCs w:val="24"/>
        </w:rPr>
        <w:t xml:space="preserve">(4) </w:t>
      </w:r>
      <w:r w:rsidRPr="003079C6">
        <w:rPr>
          <w:strike/>
          <w:szCs w:val="24"/>
        </w:rPr>
        <w:t>Správní delikty</w:t>
      </w:r>
      <w:r w:rsidRPr="003079C6">
        <w:rPr>
          <w:szCs w:val="24"/>
        </w:rPr>
        <w:t xml:space="preserve"> </w:t>
      </w:r>
      <w:r w:rsidRPr="003079C6">
        <w:rPr>
          <w:b/>
          <w:bCs/>
          <w:szCs w:val="24"/>
        </w:rPr>
        <w:t xml:space="preserve">Přestupky </w:t>
      </w:r>
      <w:r w:rsidRPr="003079C6">
        <w:rPr>
          <w:szCs w:val="24"/>
        </w:rPr>
        <w:t>podle § 36 odst. 1 písm. m), r), x) a y), § 36 odst. 2</w:t>
      </w:r>
    </w:p>
    <w:p w:rsidR="00657702" w:rsidRPr="003079C6" w:rsidRDefault="00657702" w:rsidP="00657702">
      <w:pPr>
        <w:autoSpaceDE w:val="0"/>
        <w:autoSpaceDN w:val="0"/>
        <w:adjustRightInd w:val="0"/>
        <w:spacing w:after="0" w:line="240" w:lineRule="auto"/>
        <w:jc w:val="both"/>
        <w:rPr>
          <w:szCs w:val="24"/>
        </w:rPr>
      </w:pPr>
      <w:r w:rsidRPr="003079C6">
        <w:rPr>
          <w:szCs w:val="24"/>
        </w:rPr>
        <w:t>písm. a) a b) a podle § 36 odst. 5 písm. a) a b) a přestupky podle § 39 odst. 1 písm. a) a b)</w:t>
      </w:r>
    </w:p>
    <w:p w:rsidR="00657702" w:rsidRDefault="00657702" w:rsidP="00657702">
      <w:pPr>
        <w:autoSpaceDE w:val="0"/>
        <w:autoSpaceDN w:val="0"/>
        <w:adjustRightInd w:val="0"/>
        <w:spacing w:after="0" w:line="240" w:lineRule="auto"/>
        <w:jc w:val="both"/>
        <w:rPr>
          <w:szCs w:val="24"/>
        </w:rPr>
      </w:pPr>
      <w:r w:rsidRPr="003079C6">
        <w:rPr>
          <w:szCs w:val="24"/>
        </w:rPr>
        <w:t>v prvním stupni projednává Celní správa České republiky.</w:t>
      </w:r>
    </w:p>
    <w:p w:rsidR="00657702" w:rsidRPr="003079C6" w:rsidRDefault="00657702" w:rsidP="00657702">
      <w:pPr>
        <w:autoSpaceDE w:val="0"/>
        <w:autoSpaceDN w:val="0"/>
        <w:adjustRightInd w:val="0"/>
        <w:spacing w:after="0" w:line="240" w:lineRule="auto"/>
        <w:jc w:val="both"/>
        <w:rPr>
          <w:szCs w:val="24"/>
        </w:rPr>
      </w:pPr>
    </w:p>
    <w:p w:rsidR="00657702" w:rsidRPr="003079C6" w:rsidRDefault="00657702" w:rsidP="00657702">
      <w:pPr>
        <w:autoSpaceDE w:val="0"/>
        <w:autoSpaceDN w:val="0"/>
        <w:adjustRightInd w:val="0"/>
        <w:spacing w:after="0" w:line="240" w:lineRule="auto"/>
        <w:ind w:firstLine="708"/>
        <w:jc w:val="both"/>
        <w:rPr>
          <w:szCs w:val="24"/>
        </w:rPr>
      </w:pPr>
      <w:r w:rsidRPr="003079C6">
        <w:rPr>
          <w:strike/>
          <w:szCs w:val="24"/>
        </w:rPr>
        <w:t>(8)</w:t>
      </w:r>
      <w:r w:rsidRPr="003079C6">
        <w:rPr>
          <w:szCs w:val="24"/>
        </w:rPr>
        <w:t xml:space="preserve"> </w:t>
      </w:r>
      <w:r w:rsidRPr="003079C6">
        <w:rPr>
          <w:b/>
          <w:bCs/>
          <w:szCs w:val="24"/>
        </w:rPr>
        <w:t xml:space="preserve">(5) </w:t>
      </w:r>
      <w:r w:rsidRPr="003079C6">
        <w:rPr>
          <w:strike/>
          <w:szCs w:val="24"/>
        </w:rPr>
        <w:t>Správní delikty</w:t>
      </w:r>
      <w:r w:rsidRPr="003079C6">
        <w:rPr>
          <w:szCs w:val="24"/>
        </w:rPr>
        <w:t xml:space="preserve"> </w:t>
      </w:r>
      <w:r w:rsidRPr="003079C6">
        <w:rPr>
          <w:b/>
          <w:bCs/>
          <w:szCs w:val="24"/>
        </w:rPr>
        <w:t xml:space="preserve">Přestupky </w:t>
      </w:r>
      <w:r w:rsidRPr="003079C6">
        <w:rPr>
          <w:szCs w:val="24"/>
        </w:rPr>
        <w:t>podle § 36 odst. 4 písm. a) a b) v prvním stupni</w:t>
      </w:r>
    </w:p>
    <w:p w:rsidR="00657702" w:rsidRPr="003079C6" w:rsidRDefault="00657702" w:rsidP="00657702">
      <w:pPr>
        <w:autoSpaceDE w:val="0"/>
        <w:autoSpaceDN w:val="0"/>
        <w:adjustRightInd w:val="0"/>
        <w:spacing w:after="0" w:line="240" w:lineRule="auto"/>
        <w:jc w:val="both"/>
        <w:rPr>
          <w:szCs w:val="24"/>
        </w:rPr>
      </w:pPr>
      <w:r w:rsidRPr="003079C6">
        <w:rPr>
          <w:szCs w:val="24"/>
        </w:rPr>
        <w:t>projednává Veterinární ústav.</w:t>
      </w:r>
    </w:p>
    <w:p w:rsidR="00657702" w:rsidRPr="003079C6" w:rsidRDefault="00657702" w:rsidP="00657702">
      <w:pPr>
        <w:autoSpaceDE w:val="0"/>
        <w:autoSpaceDN w:val="0"/>
        <w:adjustRightInd w:val="0"/>
        <w:spacing w:after="0" w:line="240" w:lineRule="auto"/>
        <w:jc w:val="both"/>
        <w:rPr>
          <w:szCs w:val="24"/>
        </w:rPr>
      </w:pPr>
    </w:p>
    <w:p w:rsidR="00657702" w:rsidRPr="003079C6" w:rsidRDefault="00657702" w:rsidP="00657702">
      <w:pPr>
        <w:autoSpaceDE w:val="0"/>
        <w:autoSpaceDN w:val="0"/>
        <w:adjustRightInd w:val="0"/>
        <w:spacing w:after="0" w:line="240" w:lineRule="auto"/>
        <w:ind w:firstLine="708"/>
        <w:jc w:val="both"/>
        <w:rPr>
          <w:strike/>
          <w:szCs w:val="24"/>
        </w:rPr>
      </w:pPr>
      <w:r w:rsidRPr="003079C6">
        <w:rPr>
          <w:strike/>
          <w:szCs w:val="24"/>
        </w:rPr>
        <w:t>(9) Na odpovědnost za jednání, k němuž došlo při podnikání fyzické osoby</w:t>
      </w:r>
      <w:r w:rsidRPr="003079C6">
        <w:rPr>
          <w:strike/>
          <w:szCs w:val="24"/>
          <w:vertAlign w:val="superscript"/>
        </w:rPr>
        <w:t>10p)</w:t>
      </w:r>
      <w:r w:rsidRPr="003079C6">
        <w:rPr>
          <w:strike/>
          <w:szCs w:val="24"/>
        </w:rPr>
        <w:t xml:space="preserve"> nebo</w:t>
      </w:r>
    </w:p>
    <w:p w:rsidR="00657702" w:rsidRPr="003079C6" w:rsidRDefault="00657702" w:rsidP="00657702">
      <w:pPr>
        <w:autoSpaceDE w:val="0"/>
        <w:autoSpaceDN w:val="0"/>
        <w:adjustRightInd w:val="0"/>
        <w:spacing w:after="0" w:line="240" w:lineRule="auto"/>
        <w:jc w:val="both"/>
        <w:rPr>
          <w:strike/>
          <w:szCs w:val="24"/>
        </w:rPr>
      </w:pPr>
      <w:r w:rsidRPr="003079C6">
        <w:rPr>
          <w:strike/>
          <w:szCs w:val="24"/>
        </w:rPr>
        <w:t>v přímé souvislosti s ním, se vztahují ustanovení tohoto zákona o odpovědnosti a postihu</w:t>
      </w:r>
    </w:p>
    <w:p w:rsidR="00657702" w:rsidRPr="003079C6" w:rsidRDefault="00657702" w:rsidP="00657702">
      <w:pPr>
        <w:autoSpaceDE w:val="0"/>
        <w:autoSpaceDN w:val="0"/>
        <w:adjustRightInd w:val="0"/>
        <w:spacing w:after="0" w:line="240" w:lineRule="auto"/>
        <w:jc w:val="both"/>
        <w:rPr>
          <w:strike/>
          <w:szCs w:val="24"/>
        </w:rPr>
      </w:pPr>
      <w:r w:rsidRPr="003079C6">
        <w:rPr>
          <w:strike/>
          <w:szCs w:val="24"/>
        </w:rPr>
        <w:t>právnické osoby.</w:t>
      </w:r>
    </w:p>
    <w:p w:rsidR="00657702" w:rsidRDefault="00657702" w:rsidP="00657702">
      <w:pPr>
        <w:autoSpaceDE w:val="0"/>
        <w:autoSpaceDN w:val="0"/>
        <w:adjustRightInd w:val="0"/>
        <w:spacing w:after="0" w:line="240" w:lineRule="auto"/>
        <w:jc w:val="both"/>
        <w:rPr>
          <w:b/>
          <w:bCs/>
          <w:szCs w:val="24"/>
        </w:rPr>
      </w:pPr>
    </w:p>
    <w:p w:rsidR="00657702" w:rsidRPr="003079C6" w:rsidRDefault="00657702" w:rsidP="00657702">
      <w:pPr>
        <w:autoSpaceDE w:val="0"/>
        <w:autoSpaceDN w:val="0"/>
        <w:adjustRightInd w:val="0"/>
        <w:spacing w:after="0" w:line="240" w:lineRule="auto"/>
        <w:ind w:firstLine="708"/>
        <w:jc w:val="both"/>
        <w:rPr>
          <w:b/>
          <w:bCs/>
          <w:szCs w:val="24"/>
        </w:rPr>
      </w:pPr>
      <w:r w:rsidRPr="003079C6">
        <w:rPr>
          <w:b/>
          <w:bCs/>
          <w:szCs w:val="24"/>
        </w:rPr>
        <w:t>(6) Přestupky podle § 39 odst. 2 projednává obecní úřad obce s</w:t>
      </w:r>
      <w:r>
        <w:rPr>
          <w:b/>
          <w:bCs/>
          <w:szCs w:val="24"/>
        </w:rPr>
        <w:t> </w:t>
      </w:r>
      <w:r w:rsidRPr="003079C6">
        <w:rPr>
          <w:b/>
          <w:bCs/>
          <w:szCs w:val="24"/>
        </w:rPr>
        <w:t>rozšířenou</w:t>
      </w:r>
      <w:r>
        <w:rPr>
          <w:b/>
          <w:bCs/>
          <w:szCs w:val="24"/>
        </w:rPr>
        <w:t xml:space="preserve"> </w:t>
      </w:r>
      <w:r w:rsidRPr="003079C6">
        <w:rPr>
          <w:b/>
          <w:bCs/>
          <w:szCs w:val="24"/>
        </w:rPr>
        <w:t>působností.</w:t>
      </w:r>
    </w:p>
    <w:p w:rsidR="00657702" w:rsidRDefault="00657702" w:rsidP="00657702">
      <w:pPr>
        <w:autoSpaceDE w:val="0"/>
        <w:autoSpaceDN w:val="0"/>
        <w:adjustRightInd w:val="0"/>
        <w:spacing w:after="0" w:line="240" w:lineRule="auto"/>
        <w:jc w:val="both"/>
        <w:rPr>
          <w:rFonts w:ascii="Times New Roman,Bold" w:hAnsi="Times New Roman,Bold" w:cs="Times New Roman,Bold"/>
          <w:b/>
          <w:bCs/>
          <w:szCs w:val="24"/>
        </w:rPr>
      </w:pPr>
    </w:p>
    <w:p w:rsidR="00657702" w:rsidRPr="003079C6" w:rsidRDefault="00657702" w:rsidP="00657702">
      <w:pPr>
        <w:autoSpaceDE w:val="0"/>
        <w:autoSpaceDN w:val="0"/>
        <w:adjustRightInd w:val="0"/>
        <w:spacing w:after="0" w:line="240" w:lineRule="auto"/>
        <w:ind w:firstLine="708"/>
        <w:jc w:val="both"/>
        <w:rPr>
          <w:b/>
          <w:bCs/>
          <w:szCs w:val="24"/>
        </w:rPr>
      </w:pPr>
      <w:r w:rsidRPr="003079C6">
        <w:rPr>
          <w:b/>
          <w:bCs/>
          <w:szCs w:val="24"/>
        </w:rPr>
        <w:t xml:space="preserve">(7) Přestupky podle § 39 odst. 2 může projednat </w:t>
      </w:r>
      <w:r>
        <w:rPr>
          <w:b/>
          <w:bCs/>
          <w:szCs w:val="24"/>
        </w:rPr>
        <w:t xml:space="preserve">příkazem na místě orgán Policie </w:t>
      </w:r>
      <w:r w:rsidRPr="003079C6">
        <w:rPr>
          <w:b/>
          <w:bCs/>
          <w:szCs w:val="24"/>
        </w:rPr>
        <w:t>České republiky.</w:t>
      </w:r>
    </w:p>
    <w:p w:rsidR="00657702" w:rsidRDefault="00657702" w:rsidP="00657702">
      <w:pPr>
        <w:autoSpaceDE w:val="0"/>
        <w:autoSpaceDN w:val="0"/>
        <w:adjustRightInd w:val="0"/>
        <w:spacing w:after="0" w:line="240" w:lineRule="auto"/>
        <w:jc w:val="both"/>
        <w:rPr>
          <w:szCs w:val="24"/>
        </w:rPr>
      </w:pPr>
    </w:p>
    <w:p w:rsidR="00657702" w:rsidRDefault="00657702" w:rsidP="00657702">
      <w:pPr>
        <w:autoSpaceDE w:val="0"/>
        <w:autoSpaceDN w:val="0"/>
        <w:adjustRightInd w:val="0"/>
        <w:spacing w:after="0" w:line="240" w:lineRule="auto"/>
        <w:ind w:firstLine="708"/>
        <w:jc w:val="both"/>
        <w:rPr>
          <w:szCs w:val="24"/>
        </w:rPr>
      </w:pPr>
      <w:r w:rsidRPr="003079C6">
        <w:rPr>
          <w:strike/>
          <w:szCs w:val="24"/>
        </w:rPr>
        <w:t xml:space="preserve">(10) </w:t>
      </w:r>
      <w:r w:rsidRPr="003079C6">
        <w:rPr>
          <w:b/>
          <w:bCs/>
          <w:strike/>
          <w:szCs w:val="24"/>
        </w:rPr>
        <w:t>(6)</w:t>
      </w:r>
      <w:r w:rsidRPr="003079C6">
        <w:rPr>
          <w:b/>
          <w:bCs/>
          <w:szCs w:val="24"/>
        </w:rPr>
        <w:t xml:space="preserve"> (8)</w:t>
      </w:r>
      <w:r>
        <w:rPr>
          <w:rFonts w:ascii="Times New Roman,Bold" w:hAnsi="Times New Roman,Bold" w:cs="Times New Roman,Bold"/>
          <w:b/>
          <w:bCs/>
          <w:szCs w:val="24"/>
        </w:rPr>
        <w:t xml:space="preserve"> </w:t>
      </w:r>
      <w:r>
        <w:rPr>
          <w:szCs w:val="24"/>
        </w:rPr>
        <w:t>Pokuty vybírá a vymáhá orgán, který je uložil. Rozhodnutí o uložení</w:t>
      </w:r>
    </w:p>
    <w:p w:rsidR="00657702" w:rsidRDefault="00657702" w:rsidP="00657702">
      <w:pPr>
        <w:autoSpaceDE w:val="0"/>
        <w:autoSpaceDN w:val="0"/>
        <w:adjustRightInd w:val="0"/>
        <w:spacing w:after="0" w:line="240" w:lineRule="auto"/>
        <w:jc w:val="both"/>
        <w:rPr>
          <w:szCs w:val="24"/>
        </w:rPr>
      </w:pPr>
      <w:r>
        <w:rPr>
          <w:szCs w:val="24"/>
        </w:rPr>
        <w:t>pokuty lze vykonat do 5 let po uplynutí lhůty určené pro jejich zaplacení.</w:t>
      </w:r>
    </w:p>
    <w:p w:rsidR="00657702" w:rsidRDefault="00657702" w:rsidP="00657702">
      <w:pPr>
        <w:autoSpaceDE w:val="0"/>
        <w:autoSpaceDN w:val="0"/>
        <w:adjustRightInd w:val="0"/>
        <w:spacing w:after="0" w:line="240" w:lineRule="auto"/>
        <w:jc w:val="both"/>
        <w:rPr>
          <w:szCs w:val="24"/>
        </w:rPr>
      </w:pPr>
    </w:p>
    <w:p w:rsidR="00657702" w:rsidRPr="003079C6" w:rsidRDefault="00657702" w:rsidP="00657702">
      <w:pPr>
        <w:autoSpaceDE w:val="0"/>
        <w:autoSpaceDN w:val="0"/>
        <w:adjustRightInd w:val="0"/>
        <w:spacing w:after="0" w:line="240" w:lineRule="auto"/>
        <w:ind w:firstLine="708"/>
        <w:jc w:val="both"/>
        <w:rPr>
          <w:b/>
          <w:szCs w:val="24"/>
        </w:rPr>
      </w:pPr>
      <w:r w:rsidRPr="003079C6">
        <w:rPr>
          <w:b/>
          <w:szCs w:val="24"/>
        </w:rPr>
        <w:t>(9) Přestupky podle § 39 odst. 2 se zapisují do evidence přestupků vedené Rejstříkem trestů.</w:t>
      </w:r>
    </w:p>
    <w:p w:rsidR="00657702" w:rsidRDefault="00657702" w:rsidP="00657702">
      <w:pPr>
        <w:autoSpaceDE w:val="0"/>
        <w:autoSpaceDN w:val="0"/>
        <w:adjustRightInd w:val="0"/>
        <w:spacing w:after="0" w:line="240" w:lineRule="auto"/>
        <w:jc w:val="both"/>
        <w:rPr>
          <w:szCs w:val="24"/>
        </w:rPr>
      </w:pPr>
    </w:p>
    <w:p w:rsidR="00657702" w:rsidRPr="003079C6" w:rsidRDefault="00657702" w:rsidP="00657702">
      <w:pPr>
        <w:autoSpaceDE w:val="0"/>
        <w:autoSpaceDN w:val="0"/>
        <w:adjustRightInd w:val="0"/>
        <w:spacing w:after="0" w:line="240" w:lineRule="auto"/>
        <w:ind w:firstLine="708"/>
        <w:jc w:val="both"/>
        <w:rPr>
          <w:strike/>
          <w:szCs w:val="24"/>
        </w:rPr>
      </w:pPr>
      <w:r w:rsidRPr="003079C6">
        <w:rPr>
          <w:strike/>
          <w:szCs w:val="24"/>
        </w:rPr>
        <w:t>(11) Příjem z pokut uložených Ministerstvem zdravotnictví, celními úřady, Státním</w:t>
      </w:r>
    </w:p>
    <w:p w:rsidR="00657702" w:rsidRPr="003079C6" w:rsidRDefault="00657702" w:rsidP="00657702">
      <w:pPr>
        <w:autoSpaceDE w:val="0"/>
        <w:autoSpaceDN w:val="0"/>
        <w:adjustRightInd w:val="0"/>
        <w:spacing w:after="0" w:line="240" w:lineRule="auto"/>
        <w:jc w:val="both"/>
        <w:rPr>
          <w:strike/>
          <w:szCs w:val="24"/>
        </w:rPr>
      </w:pPr>
      <w:r w:rsidRPr="003079C6">
        <w:rPr>
          <w:strike/>
          <w:szCs w:val="24"/>
        </w:rPr>
        <w:t>ústavem pro kontrolu léčiv, Veterinárním ústavem je příjmem státního rozpočtu. Příjem z</w:t>
      </w:r>
    </w:p>
    <w:p w:rsidR="00657702" w:rsidRDefault="00657702" w:rsidP="00657702">
      <w:pPr>
        <w:spacing w:line="240" w:lineRule="auto"/>
        <w:jc w:val="both"/>
        <w:rPr>
          <w:strike/>
          <w:szCs w:val="24"/>
        </w:rPr>
      </w:pPr>
      <w:r w:rsidRPr="003079C6">
        <w:rPr>
          <w:strike/>
          <w:szCs w:val="24"/>
        </w:rPr>
        <w:t>pokut uložených krajským úřadem je příjmem kraje</w:t>
      </w:r>
      <w:r>
        <w:rPr>
          <w:strike/>
          <w:szCs w:val="24"/>
        </w:rPr>
        <w:t>.</w:t>
      </w:r>
    </w:p>
    <w:p w:rsidR="00657702" w:rsidRDefault="00657702" w:rsidP="00657702">
      <w:pPr>
        <w:spacing w:line="240" w:lineRule="auto"/>
        <w:jc w:val="both"/>
        <w:rPr>
          <w:strike/>
          <w:szCs w:val="24"/>
        </w:rPr>
      </w:pPr>
    </w:p>
    <w:p w:rsidR="00657702" w:rsidRDefault="00657702" w:rsidP="00657702">
      <w:pPr>
        <w:spacing w:line="240" w:lineRule="auto"/>
        <w:jc w:val="both"/>
        <w:rPr>
          <w:b/>
          <w:szCs w:val="24"/>
        </w:rPr>
      </w:pPr>
      <w:r>
        <w:rPr>
          <w:b/>
          <w:szCs w:val="24"/>
        </w:rPr>
        <w:t>K bodu 11 (z</w:t>
      </w:r>
      <w:r w:rsidRPr="005B2746">
        <w:rPr>
          <w:b/>
          <w:szCs w:val="24"/>
        </w:rPr>
        <w:t>měna zákona o zajišťování obrany České republiky</w:t>
      </w:r>
      <w:r>
        <w:rPr>
          <w:b/>
          <w:szCs w:val="24"/>
        </w:rPr>
        <w:t>)</w:t>
      </w:r>
    </w:p>
    <w:p w:rsidR="00657702" w:rsidRPr="005B2746" w:rsidRDefault="00657702" w:rsidP="00657702">
      <w:pPr>
        <w:spacing w:line="240" w:lineRule="auto"/>
        <w:jc w:val="center"/>
        <w:rPr>
          <w:b/>
          <w:szCs w:val="24"/>
        </w:rPr>
      </w:pPr>
      <w:r w:rsidRPr="005B2746">
        <w:rPr>
          <w:b/>
          <w:szCs w:val="24"/>
        </w:rPr>
        <w:t>Přestupky fyzických osob</w:t>
      </w:r>
    </w:p>
    <w:p w:rsidR="00657702" w:rsidRPr="005B2746" w:rsidRDefault="00657702" w:rsidP="00657702">
      <w:pPr>
        <w:spacing w:line="240" w:lineRule="auto"/>
        <w:jc w:val="center"/>
        <w:rPr>
          <w:szCs w:val="24"/>
        </w:rPr>
      </w:pPr>
      <w:r w:rsidRPr="005B2746">
        <w:rPr>
          <w:szCs w:val="24"/>
        </w:rPr>
        <w:t>§ 64</w:t>
      </w:r>
    </w:p>
    <w:p w:rsidR="00657702" w:rsidRPr="005B2746" w:rsidRDefault="00657702" w:rsidP="00657702">
      <w:pPr>
        <w:spacing w:line="240" w:lineRule="auto"/>
        <w:jc w:val="both"/>
        <w:rPr>
          <w:szCs w:val="24"/>
        </w:rPr>
      </w:pPr>
      <w:r w:rsidRPr="005B2746">
        <w:rPr>
          <w:szCs w:val="24"/>
        </w:rPr>
        <w:t>(1) Fyzická osoba se dopustí přestupku tím, že</w:t>
      </w:r>
    </w:p>
    <w:p w:rsidR="00657702" w:rsidRPr="005B2746" w:rsidRDefault="00657702" w:rsidP="00657702">
      <w:pPr>
        <w:spacing w:line="240" w:lineRule="auto"/>
        <w:jc w:val="both"/>
        <w:rPr>
          <w:strike/>
          <w:szCs w:val="24"/>
        </w:rPr>
      </w:pPr>
      <w:r w:rsidRPr="005B2746">
        <w:rPr>
          <w:szCs w:val="24"/>
        </w:rPr>
        <w:t xml:space="preserve">a) neposkytne na žádost příslušných správních úřadů a orgánů územních samosprávných celků údaje a informace v nezbytně nutném rozsahu pro potřeby přípravy a realizace opatření v zájmu zajišťování obrany státu, </w:t>
      </w:r>
      <w:r w:rsidRPr="005B2746">
        <w:rPr>
          <w:strike/>
          <w:szCs w:val="24"/>
        </w:rPr>
        <w:t>nebo</w:t>
      </w:r>
    </w:p>
    <w:p w:rsidR="00657702" w:rsidRPr="005B2746" w:rsidRDefault="00657702" w:rsidP="00657702">
      <w:pPr>
        <w:spacing w:line="240" w:lineRule="auto"/>
        <w:jc w:val="both"/>
        <w:rPr>
          <w:szCs w:val="24"/>
        </w:rPr>
      </w:pPr>
      <w:r w:rsidRPr="005B2746">
        <w:rPr>
          <w:szCs w:val="24"/>
        </w:rPr>
        <w:t>b) za stavu ohrožení státu nebo za válečného stavu neuposlechne zákazu svolávat shromáždění na veřejném prostranství včetně pouličních průvodů a manifestací</w:t>
      </w:r>
      <w:r w:rsidRPr="005B2746">
        <w:rPr>
          <w:strike/>
          <w:szCs w:val="24"/>
        </w:rPr>
        <w:t>.</w:t>
      </w:r>
      <w:r w:rsidRPr="005B2746">
        <w:rPr>
          <w:b/>
          <w:szCs w:val="24"/>
        </w:rPr>
        <w:t>, nebo</w:t>
      </w:r>
    </w:p>
    <w:p w:rsidR="00657702" w:rsidRDefault="00657702" w:rsidP="00657702">
      <w:pPr>
        <w:spacing w:line="240" w:lineRule="auto"/>
        <w:jc w:val="both"/>
        <w:rPr>
          <w:b/>
          <w:szCs w:val="24"/>
        </w:rPr>
      </w:pPr>
      <w:r w:rsidRPr="005B2746">
        <w:rPr>
          <w:b/>
          <w:szCs w:val="24"/>
        </w:rPr>
        <w:t>c) úmyslně poruší zákaz nebo omezení vstupu do objektu důležitého pro obranu státu.</w:t>
      </w:r>
    </w:p>
    <w:p w:rsidR="00657702" w:rsidRDefault="00657702" w:rsidP="00657702">
      <w:pPr>
        <w:spacing w:after="0" w:line="240" w:lineRule="auto"/>
        <w:ind w:firstLine="708"/>
        <w:jc w:val="both"/>
        <w:rPr>
          <w:b/>
          <w:szCs w:val="24"/>
        </w:rPr>
      </w:pPr>
      <w:r w:rsidRPr="005B2746">
        <w:rPr>
          <w:b/>
          <w:szCs w:val="24"/>
        </w:rPr>
        <w:t>(2) Přestupek podle odstavce 1 písm. c) se zapisuje do evidence přes</w:t>
      </w:r>
      <w:r>
        <w:rPr>
          <w:b/>
          <w:szCs w:val="24"/>
        </w:rPr>
        <w:t>tupků vedené Rejstříkem trestů.</w:t>
      </w:r>
    </w:p>
    <w:p w:rsidR="00657702" w:rsidRPr="00516C3D" w:rsidRDefault="00657702" w:rsidP="00657702">
      <w:pPr>
        <w:spacing w:line="240" w:lineRule="auto"/>
        <w:jc w:val="both"/>
        <w:rPr>
          <w:b/>
          <w:szCs w:val="24"/>
        </w:rPr>
      </w:pPr>
    </w:p>
    <w:p w:rsidR="00657702" w:rsidRDefault="00657702" w:rsidP="00657702">
      <w:pPr>
        <w:spacing w:line="240" w:lineRule="auto"/>
        <w:jc w:val="both"/>
        <w:rPr>
          <w:b/>
          <w:szCs w:val="24"/>
        </w:rPr>
      </w:pPr>
      <w:r>
        <w:rPr>
          <w:b/>
          <w:szCs w:val="24"/>
        </w:rPr>
        <w:t xml:space="preserve">K bodu 12 (změna zákona o integrovaném záchranném systému) </w:t>
      </w:r>
    </w:p>
    <w:p w:rsidR="00657702" w:rsidRPr="00911633" w:rsidRDefault="00657702" w:rsidP="00657702">
      <w:pPr>
        <w:spacing w:line="240" w:lineRule="auto"/>
        <w:jc w:val="center"/>
        <w:rPr>
          <w:strike/>
          <w:szCs w:val="24"/>
        </w:rPr>
      </w:pPr>
      <w:r w:rsidRPr="00911633">
        <w:rPr>
          <w:strike/>
          <w:szCs w:val="24"/>
        </w:rPr>
        <w:t>§ 28b</w:t>
      </w:r>
    </w:p>
    <w:p w:rsidR="00657702" w:rsidRPr="00911633" w:rsidRDefault="00657702" w:rsidP="00657702">
      <w:pPr>
        <w:spacing w:line="240" w:lineRule="auto"/>
        <w:jc w:val="center"/>
        <w:rPr>
          <w:strike/>
          <w:szCs w:val="24"/>
        </w:rPr>
      </w:pPr>
      <w:r w:rsidRPr="00911633">
        <w:rPr>
          <w:strike/>
          <w:szCs w:val="24"/>
        </w:rPr>
        <w:t>Společné ustanovení k přestupkům</w:t>
      </w:r>
    </w:p>
    <w:p w:rsidR="00657702" w:rsidRDefault="00657702" w:rsidP="00657702">
      <w:pPr>
        <w:spacing w:line="240" w:lineRule="auto"/>
        <w:jc w:val="both"/>
        <w:rPr>
          <w:strike/>
          <w:szCs w:val="24"/>
        </w:rPr>
      </w:pPr>
      <w:r w:rsidRPr="00911633">
        <w:rPr>
          <w:strike/>
          <w:szCs w:val="24"/>
        </w:rPr>
        <w:t>Přestupky podle tohoto zákona projednává hasičský záchranný sbor kraje.</w:t>
      </w:r>
    </w:p>
    <w:p w:rsidR="00657702" w:rsidRPr="00911633" w:rsidRDefault="00657702" w:rsidP="00657702">
      <w:pPr>
        <w:spacing w:line="240" w:lineRule="auto"/>
        <w:jc w:val="center"/>
        <w:rPr>
          <w:b/>
          <w:szCs w:val="24"/>
        </w:rPr>
      </w:pPr>
      <w:r w:rsidRPr="00911633">
        <w:rPr>
          <w:b/>
          <w:szCs w:val="24"/>
        </w:rPr>
        <w:t>§ 28b</w:t>
      </w:r>
    </w:p>
    <w:p w:rsidR="00657702" w:rsidRPr="00911633" w:rsidRDefault="00657702" w:rsidP="00657702">
      <w:pPr>
        <w:spacing w:line="240" w:lineRule="auto"/>
        <w:jc w:val="center"/>
        <w:rPr>
          <w:b/>
          <w:szCs w:val="24"/>
        </w:rPr>
      </w:pPr>
      <w:r w:rsidRPr="00911633">
        <w:rPr>
          <w:b/>
          <w:szCs w:val="24"/>
        </w:rPr>
        <w:t>Sp</w:t>
      </w:r>
      <w:r>
        <w:rPr>
          <w:b/>
          <w:szCs w:val="24"/>
        </w:rPr>
        <w:t>olečná ustanovení k přestupkům</w:t>
      </w:r>
    </w:p>
    <w:p w:rsidR="00657702" w:rsidRPr="00911633" w:rsidRDefault="00657702" w:rsidP="00657702">
      <w:pPr>
        <w:spacing w:line="240" w:lineRule="auto"/>
        <w:ind w:firstLine="708"/>
        <w:jc w:val="both"/>
        <w:rPr>
          <w:b/>
          <w:szCs w:val="24"/>
        </w:rPr>
      </w:pPr>
      <w:r>
        <w:rPr>
          <w:b/>
          <w:szCs w:val="24"/>
        </w:rPr>
        <w:t xml:space="preserve">(1) </w:t>
      </w:r>
      <w:r w:rsidRPr="00911633">
        <w:rPr>
          <w:b/>
          <w:szCs w:val="24"/>
        </w:rPr>
        <w:t>Přestupky podle tohoto zákona projednává</w:t>
      </w:r>
      <w:r>
        <w:rPr>
          <w:b/>
          <w:szCs w:val="24"/>
        </w:rPr>
        <w:t xml:space="preserve"> hasičský záchranný sbor kraje.</w:t>
      </w:r>
    </w:p>
    <w:p w:rsidR="00657702" w:rsidRPr="00045836" w:rsidRDefault="00657702" w:rsidP="00657702">
      <w:pPr>
        <w:spacing w:line="240" w:lineRule="auto"/>
        <w:ind w:firstLine="708"/>
        <w:jc w:val="both"/>
        <w:rPr>
          <w:b/>
          <w:szCs w:val="24"/>
        </w:rPr>
      </w:pPr>
      <w:r>
        <w:rPr>
          <w:b/>
          <w:szCs w:val="24"/>
        </w:rPr>
        <w:t xml:space="preserve">(2) </w:t>
      </w:r>
      <w:r w:rsidRPr="00911633">
        <w:rPr>
          <w:b/>
          <w:szCs w:val="24"/>
        </w:rPr>
        <w:t>Přestup</w:t>
      </w:r>
      <w:r>
        <w:rPr>
          <w:b/>
          <w:szCs w:val="24"/>
        </w:rPr>
        <w:t>ek</w:t>
      </w:r>
      <w:r w:rsidRPr="00911633">
        <w:rPr>
          <w:b/>
          <w:szCs w:val="24"/>
        </w:rPr>
        <w:t xml:space="preserve"> podle § </w:t>
      </w:r>
      <w:r>
        <w:rPr>
          <w:b/>
          <w:szCs w:val="24"/>
        </w:rPr>
        <w:t>28a odst. 1 písm. a) se zapisuje</w:t>
      </w:r>
      <w:r w:rsidRPr="00911633">
        <w:rPr>
          <w:b/>
          <w:szCs w:val="24"/>
        </w:rPr>
        <w:t xml:space="preserve"> do evidence přest</w:t>
      </w:r>
      <w:r>
        <w:rPr>
          <w:b/>
          <w:szCs w:val="24"/>
        </w:rPr>
        <w:t>upků vedené Rejstříkem trestů.</w:t>
      </w:r>
    </w:p>
    <w:p w:rsidR="00657702" w:rsidRDefault="00657702" w:rsidP="00657702">
      <w:pPr>
        <w:spacing w:line="240" w:lineRule="auto"/>
        <w:jc w:val="both"/>
        <w:rPr>
          <w:b/>
          <w:szCs w:val="24"/>
        </w:rPr>
      </w:pPr>
      <w:r>
        <w:rPr>
          <w:b/>
          <w:szCs w:val="24"/>
        </w:rPr>
        <w:t>K bodu 13 (změna zákona o podmínkách provozu vozidla na pozemních komunikacích)</w:t>
      </w:r>
    </w:p>
    <w:p w:rsidR="00657702" w:rsidRPr="001656F6" w:rsidRDefault="00657702" w:rsidP="00657702">
      <w:pPr>
        <w:spacing w:line="240" w:lineRule="auto"/>
        <w:jc w:val="center"/>
        <w:rPr>
          <w:szCs w:val="24"/>
        </w:rPr>
      </w:pPr>
      <w:r>
        <w:rPr>
          <w:szCs w:val="24"/>
        </w:rPr>
        <w:t>§ 13</w:t>
      </w:r>
    </w:p>
    <w:p w:rsidR="00657702" w:rsidRPr="001656F6" w:rsidRDefault="00657702" w:rsidP="00657702">
      <w:pPr>
        <w:spacing w:line="240" w:lineRule="auto"/>
        <w:jc w:val="center"/>
        <w:rPr>
          <w:szCs w:val="24"/>
        </w:rPr>
      </w:pPr>
      <w:r>
        <w:rPr>
          <w:szCs w:val="24"/>
        </w:rPr>
        <w:t>Zánik silničního vozidla</w:t>
      </w:r>
    </w:p>
    <w:p w:rsidR="00657702" w:rsidRPr="001656F6" w:rsidRDefault="00657702" w:rsidP="00657702">
      <w:pPr>
        <w:spacing w:line="240" w:lineRule="auto"/>
        <w:jc w:val="both"/>
        <w:rPr>
          <w:szCs w:val="24"/>
        </w:rPr>
      </w:pPr>
      <w:r w:rsidRPr="001656F6">
        <w:rPr>
          <w:szCs w:val="24"/>
        </w:rPr>
        <w:lastRenderedPageBreak/>
        <w:tab/>
        <w:t>(1) Obecní úřad obce s rozšířenou působností zapíše zánik silničního vozidla v registr</w:t>
      </w:r>
      <w:r>
        <w:rPr>
          <w:szCs w:val="24"/>
        </w:rPr>
        <w:t>u silničních vozidel na základě</w:t>
      </w:r>
    </w:p>
    <w:p w:rsidR="00657702" w:rsidRPr="001656F6" w:rsidRDefault="00657702" w:rsidP="00657702">
      <w:pPr>
        <w:spacing w:line="240" w:lineRule="auto"/>
        <w:jc w:val="both"/>
        <w:rPr>
          <w:szCs w:val="24"/>
        </w:rPr>
      </w:pPr>
      <w:r w:rsidRPr="001656F6">
        <w:rPr>
          <w:szCs w:val="24"/>
        </w:rPr>
        <w:t>a) žádosti vlastníka silničního vozidla, pokud silniční vozidlo</w:t>
      </w:r>
    </w:p>
    <w:p w:rsidR="00657702" w:rsidRPr="001656F6" w:rsidRDefault="00657702" w:rsidP="00657702">
      <w:pPr>
        <w:spacing w:line="240" w:lineRule="auto"/>
        <w:jc w:val="both"/>
        <w:rPr>
          <w:szCs w:val="24"/>
        </w:rPr>
      </w:pPr>
      <w:r w:rsidRPr="001656F6">
        <w:rPr>
          <w:szCs w:val="24"/>
        </w:rPr>
        <w:t>1. bylo předáno provozovateli zařízení ke sběru autovraků23) bez odstranění svých podstatných částí,</w:t>
      </w:r>
    </w:p>
    <w:p w:rsidR="00657702" w:rsidRPr="001656F6" w:rsidRDefault="00657702" w:rsidP="00657702">
      <w:pPr>
        <w:spacing w:line="240" w:lineRule="auto"/>
        <w:jc w:val="both"/>
        <w:rPr>
          <w:szCs w:val="24"/>
        </w:rPr>
      </w:pPr>
      <w:r w:rsidRPr="001656F6">
        <w:rPr>
          <w:szCs w:val="24"/>
        </w:rPr>
        <w:t>2. bylo ekologicky zlikvidováno oprávněnou osobou v jiném členském státě nebo</w:t>
      </w:r>
    </w:p>
    <w:p w:rsidR="00657702" w:rsidRDefault="00657702" w:rsidP="00657702">
      <w:pPr>
        <w:spacing w:line="240" w:lineRule="auto"/>
        <w:jc w:val="both"/>
        <w:rPr>
          <w:szCs w:val="24"/>
        </w:rPr>
      </w:pPr>
      <w:r>
        <w:rPr>
          <w:szCs w:val="24"/>
        </w:rPr>
        <w:t>3. bylo zničeno, nebo</w:t>
      </w:r>
    </w:p>
    <w:p w:rsidR="00657702" w:rsidRDefault="00657702" w:rsidP="00657702">
      <w:pPr>
        <w:spacing w:after="0" w:line="240" w:lineRule="auto"/>
        <w:jc w:val="both"/>
        <w:rPr>
          <w:rFonts w:eastAsia="Times New Roman"/>
          <w:b/>
          <w:szCs w:val="24"/>
          <w:lang w:eastAsia="cs-CZ"/>
        </w:rPr>
      </w:pPr>
      <w:r w:rsidRPr="001656F6">
        <w:rPr>
          <w:rFonts w:eastAsia="Times New Roman"/>
          <w:b/>
          <w:szCs w:val="24"/>
          <w:lang w:eastAsia="cs-CZ"/>
        </w:rPr>
        <w:t xml:space="preserve">4. zaniklo jinak a o jednání vedoucím k jeho zániku bylo pravomocně rozhodnuto v řízení o přestupku </w:t>
      </w:r>
      <w:r w:rsidRPr="001656F6">
        <w:rPr>
          <w:rFonts w:eastAsia="Times New Roman"/>
          <w:b/>
          <w:strike/>
          <w:szCs w:val="24"/>
          <w:lang w:eastAsia="cs-CZ"/>
        </w:rPr>
        <w:t>nebo jiném správním deliktu</w:t>
      </w:r>
      <w:r w:rsidRPr="001656F6">
        <w:rPr>
          <w:rFonts w:eastAsia="Times New Roman"/>
          <w:b/>
          <w:szCs w:val="24"/>
          <w:lang w:eastAsia="cs-CZ"/>
        </w:rPr>
        <w:t xml:space="preserve"> podle zákona upravujícího nakládání s odpady</w:t>
      </w:r>
      <w:r w:rsidRPr="001656F6">
        <w:rPr>
          <w:rFonts w:eastAsia="Times New Roman"/>
          <w:b/>
          <w:szCs w:val="24"/>
          <w:vertAlign w:val="superscript"/>
          <w:lang w:eastAsia="cs-CZ"/>
        </w:rPr>
        <w:t>23)</w:t>
      </w:r>
      <w:r w:rsidRPr="001656F6">
        <w:rPr>
          <w:rFonts w:eastAsia="Times New Roman"/>
          <w:b/>
          <w:szCs w:val="24"/>
          <w:lang w:eastAsia="cs-CZ"/>
        </w:rPr>
        <w:t xml:space="preserve"> nebo v </w:t>
      </w:r>
      <w:r>
        <w:rPr>
          <w:rFonts w:eastAsia="Times New Roman"/>
          <w:b/>
          <w:szCs w:val="24"/>
          <w:lang w:eastAsia="cs-CZ"/>
        </w:rPr>
        <w:t>trestním řízení,</w:t>
      </w:r>
    </w:p>
    <w:p w:rsidR="00657702" w:rsidRPr="001656F6" w:rsidRDefault="00657702" w:rsidP="00657702">
      <w:pPr>
        <w:spacing w:after="0" w:line="240" w:lineRule="auto"/>
        <w:jc w:val="both"/>
        <w:rPr>
          <w:rFonts w:eastAsia="Times New Roman"/>
          <w:b/>
          <w:szCs w:val="24"/>
          <w:lang w:eastAsia="cs-CZ"/>
        </w:rPr>
      </w:pPr>
    </w:p>
    <w:p w:rsidR="00657702" w:rsidRPr="001656F6" w:rsidRDefault="00657702" w:rsidP="00657702">
      <w:pPr>
        <w:spacing w:line="240" w:lineRule="auto"/>
        <w:jc w:val="both"/>
        <w:rPr>
          <w:szCs w:val="24"/>
        </w:rPr>
      </w:pPr>
      <w:r w:rsidRPr="001656F6">
        <w:rPr>
          <w:szCs w:val="24"/>
        </w:rPr>
        <w:t>b) oznámení obecního úřadu nebo vlastníka pozemní komunikace, který postupem podle zvláštního zákona</w:t>
      </w:r>
      <w:r w:rsidRPr="001656F6">
        <w:rPr>
          <w:szCs w:val="24"/>
          <w:vertAlign w:val="superscript"/>
        </w:rPr>
        <w:t>24)</w:t>
      </w:r>
      <w:r w:rsidRPr="001656F6">
        <w:rPr>
          <w:szCs w:val="24"/>
        </w:rPr>
        <w:t xml:space="preserve"> předal silniční vozidlo provozovateli zařízení ke </w:t>
      </w:r>
      <w:r>
        <w:rPr>
          <w:szCs w:val="24"/>
        </w:rPr>
        <w:t>sběru autovraků.</w:t>
      </w:r>
    </w:p>
    <w:p w:rsidR="00657702" w:rsidRPr="001656F6" w:rsidRDefault="00657702" w:rsidP="00657702">
      <w:pPr>
        <w:spacing w:line="240" w:lineRule="auto"/>
        <w:jc w:val="both"/>
        <w:rPr>
          <w:szCs w:val="24"/>
        </w:rPr>
      </w:pPr>
      <w:r w:rsidRPr="001656F6">
        <w:rPr>
          <w:szCs w:val="24"/>
        </w:rPr>
        <w:tab/>
        <w:t>(2) Zničením silničního motorového vozidla se rozumí takový stav silničního vozidla způsobený jeho havárií, živelní pohromou nebo jiným obdobným způsobem, ve kterém vozidlo nelze předat provozovateli zařízení ke sběru autovraků; za zničení silničního motorového vozidl</w:t>
      </w:r>
      <w:r>
        <w:rPr>
          <w:szCs w:val="24"/>
        </w:rPr>
        <w:t>a se nepovažuje jeho rozebrání.</w:t>
      </w:r>
    </w:p>
    <w:p w:rsidR="00657702" w:rsidRPr="001656F6" w:rsidRDefault="00657702" w:rsidP="00657702">
      <w:pPr>
        <w:spacing w:line="240" w:lineRule="auto"/>
        <w:jc w:val="both"/>
        <w:rPr>
          <w:szCs w:val="24"/>
        </w:rPr>
      </w:pPr>
      <w:r w:rsidRPr="001656F6">
        <w:rPr>
          <w:szCs w:val="24"/>
        </w:rPr>
        <w:tab/>
        <w:t>(3) Vlastník silničního vozidla požádá o zápis zániku silničního vozidla nejpozději do 10 dnů ode dne, kdy došlo ke skutečnosti uvedené v odstavc</w:t>
      </w:r>
      <w:r>
        <w:rPr>
          <w:szCs w:val="24"/>
        </w:rPr>
        <w:t>i 1 písm. a). K žádosti přiloží</w:t>
      </w:r>
    </w:p>
    <w:p w:rsidR="00657702" w:rsidRPr="001656F6" w:rsidRDefault="00657702" w:rsidP="00657702">
      <w:pPr>
        <w:spacing w:line="240" w:lineRule="auto"/>
        <w:jc w:val="both"/>
        <w:rPr>
          <w:szCs w:val="24"/>
        </w:rPr>
      </w:pPr>
      <w:r w:rsidRPr="001656F6">
        <w:rPr>
          <w:szCs w:val="24"/>
        </w:rPr>
        <w:t>a) doklad o ekologické likvidaci silničního vozidla vydaný oprávněnou osobou v jiném členském státě, jedná-li se o skutečnost p</w:t>
      </w:r>
      <w:r>
        <w:rPr>
          <w:szCs w:val="24"/>
        </w:rPr>
        <w:t>odle odstavce 1 písm. a) bod 2,</w:t>
      </w:r>
    </w:p>
    <w:p w:rsidR="00657702" w:rsidRDefault="00657702" w:rsidP="00657702">
      <w:pPr>
        <w:spacing w:line="240" w:lineRule="auto"/>
        <w:jc w:val="both"/>
        <w:rPr>
          <w:szCs w:val="24"/>
        </w:rPr>
      </w:pPr>
      <w:r w:rsidRPr="001656F6">
        <w:rPr>
          <w:szCs w:val="24"/>
        </w:rPr>
        <w:t xml:space="preserve">b) doklad potvrzující zničení silničního vozidla, jedná-li se o skutečnost podle odstavce 1 písm. a) bod </w:t>
      </w:r>
      <w:r>
        <w:rPr>
          <w:szCs w:val="24"/>
        </w:rPr>
        <w:t>3,</w:t>
      </w:r>
    </w:p>
    <w:p w:rsidR="00657702" w:rsidRDefault="00657702" w:rsidP="00657702">
      <w:pPr>
        <w:keepLines/>
        <w:spacing w:after="0" w:line="240" w:lineRule="auto"/>
        <w:ind w:left="425" w:hanging="425"/>
        <w:jc w:val="both"/>
        <w:rPr>
          <w:rFonts w:eastAsia="Times New Roman"/>
          <w:b/>
          <w:szCs w:val="24"/>
          <w:lang w:eastAsia="cs-CZ"/>
        </w:rPr>
      </w:pPr>
      <w:r w:rsidRPr="001656F6">
        <w:rPr>
          <w:rFonts w:eastAsia="Times New Roman"/>
          <w:b/>
          <w:szCs w:val="24"/>
          <w:lang w:eastAsia="cs-CZ"/>
        </w:rPr>
        <w:t>c) doklad o pravomocném ukončení řízení o přestu</w:t>
      </w:r>
      <w:r>
        <w:rPr>
          <w:rFonts w:eastAsia="Times New Roman"/>
          <w:b/>
          <w:szCs w:val="24"/>
          <w:lang w:eastAsia="cs-CZ"/>
        </w:rPr>
        <w:t xml:space="preserve">pku </w:t>
      </w:r>
      <w:r w:rsidRPr="001656F6">
        <w:rPr>
          <w:rFonts w:eastAsia="Times New Roman"/>
          <w:b/>
          <w:strike/>
          <w:szCs w:val="24"/>
          <w:lang w:eastAsia="cs-CZ"/>
        </w:rPr>
        <w:t>nebo jiném správním deliktu</w:t>
      </w:r>
      <w:r>
        <w:rPr>
          <w:rFonts w:eastAsia="Times New Roman"/>
          <w:b/>
          <w:szCs w:val="24"/>
          <w:lang w:eastAsia="cs-CZ"/>
        </w:rPr>
        <w:t xml:space="preserve"> </w:t>
      </w:r>
      <w:r w:rsidRPr="001656F6">
        <w:rPr>
          <w:rFonts w:eastAsia="Times New Roman"/>
          <w:b/>
          <w:szCs w:val="24"/>
          <w:lang w:eastAsia="cs-CZ"/>
        </w:rPr>
        <w:t>podle zákona upravujícího nakládání s odpady</w:t>
      </w:r>
      <w:r w:rsidRPr="001656F6">
        <w:rPr>
          <w:rFonts w:eastAsia="Times New Roman"/>
          <w:b/>
          <w:szCs w:val="24"/>
          <w:vertAlign w:val="superscript"/>
          <w:lang w:eastAsia="cs-CZ"/>
        </w:rPr>
        <w:t>23)</w:t>
      </w:r>
      <w:r w:rsidRPr="001656F6">
        <w:rPr>
          <w:rFonts w:eastAsia="Times New Roman"/>
          <w:b/>
          <w:szCs w:val="24"/>
          <w:lang w:eastAsia="cs-CZ"/>
        </w:rPr>
        <w:t xml:space="preserve"> nebo trestního řízení, jde-li o skutečnost podle odstavce 1 písm. a) bodu 4,</w:t>
      </w:r>
    </w:p>
    <w:p w:rsidR="00657702" w:rsidRPr="001656F6" w:rsidRDefault="00657702" w:rsidP="00657702">
      <w:pPr>
        <w:keepLines/>
        <w:spacing w:after="0" w:line="240" w:lineRule="auto"/>
        <w:ind w:left="425" w:hanging="425"/>
        <w:jc w:val="both"/>
        <w:rPr>
          <w:rFonts w:eastAsia="Times New Roman"/>
          <w:b/>
          <w:szCs w:val="24"/>
          <w:lang w:eastAsia="cs-CZ"/>
        </w:rPr>
      </w:pPr>
    </w:p>
    <w:p w:rsidR="00657702" w:rsidRPr="001656F6" w:rsidRDefault="00657702" w:rsidP="00657702">
      <w:pPr>
        <w:spacing w:line="240" w:lineRule="auto"/>
        <w:jc w:val="both"/>
        <w:rPr>
          <w:szCs w:val="24"/>
        </w:rPr>
      </w:pPr>
      <w:r w:rsidRPr="001656F6">
        <w:rPr>
          <w:strike/>
          <w:szCs w:val="24"/>
        </w:rPr>
        <w:t>c)</w:t>
      </w:r>
      <w:r w:rsidRPr="001656F6">
        <w:rPr>
          <w:szCs w:val="24"/>
        </w:rPr>
        <w:t xml:space="preserve"> </w:t>
      </w:r>
      <w:r w:rsidRPr="001656F6">
        <w:rPr>
          <w:b/>
          <w:szCs w:val="24"/>
        </w:rPr>
        <w:t>d)</w:t>
      </w:r>
      <w:r>
        <w:rPr>
          <w:szCs w:val="24"/>
        </w:rPr>
        <w:t xml:space="preserve"> </w:t>
      </w:r>
      <w:r w:rsidRPr="001656F6">
        <w:rPr>
          <w:szCs w:val="24"/>
        </w:rPr>
        <w:t>techn</w:t>
      </w:r>
      <w:r>
        <w:rPr>
          <w:szCs w:val="24"/>
        </w:rPr>
        <w:t>ický průkaz silničního vozidla,</w:t>
      </w:r>
    </w:p>
    <w:p w:rsidR="00657702" w:rsidRPr="001656F6" w:rsidRDefault="00657702" w:rsidP="00657702">
      <w:pPr>
        <w:spacing w:line="240" w:lineRule="auto"/>
        <w:jc w:val="both"/>
        <w:rPr>
          <w:szCs w:val="24"/>
        </w:rPr>
      </w:pPr>
      <w:r w:rsidRPr="001656F6">
        <w:rPr>
          <w:strike/>
          <w:szCs w:val="24"/>
        </w:rPr>
        <w:t>d)</w:t>
      </w:r>
      <w:r w:rsidRPr="001656F6">
        <w:rPr>
          <w:szCs w:val="24"/>
        </w:rPr>
        <w:t xml:space="preserve"> </w:t>
      </w:r>
      <w:r w:rsidRPr="001656F6">
        <w:rPr>
          <w:b/>
          <w:szCs w:val="24"/>
        </w:rPr>
        <w:t>e)</w:t>
      </w:r>
      <w:r>
        <w:rPr>
          <w:szCs w:val="24"/>
        </w:rPr>
        <w:t xml:space="preserve"> </w:t>
      </w:r>
      <w:r w:rsidRPr="001656F6">
        <w:rPr>
          <w:szCs w:val="24"/>
        </w:rPr>
        <w:t xml:space="preserve">osvědčení o </w:t>
      </w:r>
      <w:r>
        <w:rPr>
          <w:szCs w:val="24"/>
        </w:rPr>
        <w:t>registraci silničního vozidla a</w:t>
      </w:r>
    </w:p>
    <w:p w:rsidR="00657702" w:rsidRPr="001656F6" w:rsidRDefault="00657702" w:rsidP="00657702">
      <w:pPr>
        <w:spacing w:line="240" w:lineRule="auto"/>
        <w:jc w:val="both"/>
        <w:rPr>
          <w:szCs w:val="24"/>
        </w:rPr>
      </w:pPr>
      <w:r w:rsidRPr="001656F6">
        <w:rPr>
          <w:strike/>
          <w:szCs w:val="24"/>
        </w:rPr>
        <w:t>e)</w:t>
      </w:r>
      <w:r w:rsidRPr="001656F6">
        <w:rPr>
          <w:szCs w:val="24"/>
        </w:rPr>
        <w:t xml:space="preserve"> </w:t>
      </w:r>
      <w:r w:rsidRPr="001656F6">
        <w:rPr>
          <w:b/>
          <w:szCs w:val="24"/>
        </w:rPr>
        <w:t>f)</w:t>
      </w:r>
      <w:r>
        <w:rPr>
          <w:szCs w:val="24"/>
        </w:rPr>
        <w:t xml:space="preserve"> </w:t>
      </w:r>
      <w:r w:rsidRPr="001656F6">
        <w:rPr>
          <w:szCs w:val="24"/>
        </w:rPr>
        <w:t xml:space="preserve">všechny vydané tabulky s </w:t>
      </w:r>
      <w:r>
        <w:rPr>
          <w:szCs w:val="24"/>
        </w:rPr>
        <w:t>přidělenou registrační značkou.</w:t>
      </w:r>
    </w:p>
    <w:p w:rsidR="00657702" w:rsidRPr="001656F6" w:rsidRDefault="00657702" w:rsidP="00657702">
      <w:pPr>
        <w:spacing w:line="240" w:lineRule="auto"/>
        <w:jc w:val="both"/>
        <w:rPr>
          <w:szCs w:val="24"/>
        </w:rPr>
      </w:pPr>
      <w:r w:rsidRPr="001656F6">
        <w:rPr>
          <w:szCs w:val="24"/>
        </w:rPr>
        <w:tab/>
        <w:t>(4) Doklady a tabulky podle odstavce 3 písm. c) až e) se k žádosti nepřikládají, pokud byly zniče</w:t>
      </w:r>
      <w:r>
        <w:rPr>
          <w:szCs w:val="24"/>
        </w:rPr>
        <w:t>ny spolu s vozidlem.</w:t>
      </w:r>
    </w:p>
    <w:p w:rsidR="00657702" w:rsidRPr="001656F6" w:rsidRDefault="00657702" w:rsidP="00657702">
      <w:pPr>
        <w:spacing w:line="240" w:lineRule="auto"/>
        <w:jc w:val="both"/>
        <w:rPr>
          <w:szCs w:val="24"/>
        </w:rPr>
      </w:pPr>
      <w:r w:rsidRPr="001656F6">
        <w:rPr>
          <w:szCs w:val="24"/>
        </w:rPr>
        <w:tab/>
        <w:t>(5) Splnění podmínky podle odstavce 1 písm. a) bod 1 ověří obecní úřad obce s rozšířenou působností v evidenci podle z</w:t>
      </w:r>
      <w:r>
        <w:rPr>
          <w:szCs w:val="24"/>
        </w:rPr>
        <w:t>vláštního právního předpisu23).</w:t>
      </w:r>
    </w:p>
    <w:p w:rsidR="00657702" w:rsidRPr="001656F6" w:rsidRDefault="00657702" w:rsidP="00657702">
      <w:pPr>
        <w:spacing w:line="240" w:lineRule="auto"/>
        <w:jc w:val="both"/>
        <w:rPr>
          <w:szCs w:val="24"/>
        </w:rPr>
      </w:pPr>
      <w:r w:rsidRPr="001656F6">
        <w:rPr>
          <w:szCs w:val="24"/>
        </w:rPr>
        <w:tab/>
        <w:t>(6) Obecní úřad obce s rozšířenou působností při zápisu zániku silničního vozid</w:t>
      </w:r>
      <w:r>
        <w:rPr>
          <w:szCs w:val="24"/>
        </w:rPr>
        <w:t>la dále</w:t>
      </w:r>
    </w:p>
    <w:p w:rsidR="00657702" w:rsidRPr="001656F6" w:rsidRDefault="00657702" w:rsidP="00657702">
      <w:pPr>
        <w:spacing w:line="240" w:lineRule="auto"/>
        <w:jc w:val="both"/>
        <w:rPr>
          <w:szCs w:val="24"/>
        </w:rPr>
      </w:pPr>
      <w:r w:rsidRPr="001656F6">
        <w:rPr>
          <w:szCs w:val="24"/>
        </w:rPr>
        <w:t>a) odebere osvědčení o registraci silničního vozidla a všechny vydané tabulky s p</w:t>
      </w:r>
      <w:r>
        <w:rPr>
          <w:szCs w:val="24"/>
        </w:rPr>
        <w:t>řidělenou registrační značkou a</w:t>
      </w:r>
    </w:p>
    <w:p w:rsidR="00657702" w:rsidRDefault="00657702" w:rsidP="00657702">
      <w:pPr>
        <w:spacing w:line="240" w:lineRule="auto"/>
        <w:jc w:val="both"/>
        <w:rPr>
          <w:szCs w:val="24"/>
        </w:rPr>
      </w:pPr>
      <w:r w:rsidRPr="001656F6">
        <w:rPr>
          <w:szCs w:val="24"/>
        </w:rPr>
        <w:t>b) vyznačí v technickém průkazu silničního vozidla záznam o zániku technické způsobilosti vozidla a skončení</w:t>
      </w:r>
      <w:r>
        <w:rPr>
          <w:szCs w:val="24"/>
        </w:rPr>
        <w:t xml:space="preserve"> platnosti technického průkazu.</w:t>
      </w:r>
    </w:p>
    <w:p w:rsidR="00657702" w:rsidRPr="00F30995" w:rsidRDefault="00657702" w:rsidP="00657702">
      <w:pPr>
        <w:spacing w:line="240" w:lineRule="auto"/>
        <w:jc w:val="both"/>
        <w:rPr>
          <w:szCs w:val="24"/>
        </w:rPr>
      </w:pPr>
    </w:p>
    <w:p w:rsidR="00657702" w:rsidRDefault="00657702" w:rsidP="00657702">
      <w:pPr>
        <w:spacing w:line="240" w:lineRule="auto"/>
        <w:jc w:val="both"/>
        <w:rPr>
          <w:b/>
          <w:szCs w:val="24"/>
        </w:rPr>
      </w:pPr>
      <w:r>
        <w:rPr>
          <w:b/>
          <w:szCs w:val="24"/>
        </w:rPr>
        <w:lastRenderedPageBreak/>
        <w:t>K bodu 14 (změna zákona o myslivosti)</w:t>
      </w:r>
    </w:p>
    <w:p w:rsidR="00657702" w:rsidRPr="001C75EB" w:rsidRDefault="00657702" w:rsidP="00657702">
      <w:pPr>
        <w:spacing w:line="240" w:lineRule="auto"/>
        <w:jc w:val="center"/>
        <w:rPr>
          <w:szCs w:val="24"/>
        </w:rPr>
      </w:pPr>
      <w:r w:rsidRPr="001C75EB">
        <w:rPr>
          <w:szCs w:val="24"/>
        </w:rPr>
        <w:t>§ 63</w:t>
      </w:r>
    </w:p>
    <w:p w:rsidR="00657702" w:rsidRPr="001C75EB" w:rsidRDefault="00657702" w:rsidP="00657702">
      <w:pPr>
        <w:spacing w:line="240" w:lineRule="auto"/>
        <w:jc w:val="center"/>
        <w:rPr>
          <w:szCs w:val="24"/>
        </w:rPr>
      </w:pPr>
      <w:r w:rsidRPr="001C75EB">
        <w:rPr>
          <w:szCs w:val="24"/>
        </w:rPr>
        <w:t>Přestupky fyzických osob</w:t>
      </w:r>
    </w:p>
    <w:p w:rsidR="00657702" w:rsidRPr="001C75EB" w:rsidRDefault="00657702" w:rsidP="00657702">
      <w:pPr>
        <w:spacing w:line="240" w:lineRule="auto"/>
        <w:jc w:val="both"/>
        <w:rPr>
          <w:szCs w:val="24"/>
        </w:rPr>
      </w:pPr>
      <w:r w:rsidRPr="001C75EB">
        <w:rPr>
          <w:szCs w:val="24"/>
        </w:rPr>
        <w:t>(1) Fyzická osoba se dopustí přestupku tím, že</w:t>
      </w:r>
    </w:p>
    <w:p w:rsidR="00657702" w:rsidRPr="001C75EB" w:rsidRDefault="00657702" w:rsidP="00657702">
      <w:pPr>
        <w:spacing w:line="240" w:lineRule="auto"/>
        <w:jc w:val="both"/>
        <w:rPr>
          <w:szCs w:val="24"/>
        </w:rPr>
      </w:pPr>
      <w:r w:rsidRPr="001C75EB">
        <w:rPr>
          <w:szCs w:val="24"/>
        </w:rPr>
        <w:t>a) nesplní nebo poruší některou z povinností stanovenou</w:t>
      </w:r>
      <w:r>
        <w:rPr>
          <w:szCs w:val="24"/>
        </w:rPr>
        <w:t xml:space="preserve"> v § 9 odst. 1 nebo 3 anebo v § </w:t>
      </w:r>
      <w:r w:rsidRPr="001C75EB">
        <w:rPr>
          <w:szCs w:val="24"/>
        </w:rPr>
        <w:t>10 odst. 2 nebo 3 nebo nesplní opatření uložené podle § 61 odst. 3, nebo</w:t>
      </w:r>
    </w:p>
    <w:p w:rsidR="00657702" w:rsidRPr="001C75EB" w:rsidRDefault="00657702" w:rsidP="00657702">
      <w:pPr>
        <w:spacing w:line="240" w:lineRule="auto"/>
        <w:jc w:val="both"/>
        <w:rPr>
          <w:szCs w:val="24"/>
        </w:rPr>
      </w:pPr>
      <w:r w:rsidRPr="001C75EB">
        <w:rPr>
          <w:szCs w:val="24"/>
        </w:rPr>
        <w:t>b) v rozporu s § 48a neoprávněně loví zvěř ne</w:t>
      </w:r>
      <w:r>
        <w:rPr>
          <w:szCs w:val="24"/>
        </w:rPr>
        <w:t xml:space="preserve">bo nesplní nebo poruší některou z povinností </w:t>
      </w:r>
      <w:r w:rsidRPr="001C75EB">
        <w:rPr>
          <w:szCs w:val="24"/>
        </w:rPr>
        <w:t>stanovenou v § 5 odst. 2, § 9 odst. 2, § 10 odst.</w:t>
      </w:r>
      <w:r>
        <w:rPr>
          <w:szCs w:val="24"/>
        </w:rPr>
        <w:t xml:space="preserve"> 1 nebo v § 14 odst. 1 písm. a) </w:t>
      </w:r>
      <w:r w:rsidRPr="001C75EB">
        <w:rPr>
          <w:szCs w:val="24"/>
        </w:rPr>
        <w:t>až d).</w:t>
      </w:r>
    </w:p>
    <w:p w:rsidR="00657702" w:rsidRPr="001C75EB" w:rsidRDefault="00657702" w:rsidP="00657702">
      <w:pPr>
        <w:spacing w:line="240" w:lineRule="auto"/>
        <w:ind w:firstLine="708"/>
        <w:jc w:val="both"/>
        <w:rPr>
          <w:szCs w:val="24"/>
        </w:rPr>
      </w:pPr>
      <w:r w:rsidRPr="001C75EB">
        <w:rPr>
          <w:szCs w:val="24"/>
        </w:rPr>
        <w:t>(2) Fyzická osoba se jako držitel loveckého l</w:t>
      </w:r>
      <w:r>
        <w:rPr>
          <w:szCs w:val="24"/>
        </w:rPr>
        <w:t xml:space="preserve">ístku dopustí přestupku tím, že </w:t>
      </w:r>
      <w:r w:rsidRPr="001C75EB">
        <w:rPr>
          <w:szCs w:val="24"/>
        </w:rPr>
        <w:t>poruší některé pravidlo lovu podle § 41 až 45 nebo § 49 odst. 1.</w:t>
      </w:r>
    </w:p>
    <w:p w:rsidR="00657702" w:rsidRPr="001C75EB" w:rsidRDefault="00657702" w:rsidP="00657702">
      <w:pPr>
        <w:spacing w:line="240" w:lineRule="auto"/>
        <w:ind w:firstLine="708"/>
        <w:jc w:val="both"/>
        <w:rPr>
          <w:szCs w:val="24"/>
        </w:rPr>
      </w:pPr>
      <w:r w:rsidRPr="001C75EB">
        <w:rPr>
          <w:szCs w:val="24"/>
        </w:rPr>
        <w:t>(3) Za přestupek lze uložit pokutu do</w:t>
      </w:r>
    </w:p>
    <w:p w:rsidR="00657702" w:rsidRPr="001C75EB" w:rsidRDefault="00657702" w:rsidP="00657702">
      <w:pPr>
        <w:spacing w:line="240" w:lineRule="auto"/>
        <w:jc w:val="both"/>
        <w:rPr>
          <w:szCs w:val="24"/>
        </w:rPr>
      </w:pPr>
      <w:r w:rsidRPr="001C75EB">
        <w:rPr>
          <w:szCs w:val="24"/>
        </w:rPr>
        <w:t>a) 10 000 Kč, jde-li o přestupek podle odstavce 1 písm. a), nebo</w:t>
      </w:r>
    </w:p>
    <w:p w:rsidR="00657702" w:rsidRPr="001C75EB" w:rsidRDefault="00657702" w:rsidP="00657702">
      <w:pPr>
        <w:spacing w:line="240" w:lineRule="auto"/>
        <w:jc w:val="both"/>
        <w:rPr>
          <w:szCs w:val="24"/>
        </w:rPr>
      </w:pPr>
      <w:r w:rsidRPr="001C75EB">
        <w:rPr>
          <w:szCs w:val="24"/>
        </w:rPr>
        <w:t>b) 30 000 Kč, jde-li o přestupek podle odstavce 1 písm. b) nebo odstavce 2.</w:t>
      </w:r>
    </w:p>
    <w:p w:rsidR="00657702" w:rsidRPr="001C75EB" w:rsidRDefault="00657702" w:rsidP="00657702">
      <w:pPr>
        <w:spacing w:line="240" w:lineRule="auto"/>
        <w:ind w:firstLine="708"/>
        <w:jc w:val="both"/>
        <w:rPr>
          <w:szCs w:val="24"/>
        </w:rPr>
      </w:pPr>
      <w:r w:rsidRPr="001C75EB">
        <w:rPr>
          <w:szCs w:val="24"/>
        </w:rPr>
        <w:t>(4) Za přestupek podle odstavce 1 písm. b) n</w:t>
      </w:r>
      <w:r>
        <w:rPr>
          <w:szCs w:val="24"/>
        </w:rPr>
        <w:t xml:space="preserve">ebo odstavce 2 lze uložit zákaz </w:t>
      </w:r>
      <w:r w:rsidRPr="001C75EB">
        <w:rPr>
          <w:szCs w:val="24"/>
        </w:rPr>
        <w:t>činnosti do 2 let; při uloženém zákazu činnosti za přestu</w:t>
      </w:r>
      <w:r>
        <w:rPr>
          <w:szCs w:val="24"/>
        </w:rPr>
        <w:t xml:space="preserve">pek podle odstavce 2 se odebere </w:t>
      </w:r>
      <w:r w:rsidRPr="001C75EB">
        <w:rPr>
          <w:szCs w:val="24"/>
        </w:rPr>
        <w:t>lovecký lístek.</w:t>
      </w:r>
    </w:p>
    <w:p w:rsidR="00657702" w:rsidRPr="001C75EB" w:rsidRDefault="00657702" w:rsidP="00657702">
      <w:pPr>
        <w:spacing w:line="240" w:lineRule="auto"/>
        <w:ind w:firstLine="708"/>
        <w:jc w:val="both"/>
        <w:rPr>
          <w:szCs w:val="24"/>
        </w:rPr>
      </w:pPr>
      <w:r w:rsidRPr="001C75EB">
        <w:rPr>
          <w:szCs w:val="24"/>
        </w:rPr>
        <w:t xml:space="preserve">(5) Přestupky podle odstavce 1 písm. b) </w:t>
      </w:r>
      <w:r w:rsidRPr="001C75EB">
        <w:rPr>
          <w:strike/>
          <w:szCs w:val="24"/>
        </w:rPr>
        <w:t>spočívající v nesplnění nebo porušení některé z povinností uvedených v § 14 odst. 1 písm. a) až d) a podle odstavce 2</w:t>
      </w:r>
      <w:r>
        <w:rPr>
          <w:szCs w:val="24"/>
        </w:rPr>
        <w:t xml:space="preserve"> </w:t>
      </w:r>
      <w:r>
        <w:rPr>
          <w:b/>
          <w:szCs w:val="24"/>
        </w:rPr>
        <w:t xml:space="preserve">a odstavce 2 </w:t>
      </w:r>
      <w:r>
        <w:rPr>
          <w:szCs w:val="24"/>
        </w:rPr>
        <w:t>se zapisují do </w:t>
      </w:r>
      <w:r w:rsidRPr="001C75EB">
        <w:rPr>
          <w:szCs w:val="24"/>
        </w:rPr>
        <w:t>evidence přestupků vedené Rejstříkem trestů.</w:t>
      </w:r>
    </w:p>
    <w:p w:rsidR="00657702" w:rsidRPr="00777E4B" w:rsidRDefault="00657702" w:rsidP="00657702">
      <w:pPr>
        <w:spacing w:line="240" w:lineRule="auto"/>
        <w:ind w:firstLine="708"/>
        <w:jc w:val="both"/>
        <w:rPr>
          <w:szCs w:val="24"/>
        </w:rPr>
      </w:pPr>
      <w:r w:rsidRPr="001C75EB">
        <w:rPr>
          <w:szCs w:val="24"/>
        </w:rPr>
        <w:t>(6) Přestupek, který se zapisuje do evidence přestupk</w:t>
      </w:r>
      <w:r>
        <w:rPr>
          <w:szCs w:val="24"/>
        </w:rPr>
        <w:t>ů vedené Rejstříkem trestů a </w:t>
      </w:r>
      <w:r w:rsidRPr="001C75EB">
        <w:rPr>
          <w:szCs w:val="24"/>
        </w:rPr>
        <w:t>který byl projednán mysliveckou stráží podle § 14 odst.</w:t>
      </w:r>
      <w:r>
        <w:rPr>
          <w:szCs w:val="24"/>
        </w:rPr>
        <w:t xml:space="preserve"> 1 písm. i), zapíše do evidence </w:t>
      </w:r>
      <w:r w:rsidRPr="001C75EB">
        <w:rPr>
          <w:szCs w:val="24"/>
        </w:rPr>
        <w:t>přestupků vedené Rejstříkem trestů orgán státní správ</w:t>
      </w:r>
      <w:r>
        <w:rPr>
          <w:szCs w:val="24"/>
        </w:rPr>
        <w:t xml:space="preserve">y myslivosti, který mysliveckou </w:t>
      </w:r>
      <w:r w:rsidRPr="001C75EB">
        <w:rPr>
          <w:szCs w:val="24"/>
        </w:rPr>
        <w:t>stráž ustanovil; myslivecká stráž sdělí orgánu státní s</w:t>
      </w:r>
      <w:r>
        <w:rPr>
          <w:szCs w:val="24"/>
        </w:rPr>
        <w:t xml:space="preserve">právy myslivosti údaje pro </w:t>
      </w:r>
      <w:r w:rsidRPr="001C75EB">
        <w:rPr>
          <w:szCs w:val="24"/>
        </w:rPr>
        <w:t>provedení zápisu do pěti</w:t>
      </w:r>
      <w:r>
        <w:rPr>
          <w:szCs w:val="24"/>
        </w:rPr>
        <w:t xml:space="preserve"> dnů ode dne uložení pokuty.</w:t>
      </w:r>
    </w:p>
    <w:p w:rsidR="00657702" w:rsidRPr="004954B2" w:rsidRDefault="00657702" w:rsidP="00657702">
      <w:pPr>
        <w:keepNext/>
        <w:spacing w:line="240" w:lineRule="auto"/>
        <w:jc w:val="both"/>
        <w:rPr>
          <w:b/>
          <w:szCs w:val="24"/>
        </w:rPr>
      </w:pPr>
      <w:r>
        <w:rPr>
          <w:b/>
          <w:szCs w:val="24"/>
        </w:rPr>
        <w:t xml:space="preserve">K bodu 15 </w:t>
      </w:r>
      <w:r w:rsidRPr="004954B2">
        <w:rPr>
          <w:b/>
          <w:szCs w:val="24"/>
        </w:rPr>
        <w:t>(změna soudního řádu správního)</w:t>
      </w:r>
    </w:p>
    <w:p w:rsidR="00657702" w:rsidRPr="00BC1E99" w:rsidRDefault="00657702" w:rsidP="00657702">
      <w:pPr>
        <w:spacing w:line="240" w:lineRule="auto"/>
        <w:jc w:val="center"/>
        <w:rPr>
          <w:szCs w:val="24"/>
        </w:rPr>
      </w:pPr>
      <w:r w:rsidRPr="00BC1E99">
        <w:rPr>
          <w:szCs w:val="24"/>
        </w:rPr>
        <w:t>§ 31</w:t>
      </w:r>
    </w:p>
    <w:p w:rsidR="00657702" w:rsidRPr="00BC1E99" w:rsidRDefault="00657702" w:rsidP="00657702">
      <w:pPr>
        <w:spacing w:line="240" w:lineRule="auto"/>
        <w:jc w:val="both"/>
        <w:rPr>
          <w:szCs w:val="24"/>
        </w:rPr>
      </w:pPr>
      <w:r w:rsidRPr="00BC1E99">
        <w:rPr>
          <w:b/>
          <w:szCs w:val="24"/>
        </w:rPr>
        <w:tab/>
      </w:r>
      <w:r w:rsidRPr="00BC1E99">
        <w:rPr>
          <w:szCs w:val="24"/>
        </w:rPr>
        <w:t>(1) Krajský soud ve věcech správního soudnictví, nestanoví-li zákon jinak, rozhoduje ve specializovaných senátech složených z předsedy a dvou soudců.</w:t>
      </w:r>
    </w:p>
    <w:p w:rsidR="00657702" w:rsidRPr="00BC1E99" w:rsidRDefault="00657702" w:rsidP="00657702">
      <w:pPr>
        <w:spacing w:line="240" w:lineRule="auto"/>
        <w:jc w:val="both"/>
        <w:rPr>
          <w:szCs w:val="24"/>
        </w:rPr>
      </w:pPr>
      <w:r w:rsidRPr="00BC1E99">
        <w:rPr>
          <w:szCs w:val="24"/>
        </w:rPr>
        <w:tab/>
        <w:t>(2) Ve věcech důchodového pojištění, nemocenského pojištění, uchazečů o zaměstnání a jejich podpory v nezaměstnanosti a podpory při</w:t>
      </w:r>
      <w:r>
        <w:rPr>
          <w:szCs w:val="24"/>
        </w:rPr>
        <w:t xml:space="preserve"> rekvalifikaci podle předpisů o </w:t>
      </w:r>
      <w:r w:rsidRPr="00BC1E99">
        <w:rPr>
          <w:szCs w:val="24"/>
        </w:rPr>
        <w:t>zaměstnanosti, sociální péče, pomoci v hmotné nouzi a státní sociální podpory, dávek pěstounské péče, ve věcech přestupků</w:t>
      </w:r>
      <w:r w:rsidRPr="00BB5EC9">
        <w:rPr>
          <w:b/>
          <w:szCs w:val="24"/>
        </w:rPr>
        <w:t xml:space="preserve">, za které zákon stanoví sazbu pokuty, jejíž horní hranice je </w:t>
      </w:r>
      <w:r>
        <w:rPr>
          <w:b/>
          <w:szCs w:val="24"/>
        </w:rPr>
        <w:t xml:space="preserve">nejvýše </w:t>
      </w:r>
      <w:r w:rsidRPr="00BB5EC9">
        <w:rPr>
          <w:b/>
          <w:szCs w:val="24"/>
        </w:rPr>
        <w:t>100 000 Kč</w:t>
      </w:r>
      <w:r w:rsidRPr="00BC1E99">
        <w:rPr>
          <w:szCs w:val="24"/>
        </w:rPr>
        <w:t xml:space="preserve">, mezinárodní ochrany, rozhodnutí o správním vyhoštění, rozhodnutí o povinnosti opustit území, rozhodnutí o </w:t>
      </w:r>
      <w:r>
        <w:rPr>
          <w:szCs w:val="24"/>
        </w:rPr>
        <w:t>zajištění cizince, rozhodnutí o </w:t>
      </w:r>
      <w:r w:rsidRPr="00BC1E99">
        <w:rPr>
          <w:szCs w:val="24"/>
        </w:rPr>
        <w:t>prodloužení doby trvání zajištění cizince, jakož i jiných rozhodnutí, jejichž důsledkem je omezení osobní svobody cizince, jakož i v dalších věcech, v nichž tak stanoví zvláštní zákon, rozhoduje specializovaný samosoudce.</w:t>
      </w:r>
    </w:p>
    <w:p w:rsidR="00657702" w:rsidRDefault="00657702" w:rsidP="00657702">
      <w:pPr>
        <w:spacing w:line="240" w:lineRule="auto"/>
        <w:jc w:val="both"/>
        <w:rPr>
          <w:szCs w:val="24"/>
        </w:rPr>
      </w:pPr>
      <w:r w:rsidRPr="00BC1E99">
        <w:rPr>
          <w:szCs w:val="24"/>
        </w:rPr>
        <w:tab/>
        <w:t>(3) Stanoví-li tak tento zákon, rozhoduje a činí jednotlivé úkony předseda senátu. Práva a povinnosti předsedy senátu má i specializovaný samosoudce.</w:t>
      </w:r>
    </w:p>
    <w:p w:rsidR="00657702" w:rsidRPr="00B278BA" w:rsidRDefault="00657702" w:rsidP="00657702">
      <w:pPr>
        <w:spacing w:line="240" w:lineRule="auto"/>
        <w:jc w:val="both"/>
        <w:rPr>
          <w:szCs w:val="24"/>
        </w:rPr>
      </w:pPr>
    </w:p>
    <w:p w:rsidR="00657702" w:rsidRPr="004954B2" w:rsidRDefault="00657702" w:rsidP="00657702">
      <w:pPr>
        <w:spacing w:line="240" w:lineRule="auto"/>
        <w:jc w:val="both"/>
        <w:rPr>
          <w:b/>
          <w:szCs w:val="24"/>
        </w:rPr>
      </w:pPr>
      <w:r>
        <w:rPr>
          <w:b/>
          <w:szCs w:val="24"/>
        </w:rPr>
        <w:t xml:space="preserve">K bodu 16 </w:t>
      </w:r>
      <w:r w:rsidRPr="004954B2">
        <w:rPr>
          <w:b/>
          <w:szCs w:val="24"/>
        </w:rPr>
        <w:t>[změna zákona o některých opatřeních souvisejících se zákazem bakteriologických (biologických) a toxinových zbraní)]</w:t>
      </w:r>
    </w:p>
    <w:p w:rsidR="00657702" w:rsidRPr="003160F4" w:rsidRDefault="00657702" w:rsidP="00657702">
      <w:pPr>
        <w:spacing w:line="240" w:lineRule="auto"/>
        <w:jc w:val="center"/>
        <w:rPr>
          <w:szCs w:val="24"/>
        </w:rPr>
      </w:pPr>
      <w:r w:rsidRPr="003160F4">
        <w:rPr>
          <w:szCs w:val="24"/>
        </w:rPr>
        <w:lastRenderedPageBreak/>
        <w:t>§ 21</w:t>
      </w:r>
    </w:p>
    <w:p w:rsidR="00657702" w:rsidRPr="003160F4" w:rsidRDefault="00657702" w:rsidP="00657702">
      <w:pPr>
        <w:spacing w:line="240" w:lineRule="auto"/>
        <w:jc w:val="center"/>
        <w:rPr>
          <w:szCs w:val="24"/>
        </w:rPr>
      </w:pPr>
      <w:r w:rsidRPr="003160F4">
        <w:rPr>
          <w:szCs w:val="24"/>
        </w:rPr>
        <w:t>Přestupky</w:t>
      </w:r>
    </w:p>
    <w:p w:rsidR="00657702" w:rsidRPr="003160F4" w:rsidRDefault="00657702" w:rsidP="00657702">
      <w:pPr>
        <w:spacing w:line="240" w:lineRule="auto"/>
        <w:ind w:firstLine="708"/>
        <w:jc w:val="both"/>
        <w:rPr>
          <w:szCs w:val="24"/>
        </w:rPr>
      </w:pPr>
      <w:r w:rsidRPr="003160F4">
        <w:rPr>
          <w:szCs w:val="24"/>
        </w:rPr>
        <w:t xml:space="preserve">(1) Fyzická, právnická nebo podnikající fyzická </w:t>
      </w:r>
      <w:r>
        <w:rPr>
          <w:szCs w:val="24"/>
        </w:rPr>
        <w:t xml:space="preserve">osoba se dopustí přestupku tím, </w:t>
      </w:r>
      <w:r w:rsidRPr="003160F4">
        <w:rPr>
          <w:szCs w:val="24"/>
        </w:rPr>
        <w:t>že</w:t>
      </w:r>
    </w:p>
    <w:p w:rsidR="00657702" w:rsidRPr="003160F4" w:rsidRDefault="00657702" w:rsidP="00657702">
      <w:pPr>
        <w:spacing w:line="240" w:lineRule="auto"/>
        <w:jc w:val="both"/>
        <w:rPr>
          <w:szCs w:val="24"/>
        </w:rPr>
      </w:pPr>
      <w:r w:rsidRPr="003160F4">
        <w:rPr>
          <w:szCs w:val="24"/>
        </w:rPr>
        <w:t>a) poruší zákaz vývoje, výroby a hromadění a použití bakteriologických (biologických)</w:t>
      </w:r>
      <w:r>
        <w:rPr>
          <w:szCs w:val="24"/>
        </w:rPr>
        <w:t xml:space="preserve"> </w:t>
      </w:r>
      <w:r w:rsidRPr="003160F4">
        <w:rPr>
          <w:szCs w:val="24"/>
        </w:rPr>
        <w:t>nebo toxinových zbraní</w:t>
      </w:r>
      <w:r>
        <w:rPr>
          <w:szCs w:val="24"/>
        </w:rPr>
        <w:t xml:space="preserve">, </w:t>
      </w:r>
    </w:p>
    <w:p w:rsidR="00657702" w:rsidRPr="003160F4" w:rsidRDefault="00657702" w:rsidP="00657702">
      <w:pPr>
        <w:spacing w:line="240" w:lineRule="auto"/>
        <w:jc w:val="both"/>
        <w:rPr>
          <w:szCs w:val="24"/>
        </w:rPr>
      </w:pPr>
      <w:r w:rsidRPr="003160F4">
        <w:rPr>
          <w:szCs w:val="24"/>
        </w:rPr>
        <w:t>b) nakládá se stanovenými vysoce rizikovými biologickými agens nebo</w:t>
      </w:r>
      <w:r>
        <w:rPr>
          <w:szCs w:val="24"/>
        </w:rPr>
        <w:t xml:space="preserve"> toxiny bez </w:t>
      </w:r>
      <w:r w:rsidRPr="003160F4">
        <w:rPr>
          <w:szCs w:val="24"/>
        </w:rPr>
        <w:t>povolení Úřadu,</w:t>
      </w:r>
    </w:p>
    <w:p w:rsidR="00657702" w:rsidRPr="003160F4" w:rsidRDefault="00657702" w:rsidP="00657702">
      <w:pPr>
        <w:spacing w:line="240" w:lineRule="auto"/>
        <w:jc w:val="both"/>
        <w:rPr>
          <w:szCs w:val="24"/>
        </w:rPr>
      </w:pPr>
      <w:r w:rsidRPr="003160F4">
        <w:rPr>
          <w:szCs w:val="24"/>
        </w:rPr>
        <w:t>c) nesplní některou z povinností podle § 14,</w:t>
      </w:r>
    </w:p>
    <w:p w:rsidR="00657702" w:rsidRPr="003160F4" w:rsidRDefault="00657702" w:rsidP="00657702">
      <w:pPr>
        <w:spacing w:line="240" w:lineRule="auto"/>
        <w:jc w:val="both"/>
        <w:rPr>
          <w:szCs w:val="24"/>
        </w:rPr>
      </w:pPr>
      <w:r w:rsidRPr="003160F4">
        <w:rPr>
          <w:szCs w:val="24"/>
        </w:rPr>
        <w:t>d) nesplní povinnost podle § 5 odst. 1 nebo 2, nebo</w:t>
      </w:r>
    </w:p>
    <w:p w:rsidR="00657702" w:rsidRPr="003160F4" w:rsidRDefault="00657702" w:rsidP="00657702">
      <w:pPr>
        <w:spacing w:line="240" w:lineRule="auto"/>
        <w:jc w:val="both"/>
        <w:rPr>
          <w:szCs w:val="24"/>
        </w:rPr>
      </w:pPr>
      <w:r w:rsidRPr="003160F4">
        <w:rPr>
          <w:szCs w:val="24"/>
        </w:rPr>
        <w:t>e) nesplní některou z povinností podle § 5 odst. 3 nebo § 17.</w:t>
      </w:r>
    </w:p>
    <w:p w:rsidR="00657702" w:rsidRPr="003160F4" w:rsidRDefault="00657702" w:rsidP="00657702">
      <w:pPr>
        <w:spacing w:line="240" w:lineRule="auto"/>
        <w:ind w:firstLine="708"/>
        <w:jc w:val="both"/>
        <w:rPr>
          <w:szCs w:val="24"/>
        </w:rPr>
      </w:pPr>
      <w:r w:rsidRPr="003160F4">
        <w:rPr>
          <w:szCs w:val="24"/>
        </w:rPr>
        <w:t>(2) Držitel povolení se dopustí přestupku tím, že</w:t>
      </w:r>
    </w:p>
    <w:p w:rsidR="00657702" w:rsidRPr="003160F4" w:rsidRDefault="00657702" w:rsidP="00657702">
      <w:pPr>
        <w:spacing w:line="240" w:lineRule="auto"/>
        <w:jc w:val="both"/>
        <w:rPr>
          <w:szCs w:val="24"/>
        </w:rPr>
      </w:pPr>
      <w:r w:rsidRPr="003160F4">
        <w:rPr>
          <w:szCs w:val="24"/>
        </w:rPr>
        <w:t>a) poruší zákaz podle § 12 odst. 1, nebo</w:t>
      </w:r>
    </w:p>
    <w:p w:rsidR="00657702" w:rsidRPr="003160F4" w:rsidRDefault="00657702" w:rsidP="00657702">
      <w:pPr>
        <w:spacing w:line="240" w:lineRule="auto"/>
        <w:jc w:val="both"/>
        <w:rPr>
          <w:szCs w:val="24"/>
        </w:rPr>
      </w:pPr>
      <w:r w:rsidRPr="003160F4">
        <w:rPr>
          <w:szCs w:val="24"/>
        </w:rPr>
        <w:t>b) nesplní některou z povinností podle § 16.</w:t>
      </w:r>
    </w:p>
    <w:p w:rsidR="00657702" w:rsidRPr="003160F4" w:rsidRDefault="00657702" w:rsidP="00657702">
      <w:pPr>
        <w:spacing w:line="240" w:lineRule="auto"/>
        <w:ind w:firstLine="708"/>
        <w:jc w:val="both"/>
        <w:rPr>
          <w:szCs w:val="24"/>
        </w:rPr>
      </w:pPr>
      <w:r w:rsidRPr="003160F4">
        <w:rPr>
          <w:szCs w:val="24"/>
        </w:rPr>
        <w:t>(3) Za přestupek lze uložit pokutu do</w:t>
      </w:r>
    </w:p>
    <w:p w:rsidR="00657702" w:rsidRPr="003160F4" w:rsidRDefault="00657702" w:rsidP="00657702">
      <w:pPr>
        <w:spacing w:line="240" w:lineRule="auto"/>
        <w:jc w:val="both"/>
        <w:rPr>
          <w:szCs w:val="24"/>
        </w:rPr>
      </w:pPr>
      <w:r w:rsidRPr="003160F4">
        <w:rPr>
          <w:szCs w:val="24"/>
        </w:rPr>
        <w:t xml:space="preserve">a) 100 000 Kč, jde-li o přestupek podle odstavce 1 písm. d) </w:t>
      </w:r>
      <w:r w:rsidRPr="003160F4">
        <w:rPr>
          <w:strike/>
          <w:szCs w:val="24"/>
        </w:rPr>
        <w:t>nebo odstavce 4</w:t>
      </w:r>
      <w:r w:rsidRPr="003160F4">
        <w:rPr>
          <w:szCs w:val="24"/>
        </w:rPr>
        <w:t>,</w:t>
      </w:r>
    </w:p>
    <w:p w:rsidR="00657702" w:rsidRPr="003160F4" w:rsidRDefault="00657702" w:rsidP="00657702">
      <w:pPr>
        <w:spacing w:line="240" w:lineRule="auto"/>
        <w:jc w:val="both"/>
        <w:rPr>
          <w:strike/>
          <w:szCs w:val="24"/>
        </w:rPr>
      </w:pPr>
      <w:r w:rsidRPr="003160F4">
        <w:rPr>
          <w:strike/>
          <w:szCs w:val="24"/>
        </w:rPr>
        <w:t>b) 200 000 Kč, jde-li o přestupek podle odstavce 3,</w:t>
      </w:r>
    </w:p>
    <w:p w:rsidR="00657702" w:rsidRPr="003160F4" w:rsidRDefault="00657702" w:rsidP="00657702">
      <w:pPr>
        <w:spacing w:line="240" w:lineRule="auto"/>
        <w:jc w:val="both"/>
        <w:rPr>
          <w:szCs w:val="24"/>
        </w:rPr>
      </w:pPr>
      <w:r w:rsidRPr="003160F4">
        <w:rPr>
          <w:strike/>
          <w:szCs w:val="24"/>
        </w:rPr>
        <w:t>c)</w:t>
      </w:r>
      <w:r w:rsidRPr="003160F4">
        <w:rPr>
          <w:szCs w:val="24"/>
        </w:rPr>
        <w:t xml:space="preserve"> </w:t>
      </w:r>
      <w:r w:rsidRPr="003160F4">
        <w:rPr>
          <w:b/>
          <w:szCs w:val="24"/>
        </w:rPr>
        <w:t>b)</w:t>
      </w:r>
      <w:r>
        <w:rPr>
          <w:szCs w:val="24"/>
        </w:rPr>
        <w:t xml:space="preserve"> </w:t>
      </w:r>
      <w:r w:rsidRPr="003160F4">
        <w:rPr>
          <w:szCs w:val="24"/>
        </w:rPr>
        <w:t>5 000 000 Kč, jde-li o přestupek podle odstavce 1 písm. e) nebo odstavce 2,</w:t>
      </w:r>
    </w:p>
    <w:p w:rsidR="00657702" w:rsidRPr="003160F4" w:rsidRDefault="00657702" w:rsidP="00657702">
      <w:pPr>
        <w:spacing w:line="240" w:lineRule="auto"/>
        <w:jc w:val="both"/>
        <w:rPr>
          <w:szCs w:val="24"/>
        </w:rPr>
      </w:pPr>
      <w:r w:rsidRPr="003160F4">
        <w:rPr>
          <w:strike/>
          <w:szCs w:val="24"/>
        </w:rPr>
        <w:t>d)</w:t>
      </w:r>
      <w:r w:rsidRPr="003160F4">
        <w:rPr>
          <w:szCs w:val="24"/>
        </w:rPr>
        <w:t xml:space="preserve"> </w:t>
      </w:r>
      <w:r w:rsidRPr="003160F4">
        <w:rPr>
          <w:b/>
          <w:szCs w:val="24"/>
        </w:rPr>
        <w:t>c)</w:t>
      </w:r>
      <w:r>
        <w:rPr>
          <w:szCs w:val="24"/>
        </w:rPr>
        <w:t xml:space="preserve"> </w:t>
      </w:r>
      <w:r w:rsidRPr="003160F4">
        <w:rPr>
          <w:szCs w:val="24"/>
        </w:rPr>
        <w:t>10 000 000 Kč, jde-li o přestupek podle odstavce 1 písm. c),</w:t>
      </w:r>
    </w:p>
    <w:p w:rsidR="00657702" w:rsidRPr="003160F4" w:rsidRDefault="00657702" w:rsidP="00657702">
      <w:pPr>
        <w:spacing w:line="240" w:lineRule="auto"/>
        <w:jc w:val="both"/>
        <w:rPr>
          <w:szCs w:val="24"/>
        </w:rPr>
      </w:pPr>
      <w:r w:rsidRPr="003160F4">
        <w:rPr>
          <w:strike/>
          <w:szCs w:val="24"/>
        </w:rPr>
        <w:t>e)</w:t>
      </w:r>
      <w:r w:rsidRPr="003160F4">
        <w:rPr>
          <w:szCs w:val="24"/>
        </w:rPr>
        <w:t xml:space="preserve"> </w:t>
      </w:r>
      <w:r w:rsidRPr="003160F4">
        <w:rPr>
          <w:b/>
          <w:szCs w:val="24"/>
        </w:rPr>
        <w:t>d)</w:t>
      </w:r>
      <w:r>
        <w:rPr>
          <w:szCs w:val="24"/>
        </w:rPr>
        <w:t xml:space="preserve"> </w:t>
      </w:r>
      <w:r w:rsidRPr="003160F4">
        <w:rPr>
          <w:szCs w:val="24"/>
        </w:rPr>
        <w:t>50 000 000 Kč, jde-li o přestupek podle odstavce 1 písm. b),</w:t>
      </w:r>
    </w:p>
    <w:p w:rsidR="00657702" w:rsidRPr="003160F4" w:rsidRDefault="00657702" w:rsidP="00657702">
      <w:pPr>
        <w:spacing w:line="240" w:lineRule="auto"/>
        <w:jc w:val="both"/>
        <w:rPr>
          <w:szCs w:val="24"/>
        </w:rPr>
      </w:pPr>
      <w:r w:rsidRPr="003160F4">
        <w:rPr>
          <w:strike/>
          <w:szCs w:val="24"/>
        </w:rPr>
        <w:t>f)</w:t>
      </w:r>
      <w:r w:rsidRPr="003160F4">
        <w:rPr>
          <w:szCs w:val="24"/>
        </w:rPr>
        <w:t xml:space="preserve"> </w:t>
      </w:r>
      <w:r w:rsidRPr="003160F4">
        <w:rPr>
          <w:b/>
          <w:szCs w:val="24"/>
        </w:rPr>
        <w:t>e)</w:t>
      </w:r>
      <w:r>
        <w:rPr>
          <w:szCs w:val="24"/>
        </w:rPr>
        <w:t xml:space="preserve"> </w:t>
      </w:r>
      <w:r w:rsidRPr="003160F4">
        <w:rPr>
          <w:szCs w:val="24"/>
        </w:rPr>
        <w:t>100 000 000 Kč, jde-li o přestupek podle odstavce 1 písm. a).</w:t>
      </w:r>
    </w:p>
    <w:p w:rsidR="00657702" w:rsidRPr="003160F4" w:rsidRDefault="00657702" w:rsidP="00657702">
      <w:pPr>
        <w:spacing w:line="240" w:lineRule="auto"/>
        <w:ind w:firstLine="708"/>
        <w:jc w:val="both"/>
        <w:rPr>
          <w:szCs w:val="24"/>
        </w:rPr>
      </w:pPr>
      <w:r w:rsidRPr="003160F4">
        <w:rPr>
          <w:szCs w:val="24"/>
        </w:rPr>
        <w:t>(4) Přestupky projednává Úřad.</w:t>
      </w:r>
    </w:p>
    <w:p w:rsidR="00657702" w:rsidRPr="003160F4" w:rsidRDefault="00657702" w:rsidP="00657702">
      <w:pPr>
        <w:spacing w:line="240" w:lineRule="auto"/>
        <w:ind w:firstLine="708"/>
        <w:jc w:val="both"/>
        <w:rPr>
          <w:szCs w:val="24"/>
        </w:rPr>
      </w:pPr>
      <w:r w:rsidRPr="003160F4">
        <w:rPr>
          <w:szCs w:val="24"/>
        </w:rPr>
        <w:t>(5) Promlčecí doba činí 5 let. Byla-li promlčecí</w:t>
      </w:r>
      <w:r>
        <w:rPr>
          <w:szCs w:val="24"/>
        </w:rPr>
        <w:t xml:space="preserve"> doba přerušena, odpovědnost za </w:t>
      </w:r>
      <w:r w:rsidRPr="003160F4">
        <w:rPr>
          <w:szCs w:val="24"/>
        </w:rPr>
        <w:t>přestupek zaniká nejpozději 8 let od jeho spáchání.</w:t>
      </w:r>
    </w:p>
    <w:p w:rsidR="00657702" w:rsidRDefault="00657702" w:rsidP="00657702">
      <w:pPr>
        <w:spacing w:line="240" w:lineRule="auto"/>
        <w:ind w:firstLine="708"/>
        <w:jc w:val="both"/>
        <w:rPr>
          <w:szCs w:val="24"/>
        </w:rPr>
      </w:pPr>
      <w:r w:rsidRPr="003160F4">
        <w:rPr>
          <w:szCs w:val="24"/>
        </w:rPr>
        <w:t>(</w:t>
      </w:r>
      <w:r>
        <w:rPr>
          <w:szCs w:val="24"/>
        </w:rPr>
        <w:t>6) Pokuty vybírá a vymáhá Úřad.</w:t>
      </w:r>
    </w:p>
    <w:p w:rsidR="00657702" w:rsidRPr="00F86F71" w:rsidRDefault="00657702" w:rsidP="00657702">
      <w:pPr>
        <w:spacing w:line="240" w:lineRule="auto"/>
        <w:ind w:firstLine="708"/>
        <w:jc w:val="both"/>
        <w:rPr>
          <w:szCs w:val="24"/>
        </w:rPr>
      </w:pPr>
    </w:p>
    <w:p w:rsidR="00657702" w:rsidRDefault="00657702" w:rsidP="00657702">
      <w:pPr>
        <w:spacing w:line="240" w:lineRule="auto"/>
        <w:jc w:val="both"/>
        <w:rPr>
          <w:b/>
          <w:szCs w:val="24"/>
        </w:rPr>
      </w:pPr>
      <w:r>
        <w:rPr>
          <w:b/>
          <w:szCs w:val="24"/>
        </w:rPr>
        <w:t>K bodu 17 (změna zákona o podnikání na kapitálovém trhu)</w:t>
      </w:r>
    </w:p>
    <w:p w:rsidR="00657702" w:rsidRPr="006D62A8" w:rsidRDefault="00657702" w:rsidP="00657702">
      <w:pPr>
        <w:spacing w:line="240" w:lineRule="auto"/>
        <w:jc w:val="center"/>
        <w:rPr>
          <w:szCs w:val="24"/>
        </w:rPr>
      </w:pPr>
      <w:r w:rsidRPr="006D62A8">
        <w:rPr>
          <w:szCs w:val="24"/>
        </w:rPr>
        <w:t>§ 165b</w:t>
      </w:r>
    </w:p>
    <w:p w:rsidR="00657702" w:rsidRPr="006D62A8" w:rsidRDefault="00657702" w:rsidP="00657702">
      <w:pPr>
        <w:spacing w:line="240" w:lineRule="auto"/>
        <w:jc w:val="center"/>
        <w:rPr>
          <w:szCs w:val="24"/>
        </w:rPr>
      </w:pPr>
      <w:r w:rsidRPr="006D62A8">
        <w:rPr>
          <w:strike/>
          <w:szCs w:val="24"/>
        </w:rPr>
        <w:t>Správní delikty</w:t>
      </w:r>
      <w:r w:rsidRPr="006D62A8">
        <w:rPr>
          <w:szCs w:val="24"/>
        </w:rPr>
        <w:t xml:space="preserve"> </w:t>
      </w:r>
      <w:r>
        <w:rPr>
          <w:b/>
          <w:szCs w:val="24"/>
        </w:rPr>
        <w:t xml:space="preserve">Přestupky </w:t>
      </w:r>
      <w:r w:rsidRPr="006D62A8">
        <w:rPr>
          <w:szCs w:val="24"/>
        </w:rPr>
        <w:t>právnických a podnikajících fyzických osob spočívající v porušení nařízení Evropské unie o transparentnosti obchodů zajišťujících financování a opětovného použití</w:t>
      </w:r>
    </w:p>
    <w:p w:rsidR="00657702" w:rsidRDefault="00657702" w:rsidP="00657702">
      <w:pPr>
        <w:spacing w:line="240" w:lineRule="auto"/>
        <w:ind w:firstLine="708"/>
        <w:jc w:val="both"/>
        <w:rPr>
          <w:szCs w:val="24"/>
        </w:rPr>
      </w:pPr>
      <w:r w:rsidRPr="006D62A8">
        <w:rPr>
          <w:szCs w:val="24"/>
        </w:rPr>
        <w:t xml:space="preserve">(1) Právnická osoba nebo podnikající fyzická osoba se dopustí </w:t>
      </w:r>
      <w:r w:rsidRPr="006D62A8">
        <w:rPr>
          <w:strike/>
          <w:szCs w:val="24"/>
        </w:rPr>
        <w:t>správního deliktu</w:t>
      </w:r>
      <w:r w:rsidRPr="006D62A8">
        <w:rPr>
          <w:szCs w:val="24"/>
        </w:rPr>
        <w:t xml:space="preserve"> </w:t>
      </w:r>
      <w:r>
        <w:rPr>
          <w:b/>
          <w:szCs w:val="24"/>
        </w:rPr>
        <w:t xml:space="preserve">přestupku </w:t>
      </w:r>
      <w:r w:rsidRPr="006D62A8">
        <w:rPr>
          <w:szCs w:val="24"/>
        </w:rPr>
        <w:t>tím, že nesplní některou z povinností nebo poruší některý ze zákazů</w:t>
      </w:r>
    </w:p>
    <w:p w:rsidR="00657702" w:rsidRPr="006D62A8" w:rsidRDefault="00657702" w:rsidP="00657702">
      <w:pPr>
        <w:spacing w:line="240" w:lineRule="auto"/>
        <w:jc w:val="both"/>
        <w:rPr>
          <w:szCs w:val="24"/>
        </w:rPr>
      </w:pPr>
      <w:r w:rsidRPr="006D62A8">
        <w:rPr>
          <w:szCs w:val="24"/>
        </w:rPr>
        <w:t>a)  uvedených v čl. 4 nařízení Evropského parlamentu a Rady (EU) 2015/2365,</w:t>
      </w:r>
    </w:p>
    <w:p w:rsidR="00657702" w:rsidRPr="006D62A8" w:rsidRDefault="00657702" w:rsidP="00657702">
      <w:pPr>
        <w:spacing w:line="240" w:lineRule="auto"/>
        <w:jc w:val="both"/>
        <w:rPr>
          <w:szCs w:val="24"/>
        </w:rPr>
      </w:pPr>
      <w:r w:rsidRPr="006D62A8">
        <w:rPr>
          <w:szCs w:val="24"/>
        </w:rPr>
        <w:t>b)  uvedených v čl. 15 nařízení Evropského parlamentu a Rady (EU) 2015/2365, nebo</w:t>
      </w:r>
    </w:p>
    <w:p w:rsidR="00657702" w:rsidRPr="006D62A8" w:rsidRDefault="00657702" w:rsidP="00657702">
      <w:pPr>
        <w:spacing w:line="240" w:lineRule="auto"/>
        <w:jc w:val="both"/>
        <w:rPr>
          <w:szCs w:val="24"/>
        </w:rPr>
      </w:pPr>
      <w:r w:rsidRPr="006D62A8">
        <w:rPr>
          <w:szCs w:val="24"/>
        </w:rPr>
        <w:t>c)   uvedených v čl. 24 odst. 3 nařízení Evropského parlamentu a Rady (EU) 2015/2365.</w:t>
      </w:r>
    </w:p>
    <w:p w:rsidR="00657702" w:rsidRPr="006D62A8" w:rsidRDefault="00657702" w:rsidP="00657702">
      <w:pPr>
        <w:spacing w:line="240" w:lineRule="auto"/>
        <w:ind w:firstLine="708"/>
        <w:jc w:val="both"/>
        <w:rPr>
          <w:szCs w:val="24"/>
        </w:rPr>
      </w:pPr>
      <w:r w:rsidRPr="006D62A8">
        <w:rPr>
          <w:szCs w:val="24"/>
        </w:rPr>
        <w:lastRenderedPageBreak/>
        <w:t xml:space="preserve">(2) Za </w:t>
      </w:r>
      <w:r w:rsidRPr="006D62A8">
        <w:rPr>
          <w:strike/>
          <w:szCs w:val="24"/>
        </w:rPr>
        <w:t>správní delikt</w:t>
      </w:r>
      <w:r w:rsidRPr="006D62A8">
        <w:rPr>
          <w:szCs w:val="24"/>
        </w:rPr>
        <w:t xml:space="preserve"> </w:t>
      </w:r>
      <w:r>
        <w:rPr>
          <w:b/>
          <w:szCs w:val="24"/>
        </w:rPr>
        <w:t xml:space="preserve">přestupek </w:t>
      </w:r>
      <w:r w:rsidRPr="006D62A8">
        <w:rPr>
          <w:szCs w:val="24"/>
        </w:rPr>
        <w:t xml:space="preserve">právnické osoby podle odstavce 1 písm. a) </w:t>
      </w:r>
      <w:r w:rsidRPr="00F144AE">
        <w:rPr>
          <w:strike/>
          <w:szCs w:val="24"/>
        </w:rPr>
        <w:t>se uloží pokuta</w:t>
      </w:r>
      <w:r w:rsidRPr="006D62A8">
        <w:rPr>
          <w:szCs w:val="24"/>
        </w:rPr>
        <w:t xml:space="preserve"> </w:t>
      </w:r>
      <w:r>
        <w:rPr>
          <w:b/>
          <w:szCs w:val="24"/>
        </w:rPr>
        <w:t>lze uložit pokutu</w:t>
      </w:r>
      <w:r w:rsidRPr="006D62A8">
        <w:rPr>
          <w:szCs w:val="24"/>
        </w:rPr>
        <w:t xml:space="preserve"> do</w:t>
      </w:r>
    </w:p>
    <w:p w:rsidR="00657702" w:rsidRPr="006D62A8" w:rsidRDefault="00657702" w:rsidP="00657702">
      <w:pPr>
        <w:spacing w:line="240" w:lineRule="auto"/>
        <w:jc w:val="both"/>
        <w:rPr>
          <w:szCs w:val="24"/>
        </w:rPr>
      </w:pPr>
      <w:r w:rsidRPr="006D62A8">
        <w:rPr>
          <w:szCs w:val="24"/>
        </w:rPr>
        <w:t>a)  135 100 000 Kč,</w:t>
      </w:r>
    </w:p>
    <w:p w:rsidR="00657702" w:rsidRPr="006D62A8" w:rsidRDefault="00657702" w:rsidP="00657702">
      <w:pPr>
        <w:spacing w:line="240" w:lineRule="auto"/>
        <w:jc w:val="both"/>
        <w:rPr>
          <w:szCs w:val="24"/>
        </w:rPr>
      </w:pPr>
      <w:r w:rsidRPr="006D62A8">
        <w:rPr>
          <w:szCs w:val="24"/>
        </w:rPr>
        <w:t>b)  výše 10 % celkového ročního obratu této právnické osoby podle její poslední účetní závěrky nebo konsolidované účetní závěrky, nebo</w:t>
      </w:r>
    </w:p>
    <w:p w:rsidR="00657702" w:rsidRPr="006D62A8" w:rsidRDefault="00657702" w:rsidP="00657702">
      <w:pPr>
        <w:spacing w:line="240" w:lineRule="auto"/>
        <w:jc w:val="both"/>
        <w:rPr>
          <w:szCs w:val="24"/>
        </w:rPr>
      </w:pPr>
      <w:r w:rsidRPr="006D62A8">
        <w:rPr>
          <w:szCs w:val="24"/>
        </w:rPr>
        <w:t>c)   výše trojnásobku neoprávněného prospěchu získaného spácháním tohoto sp</w:t>
      </w:r>
      <w:r w:rsidRPr="00F144AE">
        <w:rPr>
          <w:strike/>
          <w:szCs w:val="24"/>
        </w:rPr>
        <w:t>rávního deliktu</w:t>
      </w:r>
      <w:r>
        <w:rPr>
          <w:b/>
          <w:szCs w:val="24"/>
        </w:rPr>
        <w:t xml:space="preserve"> přestupku</w:t>
      </w:r>
      <w:r w:rsidRPr="006D62A8">
        <w:rPr>
          <w:szCs w:val="24"/>
        </w:rPr>
        <w:t>, je-li možné výši neoprávněného prospěchu zjistit.</w:t>
      </w:r>
    </w:p>
    <w:p w:rsidR="00657702" w:rsidRPr="006D62A8" w:rsidRDefault="00657702" w:rsidP="00657702">
      <w:pPr>
        <w:spacing w:line="240" w:lineRule="auto"/>
        <w:ind w:firstLine="708"/>
        <w:jc w:val="both"/>
        <w:rPr>
          <w:szCs w:val="24"/>
        </w:rPr>
      </w:pPr>
      <w:r w:rsidRPr="006D62A8">
        <w:rPr>
          <w:szCs w:val="24"/>
        </w:rPr>
        <w:t xml:space="preserve">(3) Za </w:t>
      </w:r>
      <w:r w:rsidRPr="006D62A8">
        <w:rPr>
          <w:strike/>
          <w:szCs w:val="24"/>
        </w:rPr>
        <w:t>správní delikt</w:t>
      </w:r>
      <w:r w:rsidRPr="006D62A8">
        <w:rPr>
          <w:szCs w:val="24"/>
        </w:rPr>
        <w:t xml:space="preserve"> </w:t>
      </w:r>
      <w:r>
        <w:rPr>
          <w:b/>
          <w:szCs w:val="24"/>
        </w:rPr>
        <w:t xml:space="preserve">přestupek </w:t>
      </w:r>
      <w:r w:rsidRPr="006D62A8">
        <w:rPr>
          <w:szCs w:val="24"/>
        </w:rPr>
        <w:t xml:space="preserve">právnické osoby podle odstavce 1 písm. b) </w:t>
      </w:r>
      <w:r w:rsidRPr="00F144AE">
        <w:rPr>
          <w:strike/>
          <w:szCs w:val="24"/>
        </w:rPr>
        <w:t>se uloží pokuta</w:t>
      </w:r>
      <w:r w:rsidRPr="006D62A8">
        <w:rPr>
          <w:szCs w:val="24"/>
        </w:rPr>
        <w:t xml:space="preserve"> </w:t>
      </w:r>
      <w:r>
        <w:rPr>
          <w:b/>
          <w:szCs w:val="24"/>
        </w:rPr>
        <w:t>lze uložit pokutu</w:t>
      </w:r>
      <w:r w:rsidRPr="006D62A8">
        <w:rPr>
          <w:szCs w:val="24"/>
        </w:rPr>
        <w:t xml:space="preserve"> do</w:t>
      </w:r>
    </w:p>
    <w:p w:rsidR="00657702" w:rsidRPr="006D62A8" w:rsidRDefault="00657702" w:rsidP="00657702">
      <w:pPr>
        <w:spacing w:line="240" w:lineRule="auto"/>
        <w:jc w:val="both"/>
        <w:rPr>
          <w:szCs w:val="24"/>
        </w:rPr>
      </w:pPr>
      <w:r w:rsidRPr="006D62A8">
        <w:rPr>
          <w:szCs w:val="24"/>
        </w:rPr>
        <w:t>a)  405 300 000 Kč,</w:t>
      </w:r>
    </w:p>
    <w:p w:rsidR="00657702" w:rsidRPr="006D62A8" w:rsidRDefault="00657702" w:rsidP="00657702">
      <w:pPr>
        <w:spacing w:line="240" w:lineRule="auto"/>
        <w:jc w:val="both"/>
        <w:rPr>
          <w:szCs w:val="24"/>
        </w:rPr>
      </w:pPr>
      <w:r w:rsidRPr="006D62A8">
        <w:rPr>
          <w:szCs w:val="24"/>
        </w:rPr>
        <w:t>b)  výše 10 % celkového ročního obratu této právnické osoby podle její poslední účetní závěrky nebo konsolidované účetní závěrky, nebo</w:t>
      </w:r>
    </w:p>
    <w:p w:rsidR="00657702" w:rsidRPr="006D62A8" w:rsidRDefault="00657702" w:rsidP="00657702">
      <w:pPr>
        <w:spacing w:line="240" w:lineRule="auto"/>
        <w:jc w:val="both"/>
        <w:rPr>
          <w:szCs w:val="24"/>
        </w:rPr>
      </w:pPr>
      <w:r w:rsidRPr="006D62A8">
        <w:rPr>
          <w:szCs w:val="24"/>
        </w:rPr>
        <w:t>c)   výše trojnásobku neoprávněného prospěchu získaného spácháním tohoto sp</w:t>
      </w:r>
      <w:r w:rsidRPr="00F144AE">
        <w:rPr>
          <w:strike/>
          <w:szCs w:val="24"/>
        </w:rPr>
        <w:t>rávního deliktu</w:t>
      </w:r>
      <w:r>
        <w:rPr>
          <w:b/>
          <w:szCs w:val="24"/>
        </w:rPr>
        <w:t xml:space="preserve"> přestupku</w:t>
      </w:r>
      <w:r w:rsidRPr="006D62A8">
        <w:rPr>
          <w:szCs w:val="24"/>
        </w:rPr>
        <w:t>, je-li možné výši neoprávněného prospěchu zjistit.</w:t>
      </w:r>
    </w:p>
    <w:p w:rsidR="00657702" w:rsidRPr="006D62A8" w:rsidRDefault="00657702" w:rsidP="00657702">
      <w:pPr>
        <w:spacing w:line="240" w:lineRule="auto"/>
        <w:ind w:firstLine="708"/>
        <w:jc w:val="both"/>
        <w:rPr>
          <w:szCs w:val="24"/>
        </w:rPr>
      </w:pPr>
      <w:r w:rsidRPr="006D62A8">
        <w:rPr>
          <w:szCs w:val="24"/>
        </w:rPr>
        <w:t xml:space="preserve">(4) Za </w:t>
      </w:r>
      <w:r w:rsidRPr="006D62A8">
        <w:rPr>
          <w:strike/>
          <w:szCs w:val="24"/>
        </w:rPr>
        <w:t>správní delikt</w:t>
      </w:r>
      <w:r w:rsidRPr="006D62A8">
        <w:rPr>
          <w:szCs w:val="24"/>
        </w:rPr>
        <w:t xml:space="preserve"> </w:t>
      </w:r>
      <w:r>
        <w:rPr>
          <w:b/>
          <w:szCs w:val="24"/>
        </w:rPr>
        <w:t xml:space="preserve">přestupek </w:t>
      </w:r>
      <w:r w:rsidRPr="006D62A8">
        <w:rPr>
          <w:szCs w:val="24"/>
        </w:rPr>
        <w:t xml:space="preserve">podnikající fyzické osoby podle odstavce 1 písm. a) nebo b) </w:t>
      </w:r>
      <w:r w:rsidRPr="00F144AE">
        <w:rPr>
          <w:strike/>
          <w:szCs w:val="24"/>
        </w:rPr>
        <w:t>se uloží pokuta</w:t>
      </w:r>
      <w:r w:rsidRPr="006D62A8">
        <w:rPr>
          <w:szCs w:val="24"/>
        </w:rPr>
        <w:t xml:space="preserve"> </w:t>
      </w:r>
      <w:r>
        <w:rPr>
          <w:b/>
          <w:szCs w:val="24"/>
        </w:rPr>
        <w:t>lze uložit pokutu</w:t>
      </w:r>
      <w:r w:rsidRPr="006D62A8">
        <w:rPr>
          <w:szCs w:val="24"/>
        </w:rPr>
        <w:t xml:space="preserve"> do</w:t>
      </w:r>
    </w:p>
    <w:p w:rsidR="00657702" w:rsidRPr="006D62A8" w:rsidRDefault="00657702" w:rsidP="00657702">
      <w:pPr>
        <w:spacing w:line="240" w:lineRule="auto"/>
        <w:jc w:val="both"/>
        <w:rPr>
          <w:szCs w:val="24"/>
        </w:rPr>
      </w:pPr>
      <w:r w:rsidRPr="006D62A8">
        <w:rPr>
          <w:szCs w:val="24"/>
        </w:rPr>
        <w:t>a)  135 100 000 Kč, nebo</w:t>
      </w:r>
    </w:p>
    <w:p w:rsidR="00657702" w:rsidRPr="006D62A8" w:rsidRDefault="00657702" w:rsidP="00657702">
      <w:pPr>
        <w:spacing w:line="240" w:lineRule="auto"/>
        <w:jc w:val="both"/>
        <w:rPr>
          <w:szCs w:val="24"/>
        </w:rPr>
      </w:pPr>
      <w:r w:rsidRPr="006D62A8">
        <w:rPr>
          <w:szCs w:val="24"/>
        </w:rPr>
        <w:t>b)  výše trojnásobku neoprávněného prospěchu získaného spácháním tohoto sp</w:t>
      </w:r>
      <w:r w:rsidRPr="00F144AE">
        <w:rPr>
          <w:strike/>
          <w:szCs w:val="24"/>
        </w:rPr>
        <w:t>rávního deliktu</w:t>
      </w:r>
      <w:r>
        <w:rPr>
          <w:b/>
          <w:szCs w:val="24"/>
        </w:rPr>
        <w:t xml:space="preserve"> přestupku</w:t>
      </w:r>
      <w:r w:rsidRPr="006D62A8">
        <w:rPr>
          <w:szCs w:val="24"/>
        </w:rPr>
        <w:t>, je-li možné výši neoprávněného prospěchu zjistit.</w:t>
      </w:r>
    </w:p>
    <w:p w:rsidR="00657702" w:rsidRPr="006D62A8" w:rsidRDefault="00657702" w:rsidP="00657702">
      <w:pPr>
        <w:spacing w:line="240" w:lineRule="auto"/>
        <w:ind w:firstLine="708"/>
        <w:jc w:val="both"/>
        <w:rPr>
          <w:szCs w:val="24"/>
        </w:rPr>
      </w:pPr>
      <w:r w:rsidRPr="006D62A8">
        <w:rPr>
          <w:szCs w:val="24"/>
        </w:rPr>
        <w:t xml:space="preserve">(5) Za </w:t>
      </w:r>
      <w:r w:rsidRPr="006D62A8">
        <w:rPr>
          <w:strike/>
          <w:szCs w:val="24"/>
        </w:rPr>
        <w:t>správní delikt</w:t>
      </w:r>
      <w:r w:rsidRPr="006D62A8">
        <w:rPr>
          <w:szCs w:val="24"/>
        </w:rPr>
        <w:t xml:space="preserve"> </w:t>
      </w:r>
      <w:r>
        <w:rPr>
          <w:b/>
          <w:szCs w:val="24"/>
        </w:rPr>
        <w:t xml:space="preserve">přestupek </w:t>
      </w:r>
      <w:r w:rsidRPr="006D62A8">
        <w:rPr>
          <w:szCs w:val="24"/>
        </w:rPr>
        <w:t xml:space="preserve">podle odstavce 1 písm. c) </w:t>
      </w:r>
      <w:r w:rsidRPr="00F144AE">
        <w:rPr>
          <w:strike/>
          <w:szCs w:val="24"/>
        </w:rPr>
        <w:t>se uloží pokuta</w:t>
      </w:r>
      <w:r w:rsidRPr="006D62A8">
        <w:rPr>
          <w:szCs w:val="24"/>
        </w:rPr>
        <w:t xml:space="preserve"> </w:t>
      </w:r>
      <w:r>
        <w:rPr>
          <w:b/>
          <w:szCs w:val="24"/>
        </w:rPr>
        <w:t xml:space="preserve">lze uložit pokutu </w:t>
      </w:r>
      <w:r w:rsidRPr="006D62A8">
        <w:rPr>
          <w:szCs w:val="24"/>
        </w:rPr>
        <w:t xml:space="preserve">do 1 000 000 Kč.“. </w:t>
      </w:r>
    </w:p>
    <w:p w:rsidR="00657702" w:rsidRDefault="00657702" w:rsidP="00657702">
      <w:pPr>
        <w:spacing w:line="240" w:lineRule="auto"/>
        <w:jc w:val="both"/>
        <w:rPr>
          <w:b/>
          <w:szCs w:val="24"/>
        </w:rPr>
      </w:pPr>
    </w:p>
    <w:p w:rsidR="00657702" w:rsidRPr="00EF6727" w:rsidRDefault="00657702" w:rsidP="00657702">
      <w:pPr>
        <w:spacing w:line="240" w:lineRule="auto"/>
        <w:jc w:val="both"/>
        <w:rPr>
          <w:b/>
          <w:szCs w:val="24"/>
        </w:rPr>
      </w:pPr>
      <w:r>
        <w:rPr>
          <w:b/>
          <w:szCs w:val="24"/>
        </w:rPr>
        <w:t>K bodu 18 (z</w:t>
      </w:r>
      <w:r w:rsidRPr="00EF6727">
        <w:rPr>
          <w:b/>
          <w:szCs w:val="24"/>
        </w:rPr>
        <w:t>měna zákona o vinohradnictví a vinařství</w:t>
      </w:r>
      <w:r>
        <w:rPr>
          <w:b/>
          <w:szCs w:val="24"/>
        </w:rPr>
        <w:t>)</w:t>
      </w:r>
    </w:p>
    <w:p w:rsidR="00657702" w:rsidRDefault="00657702" w:rsidP="00657702">
      <w:pPr>
        <w:spacing w:before="240" w:after="0" w:line="240" w:lineRule="auto"/>
        <w:jc w:val="center"/>
        <w:outlineLvl w:val="5"/>
        <w:rPr>
          <w:rFonts w:eastAsia="Times New Roman"/>
          <w:szCs w:val="24"/>
          <w:lang w:eastAsia="cs-CZ"/>
        </w:rPr>
      </w:pPr>
      <w:r>
        <w:rPr>
          <w:rFonts w:eastAsia="Times New Roman"/>
          <w:szCs w:val="24"/>
          <w:lang w:eastAsia="cs-CZ"/>
        </w:rPr>
        <w:t>§ 31</w:t>
      </w:r>
    </w:p>
    <w:p w:rsidR="00657702" w:rsidRDefault="00657702" w:rsidP="00657702">
      <w:pPr>
        <w:spacing w:before="240" w:after="0" w:line="240" w:lineRule="auto"/>
        <w:jc w:val="center"/>
        <w:outlineLvl w:val="5"/>
        <w:rPr>
          <w:rFonts w:eastAsia="Times New Roman"/>
          <w:szCs w:val="24"/>
          <w:lang w:eastAsia="cs-CZ"/>
        </w:rPr>
      </w:pPr>
      <w:r>
        <w:rPr>
          <w:rFonts w:eastAsia="Times New Roman"/>
          <w:szCs w:val="24"/>
          <w:lang w:eastAsia="cs-CZ"/>
        </w:rPr>
        <w:t>…</w:t>
      </w:r>
    </w:p>
    <w:p w:rsidR="00657702" w:rsidRPr="007E7641" w:rsidRDefault="00657702" w:rsidP="00657702">
      <w:pPr>
        <w:spacing w:before="240" w:after="0" w:line="240" w:lineRule="auto"/>
        <w:ind w:firstLine="425"/>
        <w:jc w:val="both"/>
        <w:outlineLvl w:val="5"/>
        <w:rPr>
          <w:rFonts w:eastAsia="Times New Roman"/>
          <w:szCs w:val="24"/>
          <w:lang w:eastAsia="cs-CZ"/>
        </w:rPr>
      </w:pPr>
      <w:r w:rsidRPr="007E7641">
        <w:rPr>
          <w:rFonts w:eastAsia="Times New Roman"/>
          <w:szCs w:val="24"/>
          <w:lang w:eastAsia="cs-CZ"/>
        </w:rPr>
        <w:t>(12) Žádost o poskytnutí podpory podle odstavce 4 může podat žadatel,</w:t>
      </w:r>
    </w:p>
    <w:p w:rsidR="00657702" w:rsidRPr="007E7641" w:rsidRDefault="00657702" w:rsidP="003C6630">
      <w:pPr>
        <w:numPr>
          <w:ilvl w:val="1"/>
          <w:numId w:val="13"/>
        </w:numPr>
        <w:spacing w:after="0" w:line="240" w:lineRule="auto"/>
        <w:jc w:val="both"/>
        <w:outlineLvl w:val="7"/>
        <w:rPr>
          <w:rFonts w:eastAsia="Times New Roman"/>
          <w:szCs w:val="24"/>
          <w:lang w:eastAsia="cs-CZ"/>
        </w:rPr>
      </w:pPr>
      <w:r w:rsidRPr="007E7641">
        <w:rPr>
          <w:rFonts w:eastAsia="Times New Roman"/>
          <w:szCs w:val="24"/>
          <w:lang w:eastAsia="cs-CZ"/>
        </w:rPr>
        <w:t>má-li sídlo nebo trvalý pobyt na území České republiky, jedná-li se o občana České republiky, nebo bydliště v zahraničí, popřípadě místo pobytu v České republice, nejedná-li se o občana České republiky,</w:t>
      </w:r>
    </w:p>
    <w:p w:rsidR="00657702" w:rsidRPr="007E7641" w:rsidRDefault="00657702" w:rsidP="003C6630">
      <w:pPr>
        <w:numPr>
          <w:ilvl w:val="1"/>
          <w:numId w:val="13"/>
        </w:numPr>
        <w:spacing w:after="0" w:line="240" w:lineRule="auto"/>
        <w:jc w:val="both"/>
        <w:outlineLvl w:val="7"/>
        <w:rPr>
          <w:rFonts w:eastAsia="Times New Roman"/>
          <w:szCs w:val="24"/>
          <w:lang w:eastAsia="cs-CZ"/>
        </w:rPr>
      </w:pPr>
      <w:r w:rsidRPr="007E7641">
        <w:rPr>
          <w:rFonts w:eastAsia="Times New Roman"/>
          <w:szCs w:val="24"/>
          <w:lang w:eastAsia="cs-CZ"/>
        </w:rPr>
        <w:t xml:space="preserve">se kterým nebylo zahájeno insolvenční řízení podle zákona č. 182/2006 Sb., o úpadku a způsobech jeho řešení (insolvenční zákon), ve znění pozdějších předpisů, případně není v likvidaci, </w:t>
      </w:r>
    </w:p>
    <w:p w:rsidR="00657702" w:rsidRPr="007E7641" w:rsidRDefault="00657702" w:rsidP="003C6630">
      <w:pPr>
        <w:numPr>
          <w:ilvl w:val="1"/>
          <w:numId w:val="13"/>
        </w:numPr>
        <w:spacing w:after="0" w:line="240" w:lineRule="auto"/>
        <w:jc w:val="both"/>
        <w:outlineLvl w:val="7"/>
        <w:rPr>
          <w:rFonts w:eastAsia="Times New Roman"/>
          <w:szCs w:val="24"/>
          <w:lang w:eastAsia="cs-CZ"/>
        </w:rPr>
      </w:pPr>
      <w:r w:rsidRPr="007E7641">
        <w:rPr>
          <w:rFonts w:eastAsia="Times New Roman"/>
          <w:szCs w:val="24"/>
          <w:lang w:eastAsia="cs-CZ"/>
        </w:rPr>
        <w:t>nemá-li žádné závazky po lhůtě splatnosti vůči Fondu nebo státu, a</w:t>
      </w:r>
    </w:p>
    <w:p w:rsidR="00657702" w:rsidRPr="007E7641" w:rsidRDefault="00657702" w:rsidP="003C6630">
      <w:pPr>
        <w:numPr>
          <w:ilvl w:val="1"/>
          <w:numId w:val="13"/>
        </w:numPr>
        <w:spacing w:after="0" w:line="240" w:lineRule="auto"/>
        <w:jc w:val="both"/>
        <w:outlineLvl w:val="7"/>
        <w:rPr>
          <w:rFonts w:eastAsia="Times New Roman"/>
          <w:szCs w:val="24"/>
          <w:lang w:eastAsia="cs-CZ"/>
        </w:rPr>
      </w:pPr>
      <w:r w:rsidRPr="007E7641">
        <w:rPr>
          <w:rFonts w:eastAsia="Times New Roman"/>
          <w:szCs w:val="24"/>
          <w:lang w:eastAsia="cs-CZ"/>
        </w:rPr>
        <w:t xml:space="preserve">který se v průběhu dvou let před podáním žádosti nedopustil </w:t>
      </w:r>
      <w:r w:rsidRPr="004954B2">
        <w:rPr>
          <w:rFonts w:eastAsia="Times New Roman"/>
          <w:strike/>
          <w:szCs w:val="24"/>
          <w:lang w:eastAsia="cs-CZ"/>
        </w:rPr>
        <w:t>trestného činu, přestupku</w:t>
      </w:r>
      <w:r w:rsidRPr="007E7641">
        <w:rPr>
          <w:rFonts w:eastAsia="Times New Roman"/>
          <w:szCs w:val="24"/>
          <w:lang w:eastAsia="cs-CZ"/>
        </w:rPr>
        <w:t xml:space="preserve"> </w:t>
      </w:r>
      <w:r w:rsidRPr="007E7641">
        <w:rPr>
          <w:rFonts w:eastAsia="Times New Roman"/>
          <w:strike/>
          <w:szCs w:val="24"/>
          <w:lang w:eastAsia="cs-CZ"/>
        </w:rPr>
        <w:t xml:space="preserve">nebo jiného správního </w:t>
      </w:r>
      <w:r w:rsidRPr="00766435">
        <w:rPr>
          <w:rFonts w:eastAsia="Times New Roman"/>
          <w:strike/>
          <w:szCs w:val="24"/>
          <w:lang w:eastAsia="cs-CZ"/>
        </w:rPr>
        <w:t>deliktu</w:t>
      </w:r>
      <w:r>
        <w:rPr>
          <w:rFonts w:eastAsia="Times New Roman"/>
          <w:strike/>
          <w:szCs w:val="24"/>
          <w:lang w:eastAsia="cs-CZ"/>
        </w:rPr>
        <w:t xml:space="preserve"> </w:t>
      </w:r>
      <w:r w:rsidRPr="004954B2">
        <w:rPr>
          <w:b/>
          <w:bCs/>
          <w:szCs w:val="24"/>
        </w:rPr>
        <w:t>trestného činu nebo přestupku</w:t>
      </w:r>
      <w:r w:rsidRPr="007E7641">
        <w:rPr>
          <w:rFonts w:eastAsia="Times New Roman"/>
          <w:szCs w:val="24"/>
          <w:lang w:eastAsia="cs-CZ"/>
        </w:rPr>
        <w:t>, jehož skutková podstata souvisí s předmětem jeho podnikání.</w:t>
      </w:r>
    </w:p>
    <w:p w:rsidR="00657702" w:rsidRDefault="00657702" w:rsidP="00657702">
      <w:pPr>
        <w:spacing w:line="240" w:lineRule="auto"/>
        <w:jc w:val="center"/>
        <w:rPr>
          <w:szCs w:val="24"/>
        </w:rPr>
      </w:pPr>
      <w:r>
        <w:rPr>
          <w:szCs w:val="24"/>
        </w:rPr>
        <w:t>…</w:t>
      </w:r>
    </w:p>
    <w:p w:rsidR="00657702" w:rsidRPr="001656F6" w:rsidRDefault="00657702" w:rsidP="00657702">
      <w:pPr>
        <w:spacing w:line="240" w:lineRule="auto"/>
        <w:jc w:val="center"/>
        <w:rPr>
          <w:szCs w:val="24"/>
        </w:rPr>
      </w:pPr>
    </w:p>
    <w:p w:rsidR="00657702" w:rsidRDefault="00657702" w:rsidP="00657702">
      <w:pPr>
        <w:spacing w:line="240" w:lineRule="auto"/>
        <w:jc w:val="both"/>
        <w:rPr>
          <w:b/>
          <w:szCs w:val="24"/>
        </w:rPr>
      </w:pPr>
      <w:r>
        <w:rPr>
          <w:b/>
          <w:szCs w:val="24"/>
        </w:rPr>
        <w:t>K bodu 19 (změna autorského zákona)</w:t>
      </w:r>
    </w:p>
    <w:p w:rsidR="00657702" w:rsidRPr="00941438" w:rsidRDefault="00657702" w:rsidP="00657702">
      <w:pPr>
        <w:spacing w:line="240" w:lineRule="auto"/>
        <w:jc w:val="center"/>
        <w:rPr>
          <w:szCs w:val="24"/>
        </w:rPr>
      </w:pPr>
      <w:r w:rsidRPr="00941438">
        <w:rPr>
          <w:szCs w:val="24"/>
        </w:rPr>
        <w:lastRenderedPageBreak/>
        <w:t>§ 98d</w:t>
      </w:r>
    </w:p>
    <w:p w:rsidR="00657702" w:rsidRDefault="00657702" w:rsidP="00657702">
      <w:pPr>
        <w:spacing w:line="240" w:lineRule="auto"/>
        <w:ind w:firstLine="708"/>
        <w:jc w:val="both"/>
        <w:rPr>
          <w:rFonts w:eastAsia="Times New Roman"/>
          <w:szCs w:val="24"/>
          <w:lang w:eastAsia="cs-CZ"/>
        </w:rPr>
      </w:pPr>
      <w:r w:rsidRPr="00941438">
        <w:rPr>
          <w:rFonts w:eastAsia="Times New Roman"/>
          <w:szCs w:val="24"/>
          <w:lang w:eastAsia="cs-CZ"/>
        </w:rPr>
        <w:t xml:space="preserve">(1) Kolektivní správce, popřípadě nositel práv, pro kterého vykonává kolektivní správu, nemůže uplatňovat zdržovací nárok ani nárok na náhradu škody nebo na vydání bezdůvodného obohacení podle tohoto zákona nebo jinou smluvní nebo zákonem předvídanou sankci z důvodu neoprávněného zásahu do kolektivně spravovaného práva nebo ohrožení takového práva, pokud uživatel nebo osoba oprávněná hájit zájmy v ní sdružených uživatelů řádně a bez zbytečných průtahů vede s příslušným kolektivním správcem v souvislosti s takovým zásahem nebo ohrožením práva jednání směřující k uzavření smlouvy vyžadované tímto zákonem nebo sjednání sazebníku podle tohoto zákona anebo pokud souhlasí v této souvislosti s využitím prostředníka podle § 101 nebo mediátora podle zákona o mediaci21) anebo pokud alespoň jednomu z příslušných kolektivních správců doručila písemnou žádost o pověření společného zástupce podle § 97h, a to po dobu, než bude tento zástupce pověřen. Pokud trvají okolnosti podle věty první, není zásah do kolektivně spravovaného práva nebo ohrožení takového práva přestupkem </w:t>
      </w:r>
      <w:r w:rsidRPr="00941438">
        <w:rPr>
          <w:rFonts w:eastAsia="Times New Roman"/>
          <w:strike/>
          <w:szCs w:val="24"/>
          <w:lang w:eastAsia="cs-CZ"/>
        </w:rPr>
        <w:t>ani správním deliktem</w:t>
      </w:r>
      <w:r w:rsidRPr="00941438">
        <w:rPr>
          <w:rFonts w:eastAsia="Times New Roman"/>
          <w:szCs w:val="24"/>
          <w:lang w:eastAsia="cs-CZ"/>
        </w:rPr>
        <w:t xml:space="preserve"> po</w:t>
      </w:r>
      <w:r>
        <w:rPr>
          <w:rFonts w:eastAsia="Times New Roman"/>
          <w:szCs w:val="24"/>
          <w:lang w:eastAsia="cs-CZ"/>
        </w:rPr>
        <w:t>dle tohoto nebo jiného zákona.</w:t>
      </w:r>
    </w:p>
    <w:p w:rsidR="00657702" w:rsidRPr="00941438" w:rsidRDefault="00657702" w:rsidP="00657702">
      <w:pPr>
        <w:spacing w:line="240" w:lineRule="auto"/>
        <w:jc w:val="center"/>
        <w:rPr>
          <w:rFonts w:eastAsia="Times New Roman"/>
          <w:szCs w:val="24"/>
          <w:lang w:eastAsia="cs-CZ"/>
        </w:rPr>
      </w:pPr>
      <w:r>
        <w:rPr>
          <w:rFonts w:eastAsia="Times New Roman"/>
          <w:szCs w:val="24"/>
          <w:lang w:eastAsia="cs-CZ"/>
        </w:rPr>
        <w:t>…</w:t>
      </w:r>
    </w:p>
    <w:p w:rsidR="00657702" w:rsidRDefault="00657702" w:rsidP="00657702">
      <w:pPr>
        <w:spacing w:line="240" w:lineRule="auto"/>
        <w:jc w:val="both"/>
        <w:rPr>
          <w:b/>
          <w:szCs w:val="24"/>
        </w:rPr>
      </w:pPr>
    </w:p>
    <w:p w:rsidR="00657702" w:rsidRPr="006F3D4F" w:rsidRDefault="00657702" w:rsidP="00657702">
      <w:pPr>
        <w:spacing w:line="240" w:lineRule="auto"/>
        <w:jc w:val="both"/>
        <w:rPr>
          <w:b/>
          <w:szCs w:val="24"/>
        </w:rPr>
      </w:pPr>
      <w:r>
        <w:rPr>
          <w:b/>
          <w:szCs w:val="24"/>
        </w:rPr>
        <w:t>K bodu 21 (</w:t>
      </w:r>
      <w:r>
        <w:rPr>
          <w:rFonts w:eastAsia="SimSun" w:cs="Mangal"/>
          <w:b/>
          <w:kern w:val="3"/>
          <w:szCs w:val="24"/>
          <w:lang w:eastAsia="zh-CN" w:bidi="hi-IN"/>
        </w:rPr>
        <w:t>z</w:t>
      </w:r>
      <w:r w:rsidRPr="00AF09B4">
        <w:rPr>
          <w:rFonts w:eastAsia="SimSun" w:cs="Mangal"/>
          <w:b/>
          <w:kern w:val="3"/>
          <w:szCs w:val="24"/>
          <w:lang w:eastAsia="zh-CN" w:bidi="hi-IN"/>
        </w:rPr>
        <w:t>měna zákona o některých službách informační společnosti</w:t>
      </w:r>
      <w:r>
        <w:rPr>
          <w:rFonts w:eastAsia="SimSun" w:cs="Mangal"/>
          <w:b/>
          <w:kern w:val="3"/>
          <w:szCs w:val="24"/>
          <w:lang w:eastAsia="zh-CN" w:bidi="hi-IN"/>
        </w:rPr>
        <w:t>)</w:t>
      </w:r>
    </w:p>
    <w:p w:rsidR="00657702" w:rsidRPr="006F3D4F" w:rsidRDefault="00657702" w:rsidP="00657702">
      <w:pPr>
        <w:spacing w:line="240" w:lineRule="auto"/>
        <w:jc w:val="center"/>
        <w:rPr>
          <w:szCs w:val="24"/>
        </w:rPr>
      </w:pPr>
      <w:r w:rsidRPr="006F3D4F">
        <w:rPr>
          <w:szCs w:val="24"/>
        </w:rPr>
        <w:t>§ 12</w:t>
      </w:r>
    </w:p>
    <w:p w:rsidR="00657702" w:rsidRPr="006F3D4F" w:rsidRDefault="00657702" w:rsidP="00657702">
      <w:pPr>
        <w:spacing w:line="240" w:lineRule="auto"/>
        <w:ind w:firstLine="708"/>
        <w:jc w:val="both"/>
        <w:rPr>
          <w:szCs w:val="24"/>
        </w:rPr>
      </w:pPr>
      <w:r w:rsidRPr="006F3D4F">
        <w:rPr>
          <w:szCs w:val="24"/>
        </w:rPr>
        <w:t>(1) Přestupky podle tohoto zákona projednává orgán dozoru.</w:t>
      </w:r>
    </w:p>
    <w:p w:rsidR="00657702" w:rsidRDefault="00657702" w:rsidP="00657702">
      <w:pPr>
        <w:spacing w:line="240" w:lineRule="auto"/>
        <w:ind w:firstLine="708"/>
        <w:jc w:val="both"/>
        <w:rPr>
          <w:szCs w:val="24"/>
        </w:rPr>
      </w:pPr>
      <w:r w:rsidRPr="006F3D4F">
        <w:rPr>
          <w:szCs w:val="24"/>
        </w:rPr>
        <w:t xml:space="preserve">(2) Pokuty </w:t>
      </w:r>
      <w:r w:rsidRPr="005B701C">
        <w:rPr>
          <w:strike/>
          <w:szCs w:val="24"/>
        </w:rPr>
        <w:t>ukládá a</w:t>
      </w:r>
      <w:r w:rsidRPr="005B701C">
        <w:rPr>
          <w:szCs w:val="24"/>
        </w:rPr>
        <w:t xml:space="preserve"> vybírá</w:t>
      </w:r>
      <w:r w:rsidRPr="006F3D4F">
        <w:rPr>
          <w:szCs w:val="24"/>
        </w:rPr>
        <w:t xml:space="preserve"> orgán, který je uložil. Příjem</w:t>
      </w:r>
      <w:r>
        <w:rPr>
          <w:szCs w:val="24"/>
        </w:rPr>
        <w:t xml:space="preserve"> z pokut, a to i vymožených, je </w:t>
      </w:r>
      <w:r w:rsidRPr="006F3D4F">
        <w:rPr>
          <w:szCs w:val="24"/>
        </w:rPr>
        <w:t>příjmem rozpočtu, ze kterého je hrazena činnost orgánu,</w:t>
      </w:r>
      <w:r>
        <w:rPr>
          <w:szCs w:val="24"/>
        </w:rPr>
        <w:t xml:space="preserve"> který pokutu uložil. Na příjmy z </w:t>
      </w:r>
      <w:r w:rsidRPr="006F3D4F">
        <w:rPr>
          <w:szCs w:val="24"/>
        </w:rPr>
        <w:t>pokut uložených orgánem příslušným k výkonu doz</w:t>
      </w:r>
      <w:r>
        <w:rPr>
          <w:szCs w:val="24"/>
        </w:rPr>
        <w:t xml:space="preserve">oru podle § 10 odst. 1 písm. b) </w:t>
      </w:r>
      <w:r w:rsidRPr="006F3D4F">
        <w:rPr>
          <w:szCs w:val="24"/>
        </w:rPr>
        <w:t>se pro účely správy jejich placení hledí jako na prostředky veřejného rozpočtu</w:t>
      </w:r>
      <w:r w:rsidRPr="006F3D4F">
        <w:rPr>
          <w:szCs w:val="24"/>
          <w:vertAlign w:val="superscript"/>
        </w:rPr>
        <w:t>9)</w:t>
      </w:r>
      <w:r w:rsidRPr="006F3D4F">
        <w:rPr>
          <w:szCs w:val="24"/>
        </w:rPr>
        <w:t>.“.</w:t>
      </w:r>
    </w:p>
    <w:p w:rsidR="00657702" w:rsidRPr="006F3D4F" w:rsidRDefault="00657702" w:rsidP="00657702">
      <w:pPr>
        <w:spacing w:line="240" w:lineRule="auto"/>
        <w:ind w:firstLine="708"/>
        <w:jc w:val="both"/>
        <w:rPr>
          <w:szCs w:val="24"/>
        </w:rPr>
      </w:pPr>
    </w:p>
    <w:p w:rsidR="00657702" w:rsidRDefault="00657702" w:rsidP="00657702">
      <w:pPr>
        <w:spacing w:line="240" w:lineRule="auto"/>
        <w:jc w:val="both"/>
        <w:rPr>
          <w:b/>
          <w:szCs w:val="24"/>
        </w:rPr>
      </w:pPr>
      <w:r>
        <w:rPr>
          <w:b/>
          <w:szCs w:val="24"/>
        </w:rPr>
        <w:t>K bodu 22 (změna správního řádu)</w:t>
      </w:r>
    </w:p>
    <w:p w:rsidR="00657702" w:rsidRPr="00E520CB" w:rsidRDefault="00657702" w:rsidP="00657702">
      <w:pPr>
        <w:spacing w:line="240" w:lineRule="auto"/>
        <w:jc w:val="center"/>
        <w:rPr>
          <w:szCs w:val="24"/>
        </w:rPr>
      </w:pPr>
      <w:r w:rsidRPr="00E520CB">
        <w:rPr>
          <w:szCs w:val="24"/>
        </w:rPr>
        <w:t>§ 79</w:t>
      </w:r>
    </w:p>
    <w:p w:rsidR="00657702" w:rsidRPr="00E520CB" w:rsidRDefault="00657702" w:rsidP="00657702">
      <w:pPr>
        <w:spacing w:line="240" w:lineRule="auto"/>
        <w:ind w:firstLine="708"/>
        <w:jc w:val="both"/>
        <w:rPr>
          <w:szCs w:val="24"/>
        </w:rPr>
      </w:pPr>
      <w:r w:rsidRPr="00E520CB">
        <w:rPr>
          <w:szCs w:val="24"/>
        </w:rPr>
        <w:t>(1) Náklady řízení jsou zejména hotové výdaje účastníků a jejich zástupců, včetně správního poplatku, ušlý výdělek účastníků a jejich zákonných zástupců, náklady důkazů, tlumočné a odměna za zastupování.</w:t>
      </w:r>
    </w:p>
    <w:p w:rsidR="00657702" w:rsidRPr="00E520CB" w:rsidRDefault="00657702" w:rsidP="00657702">
      <w:pPr>
        <w:spacing w:line="240" w:lineRule="auto"/>
        <w:ind w:firstLine="708"/>
        <w:jc w:val="both"/>
        <w:rPr>
          <w:szCs w:val="24"/>
        </w:rPr>
      </w:pPr>
      <w:r w:rsidRPr="00E520CB">
        <w:rPr>
          <w:szCs w:val="24"/>
        </w:rPr>
        <w:t>(2) Rozhodnutí ve věci nákladů řízení může být ve výrokové části jiného rozhodnutí nebo může být vydáno samostatně; lze je vydat i v průběhu řízení. Rozhodnutí se oznamuje pouze osobám, jichž se týká.</w:t>
      </w:r>
    </w:p>
    <w:p w:rsidR="00657702" w:rsidRPr="00E520CB" w:rsidRDefault="00657702" w:rsidP="00657702">
      <w:pPr>
        <w:spacing w:line="240" w:lineRule="auto"/>
        <w:ind w:firstLine="708"/>
        <w:jc w:val="both"/>
        <w:rPr>
          <w:szCs w:val="24"/>
        </w:rPr>
      </w:pPr>
      <w:r w:rsidRPr="00E520CB">
        <w:rPr>
          <w:szCs w:val="24"/>
        </w:rPr>
        <w:t>(3) Nestanoví-li zákon jinak, nese správní orgán nebo dotčený orgán (§ 136) a účastník své náklady.</w:t>
      </w:r>
    </w:p>
    <w:p w:rsidR="00657702" w:rsidRPr="00E520CB" w:rsidRDefault="00657702" w:rsidP="00657702">
      <w:pPr>
        <w:spacing w:line="240" w:lineRule="auto"/>
        <w:ind w:firstLine="708"/>
        <w:jc w:val="both"/>
        <w:rPr>
          <w:szCs w:val="24"/>
        </w:rPr>
      </w:pPr>
      <w:r w:rsidRPr="00E520CB">
        <w:rPr>
          <w:szCs w:val="24"/>
        </w:rPr>
        <w:t>(4) Prováděcí právní předpis stanoví rozsah, v němž správní orgán hradí hotové výdaje a ušlý výdělek jiným osobám, zejména v souvislosti s</w:t>
      </w:r>
      <w:r>
        <w:rPr>
          <w:szCs w:val="24"/>
        </w:rPr>
        <w:t xml:space="preserve"> výkonem funkce opatrovníka a </w:t>
      </w:r>
      <w:r w:rsidRPr="00E520CB">
        <w:rPr>
          <w:szCs w:val="24"/>
        </w:rPr>
        <w:t>s</w:t>
      </w:r>
      <w:r>
        <w:rPr>
          <w:szCs w:val="24"/>
        </w:rPr>
        <w:t> </w:t>
      </w:r>
      <w:r w:rsidRPr="00E520CB">
        <w:rPr>
          <w:szCs w:val="24"/>
        </w:rPr>
        <w:t>opatřováním podkladů pro vydání rozhodnutí. Nárok na náhradu musí být u správního orgánu uplatněn do 8 dnů poté, co náklady vznikly, jinak zaniká.</w:t>
      </w:r>
    </w:p>
    <w:p w:rsidR="00657702" w:rsidRPr="00E520CB" w:rsidRDefault="00657702" w:rsidP="00657702">
      <w:pPr>
        <w:spacing w:line="240" w:lineRule="auto"/>
        <w:ind w:firstLine="708"/>
        <w:jc w:val="both"/>
        <w:rPr>
          <w:szCs w:val="24"/>
        </w:rPr>
      </w:pPr>
      <w:r w:rsidRPr="00E520CB">
        <w:rPr>
          <w:szCs w:val="24"/>
        </w:rPr>
        <w:t>(5) Povinnost nahradit náklady řízení paušální částkou uloží správní orgán účastníkovi, který řízení vyvolal porušením své právní povinnosti. Prováděcí právní předpis stanoví výši paušální částky nákladů řízení a výši paušální částky nákladů řízení ve zvláště složitých případech nebo byl-li přibrán znalec. V případech hodných zvláštního zřetele lze výši paušální částky na požádání snížit.</w:t>
      </w:r>
    </w:p>
    <w:p w:rsidR="00657702" w:rsidRPr="00E520CB" w:rsidRDefault="00657702" w:rsidP="00657702">
      <w:pPr>
        <w:spacing w:line="240" w:lineRule="auto"/>
        <w:ind w:firstLine="708"/>
        <w:jc w:val="both"/>
        <w:rPr>
          <w:szCs w:val="24"/>
        </w:rPr>
      </w:pPr>
      <w:r w:rsidRPr="00E520CB">
        <w:rPr>
          <w:szCs w:val="24"/>
        </w:rPr>
        <w:lastRenderedPageBreak/>
        <w:t>(6) Povinnost nahradit náklady řízení, které by jinak správnímu orgánu nebyly vznikly, může správní orgán uložit tomu, kdo jejich vznik způsobil porušením své povinnosti.</w:t>
      </w:r>
    </w:p>
    <w:p w:rsidR="00657702" w:rsidRPr="00E520CB" w:rsidRDefault="00657702" w:rsidP="00657702">
      <w:pPr>
        <w:spacing w:line="240" w:lineRule="auto"/>
        <w:ind w:firstLine="708"/>
        <w:jc w:val="both"/>
        <w:rPr>
          <w:szCs w:val="24"/>
        </w:rPr>
      </w:pPr>
      <w:r w:rsidRPr="00E520CB">
        <w:rPr>
          <w:szCs w:val="24"/>
        </w:rPr>
        <w:t>(7) Náklady na opatření údajů podle § 6 odst. 2 tvoří hotové výdaje správního orgánu zvýšené o částku odpovídající správním poplatkům, které by byla povinna zaplatit dotčená osoba, která o opatření údajů požádala, kdyby si je opatřovala sama; tyto náklady hradí dotčená osoba, jež o opatření údajů požádala.</w:t>
      </w:r>
    </w:p>
    <w:p w:rsidR="00657702" w:rsidRDefault="00657702" w:rsidP="00657702">
      <w:pPr>
        <w:spacing w:line="240" w:lineRule="auto"/>
        <w:ind w:firstLine="708"/>
        <w:jc w:val="both"/>
        <w:rPr>
          <w:szCs w:val="24"/>
        </w:rPr>
      </w:pPr>
      <w:r w:rsidRPr="00E520CB">
        <w:rPr>
          <w:szCs w:val="24"/>
        </w:rPr>
        <w:t xml:space="preserve">(8) </w:t>
      </w:r>
      <w:r w:rsidRPr="00E520CB">
        <w:rPr>
          <w:strike/>
          <w:szCs w:val="24"/>
        </w:rPr>
        <w:t>Náhradu nákladů vybírá podle zvláštního zákona</w:t>
      </w:r>
      <w:r w:rsidRPr="00E520CB">
        <w:rPr>
          <w:strike/>
          <w:szCs w:val="24"/>
          <w:vertAlign w:val="superscript"/>
        </w:rPr>
        <w:t>27)</w:t>
      </w:r>
      <w:r w:rsidRPr="00E520CB">
        <w:rPr>
          <w:strike/>
          <w:szCs w:val="24"/>
        </w:rPr>
        <w:t xml:space="preserve"> správní orgán, který ji uložil.</w:t>
      </w:r>
      <w:r w:rsidRPr="00E520CB">
        <w:rPr>
          <w:szCs w:val="24"/>
        </w:rPr>
        <w:t xml:space="preserve"> </w:t>
      </w:r>
      <w:r w:rsidRPr="00E520CB">
        <w:rPr>
          <w:b/>
          <w:szCs w:val="24"/>
        </w:rPr>
        <w:t xml:space="preserve">Náhradu nákladů řízení vybírá </w:t>
      </w:r>
      <w:r w:rsidRPr="00E520CB">
        <w:rPr>
          <w:b/>
          <w:strike/>
          <w:szCs w:val="24"/>
        </w:rPr>
        <w:t>a vymáhá</w:t>
      </w:r>
      <w:r w:rsidRPr="00E520CB">
        <w:rPr>
          <w:b/>
          <w:szCs w:val="24"/>
        </w:rPr>
        <w:t xml:space="preserve"> správní orgán, který ji uložil. Náhrada nákladů řízení je příjmem rozpočtu, ze kterého je hrazena činnost správního orgánu, který náhradu nákladů uložil.</w:t>
      </w:r>
      <w:r w:rsidRPr="00E520CB">
        <w:rPr>
          <w:szCs w:val="24"/>
        </w:rPr>
        <w:t xml:space="preserve"> V řízení o uložení povinnosti, k jejíž exekuci je správní orgán příslušný, je exekučním úřadem správní orgán, který náhradu nákladů uložil.</w:t>
      </w:r>
    </w:p>
    <w:p w:rsidR="00657702" w:rsidRPr="00E520CB" w:rsidRDefault="00657702" w:rsidP="00657702">
      <w:pPr>
        <w:spacing w:line="240" w:lineRule="auto"/>
        <w:ind w:firstLine="708"/>
        <w:jc w:val="both"/>
        <w:rPr>
          <w:szCs w:val="24"/>
        </w:rPr>
      </w:pPr>
    </w:p>
    <w:p w:rsidR="00657702" w:rsidRDefault="00657702" w:rsidP="00657702">
      <w:pPr>
        <w:spacing w:line="240" w:lineRule="auto"/>
        <w:jc w:val="both"/>
        <w:rPr>
          <w:b/>
          <w:szCs w:val="24"/>
        </w:rPr>
      </w:pPr>
      <w:r>
        <w:rPr>
          <w:b/>
          <w:szCs w:val="24"/>
        </w:rPr>
        <w:t xml:space="preserve">K bodu 23 </w:t>
      </w:r>
      <w:r w:rsidRPr="004954B2">
        <w:rPr>
          <w:b/>
          <w:szCs w:val="24"/>
        </w:rPr>
        <w:t>(změna branného zákona)</w:t>
      </w:r>
    </w:p>
    <w:p w:rsidR="00657702" w:rsidRPr="00CF0FCB" w:rsidRDefault="00657702" w:rsidP="00657702">
      <w:pPr>
        <w:spacing w:line="240" w:lineRule="auto"/>
        <w:jc w:val="center"/>
        <w:rPr>
          <w:szCs w:val="24"/>
        </w:rPr>
      </w:pPr>
      <w:r w:rsidRPr="00CF0FCB">
        <w:rPr>
          <w:szCs w:val="24"/>
        </w:rPr>
        <w:t>§ 35f</w:t>
      </w:r>
    </w:p>
    <w:p w:rsidR="00657702" w:rsidRPr="00CF0FCB" w:rsidRDefault="00657702" w:rsidP="00657702">
      <w:pPr>
        <w:spacing w:line="240" w:lineRule="auto"/>
        <w:jc w:val="center"/>
        <w:rPr>
          <w:szCs w:val="24"/>
        </w:rPr>
      </w:pPr>
      <w:r w:rsidRPr="00CF0FCB">
        <w:rPr>
          <w:szCs w:val="24"/>
        </w:rPr>
        <w:t>Společná ustanovení k přestupkům</w:t>
      </w:r>
    </w:p>
    <w:p w:rsidR="00657702" w:rsidRPr="00CF0FCB" w:rsidRDefault="00657702" w:rsidP="00657702">
      <w:pPr>
        <w:spacing w:line="240" w:lineRule="auto"/>
        <w:ind w:firstLine="708"/>
        <w:jc w:val="both"/>
        <w:rPr>
          <w:szCs w:val="24"/>
        </w:rPr>
      </w:pPr>
      <w:r w:rsidRPr="00CF0FCB">
        <w:rPr>
          <w:szCs w:val="24"/>
        </w:rPr>
        <w:t>(1) Přestupek podnikající fyzické osoby podle tohot</w:t>
      </w:r>
      <w:r>
        <w:rPr>
          <w:szCs w:val="24"/>
        </w:rPr>
        <w:t xml:space="preserve">o zákona projednává obecní úřad </w:t>
      </w:r>
      <w:r w:rsidRPr="00CF0FCB">
        <w:rPr>
          <w:szCs w:val="24"/>
        </w:rPr>
        <w:t>obce s rozšířenou působností.</w:t>
      </w:r>
    </w:p>
    <w:p w:rsidR="00657702" w:rsidRDefault="00657702" w:rsidP="00657702">
      <w:pPr>
        <w:spacing w:line="240" w:lineRule="auto"/>
        <w:ind w:firstLine="708"/>
        <w:jc w:val="both"/>
        <w:rPr>
          <w:b/>
          <w:szCs w:val="24"/>
        </w:rPr>
      </w:pPr>
      <w:r w:rsidRPr="00CF0FCB">
        <w:rPr>
          <w:szCs w:val="24"/>
        </w:rPr>
        <w:t>(2) Přestupek podle § 35 odst. 1 písm. a), b) a d), § 35 odst. 2, 5 a 6, § 35a odst. 2 a 4,</w:t>
      </w:r>
      <w:r>
        <w:rPr>
          <w:szCs w:val="24"/>
        </w:rPr>
        <w:t xml:space="preserve"> </w:t>
      </w:r>
      <w:r w:rsidRPr="00CF0FCB">
        <w:rPr>
          <w:strike/>
          <w:szCs w:val="24"/>
        </w:rPr>
        <w:t>§ 35b odst. 2, § 35c a 35d</w:t>
      </w:r>
      <w:r w:rsidRPr="00CF0FCB">
        <w:rPr>
          <w:szCs w:val="24"/>
        </w:rPr>
        <w:t xml:space="preserve"> </w:t>
      </w:r>
      <w:r w:rsidRPr="00CF0FCB">
        <w:rPr>
          <w:b/>
          <w:szCs w:val="24"/>
        </w:rPr>
        <w:t>§ 35b až 35d</w:t>
      </w:r>
      <w:r w:rsidRPr="00CF0FCB">
        <w:rPr>
          <w:szCs w:val="24"/>
        </w:rPr>
        <w:t xml:space="preserve"> lz</w:t>
      </w:r>
      <w:r>
        <w:rPr>
          <w:szCs w:val="24"/>
        </w:rPr>
        <w:t>e projednat příkazem na místě.</w:t>
      </w:r>
      <w:r>
        <w:rPr>
          <w:b/>
          <w:szCs w:val="24"/>
        </w:rPr>
        <w:tab/>
      </w:r>
    </w:p>
    <w:p w:rsidR="00657702" w:rsidRPr="00F86F71" w:rsidRDefault="00657702" w:rsidP="00657702">
      <w:pPr>
        <w:spacing w:line="240" w:lineRule="auto"/>
        <w:ind w:firstLine="708"/>
        <w:jc w:val="both"/>
        <w:rPr>
          <w:szCs w:val="24"/>
        </w:rPr>
      </w:pPr>
    </w:p>
    <w:p w:rsidR="00657702" w:rsidRDefault="00657702" w:rsidP="00657702">
      <w:pPr>
        <w:spacing w:line="240" w:lineRule="auto"/>
        <w:rPr>
          <w:b/>
          <w:szCs w:val="24"/>
        </w:rPr>
      </w:pPr>
      <w:r>
        <w:rPr>
          <w:b/>
          <w:szCs w:val="24"/>
        </w:rPr>
        <w:t>K bodu 24 (změna zákona o střetu zájmů)</w:t>
      </w:r>
    </w:p>
    <w:p w:rsidR="00657702" w:rsidRPr="00D333B9" w:rsidRDefault="00657702" w:rsidP="00657702">
      <w:pPr>
        <w:spacing w:line="240" w:lineRule="auto"/>
        <w:jc w:val="center"/>
        <w:rPr>
          <w:szCs w:val="24"/>
        </w:rPr>
      </w:pPr>
      <w:r w:rsidRPr="00D333B9">
        <w:rPr>
          <w:szCs w:val="24"/>
        </w:rPr>
        <w:t>§ 13</w:t>
      </w:r>
    </w:p>
    <w:p w:rsidR="00657702" w:rsidRPr="00D333B9" w:rsidRDefault="00657702" w:rsidP="00657702">
      <w:pPr>
        <w:spacing w:line="240" w:lineRule="auto"/>
        <w:jc w:val="center"/>
        <w:rPr>
          <w:szCs w:val="24"/>
        </w:rPr>
      </w:pPr>
      <w:r w:rsidRPr="00D333B9">
        <w:rPr>
          <w:szCs w:val="24"/>
        </w:rPr>
        <w:t>Registr oznámení</w:t>
      </w:r>
    </w:p>
    <w:p w:rsidR="00657702" w:rsidRPr="00D333B9" w:rsidRDefault="00657702" w:rsidP="00657702">
      <w:pPr>
        <w:spacing w:line="240" w:lineRule="auto"/>
        <w:ind w:firstLine="708"/>
        <w:jc w:val="both"/>
        <w:rPr>
          <w:szCs w:val="24"/>
        </w:rPr>
      </w:pPr>
      <w:r>
        <w:rPr>
          <w:szCs w:val="24"/>
        </w:rPr>
        <w:t xml:space="preserve">(1) </w:t>
      </w:r>
      <w:r w:rsidRPr="00D333B9">
        <w:rPr>
          <w:szCs w:val="24"/>
        </w:rPr>
        <w:t xml:space="preserve">Zřizuje se registr oznámení jako informační systém veřejné správy16), jehož správcem je Ministerstvo spravedlnosti, nestanoví-li tento zákon jinak. </w:t>
      </w:r>
    </w:p>
    <w:p w:rsidR="00657702" w:rsidRPr="00D333B9" w:rsidRDefault="00657702" w:rsidP="00657702">
      <w:pPr>
        <w:spacing w:line="240" w:lineRule="auto"/>
        <w:ind w:firstLine="708"/>
        <w:jc w:val="both"/>
        <w:rPr>
          <w:szCs w:val="24"/>
        </w:rPr>
      </w:pPr>
      <w:r>
        <w:rPr>
          <w:szCs w:val="24"/>
        </w:rPr>
        <w:t xml:space="preserve">(2) </w:t>
      </w:r>
      <w:r w:rsidRPr="00D333B9">
        <w:rPr>
          <w:szCs w:val="24"/>
        </w:rPr>
        <w:t xml:space="preserve">V registru oznámení jsou ukládány elektronické dokumenty podávané veřejnými funkcionáři podle § 12 odst. 5, s výjimkou oznámení podávaných soudci, která se ukládají v písemné podobě u Nejvyššího soudu; v oznámení veřejný funkcionář uvede své jméno, popřípadě jména, příjmení, datum a místo narození, právnickou osobu nebo její orgán nebo organizační složku, ve kterých působí, s uvedením funkce, kterou v této právnické osobě nebo jejím orgánu nebo v organizační složce zastává, a údaje požadované podle § 9 až 11 a § 12 odst. 4. </w:t>
      </w:r>
    </w:p>
    <w:p w:rsidR="00657702" w:rsidRPr="00D333B9" w:rsidRDefault="00657702" w:rsidP="00657702">
      <w:pPr>
        <w:spacing w:line="240" w:lineRule="auto"/>
        <w:ind w:firstLine="708"/>
        <w:jc w:val="both"/>
        <w:rPr>
          <w:szCs w:val="24"/>
        </w:rPr>
      </w:pPr>
      <w:r>
        <w:rPr>
          <w:szCs w:val="24"/>
        </w:rPr>
        <w:t xml:space="preserve">(3) </w:t>
      </w:r>
      <w:r w:rsidRPr="00D333B9">
        <w:rPr>
          <w:szCs w:val="24"/>
        </w:rPr>
        <w:t xml:space="preserve">Každý má právo bezplatně nahlížet prostřednictvím veřejné datové sítě v rozsahu stanoveném tímto zákonem do registru oznámení. Oznámení veřejných funkcionářů uvedených v § 2 odst. 1 jsou dostupná bez předchozí žádosti. Do oznámení veřejných funkcionářů uvedených v § 2 odst. 2 je možné nahlížet na základě žádosti. </w:t>
      </w:r>
    </w:p>
    <w:p w:rsidR="00657702" w:rsidRPr="00D333B9" w:rsidRDefault="00657702" w:rsidP="00657702">
      <w:pPr>
        <w:spacing w:line="240" w:lineRule="auto"/>
        <w:ind w:firstLine="708"/>
        <w:jc w:val="both"/>
        <w:rPr>
          <w:szCs w:val="24"/>
        </w:rPr>
      </w:pPr>
      <w:r>
        <w:rPr>
          <w:szCs w:val="24"/>
        </w:rPr>
        <w:t xml:space="preserve">(4) </w:t>
      </w:r>
      <w:r w:rsidRPr="00D333B9">
        <w:rPr>
          <w:szCs w:val="24"/>
        </w:rPr>
        <w:t xml:space="preserve">Žádost musí obsahovat v případě fyzické osoby jméno, popřípadě jména, příjmení, datum narození, trvalý pobyt a adresu pro doručování žadatele a v případě právnické osoby obchodní firmu nebo název, identifikační číslo osoby a sídlo, a údaje o fyzické osobě, která jedná v zastoupení právnické osoby, a její oprávnění jednat v zastoupení právnické osoby. Žádost musí dále obsahovat jméno, popřípadě jména a příjmení veřejného funkcionáře, nebo </w:t>
      </w:r>
      <w:r w:rsidRPr="00D333B9">
        <w:rPr>
          <w:szCs w:val="24"/>
        </w:rPr>
        <w:lastRenderedPageBreak/>
        <w:t>funkci veřejného funkcionáře a právnickou osobu nebo její orgán nebo organizační složku, ve které veřejný funkcionář působí.  Žádost lze podat</w:t>
      </w:r>
    </w:p>
    <w:p w:rsidR="00657702" w:rsidRPr="00D333B9" w:rsidRDefault="00657702" w:rsidP="00657702">
      <w:pPr>
        <w:spacing w:line="240" w:lineRule="auto"/>
        <w:jc w:val="both"/>
        <w:rPr>
          <w:szCs w:val="24"/>
        </w:rPr>
      </w:pPr>
      <w:r>
        <w:rPr>
          <w:szCs w:val="24"/>
        </w:rPr>
        <w:t xml:space="preserve">a) </w:t>
      </w:r>
      <w:r w:rsidRPr="00D333B9">
        <w:rPr>
          <w:szCs w:val="24"/>
        </w:rPr>
        <w:t xml:space="preserve">prostřednictvím provozovatele poštovních služeb, </w:t>
      </w:r>
    </w:p>
    <w:p w:rsidR="00657702" w:rsidRPr="00D333B9" w:rsidRDefault="00657702" w:rsidP="00657702">
      <w:pPr>
        <w:spacing w:line="240" w:lineRule="auto"/>
        <w:jc w:val="both"/>
        <w:rPr>
          <w:szCs w:val="24"/>
        </w:rPr>
      </w:pPr>
      <w:r>
        <w:rPr>
          <w:szCs w:val="24"/>
        </w:rPr>
        <w:t xml:space="preserve">b) </w:t>
      </w:r>
      <w:r w:rsidRPr="00D333B9">
        <w:rPr>
          <w:szCs w:val="24"/>
        </w:rPr>
        <w:t xml:space="preserve">elektronicky prostřednictvím elektronické adresy podatelny správce registru oznámení, nebo </w:t>
      </w:r>
    </w:p>
    <w:p w:rsidR="00657702" w:rsidRPr="00D333B9" w:rsidRDefault="00657702" w:rsidP="00657702">
      <w:pPr>
        <w:spacing w:line="240" w:lineRule="auto"/>
        <w:jc w:val="both"/>
        <w:rPr>
          <w:szCs w:val="24"/>
        </w:rPr>
      </w:pPr>
      <w:r>
        <w:rPr>
          <w:szCs w:val="24"/>
        </w:rPr>
        <w:t xml:space="preserve">c) </w:t>
      </w:r>
      <w:r w:rsidRPr="00D333B9">
        <w:rPr>
          <w:szCs w:val="24"/>
        </w:rPr>
        <w:t>elektronicky prostřednictvím datové schránky.</w:t>
      </w:r>
    </w:p>
    <w:p w:rsidR="00657702" w:rsidRPr="00D333B9" w:rsidRDefault="00657702" w:rsidP="00657702">
      <w:pPr>
        <w:spacing w:line="240" w:lineRule="auto"/>
        <w:ind w:firstLine="708"/>
        <w:jc w:val="both"/>
        <w:rPr>
          <w:szCs w:val="24"/>
        </w:rPr>
      </w:pPr>
      <w:r>
        <w:rPr>
          <w:szCs w:val="24"/>
        </w:rPr>
        <w:t xml:space="preserve">(5) </w:t>
      </w:r>
      <w:r w:rsidRPr="00D333B9">
        <w:rPr>
          <w:szCs w:val="24"/>
        </w:rPr>
        <w:t>Po ověření žádosti pro umožnění přístupu do registru oznámení udělí správce registru oznámení žadateli uživatelské jméno a přístupové heslo, které bez zbytečného odkladu, nejpozději však do 30 dnů ode dne obdržení žádosti, doručí prostřednictvím provozovatele poštovních služeb do vlastních rukou žadatele, prostřednictvím elektronické pošty nebo prostřednictvím datové schránky žadatele. Uživatelské jméno a přístupové heslo do registru oznámení jsou platné po dobu 6 měsíců ode dne jejich prvního použití. Sdělit třetí osobě uživatelské jméno a přístupové heslo k nahlížení do registru oznámení je zakázáno.</w:t>
      </w:r>
    </w:p>
    <w:p w:rsidR="00657702" w:rsidRPr="00D333B9" w:rsidRDefault="00657702" w:rsidP="00657702">
      <w:pPr>
        <w:spacing w:line="240" w:lineRule="auto"/>
        <w:ind w:firstLine="708"/>
        <w:jc w:val="both"/>
        <w:rPr>
          <w:szCs w:val="24"/>
        </w:rPr>
      </w:pPr>
      <w:r>
        <w:rPr>
          <w:szCs w:val="24"/>
        </w:rPr>
        <w:t xml:space="preserve">(6) </w:t>
      </w:r>
      <w:r w:rsidRPr="00D333B9">
        <w:rPr>
          <w:szCs w:val="24"/>
        </w:rPr>
        <w:t xml:space="preserve">Každý má právo sdělit evidenčnímu orgánu skutečnosti, které nasvědčují nepravdivosti nebo neúplnosti údajů uvedených v oznámeních evidovaných v registru oznámení. Evidenční orgán do 30 dnů ode dne obdržení sdělení oznámí tomu, kdo sdělení podal, jak bylo s jeho sdělením naloženo. </w:t>
      </w:r>
    </w:p>
    <w:p w:rsidR="00657702" w:rsidRDefault="00657702" w:rsidP="00657702">
      <w:pPr>
        <w:spacing w:line="240" w:lineRule="auto"/>
        <w:ind w:firstLine="708"/>
        <w:jc w:val="both"/>
        <w:rPr>
          <w:szCs w:val="24"/>
        </w:rPr>
      </w:pPr>
      <w:r>
        <w:rPr>
          <w:szCs w:val="24"/>
        </w:rPr>
        <w:t xml:space="preserve">(7) </w:t>
      </w:r>
      <w:r w:rsidRPr="00D333B9">
        <w:rPr>
          <w:szCs w:val="24"/>
        </w:rPr>
        <w:t xml:space="preserve">Evidenční orgán porovnává údaje uvedené v registru oznámení s údaji uvedenými v jiných informačních systémech v rozsahu stanoveném v § 14c. Pokud se evidenční orgán  dozví, že došlo k jednání, které má znaky </w:t>
      </w:r>
      <w:r w:rsidRPr="00D333B9">
        <w:rPr>
          <w:strike/>
          <w:szCs w:val="24"/>
        </w:rPr>
        <w:t>správního deliktu</w:t>
      </w:r>
      <w:r w:rsidRPr="00D333B9">
        <w:rPr>
          <w:szCs w:val="24"/>
        </w:rPr>
        <w:t xml:space="preserve"> </w:t>
      </w:r>
      <w:r>
        <w:rPr>
          <w:b/>
          <w:szCs w:val="24"/>
        </w:rPr>
        <w:t xml:space="preserve">přestupku </w:t>
      </w:r>
      <w:r w:rsidRPr="00D333B9">
        <w:rPr>
          <w:szCs w:val="24"/>
        </w:rPr>
        <w:t xml:space="preserve">podle tohoto zákona, oznámí takovou skutečnost bezodkladně správnímu orgánu příslušnému k projednání </w:t>
      </w:r>
      <w:r w:rsidRPr="00D333B9">
        <w:rPr>
          <w:strike/>
          <w:szCs w:val="24"/>
        </w:rPr>
        <w:t>správních deliktů</w:t>
      </w:r>
      <w:r w:rsidRPr="00D333B9">
        <w:rPr>
          <w:szCs w:val="24"/>
        </w:rPr>
        <w:t xml:space="preserve"> </w:t>
      </w:r>
      <w:r>
        <w:rPr>
          <w:b/>
          <w:szCs w:val="24"/>
        </w:rPr>
        <w:t xml:space="preserve">přestupků </w:t>
      </w:r>
      <w:r w:rsidRPr="00D333B9">
        <w:rPr>
          <w:szCs w:val="24"/>
        </w:rPr>
        <w:t>podle tohoto zákona.</w:t>
      </w:r>
    </w:p>
    <w:p w:rsidR="00657702" w:rsidRDefault="00657702" w:rsidP="00657702">
      <w:pPr>
        <w:spacing w:line="240" w:lineRule="auto"/>
        <w:ind w:firstLine="708"/>
        <w:jc w:val="center"/>
        <w:rPr>
          <w:szCs w:val="24"/>
        </w:rPr>
      </w:pPr>
      <w:r w:rsidRPr="00D333B9">
        <w:rPr>
          <w:szCs w:val="24"/>
        </w:rPr>
        <w:t>§ 14</w:t>
      </w:r>
    </w:p>
    <w:p w:rsidR="00657702" w:rsidRPr="00D333B9" w:rsidRDefault="00657702" w:rsidP="00657702">
      <w:pPr>
        <w:spacing w:line="240" w:lineRule="auto"/>
        <w:ind w:firstLine="708"/>
        <w:jc w:val="both"/>
        <w:rPr>
          <w:szCs w:val="24"/>
        </w:rPr>
      </w:pPr>
      <w:r w:rsidRPr="00D333B9">
        <w:rPr>
          <w:szCs w:val="24"/>
        </w:rPr>
        <w:t xml:space="preserve"> (1) Evidenčním orgánem je Ministerstvo spravedlnosti; jde-li o veřejné funkcionáře uvedené v § 2 odst. 2 písm. f), je evi</w:t>
      </w:r>
      <w:r>
        <w:rPr>
          <w:szCs w:val="24"/>
        </w:rPr>
        <w:t>denčním orgánem Nejvyšší soud.</w:t>
      </w:r>
      <w:r w:rsidRPr="00D333B9">
        <w:rPr>
          <w:szCs w:val="24"/>
        </w:rPr>
        <w:t xml:space="preserve"> </w:t>
      </w:r>
    </w:p>
    <w:p w:rsidR="00657702" w:rsidRDefault="00657702" w:rsidP="00657702">
      <w:pPr>
        <w:spacing w:line="240" w:lineRule="auto"/>
        <w:ind w:firstLine="708"/>
        <w:jc w:val="both"/>
        <w:rPr>
          <w:szCs w:val="24"/>
        </w:rPr>
      </w:pPr>
      <w:r>
        <w:rPr>
          <w:szCs w:val="24"/>
        </w:rPr>
        <w:t xml:space="preserve">(2) </w:t>
      </w:r>
      <w:r w:rsidRPr="00D333B9">
        <w:rPr>
          <w:szCs w:val="24"/>
        </w:rPr>
        <w:t>Vedením registru</w:t>
      </w:r>
      <w:r>
        <w:rPr>
          <w:szCs w:val="24"/>
        </w:rPr>
        <w:t xml:space="preserve"> oznámení</w:t>
      </w:r>
      <w:r w:rsidRPr="00D333B9">
        <w:rPr>
          <w:szCs w:val="24"/>
        </w:rPr>
        <w:t xml:space="preserve"> se rozumí</w:t>
      </w:r>
    </w:p>
    <w:p w:rsidR="00657702" w:rsidRPr="00D333B9" w:rsidRDefault="00657702" w:rsidP="00657702">
      <w:pPr>
        <w:spacing w:line="240" w:lineRule="auto"/>
        <w:ind w:firstLine="708"/>
        <w:jc w:val="both"/>
        <w:rPr>
          <w:szCs w:val="24"/>
        </w:rPr>
      </w:pPr>
      <w:r w:rsidRPr="00D333B9">
        <w:rPr>
          <w:szCs w:val="24"/>
        </w:rPr>
        <w:t>a) přijímání a evidence oznámení učiněných podle § 9 až 1</w:t>
      </w:r>
      <w:r>
        <w:rPr>
          <w:szCs w:val="24"/>
        </w:rPr>
        <w:t>1 a § 12 odst. 4,</w:t>
      </w:r>
    </w:p>
    <w:p w:rsidR="00657702" w:rsidRPr="00D333B9" w:rsidRDefault="00657702" w:rsidP="00657702">
      <w:pPr>
        <w:spacing w:line="240" w:lineRule="auto"/>
        <w:ind w:firstLine="708"/>
        <w:jc w:val="both"/>
        <w:rPr>
          <w:szCs w:val="24"/>
        </w:rPr>
      </w:pPr>
      <w:r>
        <w:rPr>
          <w:szCs w:val="24"/>
        </w:rPr>
        <w:t xml:space="preserve">b) </w:t>
      </w:r>
      <w:r w:rsidRPr="00D333B9">
        <w:rPr>
          <w:szCs w:val="24"/>
        </w:rPr>
        <w:t>uchovávání žádostí podaných evidenčnímu orgánu podle § 13 odst. 3 a 4 po dobu 5 let ode dne podání žádosti,</w:t>
      </w:r>
    </w:p>
    <w:p w:rsidR="00657702" w:rsidRDefault="00657702" w:rsidP="00657702">
      <w:pPr>
        <w:spacing w:line="240" w:lineRule="auto"/>
        <w:ind w:firstLine="708"/>
        <w:jc w:val="both"/>
        <w:rPr>
          <w:szCs w:val="24"/>
        </w:rPr>
      </w:pPr>
      <w:r>
        <w:rPr>
          <w:szCs w:val="24"/>
        </w:rPr>
        <w:t xml:space="preserve">c) </w:t>
      </w:r>
      <w:r w:rsidRPr="00D333B9">
        <w:rPr>
          <w:szCs w:val="24"/>
        </w:rPr>
        <w:t xml:space="preserve">uchovávání oznámení podaných evidenčnímu orgánu podle § 9 až 11 a § 12 odst. 4 po dobu 5 let ode dne skončení výkonu </w:t>
      </w:r>
      <w:r>
        <w:rPr>
          <w:szCs w:val="24"/>
        </w:rPr>
        <w:t>funkce veřejného funkcionáře,“.</w:t>
      </w:r>
    </w:p>
    <w:p w:rsidR="00657702" w:rsidRPr="00D333B9" w:rsidRDefault="00657702" w:rsidP="00657702">
      <w:pPr>
        <w:spacing w:line="240" w:lineRule="auto"/>
        <w:ind w:firstLine="708"/>
        <w:jc w:val="both"/>
        <w:rPr>
          <w:szCs w:val="24"/>
        </w:rPr>
      </w:pPr>
      <w:r w:rsidRPr="00D333B9">
        <w:rPr>
          <w:szCs w:val="24"/>
        </w:rPr>
        <w:t>d) dohlížení nad úplností údajů, které jsou součástí oznámen</w:t>
      </w:r>
      <w:r>
        <w:rPr>
          <w:szCs w:val="24"/>
        </w:rPr>
        <w:t>í podle § 9 až 11 a § 12 odst. 4</w:t>
      </w:r>
      <w:r w:rsidRPr="00D333B9">
        <w:rPr>
          <w:szCs w:val="24"/>
        </w:rPr>
        <w:t xml:space="preserve"> a vy</w:t>
      </w:r>
      <w:r>
        <w:rPr>
          <w:szCs w:val="24"/>
        </w:rPr>
        <w:t>žadování doplnění těchto údajů,</w:t>
      </w:r>
    </w:p>
    <w:p w:rsidR="00657702" w:rsidRPr="00D333B9" w:rsidRDefault="00657702" w:rsidP="00657702">
      <w:pPr>
        <w:spacing w:line="240" w:lineRule="auto"/>
        <w:ind w:firstLine="708"/>
        <w:jc w:val="both"/>
        <w:rPr>
          <w:szCs w:val="24"/>
        </w:rPr>
      </w:pPr>
      <w:r w:rsidRPr="00D333B9">
        <w:rPr>
          <w:szCs w:val="24"/>
        </w:rPr>
        <w:t>e) přijím</w:t>
      </w:r>
      <w:r>
        <w:rPr>
          <w:szCs w:val="24"/>
        </w:rPr>
        <w:t>ání sdělení podle § 13 odst. 6,</w:t>
      </w:r>
      <w:r w:rsidRPr="00D333B9">
        <w:rPr>
          <w:szCs w:val="24"/>
        </w:rPr>
        <w:t xml:space="preserve"> </w:t>
      </w:r>
    </w:p>
    <w:p w:rsidR="00657702" w:rsidRDefault="00657702" w:rsidP="00657702">
      <w:pPr>
        <w:spacing w:line="240" w:lineRule="auto"/>
        <w:ind w:firstLine="708"/>
        <w:jc w:val="both"/>
        <w:rPr>
          <w:szCs w:val="24"/>
        </w:rPr>
      </w:pPr>
      <w:r>
        <w:rPr>
          <w:szCs w:val="24"/>
        </w:rPr>
        <w:t xml:space="preserve">f) </w:t>
      </w:r>
      <w:r w:rsidRPr="00D333B9">
        <w:rPr>
          <w:szCs w:val="24"/>
        </w:rPr>
        <w:t xml:space="preserve">porovnávání údajů a poskytování dokladů podle § 13 odst. 7 správnímu orgánu příslušnému jednat o </w:t>
      </w:r>
      <w:r w:rsidRPr="00D333B9">
        <w:rPr>
          <w:strike/>
          <w:szCs w:val="24"/>
        </w:rPr>
        <w:t>správních deliktech</w:t>
      </w:r>
      <w:r>
        <w:rPr>
          <w:szCs w:val="24"/>
        </w:rPr>
        <w:t xml:space="preserve"> </w:t>
      </w:r>
      <w:r>
        <w:rPr>
          <w:b/>
          <w:szCs w:val="24"/>
        </w:rPr>
        <w:t xml:space="preserve">přestupcích </w:t>
      </w:r>
      <w:r>
        <w:rPr>
          <w:szCs w:val="24"/>
        </w:rPr>
        <w:t>podle tohoto zákona,</w:t>
      </w:r>
    </w:p>
    <w:p w:rsidR="00657702" w:rsidRDefault="00657702" w:rsidP="00657702">
      <w:pPr>
        <w:spacing w:line="240" w:lineRule="auto"/>
        <w:ind w:firstLine="708"/>
        <w:jc w:val="both"/>
        <w:rPr>
          <w:szCs w:val="24"/>
        </w:rPr>
      </w:pPr>
      <w:r w:rsidRPr="00D333B9">
        <w:rPr>
          <w:szCs w:val="24"/>
        </w:rPr>
        <w:t xml:space="preserve">g) ověřování žádostí a udělování uživatelského jména </w:t>
      </w:r>
      <w:r>
        <w:rPr>
          <w:szCs w:val="24"/>
        </w:rPr>
        <w:t xml:space="preserve">a </w:t>
      </w:r>
      <w:r w:rsidRPr="00D333B9">
        <w:rPr>
          <w:szCs w:val="24"/>
        </w:rPr>
        <w:t>přístupového hesla k nahlížení do registru</w:t>
      </w:r>
      <w:r>
        <w:rPr>
          <w:szCs w:val="24"/>
        </w:rPr>
        <w:t xml:space="preserve"> oznámení a </w:t>
      </w:r>
    </w:p>
    <w:p w:rsidR="00657702" w:rsidRDefault="00657702" w:rsidP="00657702">
      <w:pPr>
        <w:spacing w:line="240" w:lineRule="auto"/>
        <w:ind w:firstLine="708"/>
        <w:jc w:val="both"/>
        <w:rPr>
          <w:szCs w:val="24"/>
        </w:rPr>
      </w:pPr>
      <w:r>
        <w:rPr>
          <w:szCs w:val="24"/>
        </w:rPr>
        <w:t xml:space="preserve"> h) </w:t>
      </w:r>
      <w:r w:rsidRPr="00D333B9">
        <w:rPr>
          <w:szCs w:val="24"/>
        </w:rPr>
        <w:t>výkon dalších činností souvisejících s či</w:t>
      </w:r>
      <w:r>
        <w:rPr>
          <w:szCs w:val="24"/>
        </w:rPr>
        <w:t>nnostmi podle písmen a) až g).</w:t>
      </w:r>
    </w:p>
    <w:p w:rsidR="00657702" w:rsidRPr="00D333B9" w:rsidRDefault="00657702" w:rsidP="00657702">
      <w:pPr>
        <w:spacing w:line="240" w:lineRule="auto"/>
        <w:jc w:val="center"/>
        <w:rPr>
          <w:szCs w:val="24"/>
        </w:rPr>
      </w:pPr>
      <w:r w:rsidRPr="00D333B9">
        <w:rPr>
          <w:szCs w:val="24"/>
        </w:rPr>
        <w:t>§ 14b</w:t>
      </w:r>
    </w:p>
    <w:p w:rsidR="00657702" w:rsidRPr="00D333B9" w:rsidRDefault="00657702" w:rsidP="00657702">
      <w:pPr>
        <w:spacing w:line="240" w:lineRule="auto"/>
        <w:jc w:val="center"/>
        <w:rPr>
          <w:szCs w:val="24"/>
        </w:rPr>
      </w:pPr>
      <w:r w:rsidRPr="00D333B9">
        <w:rPr>
          <w:szCs w:val="24"/>
        </w:rPr>
        <w:t>Rozsah nahlížení do registru oznámení</w:t>
      </w:r>
    </w:p>
    <w:p w:rsidR="00657702" w:rsidRPr="00D333B9" w:rsidRDefault="00657702" w:rsidP="00657702">
      <w:pPr>
        <w:spacing w:line="240" w:lineRule="auto"/>
        <w:ind w:firstLine="708"/>
        <w:jc w:val="both"/>
        <w:rPr>
          <w:szCs w:val="24"/>
        </w:rPr>
      </w:pPr>
      <w:r>
        <w:rPr>
          <w:szCs w:val="24"/>
        </w:rPr>
        <w:lastRenderedPageBreak/>
        <w:t xml:space="preserve">(1) </w:t>
      </w:r>
      <w:r w:rsidRPr="00D333B9">
        <w:rPr>
          <w:szCs w:val="24"/>
        </w:rPr>
        <w:t>Každý může prvním dnem po lhůtě uvedené v § 12 odst. 1, 2 nebo 3 nahlížet do registru oznámení u veřejných funkcionářů uvedených v</w:t>
      </w:r>
    </w:p>
    <w:p w:rsidR="00657702" w:rsidRPr="00D333B9" w:rsidRDefault="00657702" w:rsidP="00657702">
      <w:pPr>
        <w:spacing w:line="240" w:lineRule="auto"/>
        <w:jc w:val="both"/>
        <w:rPr>
          <w:szCs w:val="24"/>
        </w:rPr>
      </w:pPr>
      <w:r>
        <w:rPr>
          <w:szCs w:val="24"/>
        </w:rPr>
        <w:t xml:space="preserve">a) </w:t>
      </w:r>
      <w:r w:rsidRPr="00D333B9">
        <w:rPr>
          <w:szCs w:val="24"/>
        </w:rPr>
        <w:t>§ 2 odst. 1 v rozsahu všech skutečností oznámených podle § 9 až 11 a § 12 odst. 4, s výjimkou data a místa narození veřejného funkcionáře a identifikace nemovité věci, nebo</w:t>
      </w:r>
    </w:p>
    <w:p w:rsidR="00657702" w:rsidRPr="00D333B9" w:rsidRDefault="00657702" w:rsidP="00657702">
      <w:pPr>
        <w:spacing w:line="240" w:lineRule="auto"/>
        <w:jc w:val="both"/>
        <w:rPr>
          <w:szCs w:val="24"/>
        </w:rPr>
      </w:pPr>
      <w:r>
        <w:rPr>
          <w:szCs w:val="24"/>
        </w:rPr>
        <w:t xml:space="preserve">b) </w:t>
      </w:r>
      <w:r w:rsidRPr="00D333B9">
        <w:rPr>
          <w:szCs w:val="24"/>
        </w:rPr>
        <w:t>§ 2 odst. 2 pouze v rozsahu skutečností oznámených podle § 9, § 10 odst. 2 písm. a) a c), § 11 odst. 2 písm. a) a § 12 odst. 4, s výjimkou data a místa narození veřejného funkcionáře a identifikace nemovité věci.</w:t>
      </w:r>
    </w:p>
    <w:p w:rsidR="00657702" w:rsidRPr="00D333B9" w:rsidRDefault="00657702" w:rsidP="00657702">
      <w:pPr>
        <w:spacing w:line="240" w:lineRule="auto"/>
        <w:ind w:firstLine="708"/>
        <w:jc w:val="both"/>
        <w:rPr>
          <w:szCs w:val="24"/>
        </w:rPr>
      </w:pPr>
      <w:r>
        <w:rPr>
          <w:szCs w:val="24"/>
        </w:rPr>
        <w:t xml:space="preserve">(2) </w:t>
      </w:r>
      <w:r w:rsidRPr="00D333B9">
        <w:rPr>
          <w:szCs w:val="24"/>
        </w:rPr>
        <w:t>Oprávnění podle odstavce 1 nahlížet do registru oznámení a získávat z něj údaje se nevztahuje na údaje o veřejných funkcionářích, kteří jsou soudci, státními zástupci nebo příslušníky Policie České republiky nebo Generální inspekce bezpečnostních sborů. Informace obsažené v registru oznámeni o těchto veřejných funkcionářích se neposkytují podle zákona upravujícího svobodný přístup k informacím.</w:t>
      </w:r>
    </w:p>
    <w:p w:rsidR="00657702" w:rsidRPr="00D333B9" w:rsidRDefault="00657702" w:rsidP="00657702">
      <w:pPr>
        <w:spacing w:line="240" w:lineRule="auto"/>
        <w:ind w:firstLine="708"/>
        <w:jc w:val="both"/>
        <w:rPr>
          <w:szCs w:val="24"/>
        </w:rPr>
      </w:pPr>
      <w:r>
        <w:rPr>
          <w:szCs w:val="24"/>
        </w:rPr>
        <w:t xml:space="preserve">(3) </w:t>
      </w:r>
      <w:r w:rsidRPr="00D333B9">
        <w:rPr>
          <w:szCs w:val="24"/>
        </w:rPr>
        <w:t xml:space="preserve">Z registru oznámení jsou v rozsahu potřebném pro výkon své působnosti oprávněny získávat informace též </w:t>
      </w:r>
    </w:p>
    <w:p w:rsidR="00657702" w:rsidRPr="00D333B9" w:rsidRDefault="00657702" w:rsidP="00657702">
      <w:pPr>
        <w:spacing w:line="240" w:lineRule="auto"/>
        <w:jc w:val="both"/>
        <w:rPr>
          <w:szCs w:val="24"/>
        </w:rPr>
      </w:pPr>
      <w:r w:rsidRPr="00D333B9">
        <w:rPr>
          <w:szCs w:val="24"/>
        </w:rPr>
        <w:t>a)</w:t>
      </w:r>
      <w:r w:rsidRPr="00D333B9">
        <w:rPr>
          <w:szCs w:val="24"/>
        </w:rPr>
        <w:tab/>
        <w:t xml:space="preserve">orgány příslušné k projednání </w:t>
      </w:r>
      <w:r w:rsidRPr="00D333B9">
        <w:rPr>
          <w:strike/>
          <w:szCs w:val="24"/>
        </w:rPr>
        <w:t>správních deliktů</w:t>
      </w:r>
      <w:r w:rsidRPr="00D333B9">
        <w:rPr>
          <w:szCs w:val="24"/>
        </w:rPr>
        <w:t xml:space="preserve"> </w:t>
      </w:r>
      <w:r>
        <w:rPr>
          <w:b/>
          <w:szCs w:val="24"/>
        </w:rPr>
        <w:t xml:space="preserve">přestupků </w:t>
      </w:r>
      <w:r w:rsidRPr="00D333B9">
        <w:rPr>
          <w:szCs w:val="24"/>
        </w:rPr>
        <w:t xml:space="preserve">podle tohoto zákona, </w:t>
      </w:r>
    </w:p>
    <w:p w:rsidR="00657702" w:rsidRPr="00D333B9" w:rsidRDefault="00657702" w:rsidP="00657702">
      <w:pPr>
        <w:spacing w:line="240" w:lineRule="auto"/>
        <w:jc w:val="both"/>
        <w:rPr>
          <w:szCs w:val="24"/>
        </w:rPr>
      </w:pPr>
      <w:r w:rsidRPr="00D333B9">
        <w:rPr>
          <w:szCs w:val="24"/>
        </w:rPr>
        <w:t>b)</w:t>
      </w:r>
      <w:r w:rsidRPr="00D333B9">
        <w:rPr>
          <w:szCs w:val="24"/>
        </w:rPr>
        <w:tab/>
        <w:t>soudy a orgány činné v trestním řízení, nebo</w:t>
      </w:r>
    </w:p>
    <w:p w:rsidR="00657702" w:rsidRDefault="00657702" w:rsidP="00657702">
      <w:pPr>
        <w:spacing w:line="240" w:lineRule="auto"/>
        <w:jc w:val="both"/>
        <w:rPr>
          <w:szCs w:val="24"/>
        </w:rPr>
      </w:pPr>
      <w:r w:rsidRPr="00D333B9">
        <w:rPr>
          <w:szCs w:val="24"/>
        </w:rPr>
        <w:t>c)</w:t>
      </w:r>
      <w:r w:rsidRPr="00D333B9">
        <w:rPr>
          <w:szCs w:val="24"/>
        </w:rPr>
        <w:tab/>
        <w:t>zpravodajské služby České republi</w:t>
      </w:r>
      <w:r>
        <w:rPr>
          <w:szCs w:val="24"/>
        </w:rPr>
        <w:t>ky.</w:t>
      </w:r>
    </w:p>
    <w:p w:rsidR="00657702" w:rsidRDefault="00657702" w:rsidP="00657702">
      <w:pPr>
        <w:spacing w:line="240" w:lineRule="auto"/>
        <w:jc w:val="both"/>
        <w:rPr>
          <w:strike/>
          <w:szCs w:val="24"/>
        </w:rPr>
      </w:pPr>
    </w:p>
    <w:p w:rsidR="00657702" w:rsidRPr="004954B2" w:rsidRDefault="00657702" w:rsidP="00657702">
      <w:pPr>
        <w:spacing w:line="240" w:lineRule="auto"/>
        <w:rPr>
          <w:b/>
          <w:szCs w:val="24"/>
        </w:rPr>
      </w:pPr>
      <w:r w:rsidRPr="004954B2">
        <w:rPr>
          <w:b/>
          <w:szCs w:val="24"/>
        </w:rPr>
        <w:t>K bodu 2</w:t>
      </w:r>
      <w:r>
        <w:rPr>
          <w:b/>
          <w:szCs w:val="24"/>
        </w:rPr>
        <w:t>6</w:t>
      </w:r>
      <w:r w:rsidRPr="004954B2">
        <w:rPr>
          <w:b/>
          <w:szCs w:val="24"/>
        </w:rPr>
        <w:t xml:space="preserve"> (změna zákona o léčivech) </w:t>
      </w:r>
    </w:p>
    <w:p w:rsidR="00657702" w:rsidRPr="004954B2" w:rsidRDefault="00657702" w:rsidP="00657702">
      <w:pPr>
        <w:spacing w:line="240" w:lineRule="auto"/>
        <w:jc w:val="center"/>
        <w:rPr>
          <w:szCs w:val="24"/>
        </w:rPr>
      </w:pPr>
      <w:r w:rsidRPr="004954B2">
        <w:rPr>
          <w:szCs w:val="24"/>
        </w:rPr>
        <w:t>§ 109</w:t>
      </w:r>
    </w:p>
    <w:p w:rsidR="00657702" w:rsidRPr="004954B2" w:rsidRDefault="00657702" w:rsidP="00657702">
      <w:pPr>
        <w:spacing w:line="240" w:lineRule="auto"/>
        <w:jc w:val="both"/>
        <w:rPr>
          <w:strike/>
          <w:szCs w:val="24"/>
        </w:rPr>
      </w:pPr>
      <w:r w:rsidRPr="004954B2">
        <w:rPr>
          <w:szCs w:val="24"/>
        </w:rPr>
        <w:tab/>
      </w:r>
      <w:r w:rsidRPr="004954B2">
        <w:rPr>
          <w:strike/>
          <w:szCs w:val="24"/>
        </w:rPr>
        <w:t>(1) Právnická osoba za správní delikt neodpovídá, jestliže prokáže, že vynaložila veškeré úsilí, které bylo možno požadovat, aby porušení právní povinnosti zabránila.</w:t>
      </w:r>
    </w:p>
    <w:p w:rsidR="00657702" w:rsidRPr="004954B2" w:rsidRDefault="00657702" w:rsidP="00657702">
      <w:pPr>
        <w:spacing w:line="240" w:lineRule="auto"/>
        <w:jc w:val="both"/>
        <w:rPr>
          <w:strike/>
          <w:szCs w:val="24"/>
        </w:rPr>
      </w:pPr>
      <w:r w:rsidRPr="004954B2">
        <w:rPr>
          <w:szCs w:val="24"/>
        </w:rPr>
        <w:tab/>
      </w:r>
      <w:r w:rsidRPr="004954B2">
        <w:rPr>
          <w:strike/>
          <w:szCs w:val="24"/>
        </w:rPr>
        <w:t>(2) Při určení výměry pokuty právnické osobě se přihlédne k závažnosti správního deliktu, zejména ke způsobu jeho spáchání a jeho následkům a okolnostem, za nichž byl spáchán.</w:t>
      </w:r>
    </w:p>
    <w:p w:rsidR="00657702" w:rsidRPr="004954B2" w:rsidRDefault="00657702" w:rsidP="00657702">
      <w:pPr>
        <w:spacing w:line="240" w:lineRule="auto"/>
        <w:jc w:val="both"/>
        <w:rPr>
          <w:szCs w:val="24"/>
        </w:rPr>
      </w:pPr>
      <w:r w:rsidRPr="004954B2">
        <w:rPr>
          <w:szCs w:val="24"/>
        </w:rPr>
        <w:tab/>
      </w:r>
      <w:r w:rsidRPr="004954B2">
        <w:rPr>
          <w:strike/>
          <w:szCs w:val="24"/>
        </w:rPr>
        <w:t>(3) Odpovědnost právnické osoby za správní delikt zaniká, jestliže správní orgán o něm nezahájil řízení do 2 let, kdy se o něm dozvěděl, nejpozději však do 5 let ode dne, kdy byl spáchán.</w:t>
      </w:r>
    </w:p>
    <w:p w:rsidR="00657702" w:rsidRPr="004954B2" w:rsidRDefault="00657702" w:rsidP="00657702">
      <w:pPr>
        <w:spacing w:line="240" w:lineRule="auto"/>
        <w:jc w:val="both"/>
        <w:rPr>
          <w:szCs w:val="24"/>
        </w:rPr>
      </w:pPr>
      <w:r w:rsidRPr="004954B2">
        <w:rPr>
          <w:szCs w:val="24"/>
        </w:rPr>
        <w:tab/>
      </w:r>
      <w:r w:rsidRPr="004954B2">
        <w:rPr>
          <w:strike/>
          <w:szCs w:val="24"/>
        </w:rPr>
        <w:t>(4)</w:t>
      </w:r>
      <w:r w:rsidRPr="004954B2">
        <w:rPr>
          <w:szCs w:val="24"/>
        </w:rPr>
        <w:t xml:space="preserve"> </w:t>
      </w:r>
      <w:r w:rsidRPr="004954B2">
        <w:rPr>
          <w:strike/>
          <w:szCs w:val="24"/>
        </w:rPr>
        <w:t>Správní delikty</w:t>
      </w:r>
      <w:r w:rsidRPr="004954B2">
        <w:rPr>
          <w:szCs w:val="24"/>
        </w:rPr>
        <w:t xml:space="preserve"> </w:t>
      </w:r>
      <w:r w:rsidRPr="004954B2">
        <w:rPr>
          <w:b/>
          <w:szCs w:val="24"/>
        </w:rPr>
        <w:t xml:space="preserve">Přestupky </w:t>
      </w:r>
      <w:r w:rsidRPr="004954B2">
        <w:rPr>
          <w:strike/>
          <w:szCs w:val="24"/>
        </w:rPr>
        <w:t>v prvním stupni</w:t>
      </w:r>
      <w:r w:rsidRPr="004954B2">
        <w:rPr>
          <w:szCs w:val="24"/>
        </w:rPr>
        <w:t xml:space="preserve"> projednávají</w:t>
      </w:r>
    </w:p>
    <w:p w:rsidR="00657702" w:rsidRPr="004954B2" w:rsidRDefault="00657702" w:rsidP="00657702">
      <w:pPr>
        <w:spacing w:line="240" w:lineRule="auto"/>
        <w:jc w:val="both"/>
        <w:rPr>
          <w:szCs w:val="24"/>
        </w:rPr>
      </w:pPr>
      <w:r w:rsidRPr="004954B2">
        <w:rPr>
          <w:szCs w:val="24"/>
        </w:rPr>
        <w:t xml:space="preserve">a) Ústav, jde-li o </w:t>
      </w:r>
      <w:r w:rsidRPr="004954B2">
        <w:rPr>
          <w:strike/>
          <w:szCs w:val="24"/>
        </w:rPr>
        <w:t>správní delikty</w:t>
      </w:r>
      <w:r w:rsidRPr="004954B2">
        <w:rPr>
          <w:szCs w:val="24"/>
        </w:rPr>
        <w:t xml:space="preserve"> </w:t>
      </w:r>
      <w:r w:rsidRPr="004954B2">
        <w:rPr>
          <w:b/>
          <w:szCs w:val="24"/>
        </w:rPr>
        <w:t>přestupky</w:t>
      </w:r>
      <w:r w:rsidRPr="004954B2">
        <w:rPr>
          <w:szCs w:val="24"/>
        </w:rPr>
        <w:t xml:space="preserve"> uvedené v § 13 odst. 2 písm. i), </w:t>
      </w:r>
      <w:r w:rsidRPr="004954B2">
        <w:rPr>
          <w:b/>
          <w:szCs w:val="24"/>
        </w:rPr>
        <w:t>s výjimkou přestupku podle § 108 odst. 1 písm. h), který projednává obecní úřad obce s rozšířenou působností,</w:t>
      </w:r>
    </w:p>
    <w:p w:rsidR="00657702" w:rsidRPr="004954B2" w:rsidRDefault="00657702" w:rsidP="00657702">
      <w:pPr>
        <w:spacing w:line="240" w:lineRule="auto"/>
        <w:jc w:val="both"/>
        <w:rPr>
          <w:szCs w:val="24"/>
        </w:rPr>
      </w:pPr>
      <w:r w:rsidRPr="004954B2">
        <w:rPr>
          <w:szCs w:val="24"/>
        </w:rPr>
        <w:t xml:space="preserve">b) Ministerstvo zdravotnictví, jde-li o </w:t>
      </w:r>
      <w:r w:rsidRPr="004954B2">
        <w:rPr>
          <w:strike/>
          <w:szCs w:val="24"/>
        </w:rPr>
        <w:t>správní delikty</w:t>
      </w:r>
      <w:r w:rsidRPr="004954B2">
        <w:rPr>
          <w:szCs w:val="24"/>
        </w:rPr>
        <w:t xml:space="preserve"> </w:t>
      </w:r>
      <w:r w:rsidRPr="004954B2">
        <w:rPr>
          <w:b/>
          <w:szCs w:val="24"/>
        </w:rPr>
        <w:t>přestupky</w:t>
      </w:r>
      <w:r w:rsidRPr="004954B2">
        <w:rPr>
          <w:szCs w:val="24"/>
        </w:rPr>
        <w:t xml:space="preserve"> uvedené v § 11 písm. e),</w:t>
      </w:r>
    </w:p>
    <w:p w:rsidR="00657702" w:rsidRPr="004954B2" w:rsidRDefault="00657702" w:rsidP="00657702">
      <w:pPr>
        <w:spacing w:line="240" w:lineRule="auto"/>
        <w:jc w:val="both"/>
        <w:rPr>
          <w:szCs w:val="24"/>
        </w:rPr>
      </w:pPr>
      <w:r w:rsidRPr="004954B2">
        <w:rPr>
          <w:szCs w:val="24"/>
        </w:rPr>
        <w:t xml:space="preserve">c) Veterinární ústav, jde-li o </w:t>
      </w:r>
      <w:r w:rsidRPr="004954B2">
        <w:rPr>
          <w:strike/>
          <w:szCs w:val="24"/>
        </w:rPr>
        <w:t>správní delikty</w:t>
      </w:r>
      <w:r w:rsidRPr="004954B2">
        <w:rPr>
          <w:szCs w:val="24"/>
        </w:rPr>
        <w:t xml:space="preserve"> </w:t>
      </w:r>
      <w:r w:rsidRPr="004954B2">
        <w:rPr>
          <w:b/>
          <w:szCs w:val="24"/>
        </w:rPr>
        <w:t>přestupky</w:t>
      </w:r>
      <w:r w:rsidRPr="004954B2">
        <w:rPr>
          <w:szCs w:val="24"/>
        </w:rPr>
        <w:t xml:space="preserve"> uvedené v § 16 odst. 2 písm. g),</w:t>
      </w:r>
    </w:p>
    <w:p w:rsidR="00657702" w:rsidRPr="004954B2" w:rsidRDefault="00657702" w:rsidP="00657702">
      <w:pPr>
        <w:spacing w:line="240" w:lineRule="auto"/>
        <w:jc w:val="both"/>
        <w:rPr>
          <w:szCs w:val="24"/>
        </w:rPr>
      </w:pPr>
      <w:r w:rsidRPr="004954B2">
        <w:rPr>
          <w:szCs w:val="24"/>
        </w:rPr>
        <w:t xml:space="preserve">d) krajská veterinární správa, jde-li o </w:t>
      </w:r>
      <w:r w:rsidRPr="004954B2">
        <w:rPr>
          <w:strike/>
          <w:szCs w:val="24"/>
        </w:rPr>
        <w:t>správní delikty</w:t>
      </w:r>
      <w:r w:rsidRPr="004954B2">
        <w:rPr>
          <w:szCs w:val="24"/>
        </w:rPr>
        <w:t xml:space="preserve"> </w:t>
      </w:r>
      <w:r w:rsidRPr="004954B2">
        <w:rPr>
          <w:b/>
          <w:szCs w:val="24"/>
        </w:rPr>
        <w:t>přestupky</w:t>
      </w:r>
      <w:r w:rsidRPr="004954B2">
        <w:rPr>
          <w:szCs w:val="24"/>
        </w:rPr>
        <w:t xml:space="preserve"> uvedené v § 17 písm. c),</w:t>
      </w:r>
    </w:p>
    <w:p w:rsidR="00657702" w:rsidRDefault="00657702" w:rsidP="00657702">
      <w:pPr>
        <w:spacing w:line="240" w:lineRule="auto"/>
        <w:jc w:val="both"/>
        <w:rPr>
          <w:szCs w:val="24"/>
        </w:rPr>
      </w:pPr>
      <w:r w:rsidRPr="004954B2">
        <w:rPr>
          <w:szCs w:val="24"/>
        </w:rPr>
        <w:t xml:space="preserve">e) Ministerstvo vnitra, Ministerstvo spravedlnosti a Ministerstvo obrany, jde-li o </w:t>
      </w:r>
      <w:r w:rsidRPr="004954B2">
        <w:rPr>
          <w:strike/>
          <w:szCs w:val="24"/>
        </w:rPr>
        <w:t>správní delikty</w:t>
      </w:r>
      <w:r w:rsidRPr="004954B2">
        <w:rPr>
          <w:szCs w:val="24"/>
        </w:rPr>
        <w:t xml:space="preserve"> </w:t>
      </w:r>
      <w:r w:rsidRPr="004954B2">
        <w:rPr>
          <w:b/>
          <w:szCs w:val="24"/>
        </w:rPr>
        <w:t>přestupky</w:t>
      </w:r>
      <w:r w:rsidRPr="004954B2">
        <w:rPr>
          <w:szCs w:val="24"/>
        </w:rPr>
        <w:t xml:space="preserve"> poskytovatelů zdravotních služeb v působnosti těchto ministerstev.</w:t>
      </w:r>
    </w:p>
    <w:p w:rsidR="00657702" w:rsidRPr="004954B2" w:rsidRDefault="00657702" w:rsidP="00657702">
      <w:pPr>
        <w:spacing w:line="240" w:lineRule="auto"/>
        <w:jc w:val="both"/>
        <w:rPr>
          <w:szCs w:val="24"/>
        </w:rPr>
      </w:pPr>
    </w:p>
    <w:p w:rsidR="00657702" w:rsidRPr="004954B2" w:rsidRDefault="00657702" w:rsidP="00657702">
      <w:pPr>
        <w:keepNext/>
        <w:spacing w:line="240" w:lineRule="auto"/>
        <w:jc w:val="both"/>
        <w:rPr>
          <w:b/>
          <w:szCs w:val="24"/>
        </w:rPr>
      </w:pPr>
      <w:r w:rsidRPr="004954B2">
        <w:rPr>
          <w:b/>
          <w:szCs w:val="24"/>
        </w:rPr>
        <w:lastRenderedPageBreak/>
        <w:t>K bodu 2</w:t>
      </w:r>
      <w:r>
        <w:rPr>
          <w:b/>
          <w:szCs w:val="24"/>
        </w:rPr>
        <w:t>8</w:t>
      </w:r>
      <w:r w:rsidRPr="004954B2">
        <w:rPr>
          <w:b/>
          <w:szCs w:val="24"/>
        </w:rPr>
        <w:t xml:space="preserve"> (změna zákona o zdravotnických prostředcích)</w:t>
      </w:r>
    </w:p>
    <w:p w:rsidR="00657702" w:rsidRPr="004954B2" w:rsidRDefault="00657702" w:rsidP="00657702">
      <w:pPr>
        <w:keepNext/>
        <w:spacing w:line="240" w:lineRule="auto"/>
        <w:jc w:val="center"/>
        <w:rPr>
          <w:rFonts w:eastAsia="Times New Roman"/>
          <w:szCs w:val="24"/>
          <w:lang w:eastAsia="cs-CZ"/>
        </w:rPr>
      </w:pPr>
      <w:r w:rsidRPr="004954B2">
        <w:rPr>
          <w:rFonts w:eastAsia="Times New Roman"/>
          <w:szCs w:val="24"/>
          <w:lang w:eastAsia="cs-CZ"/>
        </w:rPr>
        <w:t>§ 92</w:t>
      </w:r>
    </w:p>
    <w:p w:rsidR="00657702" w:rsidRPr="004954B2" w:rsidRDefault="00657702" w:rsidP="00657702">
      <w:pPr>
        <w:spacing w:line="240" w:lineRule="auto"/>
        <w:jc w:val="center"/>
        <w:rPr>
          <w:rFonts w:eastAsia="Times New Roman"/>
          <w:szCs w:val="24"/>
          <w:lang w:eastAsia="cs-CZ"/>
        </w:rPr>
      </w:pPr>
      <w:r w:rsidRPr="004954B2">
        <w:rPr>
          <w:rFonts w:eastAsia="Times New Roman"/>
          <w:szCs w:val="24"/>
          <w:lang w:eastAsia="cs-CZ"/>
        </w:rPr>
        <w:t xml:space="preserve">Společná ustanovení </w:t>
      </w:r>
      <w:r w:rsidRPr="004954B2">
        <w:rPr>
          <w:rFonts w:eastAsia="Times New Roman"/>
          <w:strike/>
          <w:szCs w:val="24"/>
          <w:lang w:eastAsia="cs-CZ"/>
        </w:rPr>
        <w:t>ke správním deliktům</w:t>
      </w:r>
      <w:r w:rsidRPr="004954B2">
        <w:rPr>
          <w:rFonts w:eastAsia="Times New Roman"/>
          <w:szCs w:val="24"/>
          <w:lang w:eastAsia="cs-CZ"/>
        </w:rPr>
        <w:t xml:space="preserve"> </w:t>
      </w:r>
      <w:r w:rsidRPr="004954B2">
        <w:rPr>
          <w:rFonts w:eastAsia="Times New Roman"/>
          <w:b/>
          <w:szCs w:val="24"/>
          <w:lang w:eastAsia="cs-CZ"/>
        </w:rPr>
        <w:t>k přestupkům</w:t>
      </w:r>
    </w:p>
    <w:p w:rsidR="00657702" w:rsidRPr="004954B2" w:rsidRDefault="00657702" w:rsidP="00657702">
      <w:pPr>
        <w:spacing w:line="240" w:lineRule="auto"/>
        <w:jc w:val="both"/>
        <w:rPr>
          <w:rFonts w:eastAsia="Times New Roman"/>
          <w:strike/>
          <w:szCs w:val="24"/>
          <w:lang w:eastAsia="cs-CZ"/>
        </w:rPr>
      </w:pPr>
      <w:r w:rsidRPr="004954B2">
        <w:rPr>
          <w:rFonts w:eastAsia="Times New Roman"/>
          <w:szCs w:val="24"/>
          <w:lang w:eastAsia="cs-CZ"/>
        </w:rPr>
        <w:tab/>
      </w:r>
      <w:r w:rsidRPr="004954B2">
        <w:rPr>
          <w:rFonts w:eastAsia="Times New Roman"/>
          <w:strike/>
          <w:szCs w:val="24"/>
          <w:lang w:eastAsia="cs-CZ"/>
        </w:rPr>
        <w:t>(1) Právnická osoba a podnikající fyzická osoba za správní delikt neodpovídá, jestliže prokáže, že vynaložila veškeré úsilí, které bylo možno požadovat, aby porušení právní povinnosti zabránila.</w:t>
      </w:r>
    </w:p>
    <w:p w:rsidR="00657702" w:rsidRPr="004954B2" w:rsidRDefault="00657702" w:rsidP="00657702">
      <w:pPr>
        <w:spacing w:line="240" w:lineRule="auto"/>
        <w:jc w:val="both"/>
        <w:rPr>
          <w:rFonts w:eastAsia="Times New Roman"/>
          <w:strike/>
          <w:szCs w:val="24"/>
          <w:lang w:eastAsia="cs-CZ"/>
        </w:rPr>
      </w:pPr>
      <w:r w:rsidRPr="004954B2">
        <w:rPr>
          <w:rFonts w:eastAsia="Times New Roman"/>
          <w:szCs w:val="24"/>
          <w:lang w:eastAsia="cs-CZ"/>
        </w:rPr>
        <w:tab/>
      </w:r>
      <w:r w:rsidRPr="004954B2">
        <w:rPr>
          <w:rFonts w:eastAsia="Times New Roman"/>
          <w:strike/>
          <w:szCs w:val="24"/>
          <w:lang w:eastAsia="cs-CZ"/>
        </w:rPr>
        <w:t>(2) Při určení výměry pokuty právnické osobě a podnikající fyzické osobě se přihlédne k závažnosti správního deliktu, zejména ke způsobu jeho spáchání a jeho následkům a okolnostem, za nichž byl spáchán.</w:t>
      </w:r>
    </w:p>
    <w:p w:rsidR="00657702" w:rsidRPr="004954B2" w:rsidRDefault="00657702" w:rsidP="00657702">
      <w:pPr>
        <w:spacing w:line="240" w:lineRule="auto"/>
        <w:jc w:val="both"/>
        <w:rPr>
          <w:rFonts w:eastAsia="Times New Roman"/>
          <w:strike/>
          <w:szCs w:val="24"/>
          <w:lang w:eastAsia="cs-CZ"/>
        </w:rPr>
      </w:pPr>
      <w:r w:rsidRPr="004954B2">
        <w:rPr>
          <w:rFonts w:eastAsia="Times New Roman"/>
          <w:szCs w:val="24"/>
          <w:lang w:eastAsia="cs-CZ"/>
        </w:rPr>
        <w:tab/>
      </w:r>
      <w:r w:rsidRPr="004954B2">
        <w:rPr>
          <w:rFonts w:eastAsia="Times New Roman"/>
          <w:strike/>
          <w:szCs w:val="24"/>
          <w:lang w:eastAsia="cs-CZ"/>
        </w:rPr>
        <w:t>(3) Odpovědnost právnické osoby a podnikající fyzické osoby za správní delikt zaniká, jestliže správní orgán o něm nezahájil řízení do 2 let ode dne, kdy se o něm dozvěděl, nejpozději však do 5 let ode dne, kdy byl spáchán.</w:t>
      </w:r>
    </w:p>
    <w:p w:rsidR="00657702" w:rsidRPr="004954B2" w:rsidRDefault="00657702" w:rsidP="00657702">
      <w:pPr>
        <w:spacing w:line="240" w:lineRule="auto"/>
        <w:jc w:val="both"/>
        <w:rPr>
          <w:rFonts w:eastAsia="Times New Roman"/>
          <w:szCs w:val="24"/>
          <w:lang w:eastAsia="cs-CZ"/>
        </w:rPr>
      </w:pPr>
      <w:r w:rsidRPr="004954B2">
        <w:rPr>
          <w:rFonts w:eastAsia="Times New Roman"/>
          <w:szCs w:val="24"/>
          <w:lang w:eastAsia="cs-CZ"/>
        </w:rPr>
        <w:tab/>
      </w:r>
      <w:r w:rsidRPr="004954B2">
        <w:rPr>
          <w:rFonts w:eastAsia="Times New Roman"/>
          <w:strike/>
          <w:szCs w:val="24"/>
          <w:lang w:eastAsia="cs-CZ"/>
        </w:rPr>
        <w:t>(4)</w:t>
      </w:r>
      <w:r w:rsidRPr="004954B2">
        <w:rPr>
          <w:rFonts w:eastAsia="Times New Roman"/>
          <w:szCs w:val="24"/>
          <w:lang w:eastAsia="cs-CZ"/>
        </w:rPr>
        <w:t xml:space="preserve"> </w:t>
      </w:r>
      <w:r w:rsidRPr="004954B2">
        <w:rPr>
          <w:rFonts w:eastAsia="Times New Roman"/>
          <w:b/>
          <w:szCs w:val="24"/>
          <w:lang w:eastAsia="cs-CZ"/>
        </w:rPr>
        <w:t>(1)</w:t>
      </w:r>
      <w:r w:rsidRPr="004954B2">
        <w:rPr>
          <w:rFonts w:eastAsia="Times New Roman"/>
          <w:szCs w:val="24"/>
          <w:lang w:eastAsia="cs-CZ"/>
        </w:rPr>
        <w:t xml:space="preserve"> </w:t>
      </w:r>
      <w:r w:rsidRPr="004954B2">
        <w:rPr>
          <w:rFonts w:eastAsia="Times New Roman"/>
          <w:strike/>
          <w:szCs w:val="24"/>
          <w:lang w:eastAsia="cs-CZ"/>
        </w:rPr>
        <w:t>Správní delikty</w:t>
      </w:r>
      <w:r w:rsidRPr="004954B2">
        <w:rPr>
          <w:rFonts w:eastAsia="Times New Roman"/>
          <w:szCs w:val="24"/>
          <w:lang w:eastAsia="cs-CZ"/>
        </w:rPr>
        <w:t xml:space="preserve"> </w:t>
      </w:r>
      <w:r w:rsidRPr="004954B2">
        <w:rPr>
          <w:rFonts w:eastAsia="Times New Roman"/>
          <w:b/>
          <w:szCs w:val="24"/>
          <w:lang w:eastAsia="cs-CZ"/>
        </w:rPr>
        <w:t>Přestupky</w:t>
      </w:r>
      <w:r w:rsidRPr="004954B2">
        <w:rPr>
          <w:rFonts w:eastAsia="Times New Roman"/>
          <w:szCs w:val="24"/>
          <w:lang w:eastAsia="cs-CZ"/>
        </w:rPr>
        <w:t xml:space="preserve"> podle tohoto zákona projednává Ústav</w:t>
      </w:r>
      <w:r w:rsidRPr="004954B2">
        <w:rPr>
          <w:rFonts w:eastAsia="SimSun" w:cs="Mangal"/>
          <w:b/>
          <w:kern w:val="3"/>
          <w:szCs w:val="24"/>
          <w:lang w:eastAsia="zh-CN" w:bidi="hi-IN"/>
        </w:rPr>
        <w:t>, s výjimkou přestupku podle § 87 odst. 3, který projednává obecní úřad obce s rozšířenou působností</w:t>
      </w:r>
      <w:r w:rsidRPr="004954B2">
        <w:rPr>
          <w:szCs w:val="24"/>
        </w:rPr>
        <w:t>.</w:t>
      </w:r>
    </w:p>
    <w:p w:rsidR="00657702" w:rsidRPr="004954B2" w:rsidRDefault="00657702" w:rsidP="00657702">
      <w:pPr>
        <w:spacing w:line="240" w:lineRule="auto"/>
        <w:jc w:val="both"/>
        <w:rPr>
          <w:rFonts w:eastAsia="Times New Roman"/>
          <w:szCs w:val="24"/>
          <w:lang w:eastAsia="cs-CZ"/>
        </w:rPr>
      </w:pPr>
      <w:r w:rsidRPr="004954B2">
        <w:rPr>
          <w:rFonts w:eastAsia="Times New Roman"/>
          <w:szCs w:val="24"/>
          <w:lang w:eastAsia="cs-CZ"/>
        </w:rPr>
        <w:tab/>
      </w:r>
      <w:r w:rsidRPr="004954B2">
        <w:rPr>
          <w:rFonts w:eastAsia="Times New Roman"/>
          <w:strike/>
          <w:szCs w:val="24"/>
          <w:lang w:eastAsia="cs-CZ"/>
        </w:rPr>
        <w:t>(5)</w:t>
      </w:r>
      <w:r w:rsidRPr="004954B2">
        <w:rPr>
          <w:rFonts w:eastAsia="Times New Roman"/>
          <w:szCs w:val="24"/>
          <w:lang w:eastAsia="cs-CZ"/>
        </w:rPr>
        <w:t xml:space="preserve"> </w:t>
      </w:r>
      <w:r w:rsidRPr="004954B2">
        <w:rPr>
          <w:rFonts w:eastAsia="Times New Roman"/>
          <w:b/>
          <w:szCs w:val="24"/>
          <w:lang w:eastAsia="cs-CZ"/>
        </w:rPr>
        <w:t xml:space="preserve">(2) </w:t>
      </w:r>
      <w:r w:rsidRPr="004954B2">
        <w:rPr>
          <w:rFonts w:eastAsia="Times New Roman"/>
          <w:szCs w:val="24"/>
          <w:lang w:eastAsia="cs-CZ"/>
        </w:rPr>
        <w:t>Pokuty vybírá orgán, který je uložil.</w:t>
      </w:r>
    </w:p>
    <w:p w:rsidR="00657702" w:rsidRPr="00745708" w:rsidRDefault="00657702" w:rsidP="00745708">
      <w:pPr>
        <w:spacing w:line="240" w:lineRule="auto"/>
        <w:ind w:firstLine="708"/>
        <w:jc w:val="both"/>
        <w:rPr>
          <w:rFonts w:eastAsia="Times New Roman"/>
          <w:strike/>
          <w:szCs w:val="24"/>
          <w:lang w:eastAsia="cs-CZ"/>
        </w:rPr>
      </w:pPr>
      <w:r w:rsidRPr="004954B2">
        <w:rPr>
          <w:rFonts w:eastAsia="Times New Roman"/>
          <w:strike/>
          <w:szCs w:val="24"/>
          <w:lang w:eastAsia="cs-CZ"/>
        </w:rPr>
        <w:t>(6) Příjem z pokut je příjmem státního rozpočtu.</w:t>
      </w:r>
    </w:p>
    <w:p w:rsidR="00657702" w:rsidRPr="00DA73F8" w:rsidRDefault="00657702" w:rsidP="00657702">
      <w:pPr>
        <w:spacing w:line="240" w:lineRule="auto"/>
        <w:jc w:val="both"/>
        <w:rPr>
          <w:b/>
          <w:szCs w:val="24"/>
        </w:rPr>
      </w:pPr>
      <w:r w:rsidRPr="00DA73F8">
        <w:rPr>
          <w:b/>
          <w:szCs w:val="24"/>
        </w:rPr>
        <w:t xml:space="preserve">K bodu </w:t>
      </w:r>
      <w:r>
        <w:rPr>
          <w:b/>
          <w:szCs w:val="24"/>
        </w:rPr>
        <w:t>29 (změna celního zákona)</w:t>
      </w:r>
    </w:p>
    <w:p w:rsidR="00657702" w:rsidRPr="00DA73F8" w:rsidRDefault="00657702" w:rsidP="00657702">
      <w:pPr>
        <w:spacing w:line="240" w:lineRule="auto"/>
        <w:jc w:val="center"/>
        <w:rPr>
          <w:szCs w:val="24"/>
        </w:rPr>
      </w:pPr>
      <w:r w:rsidRPr="00DA73F8">
        <w:rPr>
          <w:szCs w:val="24"/>
        </w:rPr>
        <w:t>§ 47</w:t>
      </w:r>
    </w:p>
    <w:p w:rsidR="00657702" w:rsidRPr="00DA73F8" w:rsidRDefault="00657702" w:rsidP="00657702">
      <w:pPr>
        <w:spacing w:line="240" w:lineRule="auto"/>
        <w:jc w:val="center"/>
        <w:rPr>
          <w:szCs w:val="24"/>
        </w:rPr>
      </w:pPr>
      <w:r w:rsidRPr="00DA73F8">
        <w:rPr>
          <w:szCs w:val="24"/>
        </w:rPr>
        <w:t>Přestupky fyzických, právnických a podnikajících fyzických osob</w:t>
      </w:r>
    </w:p>
    <w:p w:rsidR="00657702" w:rsidRPr="00DA73F8" w:rsidRDefault="00657702" w:rsidP="00657702">
      <w:pPr>
        <w:spacing w:line="240" w:lineRule="auto"/>
        <w:ind w:firstLine="708"/>
        <w:jc w:val="both"/>
        <w:rPr>
          <w:szCs w:val="24"/>
        </w:rPr>
      </w:pPr>
      <w:r w:rsidRPr="00DA73F8">
        <w:rPr>
          <w:szCs w:val="24"/>
        </w:rPr>
        <w:t>(1) Fyzická, právnická nebo podnikající fyzická osoba se dopustí přestupku tím, že</w:t>
      </w:r>
    </w:p>
    <w:p w:rsidR="00657702" w:rsidRPr="00DA73F8" w:rsidRDefault="00657702" w:rsidP="00657702">
      <w:pPr>
        <w:spacing w:line="240" w:lineRule="auto"/>
        <w:jc w:val="both"/>
        <w:rPr>
          <w:szCs w:val="24"/>
        </w:rPr>
      </w:pPr>
      <w:r w:rsidRPr="00DA73F8">
        <w:rPr>
          <w:szCs w:val="24"/>
        </w:rPr>
        <w:t>a) doveze, vyveze nebo přepraví zboží v rozporu s přímo použitelným předpisem Evropské unie</w:t>
      </w:r>
      <w:r w:rsidRPr="00DA73F8">
        <w:rPr>
          <w:szCs w:val="24"/>
          <w:vertAlign w:val="superscript"/>
        </w:rPr>
        <w:t>1)</w:t>
      </w:r>
      <w:r w:rsidRPr="00DA73F8">
        <w:rPr>
          <w:szCs w:val="24"/>
        </w:rPr>
        <w:t>,</w:t>
      </w:r>
    </w:p>
    <w:p w:rsidR="00657702" w:rsidRPr="00DA73F8" w:rsidRDefault="00657702" w:rsidP="00657702">
      <w:pPr>
        <w:spacing w:line="240" w:lineRule="auto"/>
        <w:jc w:val="both"/>
        <w:rPr>
          <w:szCs w:val="24"/>
        </w:rPr>
      </w:pPr>
      <w:r w:rsidRPr="00DA73F8">
        <w:rPr>
          <w:szCs w:val="24"/>
        </w:rPr>
        <w:t>b) odejme zboží celnímu dohledu v rozporu s přímo použitelným předpisem Evropské unie</w:t>
      </w:r>
      <w:r w:rsidRPr="00DA73F8">
        <w:rPr>
          <w:szCs w:val="24"/>
          <w:vertAlign w:val="superscript"/>
        </w:rPr>
        <w:t>1)</w:t>
      </w:r>
      <w:r w:rsidRPr="00DA73F8">
        <w:rPr>
          <w:szCs w:val="24"/>
        </w:rPr>
        <w:t>,</w:t>
      </w:r>
    </w:p>
    <w:p w:rsidR="00657702" w:rsidRPr="00DA73F8" w:rsidRDefault="00657702" w:rsidP="00657702">
      <w:pPr>
        <w:spacing w:line="240" w:lineRule="auto"/>
        <w:jc w:val="both"/>
        <w:rPr>
          <w:szCs w:val="24"/>
        </w:rPr>
      </w:pPr>
      <w:r w:rsidRPr="00DA73F8">
        <w:rPr>
          <w:szCs w:val="24"/>
        </w:rPr>
        <w:t>c) poruší celní závěru v rozporu s přímo použitelným předpisem Evropské unie</w:t>
      </w:r>
      <w:r w:rsidRPr="00DA73F8">
        <w:rPr>
          <w:szCs w:val="24"/>
          <w:vertAlign w:val="superscript"/>
        </w:rPr>
        <w:t>1)</w:t>
      </w:r>
      <w:r w:rsidRPr="00DA73F8">
        <w:rPr>
          <w:szCs w:val="24"/>
        </w:rPr>
        <w:t>,</w:t>
      </w:r>
    </w:p>
    <w:p w:rsidR="00657702" w:rsidRPr="00DA73F8" w:rsidRDefault="00657702" w:rsidP="00657702">
      <w:pPr>
        <w:spacing w:line="240" w:lineRule="auto"/>
        <w:jc w:val="both"/>
        <w:rPr>
          <w:szCs w:val="24"/>
        </w:rPr>
      </w:pPr>
      <w:r w:rsidRPr="00DA73F8">
        <w:rPr>
          <w:szCs w:val="24"/>
        </w:rPr>
        <w:t>d) přechovává zboží, jehož dovozem nebo tranzitem byl spáchán přestupek,</w:t>
      </w:r>
    </w:p>
    <w:p w:rsidR="00657702" w:rsidRPr="00DA73F8" w:rsidRDefault="00657702" w:rsidP="00657702">
      <w:pPr>
        <w:spacing w:line="240" w:lineRule="auto"/>
        <w:jc w:val="both"/>
        <w:rPr>
          <w:szCs w:val="24"/>
        </w:rPr>
      </w:pPr>
      <w:r w:rsidRPr="00DA73F8">
        <w:rPr>
          <w:szCs w:val="24"/>
        </w:rPr>
        <w:t>e) v rozporu s § 10 neuchovává informace po dobu nejméně 10 let, nebo</w:t>
      </w:r>
    </w:p>
    <w:p w:rsidR="00657702" w:rsidRPr="00DA73F8" w:rsidRDefault="00657702" w:rsidP="00657702">
      <w:pPr>
        <w:spacing w:line="240" w:lineRule="auto"/>
        <w:jc w:val="both"/>
        <w:rPr>
          <w:szCs w:val="24"/>
        </w:rPr>
      </w:pPr>
      <w:r w:rsidRPr="00DA73F8">
        <w:rPr>
          <w:szCs w:val="24"/>
        </w:rPr>
        <w:t>f) nesplní některou z povinností souvisejících se zadržením zboží nebo dopravního prostředku podle § 40 odst. 2.</w:t>
      </w:r>
    </w:p>
    <w:p w:rsidR="00657702" w:rsidRPr="00DA73F8" w:rsidRDefault="00657702" w:rsidP="00657702">
      <w:pPr>
        <w:spacing w:line="240" w:lineRule="auto"/>
        <w:ind w:firstLine="708"/>
        <w:jc w:val="both"/>
        <w:rPr>
          <w:szCs w:val="24"/>
        </w:rPr>
      </w:pPr>
      <w:r w:rsidRPr="00DA73F8">
        <w:rPr>
          <w:szCs w:val="24"/>
        </w:rPr>
        <w:t>(2) Fyzická, právnická nebo podnikající fyzická osoba se dopustí přestupku tím, že nesplní některou z povinností podle přímo použitelného předpisu Evropské unie</w:t>
      </w:r>
      <w:r w:rsidRPr="00DA73F8">
        <w:rPr>
          <w:szCs w:val="24"/>
          <w:vertAlign w:val="superscript"/>
        </w:rPr>
        <w:t>1)</w:t>
      </w:r>
    </w:p>
    <w:p w:rsidR="00657702" w:rsidRPr="00DA73F8" w:rsidRDefault="00657702" w:rsidP="00657702">
      <w:pPr>
        <w:spacing w:line="240" w:lineRule="auto"/>
        <w:jc w:val="both"/>
        <w:rPr>
          <w:szCs w:val="24"/>
        </w:rPr>
      </w:pPr>
      <w:r w:rsidRPr="00DA73F8">
        <w:rPr>
          <w:szCs w:val="24"/>
        </w:rPr>
        <w:t>a) pro propuštění zboží do celního režimu nebo pro nakládání se zbožím,</w:t>
      </w:r>
    </w:p>
    <w:p w:rsidR="00657702" w:rsidRPr="00DA73F8" w:rsidRDefault="00657702" w:rsidP="00657702">
      <w:pPr>
        <w:spacing w:line="240" w:lineRule="auto"/>
        <w:jc w:val="both"/>
        <w:rPr>
          <w:szCs w:val="24"/>
        </w:rPr>
      </w:pPr>
      <w:r w:rsidRPr="00DA73F8">
        <w:rPr>
          <w:szCs w:val="24"/>
        </w:rPr>
        <w:t>1. propuštěným do zvláštního celního režimu,</w:t>
      </w:r>
    </w:p>
    <w:p w:rsidR="00657702" w:rsidRPr="00DA73F8" w:rsidRDefault="00657702" w:rsidP="00657702">
      <w:pPr>
        <w:spacing w:line="240" w:lineRule="auto"/>
        <w:jc w:val="both"/>
        <w:rPr>
          <w:szCs w:val="24"/>
        </w:rPr>
      </w:pPr>
      <w:r w:rsidRPr="00DA73F8">
        <w:rPr>
          <w:szCs w:val="24"/>
        </w:rPr>
        <w:t>2. propuštěným do celního režimu vývozu,</w:t>
      </w:r>
    </w:p>
    <w:p w:rsidR="00657702" w:rsidRPr="00DA73F8" w:rsidRDefault="00657702" w:rsidP="00657702">
      <w:pPr>
        <w:spacing w:line="240" w:lineRule="auto"/>
        <w:jc w:val="both"/>
        <w:rPr>
          <w:szCs w:val="24"/>
        </w:rPr>
      </w:pPr>
      <w:r w:rsidRPr="00DA73F8">
        <w:rPr>
          <w:szCs w:val="24"/>
        </w:rPr>
        <w:t>3. dočasně uskladněným,</w:t>
      </w:r>
    </w:p>
    <w:p w:rsidR="00657702" w:rsidRPr="00DA73F8" w:rsidRDefault="00657702" w:rsidP="00657702">
      <w:pPr>
        <w:spacing w:line="240" w:lineRule="auto"/>
        <w:jc w:val="both"/>
        <w:rPr>
          <w:szCs w:val="24"/>
        </w:rPr>
      </w:pPr>
      <w:r w:rsidRPr="00DA73F8">
        <w:rPr>
          <w:szCs w:val="24"/>
        </w:rPr>
        <w:t>4. pro které bylo zřízeno zástavní právo, nebo</w:t>
      </w:r>
    </w:p>
    <w:p w:rsidR="00657702" w:rsidRPr="00DA73F8" w:rsidRDefault="00657702" w:rsidP="00657702">
      <w:pPr>
        <w:spacing w:line="240" w:lineRule="auto"/>
        <w:jc w:val="both"/>
        <w:rPr>
          <w:szCs w:val="24"/>
        </w:rPr>
      </w:pPr>
      <w:r w:rsidRPr="00DA73F8">
        <w:rPr>
          <w:szCs w:val="24"/>
        </w:rPr>
        <w:t>5. vstupujícím na celní území Evropské unie, vystupujícím z celního území Evropské unie nebo předkládaným k celnímu řízení, nebo</w:t>
      </w:r>
    </w:p>
    <w:p w:rsidR="00657702" w:rsidRPr="00DA73F8" w:rsidRDefault="00657702" w:rsidP="00657702">
      <w:pPr>
        <w:spacing w:line="240" w:lineRule="auto"/>
        <w:jc w:val="both"/>
        <w:rPr>
          <w:szCs w:val="24"/>
        </w:rPr>
      </w:pPr>
      <w:r w:rsidRPr="00DA73F8">
        <w:rPr>
          <w:szCs w:val="24"/>
        </w:rPr>
        <w:lastRenderedPageBreak/>
        <w:t>b) pro propuštění zboží do navrhovaného celního režimu za použití zjednodušeného celního prohlášení a jiných zjednodušení.</w:t>
      </w:r>
    </w:p>
    <w:p w:rsidR="00657702" w:rsidRPr="00DA73F8" w:rsidRDefault="00657702" w:rsidP="00657702">
      <w:pPr>
        <w:spacing w:line="240" w:lineRule="auto"/>
        <w:ind w:firstLine="708"/>
        <w:jc w:val="both"/>
        <w:rPr>
          <w:szCs w:val="24"/>
        </w:rPr>
      </w:pPr>
      <w:r w:rsidRPr="00DA73F8">
        <w:rPr>
          <w:szCs w:val="24"/>
        </w:rPr>
        <w:t>(3) Fyzická, právnická nebo podnikající fyzická osoba</w:t>
      </w:r>
      <w:r>
        <w:rPr>
          <w:szCs w:val="24"/>
        </w:rPr>
        <w:t xml:space="preserve"> se dopustí přestupku tím, že v </w:t>
      </w:r>
      <w:r w:rsidRPr="00DA73F8">
        <w:rPr>
          <w:szCs w:val="24"/>
        </w:rPr>
        <w:t xml:space="preserve">rozporu s přímo použitelným předpisem Evropské unie </w:t>
      </w:r>
      <w:r w:rsidRPr="00DA73F8">
        <w:rPr>
          <w:szCs w:val="24"/>
          <w:vertAlign w:val="superscript"/>
        </w:rPr>
        <w:t>1)</w:t>
      </w:r>
    </w:p>
    <w:p w:rsidR="00657702" w:rsidRPr="00DA73F8" w:rsidRDefault="00657702" w:rsidP="00657702">
      <w:pPr>
        <w:spacing w:line="240" w:lineRule="auto"/>
        <w:jc w:val="both"/>
        <w:rPr>
          <w:szCs w:val="24"/>
        </w:rPr>
      </w:pPr>
      <w:r w:rsidRPr="00DA73F8">
        <w:rPr>
          <w:szCs w:val="24"/>
        </w:rPr>
        <w:t>a) předloží správci cla pozměněný nebo padělaný doklad,</w:t>
      </w:r>
    </w:p>
    <w:p w:rsidR="00657702" w:rsidRPr="00DA73F8" w:rsidRDefault="00657702" w:rsidP="00657702">
      <w:pPr>
        <w:spacing w:line="240" w:lineRule="auto"/>
        <w:jc w:val="both"/>
        <w:rPr>
          <w:szCs w:val="24"/>
        </w:rPr>
      </w:pPr>
      <w:r w:rsidRPr="00DA73F8">
        <w:rPr>
          <w:szCs w:val="24"/>
        </w:rPr>
        <w:t>b) poskytne správci cla nesprávný údaj nebo doklad, nebo</w:t>
      </w:r>
    </w:p>
    <w:p w:rsidR="00657702" w:rsidRPr="00DA73F8" w:rsidRDefault="00657702" w:rsidP="00657702">
      <w:pPr>
        <w:spacing w:line="240" w:lineRule="auto"/>
        <w:jc w:val="both"/>
        <w:rPr>
          <w:szCs w:val="24"/>
        </w:rPr>
      </w:pPr>
      <w:r w:rsidRPr="00DA73F8">
        <w:rPr>
          <w:szCs w:val="24"/>
        </w:rPr>
        <w:t>c) uvede nesprávné údaje v žádosti o vydání osvědčení o původu zboží nebo sama osvědčí původ zboží v rozporu s mezinárodní smlouvou v oblasti sazebních opatření.</w:t>
      </w:r>
    </w:p>
    <w:p w:rsidR="00657702" w:rsidRDefault="00657702" w:rsidP="00657702">
      <w:pPr>
        <w:spacing w:line="240" w:lineRule="auto"/>
        <w:ind w:firstLine="708"/>
        <w:jc w:val="both"/>
        <w:rPr>
          <w:szCs w:val="24"/>
        </w:rPr>
      </w:pPr>
      <w:r w:rsidRPr="00DA73F8">
        <w:rPr>
          <w:szCs w:val="24"/>
        </w:rPr>
        <w:t xml:space="preserve">(4) Za přestupek </w:t>
      </w:r>
      <w:r w:rsidRPr="00DA73F8">
        <w:rPr>
          <w:b/>
          <w:szCs w:val="24"/>
        </w:rPr>
        <w:t>podle odstavců 1 až 3</w:t>
      </w:r>
      <w:r w:rsidRPr="00DA73F8">
        <w:rPr>
          <w:szCs w:val="24"/>
        </w:rPr>
        <w:t xml:space="preserve"> lze uložit pokutu do 4 000 000 Kč.</w:t>
      </w:r>
    </w:p>
    <w:p w:rsidR="00657702" w:rsidRPr="00DA73F8" w:rsidRDefault="00657702" w:rsidP="00657702">
      <w:pPr>
        <w:spacing w:line="240" w:lineRule="auto"/>
        <w:ind w:firstLine="708"/>
        <w:jc w:val="both"/>
        <w:rPr>
          <w:szCs w:val="24"/>
        </w:rPr>
      </w:pPr>
      <w:r w:rsidRPr="00E967CD">
        <w:rPr>
          <w:szCs w:val="24"/>
        </w:rPr>
        <w:t>(5) Dopustí-li se přestupku podle odstavce 1 nebo 2 prá</w:t>
      </w:r>
      <w:r>
        <w:rPr>
          <w:szCs w:val="24"/>
        </w:rPr>
        <w:t xml:space="preserve">vnická nebo podnikající fyzická </w:t>
      </w:r>
      <w:r w:rsidRPr="00E967CD">
        <w:rPr>
          <w:szCs w:val="24"/>
        </w:rPr>
        <w:t>osoba, lze uložit zákaz činnosti.</w:t>
      </w:r>
    </w:p>
    <w:p w:rsidR="00657702" w:rsidRPr="00DA73F8" w:rsidRDefault="00657702" w:rsidP="00657702">
      <w:pPr>
        <w:spacing w:line="240" w:lineRule="auto"/>
        <w:jc w:val="center"/>
        <w:rPr>
          <w:szCs w:val="24"/>
        </w:rPr>
      </w:pPr>
      <w:r w:rsidRPr="00DA73F8">
        <w:rPr>
          <w:szCs w:val="24"/>
        </w:rPr>
        <w:t>§ 50</w:t>
      </w:r>
    </w:p>
    <w:p w:rsidR="00657702" w:rsidRPr="00DA73F8" w:rsidRDefault="00657702" w:rsidP="00657702">
      <w:pPr>
        <w:spacing w:line="240" w:lineRule="auto"/>
        <w:jc w:val="center"/>
        <w:rPr>
          <w:szCs w:val="24"/>
        </w:rPr>
      </w:pPr>
      <w:r w:rsidRPr="00DA73F8">
        <w:rPr>
          <w:szCs w:val="24"/>
        </w:rPr>
        <w:t>Promlčecí doba</w:t>
      </w:r>
    </w:p>
    <w:p w:rsidR="00657702" w:rsidRPr="00DA73F8" w:rsidRDefault="00657702" w:rsidP="00657702">
      <w:pPr>
        <w:spacing w:line="240" w:lineRule="auto"/>
        <w:ind w:firstLine="708"/>
        <w:jc w:val="both"/>
        <w:rPr>
          <w:szCs w:val="24"/>
        </w:rPr>
      </w:pPr>
      <w:r w:rsidRPr="00DA73F8">
        <w:rPr>
          <w:szCs w:val="24"/>
        </w:rPr>
        <w:t>(1) Promlčecí doba činí 6 let.</w:t>
      </w:r>
    </w:p>
    <w:p w:rsidR="00657702" w:rsidRDefault="00657702" w:rsidP="00657702">
      <w:pPr>
        <w:spacing w:line="240" w:lineRule="auto"/>
        <w:ind w:firstLine="708"/>
        <w:jc w:val="both"/>
        <w:rPr>
          <w:szCs w:val="24"/>
        </w:rPr>
      </w:pPr>
      <w:r w:rsidRPr="00DA73F8">
        <w:rPr>
          <w:szCs w:val="24"/>
        </w:rPr>
        <w:t xml:space="preserve">(2) Byla-li promlčecí doba přerušena, odpovědnost za přestupek zaniká nejpozději </w:t>
      </w:r>
      <w:r w:rsidRPr="00DA73F8">
        <w:rPr>
          <w:strike/>
          <w:szCs w:val="24"/>
        </w:rPr>
        <w:t>9</w:t>
      </w:r>
      <w:r w:rsidRPr="00DA73F8">
        <w:rPr>
          <w:szCs w:val="24"/>
        </w:rPr>
        <w:t xml:space="preserve"> </w:t>
      </w:r>
      <w:r w:rsidRPr="00DA73F8">
        <w:rPr>
          <w:b/>
          <w:szCs w:val="24"/>
        </w:rPr>
        <w:t>10</w:t>
      </w:r>
      <w:r w:rsidRPr="00DA73F8">
        <w:rPr>
          <w:szCs w:val="24"/>
        </w:rPr>
        <w:t xml:space="preserve"> let od jeho spáchání.</w:t>
      </w:r>
    </w:p>
    <w:p w:rsidR="00657702" w:rsidRPr="004954B2" w:rsidRDefault="00657702" w:rsidP="00657702">
      <w:pPr>
        <w:spacing w:line="240" w:lineRule="auto"/>
        <w:ind w:firstLine="708"/>
        <w:jc w:val="both"/>
        <w:rPr>
          <w:szCs w:val="24"/>
        </w:rPr>
      </w:pPr>
    </w:p>
    <w:p w:rsidR="00657702" w:rsidRDefault="00657702" w:rsidP="00657702">
      <w:pPr>
        <w:spacing w:line="240" w:lineRule="auto"/>
        <w:jc w:val="both"/>
        <w:rPr>
          <w:b/>
          <w:szCs w:val="24"/>
        </w:rPr>
      </w:pPr>
      <w:r>
        <w:rPr>
          <w:b/>
          <w:szCs w:val="24"/>
        </w:rPr>
        <w:t>K bodu 30 (z</w:t>
      </w:r>
      <w:r w:rsidRPr="00F100F8">
        <w:rPr>
          <w:b/>
          <w:szCs w:val="24"/>
        </w:rPr>
        <w:t>měna zákona o ochraně zdraví před škodlivými účinky návykových látek</w:t>
      </w:r>
      <w:r>
        <w:rPr>
          <w:b/>
          <w:szCs w:val="24"/>
        </w:rPr>
        <w:t>)</w:t>
      </w:r>
    </w:p>
    <w:p w:rsidR="00657702" w:rsidRPr="00F100F8" w:rsidRDefault="00657702" w:rsidP="00657702">
      <w:pPr>
        <w:spacing w:line="240" w:lineRule="auto"/>
        <w:jc w:val="center"/>
        <w:rPr>
          <w:szCs w:val="24"/>
        </w:rPr>
      </w:pPr>
      <w:r w:rsidRPr="00F100F8">
        <w:rPr>
          <w:szCs w:val="24"/>
        </w:rPr>
        <w:t>§ 35</w:t>
      </w:r>
    </w:p>
    <w:p w:rsidR="00657702" w:rsidRPr="0096597A" w:rsidRDefault="00657702" w:rsidP="00657702">
      <w:pPr>
        <w:spacing w:line="240" w:lineRule="auto"/>
        <w:jc w:val="center"/>
        <w:rPr>
          <w:b/>
          <w:szCs w:val="24"/>
        </w:rPr>
      </w:pPr>
      <w:r w:rsidRPr="00F100F8">
        <w:rPr>
          <w:szCs w:val="24"/>
        </w:rPr>
        <w:t xml:space="preserve">Přestupky </w:t>
      </w:r>
      <w:r w:rsidRPr="0096597A">
        <w:rPr>
          <w:b/>
          <w:szCs w:val="24"/>
        </w:rPr>
        <w:t>fyzických osob</w:t>
      </w:r>
    </w:p>
    <w:p w:rsidR="00657702" w:rsidRPr="00F100F8" w:rsidRDefault="00657702" w:rsidP="00657702">
      <w:pPr>
        <w:spacing w:line="240" w:lineRule="auto"/>
        <w:ind w:firstLine="708"/>
        <w:jc w:val="both"/>
        <w:rPr>
          <w:szCs w:val="24"/>
        </w:rPr>
      </w:pPr>
      <w:r w:rsidRPr="00F100F8">
        <w:rPr>
          <w:szCs w:val="24"/>
        </w:rPr>
        <w:t>(1) Fyzická osoba se dopustí přestupku tím, že</w:t>
      </w:r>
    </w:p>
    <w:p w:rsidR="00657702" w:rsidRPr="00F100F8" w:rsidRDefault="00657702" w:rsidP="00657702">
      <w:pPr>
        <w:spacing w:line="240" w:lineRule="auto"/>
        <w:jc w:val="both"/>
        <w:rPr>
          <w:szCs w:val="24"/>
        </w:rPr>
      </w:pPr>
      <w:r w:rsidRPr="00F100F8">
        <w:rPr>
          <w:szCs w:val="24"/>
        </w:rPr>
        <w:t>a) v rozporu s § 3 odst. 1, 2 nebo 3 nebo § 11 odst. 1, 2, 3</w:t>
      </w:r>
      <w:r>
        <w:rPr>
          <w:szCs w:val="24"/>
        </w:rPr>
        <w:t xml:space="preserve"> nebo 4 prodá tabákový výrobek, </w:t>
      </w:r>
      <w:r w:rsidRPr="00F100F8">
        <w:rPr>
          <w:szCs w:val="24"/>
        </w:rPr>
        <w:t>kuřáckou pomůcku, bylinný výrobek určený ke kouře</w:t>
      </w:r>
      <w:r>
        <w:rPr>
          <w:szCs w:val="24"/>
        </w:rPr>
        <w:t xml:space="preserve">ní, elektronickou cigaretu nebo </w:t>
      </w:r>
      <w:r w:rsidRPr="00F100F8">
        <w:rPr>
          <w:szCs w:val="24"/>
        </w:rPr>
        <w:t>alkoholický nápoj,</w:t>
      </w:r>
    </w:p>
    <w:p w:rsidR="00657702" w:rsidRPr="00F100F8" w:rsidRDefault="00657702" w:rsidP="00657702">
      <w:pPr>
        <w:spacing w:line="240" w:lineRule="auto"/>
        <w:jc w:val="both"/>
        <w:rPr>
          <w:szCs w:val="24"/>
        </w:rPr>
      </w:pPr>
      <w:r w:rsidRPr="00F100F8">
        <w:rPr>
          <w:szCs w:val="24"/>
        </w:rPr>
        <w:t>b) v rozporu s § 3 odst. 4 prodá nebo podá tabákový výr</w:t>
      </w:r>
      <w:r>
        <w:rPr>
          <w:szCs w:val="24"/>
        </w:rPr>
        <w:t xml:space="preserve">obek, bylinný výrobek určený ke </w:t>
      </w:r>
      <w:r w:rsidRPr="00F100F8">
        <w:rPr>
          <w:szCs w:val="24"/>
        </w:rPr>
        <w:t>kouření nebo elektronickou cigaretu osobě mladší 18 let,</w:t>
      </w:r>
    </w:p>
    <w:p w:rsidR="00657702" w:rsidRPr="00F100F8" w:rsidRDefault="00657702" w:rsidP="00657702">
      <w:pPr>
        <w:spacing w:line="240" w:lineRule="auto"/>
        <w:jc w:val="both"/>
        <w:rPr>
          <w:szCs w:val="24"/>
        </w:rPr>
      </w:pPr>
      <w:r w:rsidRPr="00F100F8">
        <w:rPr>
          <w:szCs w:val="24"/>
        </w:rPr>
        <w:t>c) v rozporu s § 3 odst. 4 prodá kuřáckou pomůcku osobě mladší 18 let,</w:t>
      </w:r>
    </w:p>
    <w:p w:rsidR="00657702" w:rsidRPr="00F100F8" w:rsidRDefault="00657702" w:rsidP="00657702">
      <w:pPr>
        <w:spacing w:line="240" w:lineRule="auto"/>
        <w:jc w:val="both"/>
        <w:rPr>
          <w:szCs w:val="24"/>
        </w:rPr>
      </w:pPr>
      <w:r w:rsidRPr="00F100F8">
        <w:rPr>
          <w:szCs w:val="24"/>
        </w:rPr>
        <w:t>d) v rozporu s § 4 odst. 1 prodá nebo vyrobí potravinářský v</w:t>
      </w:r>
      <w:r>
        <w:rPr>
          <w:szCs w:val="24"/>
        </w:rPr>
        <w:t xml:space="preserve">ýrobek nebo hračku napodobující </w:t>
      </w:r>
      <w:r w:rsidRPr="00F100F8">
        <w:rPr>
          <w:szCs w:val="24"/>
        </w:rPr>
        <w:t>tvar a vzhled tabákového výrobku nebo kuřácké pomůcky,</w:t>
      </w:r>
    </w:p>
    <w:p w:rsidR="00657702" w:rsidRPr="00F100F8" w:rsidRDefault="00657702" w:rsidP="00657702">
      <w:pPr>
        <w:spacing w:line="240" w:lineRule="auto"/>
        <w:jc w:val="both"/>
        <w:rPr>
          <w:szCs w:val="24"/>
        </w:rPr>
      </w:pPr>
      <w:r w:rsidRPr="00F100F8">
        <w:rPr>
          <w:szCs w:val="24"/>
        </w:rPr>
        <w:t>e) kouří na místě, na němž je kouření zakázáno podle § 8 odst. 1,</w:t>
      </w:r>
    </w:p>
    <w:p w:rsidR="00657702" w:rsidRPr="00F100F8" w:rsidRDefault="00657702" w:rsidP="00657702">
      <w:pPr>
        <w:spacing w:line="240" w:lineRule="auto"/>
        <w:jc w:val="both"/>
        <w:rPr>
          <w:szCs w:val="24"/>
        </w:rPr>
      </w:pPr>
      <w:r w:rsidRPr="00F100F8">
        <w:rPr>
          <w:szCs w:val="24"/>
        </w:rPr>
        <w:t>f) kouří na místě, na němž je kouření zakázáno obecně závaznou vy</w:t>
      </w:r>
      <w:r>
        <w:rPr>
          <w:szCs w:val="24"/>
        </w:rPr>
        <w:t xml:space="preserve">hláškou obce podle § 17 </w:t>
      </w:r>
      <w:r w:rsidRPr="00F100F8">
        <w:rPr>
          <w:szCs w:val="24"/>
        </w:rPr>
        <w:t>odst. 1,</w:t>
      </w:r>
    </w:p>
    <w:p w:rsidR="00657702" w:rsidRPr="00F100F8" w:rsidRDefault="00657702" w:rsidP="00657702">
      <w:pPr>
        <w:spacing w:line="240" w:lineRule="auto"/>
        <w:jc w:val="both"/>
        <w:rPr>
          <w:szCs w:val="24"/>
        </w:rPr>
      </w:pPr>
      <w:r w:rsidRPr="00F100F8">
        <w:rPr>
          <w:szCs w:val="24"/>
        </w:rPr>
        <w:t>g) používá elektronickou cigaretu na místě, na němž je j</w:t>
      </w:r>
      <w:r>
        <w:rPr>
          <w:szCs w:val="24"/>
        </w:rPr>
        <w:t xml:space="preserve">ejí používání podle § 8 odst. 2 </w:t>
      </w:r>
      <w:r w:rsidRPr="00F100F8">
        <w:rPr>
          <w:szCs w:val="24"/>
        </w:rPr>
        <w:t>zakázáno,</w:t>
      </w:r>
    </w:p>
    <w:p w:rsidR="00657702" w:rsidRPr="00F100F8" w:rsidRDefault="00657702" w:rsidP="00657702">
      <w:pPr>
        <w:spacing w:line="240" w:lineRule="auto"/>
        <w:jc w:val="both"/>
        <w:rPr>
          <w:szCs w:val="24"/>
        </w:rPr>
      </w:pPr>
      <w:r w:rsidRPr="00F100F8">
        <w:rPr>
          <w:szCs w:val="24"/>
        </w:rPr>
        <w:t>h) používá elektronickou cigaretu na místě, na němž je</w:t>
      </w:r>
      <w:r>
        <w:rPr>
          <w:szCs w:val="24"/>
        </w:rPr>
        <w:t xml:space="preserve"> její používání zakázáno obecně </w:t>
      </w:r>
      <w:r w:rsidRPr="00F100F8">
        <w:rPr>
          <w:szCs w:val="24"/>
        </w:rPr>
        <w:t>závaznou vyhláškou obce podle § 17 odst. 1,</w:t>
      </w:r>
    </w:p>
    <w:p w:rsidR="00657702" w:rsidRPr="00F100F8" w:rsidRDefault="00657702" w:rsidP="00657702">
      <w:pPr>
        <w:spacing w:line="240" w:lineRule="auto"/>
        <w:jc w:val="both"/>
        <w:rPr>
          <w:szCs w:val="24"/>
        </w:rPr>
      </w:pPr>
      <w:r w:rsidRPr="00F100F8">
        <w:rPr>
          <w:szCs w:val="24"/>
        </w:rPr>
        <w:t>i) neoznámí správci spotřební daně příležitostný prodej lihovin podle § 14,</w:t>
      </w:r>
    </w:p>
    <w:p w:rsidR="00657702" w:rsidRPr="00F100F8" w:rsidRDefault="00657702" w:rsidP="00657702">
      <w:pPr>
        <w:spacing w:line="240" w:lineRule="auto"/>
        <w:jc w:val="both"/>
        <w:rPr>
          <w:szCs w:val="24"/>
        </w:rPr>
      </w:pPr>
      <w:r w:rsidRPr="00F100F8">
        <w:rPr>
          <w:szCs w:val="24"/>
        </w:rPr>
        <w:t>j) v rozporu s § 11 odst. 5 prodá nebo podá alkoholický nápoj osobě mladší 18 let,</w:t>
      </w:r>
    </w:p>
    <w:p w:rsidR="00657702" w:rsidRPr="00F100F8" w:rsidRDefault="00657702" w:rsidP="00657702">
      <w:pPr>
        <w:spacing w:line="240" w:lineRule="auto"/>
        <w:jc w:val="both"/>
        <w:rPr>
          <w:szCs w:val="24"/>
        </w:rPr>
      </w:pPr>
      <w:r w:rsidRPr="00F100F8">
        <w:rPr>
          <w:szCs w:val="24"/>
        </w:rPr>
        <w:lastRenderedPageBreak/>
        <w:t>k) v rozporu s § 11 odst. 6 prodá nebo podá alkoholický</w:t>
      </w:r>
      <w:r>
        <w:rPr>
          <w:szCs w:val="24"/>
        </w:rPr>
        <w:t xml:space="preserve"> nápoj osobě, o níž lze důvodně </w:t>
      </w:r>
      <w:r w:rsidRPr="00F100F8">
        <w:rPr>
          <w:szCs w:val="24"/>
        </w:rPr>
        <w:t xml:space="preserve">předpokládat, že alkoholický nápoj vzápětí požije a následně </w:t>
      </w:r>
      <w:r>
        <w:rPr>
          <w:szCs w:val="24"/>
        </w:rPr>
        <w:t xml:space="preserve">bude vykonávat činnost, při níž </w:t>
      </w:r>
      <w:r w:rsidRPr="00F100F8">
        <w:rPr>
          <w:szCs w:val="24"/>
        </w:rPr>
        <w:t>by vzhledem k předchozímu požití alkoholického nápoje</w:t>
      </w:r>
      <w:r>
        <w:rPr>
          <w:szCs w:val="24"/>
        </w:rPr>
        <w:t xml:space="preserve"> mohla ohrozit zdraví lidí nebo </w:t>
      </w:r>
      <w:r w:rsidRPr="00F100F8">
        <w:rPr>
          <w:szCs w:val="24"/>
        </w:rPr>
        <w:t>poškodit majetek,</w:t>
      </w:r>
    </w:p>
    <w:p w:rsidR="00657702" w:rsidRPr="00F100F8" w:rsidRDefault="00657702" w:rsidP="00657702">
      <w:pPr>
        <w:spacing w:line="240" w:lineRule="auto"/>
        <w:jc w:val="both"/>
        <w:rPr>
          <w:szCs w:val="24"/>
        </w:rPr>
      </w:pPr>
      <w:r w:rsidRPr="00F100F8">
        <w:rPr>
          <w:szCs w:val="24"/>
        </w:rPr>
        <w:t>l) v rozporu s § 11 odst. 7 prodá alkoholický nápoj osobě zjev</w:t>
      </w:r>
      <w:r>
        <w:rPr>
          <w:szCs w:val="24"/>
        </w:rPr>
        <w:t xml:space="preserve">ně ovlivněné alkoholem nebo </w:t>
      </w:r>
      <w:r w:rsidRPr="00F100F8">
        <w:rPr>
          <w:szCs w:val="24"/>
        </w:rPr>
        <w:t>jinou návykovou látkou,</w:t>
      </w:r>
    </w:p>
    <w:p w:rsidR="00657702" w:rsidRPr="00F100F8" w:rsidRDefault="00657702" w:rsidP="00657702">
      <w:pPr>
        <w:spacing w:line="240" w:lineRule="auto"/>
        <w:jc w:val="both"/>
        <w:rPr>
          <w:szCs w:val="24"/>
        </w:rPr>
      </w:pPr>
      <w:r w:rsidRPr="00F100F8">
        <w:rPr>
          <w:szCs w:val="24"/>
        </w:rPr>
        <w:t>m) v rozporu s § 12 odst. 1 prodá nebo vyrobí hračku n</w:t>
      </w:r>
      <w:r>
        <w:rPr>
          <w:szCs w:val="24"/>
        </w:rPr>
        <w:t xml:space="preserve">apodobující tvar a vzhled obalu </w:t>
      </w:r>
      <w:r w:rsidRPr="00F100F8">
        <w:rPr>
          <w:szCs w:val="24"/>
        </w:rPr>
        <w:t>alkoholického nápoje,</w:t>
      </w:r>
    </w:p>
    <w:p w:rsidR="00657702" w:rsidRPr="00F100F8" w:rsidRDefault="00657702" w:rsidP="00657702">
      <w:pPr>
        <w:spacing w:line="240" w:lineRule="auto"/>
        <w:jc w:val="both"/>
        <w:rPr>
          <w:szCs w:val="24"/>
        </w:rPr>
      </w:pPr>
      <w:r w:rsidRPr="00F100F8">
        <w:rPr>
          <w:szCs w:val="24"/>
        </w:rPr>
        <w:t>n) ve stavu zjevně pod vlivem alkoholu nebo jiné návykové l</w:t>
      </w:r>
      <w:r>
        <w:rPr>
          <w:szCs w:val="24"/>
        </w:rPr>
        <w:t xml:space="preserve">átky, v němž ohrožuje sebe nebo </w:t>
      </w:r>
      <w:r w:rsidRPr="00F100F8">
        <w:rPr>
          <w:szCs w:val="24"/>
        </w:rPr>
        <w:t>jinou osobu, majetek nebo veřejný pořádek, vstoupí na místo,</w:t>
      </w:r>
      <w:r>
        <w:rPr>
          <w:szCs w:val="24"/>
        </w:rPr>
        <w:t xml:space="preserve"> na které je podle § 18 odst. 1 </w:t>
      </w:r>
      <w:r w:rsidRPr="00F100F8">
        <w:rPr>
          <w:szCs w:val="24"/>
        </w:rPr>
        <w:t>osobám v tomto stavu vstupovat zakázáno, nebo se na takovém místě zdržuje,</w:t>
      </w:r>
    </w:p>
    <w:p w:rsidR="00657702" w:rsidRPr="00F100F8" w:rsidRDefault="00657702" w:rsidP="00657702">
      <w:pPr>
        <w:spacing w:line="240" w:lineRule="auto"/>
        <w:jc w:val="both"/>
        <w:rPr>
          <w:szCs w:val="24"/>
        </w:rPr>
      </w:pPr>
      <w:r w:rsidRPr="00F100F8">
        <w:rPr>
          <w:szCs w:val="24"/>
        </w:rPr>
        <w:t>o) v rozporu s § 19</w:t>
      </w:r>
    </w:p>
    <w:p w:rsidR="00657702" w:rsidRPr="00F100F8" w:rsidRDefault="00657702" w:rsidP="00657702">
      <w:pPr>
        <w:spacing w:line="240" w:lineRule="auto"/>
        <w:jc w:val="both"/>
        <w:rPr>
          <w:szCs w:val="24"/>
        </w:rPr>
      </w:pPr>
      <w:r w:rsidRPr="00F100F8">
        <w:rPr>
          <w:szCs w:val="24"/>
        </w:rPr>
        <w:t>1. požije alkoholický nápoj nebo užije jinou návykovou látku</w:t>
      </w:r>
      <w:r>
        <w:rPr>
          <w:szCs w:val="24"/>
        </w:rPr>
        <w:t xml:space="preserve">, ačkoliv ví, že bude vykonávat </w:t>
      </w:r>
      <w:r w:rsidRPr="00F100F8">
        <w:rPr>
          <w:szCs w:val="24"/>
        </w:rPr>
        <w:t>činnost, při níž by mohla ohrozit život nebo zdraví svoj</w:t>
      </w:r>
      <w:r>
        <w:rPr>
          <w:szCs w:val="24"/>
        </w:rPr>
        <w:t xml:space="preserve">e nebo jiné osoby nebo poškodit </w:t>
      </w:r>
      <w:r w:rsidRPr="00F100F8">
        <w:rPr>
          <w:szCs w:val="24"/>
        </w:rPr>
        <w:t>majetek,</w:t>
      </w:r>
    </w:p>
    <w:p w:rsidR="00657702" w:rsidRPr="00F100F8" w:rsidRDefault="00657702" w:rsidP="00657702">
      <w:pPr>
        <w:spacing w:line="240" w:lineRule="auto"/>
        <w:jc w:val="both"/>
        <w:rPr>
          <w:szCs w:val="24"/>
        </w:rPr>
      </w:pPr>
      <w:r w:rsidRPr="00F100F8">
        <w:rPr>
          <w:szCs w:val="24"/>
        </w:rPr>
        <w:t>2. po požití alkoholického nápoje nebo po užití jiné návykové látky</w:t>
      </w:r>
      <w:r>
        <w:rPr>
          <w:szCs w:val="24"/>
        </w:rPr>
        <w:t xml:space="preserve"> vykonává činnost, při níž </w:t>
      </w:r>
      <w:r w:rsidRPr="00F100F8">
        <w:rPr>
          <w:szCs w:val="24"/>
        </w:rPr>
        <w:t>by mohla ohrozit život nebo zdraví svoje nebo jiné osoby nebo poškodit majetek, nebo</w:t>
      </w:r>
    </w:p>
    <w:p w:rsidR="00657702" w:rsidRPr="00F100F8" w:rsidRDefault="00657702" w:rsidP="00657702">
      <w:pPr>
        <w:spacing w:line="240" w:lineRule="auto"/>
        <w:jc w:val="both"/>
        <w:rPr>
          <w:szCs w:val="24"/>
        </w:rPr>
      </w:pPr>
      <w:r w:rsidRPr="00F100F8">
        <w:rPr>
          <w:szCs w:val="24"/>
        </w:rPr>
        <w:t>p) v rozporu s § 20 se odmítne podrobit orientačnímu vyše</w:t>
      </w:r>
      <w:r>
        <w:rPr>
          <w:szCs w:val="24"/>
        </w:rPr>
        <w:t xml:space="preserve">tření nebo odbornému lékařskému </w:t>
      </w:r>
      <w:r w:rsidRPr="00F100F8">
        <w:rPr>
          <w:szCs w:val="24"/>
        </w:rPr>
        <w:t>vyšetření, k nimž byla vyzvána podle § 21.</w:t>
      </w:r>
    </w:p>
    <w:p w:rsidR="00657702" w:rsidRPr="00F100F8" w:rsidRDefault="00657702" w:rsidP="00657702">
      <w:pPr>
        <w:spacing w:line="240" w:lineRule="auto"/>
        <w:ind w:firstLine="708"/>
        <w:jc w:val="both"/>
        <w:rPr>
          <w:szCs w:val="24"/>
        </w:rPr>
      </w:pPr>
      <w:r w:rsidRPr="00F100F8">
        <w:rPr>
          <w:szCs w:val="24"/>
        </w:rPr>
        <w:t>(2) Za přestupek lze uložit pokutu do</w:t>
      </w:r>
    </w:p>
    <w:p w:rsidR="00657702" w:rsidRPr="00F100F8" w:rsidRDefault="00657702" w:rsidP="00657702">
      <w:pPr>
        <w:spacing w:line="240" w:lineRule="auto"/>
        <w:jc w:val="both"/>
        <w:rPr>
          <w:szCs w:val="24"/>
        </w:rPr>
      </w:pPr>
      <w:r w:rsidRPr="00F100F8">
        <w:rPr>
          <w:szCs w:val="24"/>
        </w:rPr>
        <w:t>a) 5 000 Kč, jde-li o přestupek podle odstavce 1 písm. d) až h) nebo m),</w:t>
      </w:r>
    </w:p>
    <w:p w:rsidR="00657702" w:rsidRPr="00F100F8" w:rsidRDefault="00657702" w:rsidP="00657702">
      <w:pPr>
        <w:spacing w:line="240" w:lineRule="auto"/>
        <w:jc w:val="both"/>
        <w:rPr>
          <w:szCs w:val="24"/>
        </w:rPr>
      </w:pPr>
      <w:r w:rsidRPr="00F100F8">
        <w:rPr>
          <w:szCs w:val="24"/>
        </w:rPr>
        <w:t>b) 10 000 Kč, jde-li o přestupek podle odstavce 1 písm. k) nebo l),</w:t>
      </w:r>
    </w:p>
    <w:p w:rsidR="00657702" w:rsidRPr="00F100F8" w:rsidRDefault="00657702" w:rsidP="00657702">
      <w:pPr>
        <w:spacing w:line="240" w:lineRule="auto"/>
        <w:jc w:val="both"/>
        <w:rPr>
          <w:szCs w:val="24"/>
        </w:rPr>
      </w:pPr>
      <w:r w:rsidRPr="00F100F8">
        <w:rPr>
          <w:szCs w:val="24"/>
        </w:rPr>
        <w:t>c) 20 000 Kč, jde-li o přestupek podle odstavce 1 písm. n),</w:t>
      </w:r>
    </w:p>
    <w:p w:rsidR="00657702" w:rsidRPr="00F100F8" w:rsidRDefault="00657702" w:rsidP="00657702">
      <w:pPr>
        <w:spacing w:line="240" w:lineRule="auto"/>
        <w:jc w:val="both"/>
        <w:rPr>
          <w:szCs w:val="24"/>
        </w:rPr>
      </w:pPr>
      <w:r w:rsidRPr="00F100F8">
        <w:rPr>
          <w:szCs w:val="24"/>
        </w:rPr>
        <w:t>d) 25 000 Kč, jde-li o přestupek podle odstavce 1 písm. c),</w:t>
      </w:r>
    </w:p>
    <w:p w:rsidR="00657702" w:rsidRPr="00F100F8" w:rsidRDefault="00657702" w:rsidP="00657702">
      <w:pPr>
        <w:spacing w:line="240" w:lineRule="auto"/>
        <w:jc w:val="both"/>
        <w:rPr>
          <w:szCs w:val="24"/>
        </w:rPr>
      </w:pPr>
      <w:r w:rsidRPr="00F100F8">
        <w:rPr>
          <w:szCs w:val="24"/>
        </w:rPr>
        <w:t xml:space="preserve">e) 30 000 Kč, jde-li o přestupek podle odstavce 1 písm. </w:t>
      </w:r>
      <w:r>
        <w:rPr>
          <w:szCs w:val="24"/>
        </w:rPr>
        <w:t xml:space="preserve">a), týkající se prodeje kuřácké </w:t>
      </w:r>
      <w:r w:rsidRPr="00F100F8">
        <w:rPr>
          <w:szCs w:val="24"/>
        </w:rPr>
        <w:t>pomůcky, elektronické cigarety nebo alkoholického nápoje, s výjimkou lihovin, ne</w:t>
      </w:r>
      <w:r w:rsidRPr="00F100F8">
        <w:t xml:space="preserve"> </w:t>
      </w:r>
      <w:r>
        <w:rPr>
          <w:szCs w:val="24"/>
        </w:rPr>
        <w:t>nebo o </w:t>
      </w:r>
      <w:r w:rsidRPr="00F100F8">
        <w:rPr>
          <w:szCs w:val="24"/>
        </w:rPr>
        <w:t>přestupek podle odstavce 1 písm. i),</w:t>
      </w:r>
    </w:p>
    <w:p w:rsidR="00657702" w:rsidRPr="00F100F8" w:rsidRDefault="00657702" w:rsidP="00657702">
      <w:pPr>
        <w:spacing w:line="240" w:lineRule="auto"/>
        <w:jc w:val="both"/>
        <w:rPr>
          <w:szCs w:val="24"/>
        </w:rPr>
      </w:pPr>
      <w:r w:rsidRPr="00F100F8">
        <w:rPr>
          <w:szCs w:val="24"/>
        </w:rPr>
        <w:t>f) 50 000 Kč, jde-li o přestupek podle odstavce 1 písm. o) nebo p),</w:t>
      </w:r>
    </w:p>
    <w:p w:rsidR="00657702" w:rsidRPr="00F100F8" w:rsidRDefault="00657702" w:rsidP="00657702">
      <w:pPr>
        <w:spacing w:line="240" w:lineRule="auto"/>
        <w:jc w:val="both"/>
        <w:rPr>
          <w:szCs w:val="24"/>
        </w:rPr>
      </w:pPr>
      <w:r w:rsidRPr="00F100F8">
        <w:rPr>
          <w:szCs w:val="24"/>
        </w:rPr>
        <w:t>g) 100 000 Kč, jde-li o přestupek podle odstavce 1 písm. a),</w:t>
      </w:r>
      <w:r>
        <w:rPr>
          <w:szCs w:val="24"/>
        </w:rPr>
        <w:t xml:space="preserve"> týkající se prodeje tabákového </w:t>
      </w:r>
      <w:r w:rsidRPr="00F100F8">
        <w:rPr>
          <w:szCs w:val="24"/>
        </w:rPr>
        <w:t>výrobku, bylinného výrobku určeného ke kouření nebo lihoviny,</w:t>
      </w:r>
    </w:p>
    <w:p w:rsidR="00657702" w:rsidRPr="00F100F8" w:rsidRDefault="00657702" w:rsidP="00657702">
      <w:pPr>
        <w:spacing w:line="240" w:lineRule="auto"/>
        <w:jc w:val="both"/>
        <w:rPr>
          <w:szCs w:val="24"/>
        </w:rPr>
      </w:pPr>
      <w:r w:rsidRPr="00F100F8">
        <w:rPr>
          <w:szCs w:val="24"/>
        </w:rPr>
        <w:t>h) 150 000 Kč, jde-li o přestupek podle odstavce 1 písm. b) nebo j).</w:t>
      </w:r>
    </w:p>
    <w:p w:rsidR="00657702" w:rsidRPr="00F100F8" w:rsidRDefault="00657702" w:rsidP="00657702">
      <w:pPr>
        <w:spacing w:line="240" w:lineRule="auto"/>
        <w:ind w:firstLine="708"/>
        <w:jc w:val="both"/>
        <w:rPr>
          <w:szCs w:val="24"/>
        </w:rPr>
      </w:pPr>
      <w:r w:rsidRPr="00F100F8">
        <w:rPr>
          <w:szCs w:val="24"/>
        </w:rPr>
        <w:t>(3) Je-li spáchán přestupek podle odstavce 1 písm. b) nebo j) vůči osobě mladší 15 let,</w:t>
      </w:r>
      <w:r>
        <w:rPr>
          <w:szCs w:val="24"/>
        </w:rPr>
        <w:t xml:space="preserve"> </w:t>
      </w:r>
      <w:r w:rsidRPr="00F100F8">
        <w:rPr>
          <w:szCs w:val="24"/>
        </w:rPr>
        <w:t>horní hranice sazby pokuty podle odstavce 2 písm. h) se zvyšuje na dvojnásobek.</w:t>
      </w:r>
    </w:p>
    <w:p w:rsidR="00657702" w:rsidRPr="00F100F8" w:rsidRDefault="00657702" w:rsidP="00657702">
      <w:pPr>
        <w:spacing w:line="240" w:lineRule="auto"/>
        <w:ind w:firstLine="708"/>
        <w:jc w:val="both"/>
        <w:rPr>
          <w:szCs w:val="24"/>
        </w:rPr>
      </w:pPr>
      <w:r w:rsidRPr="00F100F8">
        <w:rPr>
          <w:szCs w:val="24"/>
        </w:rPr>
        <w:t xml:space="preserve">(4) Za přestupek lze </w:t>
      </w:r>
      <w:r w:rsidRPr="0096597A">
        <w:rPr>
          <w:strike/>
          <w:szCs w:val="24"/>
        </w:rPr>
        <w:t>spolu s pokutou</w:t>
      </w:r>
      <w:r w:rsidRPr="00F100F8">
        <w:rPr>
          <w:szCs w:val="24"/>
        </w:rPr>
        <w:t xml:space="preserve"> uložit zákaz činnosti do</w:t>
      </w:r>
    </w:p>
    <w:p w:rsidR="00657702" w:rsidRPr="00F100F8" w:rsidRDefault="00657702" w:rsidP="00657702">
      <w:pPr>
        <w:spacing w:line="240" w:lineRule="auto"/>
        <w:jc w:val="both"/>
        <w:rPr>
          <w:szCs w:val="24"/>
        </w:rPr>
      </w:pPr>
      <w:r w:rsidRPr="00F100F8">
        <w:rPr>
          <w:szCs w:val="24"/>
        </w:rPr>
        <w:t>a) 1 roku, jde-li o přestupek podle odstavce 1 písm. k) nebo l),</w:t>
      </w:r>
    </w:p>
    <w:p w:rsidR="00657702" w:rsidRDefault="00657702" w:rsidP="00657702">
      <w:pPr>
        <w:spacing w:line="240" w:lineRule="auto"/>
        <w:jc w:val="both"/>
        <w:rPr>
          <w:szCs w:val="24"/>
        </w:rPr>
      </w:pPr>
      <w:r w:rsidRPr="00F100F8">
        <w:rPr>
          <w:szCs w:val="24"/>
        </w:rPr>
        <w:t>b) 2 let, jde-li o přestupek podle odstavce 1 písm. o) nebo p).</w:t>
      </w:r>
    </w:p>
    <w:p w:rsidR="00657702" w:rsidRDefault="00657702" w:rsidP="00657702">
      <w:pPr>
        <w:spacing w:line="240" w:lineRule="auto"/>
        <w:ind w:firstLine="708"/>
        <w:jc w:val="both"/>
        <w:rPr>
          <w:b/>
          <w:szCs w:val="24"/>
        </w:rPr>
      </w:pPr>
      <w:r w:rsidRPr="0096597A">
        <w:rPr>
          <w:b/>
          <w:szCs w:val="24"/>
        </w:rPr>
        <w:t>(5) Přestupky podle odstavce 1 se zapisují do evidence přestupků vedené Rejstříkem trestů</w:t>
      </w:r>
      <w:r>
        <w:rPr>
          <w:b/>
          <w:szCs w:val="24"/>
        </w:rPr>
        <w:t>.</w:t>
      </w:r>
    </w:p>
    <w:p w:rsidR="00657702" w:rsidRDefault="00657702" w:rsidP="00657702">
      <w:pPr>
        <w:spacing w:line="240" w:lineRule="auto"/>
        <w:ind w:firstLine="708"/>
        <w:jc w:val="both"/>
        <w:rPr>
          <w:b/>
          <w:szCs w:val="24"/>
        </w:rPr>
      </w:pPr>
    </w:p>
    <w:p w:rsidR="00657702" w:rsidRPr="00DA73F8" w:rsidRDefault="00657702" w:rsidP="00657702">
      <w:pPr>
        <w:spacing w:line="240" w:lineRule="auto"/>
        <w:jc w:val="both"/>
        <w:rPr>
          <w:b/>
          <w:szCs w:val="24"/>
        </w:rPr>
      </w:pPr>
      <w:r w:rsidRPr="00DA73F8">
        <w:rPr>
          <w:b/>
          <w:szCs w:val="24"/>
        </w:rPr>
        <w:lastRenderedPageBreak/>
        <w:t>K b</w:t>
      </w:r>
      <w:r>
        <w:rPr>
          <w:b/>
          <w:szCs w:val="24"/>
        </w:rPr>
        <w:t>odu 31 (z</w:t>
      </w:r>
      <w:r w:rsidRPr="00DA73F8">
        <w:rPr>
          <w:b/>
          <w:szCs w:val="24"/>
        </w:rPr>
        <w:t>měna zákona o</w:t>
      </w:r>
      <w:r w:rsidRPr="00DA73F8">
        <w:rPr>
          <w:b/>
        </w:rPr>
        <w:t xml:space="preserve"> </w:t>
      </w:r>
      <w:r w:rsidRPr="00DA73F8">
        <w:rPr>
          <w:b/>
          <w:szCs w:val="24"/>
        </w:rPr>
        <w:t>sběru vybraných údajů pro účely monitorování a řízení veřejných financí</w:t>
      </w:r>
      <w:r>
        <w:rPr>
          <w:b/>
          <w:szCs w:val="24"/>
        </w:rPr>
        <w:t>)</w:t>
      </w:r>
    </w:p>
    <w:p w:rsidR="00657702" w:rsidRPr="00DA73F8" w:rsidRDefault="00657702" w:rsidP="00657702">
      <w:pPr>
        <w:spacing w:line="240" w:lineRule="auto"/>
        <w:jc w:val="both"/>
        <w:rPr>
          <w:b/>
          <w:szCs w:val="24"/>
        </w:rPr>
      </w:pPr>
      <w:r w:rsidRPr="00DA73F8">
        <w:rPr>
          <w:b/>
          <w:szCs w:val="24"/>
        </w:rPr>
        <w:t>Část</w:t>
      </w:r>
      <w:r>
        <w:rPr>
          <w:b/>
          <w:szCs w:val="24"/>
        </w:rPr>
        <w:t xml:space="preserve"> …</w:t>
      </w:r>
    </w:p>
    <w:p w:rsidR="00657702" w:rsidRPr="00DA73F8" w:rsidRDefault="00657702" w:rsidP="00657702">
      <w:pPr>
        <w:spacing w:line="240" w:lineRule="auto"/>
        <w:jc w:val="both"/>
        <w:rPr>
          <w:b/>
          <w:szCs w:val="24"/>
        </w:rPr>
      </w:pPr>
      <w:r w:rsidRPr="00DA73F8">
        <w:rPr>
          <w:b/>
          <w:szCs w:val="24"/>
        </w:rPr>
        <w:t>Zákon č. …/2016 Sb., o sběru vybraných údajů pro účely monitorování a řízení veřejných financí, s vyznačením navrhovaných změn:</w:t>
      </w:r>
    </w:p>
    <w:p w:rsidR="00657702" w:rsidRPr="00934985" w:rsidRDefault="00657702" w:rsidP="00657702">
      <w:pPr>
        <w:tabs>
          <w:tab w:val="left" w:pos="851"/>
        </w:tabs>
        <w:spacing w:before="120" w:after="120" w:line="240" w:lineRule="auto"/>
        <w:jc w:val="center"/>
        <w:outlineLvl w:val="6"/>
        <w:rPr>
          <w:szCs w:val="24"/>
        </w:rPr>
      </w:pPr>
      <w:r w:rsidRPr="00934985">
        <w:rPr>
          <w:szCs w:val="24"/>
        </w:rPr>
        <w:t>§ 8</w:t>
      </w:r>
    </w:p>
    <w:p w:rsidR="00657702" w:rsidRDefault="00657702" w:rsidP="00657702">
      <w:pPr>
        <w:spacing w:before="120" w:after="120" w:line="240" w:lineRule="auto"/>
        <w:jc w:val="center"/>
        <w:rPr>
          <w:rFonts w:eastAsia="Times New Roman"/>
          <w:szCs w:val="24"/>
          <w:lang w:eastAsia="cs-CZ"/>
        </w:rPr>
      </w:pPr>
      <w:r w:rsidRPr="00934985">
        <w:rPr>
          <w:rFonts w:eastAsia="Times New Roman"/>
          <w:strike/>
          <w:szCs w:val="24"/>
          <w:lang w:eastAsia="cs-CZ"/>
        </w:rPr>
        <w:t>Správní delikty</w:t>
      </w:r>
      <w:r w:rsidRPr="00934985">
        <w:rPr>
          <w:rFonts w:eastAsia="Times New Roman"/>
          <w:szCs w:val="24"/>
          <w:lang w:eastAsia="cs-CZ"/>
        </w:rPr>
        <w:t xml:space="preserve"> </w:t>
      </w:r>
    </w:p>
    <w:p w:rsidR="00657702" w:rsidRPr="00934985" w:rsidRDefault="00657702" w:rsidP="00657702">
      <w:pPr>
        <w:spacing w:before="120" w:after="120" w:line="240" w:lineRule="auto"/>
        <w:jc w:val="center"/>
        <w:rPr>
          <w:rFonts w:eastAsia="Times New Roman"/>
          <w:b/>
          <w:strike/>
          <w:szCs w:val="24"/>
          <w:lang w:eastAsia="cs-CZ"/>
        </w:rPr>
      </w:pPr>
      <w:r w:rsidRPr="00934985">
        <w:rPr>
          <w:rFonts w:eastAsia="Times New Roman"/>
          <w:b/>
          <w:szCs w:val="24"/>
          <w:lang w:eastAsia="cs-CZ"/>
        </w:rPr>
        <w:t>Přestupky</w:t>
      </w:r>
    </w:p>
    <w:p w:rsidR="00657702" w:rsidRPr="00934985" w:rsidRDefault="00657702" w:rsidP="00657702">
      <w:pPr>
        <w:spacing w:after="120" w:line="240" w:lineRule="auto"/>
        <w:ind w:firstLine="425"/>
        <w:jc w:val="both"/>
        <w:rPr>
          <w:rFonts w:eastAsia="Times New Roman"/>
          <w:color w:val="000000"/>
          <w:szCs w:val="24"/>
          <w:lang w:eastAsia="cs-CZ"/>
        </w:rPr>
      </w:pPr>
      <w:r w:rsidRPr="00934985">
        <w:rPr>
          <w:rFonts w:eastAsia="Times New Roman"/>
          <w:color w:val="000000"/>
          <w:szCs w:val="24"/>
          <w:lang w:eastAsia="cs-CZ"/>
        </w:rPr>
        <w:t xml:space="preserve">(1) Dotčená osoba uvedená v § 2 písm. c) až e) a j) se dopustí </w:t>
      </w:r>
      <w:r w:rsidRPr="00934985">
        <w:rPr>
          <w:rFonts w:eastAsia="Times New Roman"/>
          <w:strike/>
          <w:color w:val="000000"/>
          <w:szCs w:val="24"/>
          <w:lang w:eastAsia="cs-CZ"/>
        </w:rPr>
        <w:t>správního deliktu</w:t>
      </w:r>
      <w:r w:rsidRPr="00934985">
        <w:rPr>
          <w:rFonts w:eastAsia="Times New Roman"/>
          <w:color w:val="000000"/>
          <w:szCs w:val="24"/>
          <w:lang w:eastAsia="cs-CZ"/>
        </w:rPr>
        <w:t xml:space="preserve"> </w:t>
      </w:r>
      <w:r w:rsidRPr="00934985">
        <w:rPr>
          <w:rFonts w:eastAsia="Times New Roman"/>
          <w:b/>
          <w:color w:val="000000"/>
          <w:szCs w:val="24"/>
          <w:lang w:eastAsia="cs-CZ"/>
        </w:rPr>
        <w:t>přestupku</w:t>
      </w:r>
      <w:r w:rsidRPr="00934985">
        <w:rPr>
          <w:rFonts w:eastAsia="Times New Roman"/>
          <w:color w:val="000000"/>
          <w:szCs w:val="24"/>
          <w:lang w:eastAsia="cs-CZ"/>
        </w:rPr>
        <w:t xml:space="preserve"> tím, že nepředloží měsíční údaje o svých příjmech a výdajích ani v dodatečné lhůtě stanovené v § 3 odst. 2.</w:t>
      </w:r>
    </w:p>
    <w:p w:rsidR="00657702" w:rsidRPr="00934985" w:rsidRDefault="00657702" w:rsidP="00657702">
      <w:pPr>
        <w:spacing w:after="120" w:line="240" w:lineRule="auto"/>
        <w:ind w:firstLine="426"/>
        <w:jc w:val="both"/>
        <w:rPr>
          <w:rFonts w:eastAsia="Times New Roman"/>
          <w:color w:val="000000"/>
          <w:szCs w:val="24"/>
          <w:lang w:eastAsia="cs-CZ"/>
        </w:rPr>
      </w:pPr>
      <w:r w:rsidRPr="00934985">
        <w:rPr>
          <w:rFonts w:eastAsia="Times New Roman"/>
          <w:color w:val="000000"/>
          <w:szCs w:val="24"/>
          <w:lang w:eastAsia="cs-CZ"/>
        </w:rPr>
        <w:t xml:space="preserve">(2) Dotčená osoba uvedená v § 2 písm. k) se dopustí </w:t>
      </w:r>
      <w:r w:rsidRPr="00934985">
        <w:rPr>
          <w:rFonts w:eastAsia="Times New Roman"/>
          <w:strike/>
          <w:color w:val="000000"/>
          <w:szCs w:val="24"/>
          <w:lang w:eastAsia="cs-CZ"/>
        </w:rPr>
        <w:t>správního deliktu</w:t>
      </w:r>
      <w:r w:rsidRPr="00934985">
        <w:rPr>
          <w:rFonts w:eastAsia="Times New Roman"/>
          <w:b/>
          <w:color w:val="000000"/>
          <w:szCs w:val="24"/>
          <w:lang w:eastAsia="cs-CZ"/>
        </w:rPr>
        <w:t xml:space="preserve"> přestupku</w:t>
      </w:r>
      <w:r w:rsidRPr="00934985">
        <w:rPr>
          <w:rFonts w:eastAsia="Times New Roman"/>
          <w:color w:val="000000"/>
          <w:szCs w:val="24"/>
          <w:lang w:eastAsia="cs-CZ"/>
        </w:rPr>
        <w:t xml:space="preserve"> tím, že nepředloží čtvrtletní údaje o svých příjmech a výdajích ani v dodatečné lhůtě stanovené v § 4 odst. 2.</w:t>
      </w:r>
    </w:p>
    <w:p w:rsidR="00657702" w:rsidRPr="00934985" w:rsidRDefault="00657702" w:rsidP="00657702">
      <w:pPr>
        <w:spacing w:after="120" w:line="240" w:lineRule="auto"/>
        <w:ind w:firstLine="426"/>
        <w:jc w:val="both"/>
        <w:rPr>
          <w:rFonts w:eastAsia="Times New Roman"/>
          <w:color w:val="000000"/>
          <w:szCs w:val="24"/>
          <w:lang w:eastAsia="cs-CZ"/>
        </w:rPr>
      </w:pPr>
      <w:r w:rsidRPr="00934985">
        <w:rPr>
          <w:rFonts w:eastAsia="Times New Roman"/>
          <w:color w:val="000000"/>
          <w:szCs w:val="24"/>
          <w:lang w:eastAsia="cs-CZ"/>
        </w:rPr>
        <w:t xml:space="preserve">(3) Dotčená osoba uvedená v § 2 písm. b) a f) až h) se dopustí </w:t>
      </w:r>
      <w:r w:rsidRPr="00934985">
        <w:rPr>
          <w:rFonts w:eastAsia="Times New Roman"/>
          <w:strike/>
          <w:color w:val="000000"/>
          <w:szCs w:val="24"/>
          <w:lang w:eastAsia="cs-CZ"/>
        </w:rPr>
        <w:t>správního deliktu</w:t>
      </w:r>
      <w:r w:rsidRPr="00934985">
        <w:rPr>
          <w:rFonts w:eastAsia="Times New Roman"/>
          <w:color w:val="000000"/>
          <w:szCs w:val="24"/>
          <w:lang w:eastAsia="cs-CZ"/>
        </w:rPr>
        <w:t xml:space="preserve"> </w:t>
      </w:r>
      <w:r w:rsidRPr="00934985">
        <w:rPr>
          <w:rFonts w:eastAsia="Times New Roman"/>
          <w:b/>
          <w:color w:val="000000"/>
          <w:szCs w:val="24"/>
          <w:lang w:eastAsia="cs-CZ"/>
        </w:rPr>
        <w:t>přestupku</w:t>
      </w:r>
      <w:r w:rsidRPr="00934985">
        <w:rPr>
          <w:rFonts w:eastAsia="Times New Roman"/>
          <w:color w:val="000000"/>
          <w:szCs w:val="24"/>
          <w:lang w:eastAsia="cs-CZ"/>
        </w:rPr>
        <w:t xml:space="preserve"> tím, že nepředloží údaje o svých podmíněných závazcích z poskytnutých garancí ani v dodatečné lhůtě stanovené v § 5 odst. 2.</w:t>
      </w:r>
    </w:p>
    <w:p w:rsidR="00657702" w:rsidRPr="00934985" w:rsidRDefault="00657702" w:rsidP="00657702">
      <w:pPr>
        <w:spacing w:after="120" w:line="240" w:lineRule="auto"/>
        <w:ind w:firstLine="426"/>
        <w:jc w:val="both"/>
        <w:rPr>
          <w:rFonts w:eastAsia="Times New Roman"/>
          <w:szCs w:val="24"/>
          <w:lang w:eastAsia="cs-CZ"/>
        </w:rPr>
      </w:pPr>
      <w:r w:rsidRPr="00934985">
        <w:rPr>
          <w:rFonts w:eastAsia="Times New Roman"/>
          <w:color w:val="000000"/>
          <w:szCs w:val="24"/>
          <w:lang w:eastAsia="cs-CZ"/>
        </w:rPr>
        <w:t xml:space="preserve">(4) Dotčená osoba uvedená v § 2 písm. a) až g) a i) se dopustí </w:t>
      </w:r>
      <w:r w:rsidRPr="00934985">
        <w:rPr>
          <w:rFonts w:eastAsia="Times New Roman"/>
          <w:strike/>
          <w:color w:val="000000"/>
          <w:szCs w:val="24"/>
          <w:lang w:eastAsia="cs-CZ"/>
        </w:rPr>
        <w:t>správního deliktu</w:t>
      </w:r>
      <w:r w:rsidRPr="00934985">
        <w:rPr>
          <w:rFonts w:eastAsia="Times New Roman"/>
          <w:color w:val="000000"/>
          <w:szCs w:val="24"/>
          <w:lang w:eastAsia="cs-CZ"/>
        </w:rPr>
        <w:t xml:space="preserve"> </w:t>
      </w:r>
      <w:r w:rsidRPr="00934985">
        <w:rPr>
          <w:rFonts w:eastAsia="Times New Roman"/>
          <w:b/>
          <w:color w:val="000000"/>
          <w:szCs w:val="24"/>
          <w:lang w:eastAsia="cs-CZ"/>
        </w:rPr>
        <w:t>přestupku</w:t>
      </w:r>
      <w:r w:rsidRPr="00934985">
        <w:rPr>
          <w:rFonts w:eastAsia="Times New Roman"/>
          <w:color w:val="000000"/>
          <w:szCs w:val="24"/>
          <w:lang w:eastAsia="cs-CZ"/>
        </w:rPr>
        <w:t xml:space="preserve"> tím, že nepředloží údaje o svých projektech partnerství veřejného a soukromého sektoru ani v dodatečné lhůtě stanovené v § 6 odst. 2</w:t>
      </w:r>
      <w:r w:rsidRPr="00934985">
        <w:rPr>
          <w:rFonts w:eastAsia="Times New Roman"/>
          <w:szCs w:val="24"/>
          <w:lang w:eastAsia="cs-CZ"/>
        </w:rPr>
        <w:t>.</w:t>
      </w:r>
    </w:p>
    <w:p w:rsidR="00657702" w:rsidRPr="00934985" w:rsidRDefault="00657702" w:rsidP="00657702">
      <w:pPr>
        <w:spacing w:after="60" w:line="240" w:lineRule="auto"/>
        <w:ind w:left="284" w:firstLine="142"/>
        <w:jc w:val="both"/>
        <w:rPr>
          <w:rFonts w:eastAsia="Times New Roman"/>
          <w:color w:val="000000"/>
          <w:szCs w:val="24"/>
          <w:lang w:eastAsia="cs-CZ"/>
        </w:rPr>
      </w:pPr>
      <w:r w:rsidRPr="00934985">
        <w:rPr>
          <w:rFonts w:eastAsia="Times New Roman"/>
          <w:color w:val="000000"/>
          <w:szCs w:val="24"/>
          <w:lang w:eastAsia="cs-CZ"/>
        </w:rPr>
        <w:t xml:space="preserve">(5) Za </w:t>
      </w:r>
      <w:r w:rsidRPr="00934985">
        <w:rPr>
          <w:rFonts w:eastAsia="Times New Roman"/>
          <w:strike/>
          <w:color w:val="000000"/>
          <w:szCs w:val="24"/>
          <w:lang w:eastAsia="cs-CZ"/>
        </w:rPr>
        <w:t>správní delikt</w:t>
      </w:r>
      <w:r w:rsidRPr="00934985">
        <w:rPr>
          <w:rFonts w:eastAsia="Times New Roman"/>
          <w:color w:val="000000"/>
          <w:szCs w:val="24"/>
          <w:lang w:eastAsia="cs-CZ"/>
        </w:rPr>
        <w:t xml:space="preserve"> </w:t>
      </w:r>
      <w:r w:rsidRPr="00934985">
        <w:rPr>
          <w:rFonts w:eastAsia="Times New Roman"/>
          <w:b/>
          <w:color w:val="000000"/>
          <w:szCs w:val="24"/>
          <w:lang w:eastAsia="cs-CZ"/>
        </w:rPr>
        <w:t>přestupek</w:t>
      </w:r>
      <w:r w:rsidRPr="00934985">
        <w:rPr>
          <w:rFonts w:eastAsia="Times New Roman"/>
          <w:color w:val="000000"/>
          <w:szCs w:val="24"/>
          <w:lang w:eastAsia="cs-CZ"/>
        </w:rPr>
        <w:t xml:space="preserve"> </w:t>
      </w:r>
      <w:r w:rsidRPr="00934985">
        <w:rPr>
          <w:rFonts w:eastAsia="Times New Roman"/>
          <w:strike/>
          <w:color w:val="000000"/>
          <w:szCs w:val="24"/>
          <w:lang w:eastAsia="cs-CZ"/>
        </w:rPr>
        <w:t>se uloží pokuta</w:t>
      </w:r>
      <w:r w:rsidRPr="00934985">
        <w:rPr>
          <w:rFonts w:eastAsia="Times New Roman"/>
          <w:color w:val="000000"/>
          <w:szCs w:val="24"/>
          <w:lang w:eastAsia="cs-CZ"/>
        </w:rPr>
        <w:t xml:space="preserve"> </w:t>
      </w:r>
      <w:r w:rsidRPr="00934985">
        <w:rPr>
          <w:rFonts w:eastAsia="Times New Roman"/>
          <w:b/>
          <w:color w:val="000000"/>
          <w:szCs w:val="24"/>
          <w:lang w:eastAsia="cs-CZ"/>
        </w:rPr>
        <w:t>lze uložit pokutu</w:t>
      </w:r>
      <w:r w:rsidRPr="00934985">
        <w:rPr>
          <w:rFonts w:eastAsia="Times New Roman"/>
          <w:color w:val="000000"/>
          <w:szCs w:val="24"/>
          <w:lang w:eastAsia="cs-CZ"/>
        </w:rPr>
        <w:t xml:space="preserve"> do</w:t>
      </w:r>
    </w:p>
    <w:p w:rsidR="00657702" w:rsidRPr="00934985" w:rsidRDefault="00657702" w:rsidP="00657702">
      <w:pPr>
        <w:spacing w:after="60" w:line="240" w:lineRule="auto"/>
        <w:jc w:val="both"/>
        <w:rPr>
          <w:rFonts w:eastAsia="Times New Roman"/>
          <w:color w:val="000000"/>
          <w:szCs w:val="24"/>
          <w:lang w:eastAsia="cs-CZ"/>
        </w:rPr>
      </w:pPr>
      <w:r w:rsidRPr="00934985">
        <w:rPr>
          <w:rFonts w:eastAsia="Times New Roman"/>
          <w:color w:val="000000"/>
          <w:szCs w:val="24"/>
          <w:lang w:eastAsia="cs-CZ"/>
        </w:rPr>
        <w:t xml:space="preserve">a) 20 000 Kč, jde-li o </w:t>
      </w:r>
      <w:r w:rsidRPr="00934985">
        <w:rPr>
          <w:rFonts w:eastAsia="Times New Roman"/>
          <w:strike/>
          <w:color w:val="000000"/>
          <w:szCs w:val="24"/>
          <w:lang w:eastAsia="cs-CZ"/>
        </w:rPr>
        <w:t>správní delikt</w:t>
      </w:r>
      <w:r w:rsidRPr="00934985">
        <w:rPr>
          <w:rFonts w:eastAsia="Times New Roman"/>
          <w:color w:val="000000"/>
          <w:szCs w:val="24"/>
          <w:lang w:eastAsia="cs-CZ"/>
        </w:rPr>
        <w:t xml:space="preserve"> </w:t>
      </w:r>
      <w:r w:rsidRPr="00934985">
        <w:rPr>
          <w:rFonts w:eastAsia="Times New Roman"/>
          <w:b/>
          <w:color w:val="000000"/>
          <w:szCs w:val="24"/>
          <w:lang w:eastAsia="cs-CZ"/>
        </w:rPr>
        <w:t>přestupek</w:t>
      </w:r>
      <w:r w:rsidRPr="00934985">
        <w:rPr>
          <w:rFonts w:eastAsia="Times New Roman"/>
          <w:color w:val="000000"/>
          <w:szCs w:val="24"/>
          <w:lang w:eastAsia="cs-CZ"/>
        </w:rPr>
        <w:t xml:space="preserve"> podle odstavce 1,</w:t>
      </w:r>
    </w:p>
    <w:p w:rsidR="00657702" w:rsidRPr="00934985" w:rsidRDefault="00657702" w:rsidP="00657702">
      <w:pPr>
        <w:spacing w:after="60" w:line="240" w:lineRule="auto"/>
        <w:jc w:val="both"/>
        <w:rPr>
          <w:rFonts w:eastAsia="Times New Roman"/>
          <w:color w:val="000000"/>
          <w:szCs w:val="24"/>
          <w:lang w:eastAsia="cs-CZ"/>
        </w:rPr>
      </w:pPr>
      <w:r w:rsidRPr="00934985">
        <w:rPr>
          <w:rFonts w:eastAsia="Times New Roman"/>
          <w:color w:val="000000"/>
          <w:szCs w:val="24"/>
          <w:lang w:eastAsia="cs-CZ"/>
        </w:rPr>
        <w:t xml:space="preserve">b) 50 000 Kč, jde-li o </w:t>
      </w:r>
      <w:r w:rsidRPr="00934985">
        <w:rPr>
          <w:rFonts w:eastAsia="Times New Roman"/>
          <w:strike/>
          <w:color w:val="000000"/>
          <w:szCs w:val="24"/>
          <w:lang w:eastAsia="cs-CZ"/>
        </w:rPr>
        <w:t>správní delikt</w:t>
      </w:r>
      <w:r w:rsidRPr="00934985">
        <w:rPr>
          <w:rFonts w:eastAsia="Times New Roman"/>
          <w:color w:val="000000"/>
          <w:szCs w:val="24"/>
          <w:lang w:eastAsia="cs-CZ"/>
        </w:rPr>
        <w:t xml:space="preserve"> </w:t>
      </w:r>
      <w:r w:rsidRPr="00934985">
        <w:rPr>
          <w:rFonts w:eastAsia="Times New Roman"/>
          <w:b/>
          <w:color w:val="000000"/>
          <w:szCs w:val="24"/>
          <w:lang w:eastAsia="cs-CZ"/>
        </w:rPr>
        <w:t>přestupek</w:t>
      </w:r>
      <w:r w:rsidRPr="00934985">
        <w:rPr>
          <w:rFonts w:eastAsia="Times New Roman"/>
          <w:color w:val="000000"/>
          <w:szCs w:val="24"/>
          <w:lang w:eastAsia="cs-CZ"/>
        </w:rPr>
        <w:t xml:space="preserve"> podle odstavce 2,</w:t>
      </w:r>
    </w:p>
    <w:p w:rsidR="00657702" w:rsidRPr="00934985" w:rsidRDefault="00657702" w:rsidP="00657702">
      <w:pPr>
        <w:spacing w:after="60" w:line="240" w:lineRule="auto"/>
        <w:jc w:val="both"/>
        <w:rPr>
          <w:rFonts w:eastAsia="Times New Roman"/>
          <w:color w:val="000000"/>
          <w:szCs w:val="24"/>
          <w:lang w:eastAsia="cs-CZ"/>
        </w:rPr>
      </w:pPr>
      <w:r w:rsidRPr="00934985">
        <w:rPr>
          <w:rFonts w:eastAsia="Times New Roman"/>
          <w:color w:val="000000"/>
          <w:szCs w:val="24"/>
          <w:lang w:eastAsia="cs-CZ"/>
        </w:rPr>
        <w:t xml:space="preserve">c) 100 000 Kč, jde-li o </w:t>
      </w:r>
      <w:r w:rsidRPr="00934985">
        <w:rPr>
          <w:rFonts w:eastAsia="Times New Roman"/>
          <w:strike/>
          <w:color w:val="000000"/>
          <w:szCs w:val="24"/>
          <w:lang w:eastAsia="cs-CZ"/>
        </w:rPr>
        <w:t>správní delikt</w:t>
      </w:r>
      <w:r w:rsidRPr="00934985">
        <w:rPr>
          <w:rFonts w:eastAsia="Times New Roman"/>
          <w:color w:val="000000"/>
          <w:szCs w:val="24"/>
          <w:lang w:eastAsia="cs-CZ"/>
        </w:rPr>
        <w:t xml:space="preserve"> </w:t>
      </w:r>
      <w:r w:rsidRPr="00934985">
        <w:rPr>
          <w:rFonts w:eastAsia="Times New Roman"/>
          <w:b/>
          <w:color w:val="000000"/>
          <w:szCs w:val="24"/>
          <w:lang w:eastAsia="cs-CZ"/>
        </w:rPr>
        <w:t>přestupek</w:t>
      </w:r>
      <w:r w:rsidRPr="00934985">
        <w:rPr>
          <w:rFonts w:eastAsia="Times New Roman"/>
          <w:color w:val="000000"/>
          <w:szCs w:val="24"/>
          <w:lang w:eastAsia="cs-CZ"/>
        </w:rPr>
        <w:t xml:space="preserve"> podle odstavce 3 nebo 4.</w:t>
      </w:r>
    </w:p>
    <w:p w:rsidR="00657702" w:rsidRPr="00934985" w:rsidRDefault="00657702" w:rsidP="00657702">
      <w:pPr>
        <w:spacing w:before="120" w:after="120" w:line="240" w:lineRule="auto"/>
        <w:jc w:val="center"/>
        <w:rPr>
          <w:rFonts w:eastAsia="Times New Roman"/>
          <w:color w:val="000000"/>
          <w:szCs w:val="24"/>
          <w:lang w:eastAsia="cs-CZ"/>
        </w:rPr>
      </w:pPr>
    </w:p>
    <w:p w:rsidR="00657702" w:rsidRPr="00934985" w:rsidRDefault="00657702" w:rsidP="00657702">
      <w:pPr>
        <w:tabs>
          <w:tab w:val="left" w:pos="851"/>
        </w:tabs>
        <w:spacing w:before="120" w:after="120" w:line="240" w:lineRule="auto"/>
        <w:jc w:val="center"/>
        <w:outlineLvl w:val="6"/>
        <w:rPr>
          <w:szCs w:val="24"/>
        </w:rPr>
      </w:pPr>
      <w:r w:rsidRPr="00934985">
        <w:rPr>
          <w:szCs w:val="24"/>
        </w:rPr>
        <w:t>§ 9</w:t>
      </w:r>
    </w:p>
    <w:p w:rsidR="00657702" w:rsidRPr="00934985" w:rsidRDefault="00657702" w:rsidP="00657702">
      <w:pPr>
        <w:spacing w:before="120" w:after="120" w:line="240" w:lineRule="auto"/>
        <w:jc w:val="center"/>
        <w:rPr>
          <w:rFonts w:eastAsia="Times New Roman"/>
          <w:b/>
          <w:color w:val="000000"/>
          <w:szCs w:val="24"/>
          <w:lang w:eastAsia="cs-CZ"/>
        </w:rPr>
      </w:pPr>
      <w:r w:rsidRPr="00934985">
        <w:rPr>
          <w:rFonts w:eastAsia="Times New Roman"/>
          <w:color w:val="000000"/>
          <w:szCs w:val="24"/>
          <w:lang w:eastAsia="cs-CZ"/>
        </w:rPr>
        <w:t xml:space="preserve">Společná ustanovení </w:t>
      </w:r>
      <w:r w:rsidRPr="00934985">
        <w:rPr>
          <w:rFonts w:eastAsia="Times New Roman"/>
          <w:strike/>
          <w:color w:val="000000"/>
          <w:szCs w:val="24"/>
          <w:lang w:eastAsia="cs-CZ"/>
        </w:rPr>
        <w:t>ke správním deliktům</w:t>
      </w:r>
      <w:r w:rsidRPr="00DA73F8">
        <w:rPr>
          <w:rFonts w:eastAsia="Times New Roman"/>
          <w:color w:val="000000"/>
          <w:szCs w:val="24"/>
          <w:lang w:eastAsia="cs-CZ"/>
        </w:rPr>
        <w:t xml:space="preserve"> </w:t>
      </w:r>
      <w:r w:rsidRPr="00DA73F8">
        <w:rPr>
          <w:rFonts w:eastAsia="Times New Roman"/>
          <w:b/>
          <w:color w:val="000000"/>
          <w:szCs w:val="24"/>
          <w:lang w:eastAsia="cs-CZ"/>
        </w:rPr>
        <w:t>k přestupkům</w:t>
      </w:r>
    </w:p>
    <w:p w:rsidR="00657702" w:rsidRPr="00934985" w:rsidRDefault="00657702" w:rsidP="00657702">
      <w:pPr>
        <w:spacing w:before="120" w:after="120" w:line="240" w:lineRule="auto"/>
        <w:ind w:firstLine="425"/>
        <w:jc w:val="both"/>
        <w:rPr>
          <w:rFonts w:eastAsia="Times New Roman"/>
          <w:strike/>
          <w:color w:val="000000"/>
          <w:szCs w:val="24"/>
          <w:lang w:eastAsia="cs-CZ"/>
        </w:rPr>
      </w:pPr>
      <w:r w:rsidRPr="00934985">
        <w:rPr>
          <w:rFonts w:eastAsia="Times New Roman"/>
          <w:strike/>
          <w:color w:val="000000"/>
          <w:szCs w:val="24"/>
          <w:lang w:eastAsia="cs-CZ"/>
        </w:rPr>
        <w:t>(1) Dotčená osoba za správní delikt neodpovídá, jestliže prokáže, že vynaložila veškeré úsilí, které bylo možno požadovat, aby porušení právní povinnosti zabránila.</w:t>
      </w:r>
    </w:p>
    <w:p w:rsidR="00657702" w:rsidRPr="00934985" w:rsidRDefault="00657702" w:rsidP="00657702">
      <w:pPr>
        <w:spacing w:before="120" w:after="120" w:line="240" w:lineRule="auto"/>
        <w:ind w:firstLine="425"/>
        <w:jc w:val="both"/>
        <w:rPr>
          <w:rFonts w:eastAsia="Times New Roman"/>
          <w:strike/>
          <w:color w:val="000000"/>
          <w:szCs w:val="24"/>
          <w:lang w:eastAsia="cs-CZ"/>
        </w:rPr>
      </w:pPr>
      <w:r w:rsidRPr="00934985">
        <w:rPr>
          <w:rFonts w:eastAsia="Times New Roman"/>
          <w:strike/>
          <w:color w:val="000000"/>
          <w:szCs w:val="24"/>
          <w:lang w:eastAsia="cs-CZ"/>
        </w:rPr>
        <w:t>(2) Při určení výměry pokuty dotčené osobě se přihlédne k závažnosti správního deliktu, zejména ke způsobu jeho spáchání, k následkům a k okolnostem, za nichž byl spáchán.</w:t>
      </w:r>
    </w:p>
    <w:p w:rsidR="00657702" w:rsidRPr="00934985" w:rsidRDefault="00657702" w:rsidP="00657702">
      <w:pPr>
        <w:spacing w:before="120" w:after="120" w:line="240" w:lineRule="auto"/>
        <w:ind w:firstLine="425"/>
        <w:jc w:val="both"/>
        <w:rPr>
          <w:rFonts w:eastAsia="Times New Roman"/>
          <w:strike/>
          <w:color w:val="000000"/>
          <w:szCs w:val="24"/>
          <w:lang w:eastAsia="cs-CZ"/>
        </w:rPr>
      </w:pPr>
      <w:r w:rsidRPr="00934985">
        <w:rPr>
          <w:rFonts w:eastAsia="Times New Roman"/>
          <w:strike/>
          <w:color w:val="000000"/>
          <w:szCs w:val="24"/>
          <w:lang w:eastAsia="cs-CZ"/>
        </w:rPr>
        <w:t>(3) Odpovědnost dotčené osoby za správní delikt zaniká, jestliže správní orgán o něm nezahájil řízení do 1 roku ode dne, kdy se o něm dozvěděl, nejpozději však do 3 let ode dne, kdy byl spáchán.</w:t>
      </w:r>
    </w:p>
    <w:p w:rsidR="00657702" w:rsidRPr="00934985" w:rsidRDefault="00657702" w:rsidP="00657702">
      <w:pPr>
        <w:spacing w:before="120" w:after="120" w:line="240" w:lineRule="auto"/>
        <w:ind w:firstLine="425"/>
        <w:jc w:val="both"/>
        <w:rPr>
          <w:rFonts w:eastAsia="Times New Roman"/>
          <w:color w:val="000000"/>
          <w:szCs w:val="24"/>
          <w:lang w:eastAsia="cs-CZ"/>
        </w:rPr>
      </w:pPr>
      <w:r w:rsidRPr="00934985">
        <w:rPr>
          <w:rFonts w:eastAsia="Times New Roman"/>
          <w:strike/>
          <w:color w:val="000000"/>
          <w:szCs w:val="24"/>
          <w:lang w:eastAsia="cs-CZ"/>
        </w:rPr>
        <w:t>(4)</w:t>
      </w:r>
      <w:r w:rsidRPr="00934985">
        <w:rPr>
          <w:rFonts w:eastAsia="Times New Roman"/>
          <w:b/>
          <w:color w:val="000000"/>
          <w:szCs w:val="24"/>
          <w:lang w:eastAsia="cs-CZ"/>
        </w:rPr>
        <w:t>(1)</w:t>
      </w:r>
      <w:r w:rsidRPr="00934985">
        <w:rPr>
          <w:rFonts w:eastAsia="Times New Roman"/>
          <w:color w:val="000000"/>
          <w:szCs w:val="24"/>
          <w:lang w:eastAsia="cs-CZ"/>
        </w:rPr>
        <w:t xml:space="preserve"> </w:t>
      </w:r>
      <w:r w:rsidRPr="00934985">
        <w:rPr>
          <w:rFonts w:eastAsia="Times New Roman"/>
          <w:strike/>
          <w:color w:val="000000"/>
          <w:szCs w:val="24"/>
          <w:lang w:eastAsia="cs-CZ"/>
        </w:rPr>
        <w:t>Správní delikty</w:t>
      </w:r>
      <w:r w:rsidRPr="00934985">
        <w:rPr>
          <w:rFonts w:eastAsia="Times New Roman"/>
          <w:color w:val="000000"/>
          <w:szCs w:val="24"/>
          <w:lang w:eastAsia="cs-CZ"/>
        </w:rPr>
        <w:t xml:space="preserve"> </w:t>
      </w:r>
      <w:r w:rsidRPr="00934985">
        <w:rPr>
          <w:rFonts w:eastAsia="Times New Roman"/>
          <w:b/>
          <w:color w:val="000000"/>
          <w:szCs w:val="24"/>
          <w:lang w:eastAsia="cs-CZ"/>
        </w:rPr>
        <w:t>Přestupky</w:t>
      </w:r>
      <w:r w:rsidRPr="00934985">
        <w:rPr>
          <w:rFonts w:eastAsia="Times New Roman"/>
          <w:color w:val="000000"/>
          <w:szCs w:val="24"/>
          <w:lang w:eastAsia="cs-CZ"/>
        </w:rPr>
        <w:t xml:space="preserve"> podle tohoto zákona </w:t>
      </w:r>
      <w:r w:rsidRPr="00934985">
        <w:rPr>
          <w:rFonts w:eastAsia="Times New Roman"/>
          <w:strike/>
          <w:color w:val="000000"/>
          <w:szCs w:val="24"/>
          <w:lang w:eastAsia="cs-CZ"/>
        </w:rPr>
        <w:t>v prvním stupni</w:t>
      </w:r>
      <w:r w:rsidRPr="00934985">
        <w:rPr>
          <w:rFonts w:eastAsia="Times New Roman"/>
          <w:color w:val="000000"/>
          <w:szCs w:val="24"/>
          <w:lang w:eastAsia="cs-CZ"/>
        </w:rPr>
        <w:t xml:space="preserve"> projednává ministerstvo.</w:t>
      </w:r>
    </w:p>
    <w:p w:rsidR="00657702" w:rsidRPr="00934985" w:rsidRDefault="00657702" w:rsidP="00657702">
      <w:pPr>
        <w:spacing w:before="120" w:after="120" w:line="240" w:lineRule="auto"/>
        <w:ind w:firstLine="425"/>
        <w:jc w:val="both"/>
        <w:rPr>
          <w:rFonts w:eastAsia="Times New Roman"/>
          <w:strike/>
          <w:color w:val="000000"/>
          <w:szCs w:val="24"/>
          <w:lang w:eastAsia="cs-CZ"/>
        </w:rPr>
      </w:pPr>
      <w:r w:rsidRPr="00934985">
        <w:rPr>
          <w:rFonts w:eastAsia="Times New Roman"/>
          <w:strike/>
          <w:color w:val="000000"/>
          <w:szCs w:val="24"/>
          <w:lang w:eastAsia="cs-CZ"/>
        </w:rPr>
        <w:t>(5)</w:t>
      </w:r>
      <w:r w:rsidRPr="00DA73F8">
        <w:rPr>
          <w:rFonts w:eastAsia="Times New Roman"/>
          <w:b/>
          <w:color w:val="000000"/>
          <w:szCs w:val="24"/>
          <w:lang w:eastAsia="cs-CZ"/>
        </w:rPr>
        <w:t xml:space="preserve">(2) </w:t>
      </w:r>
      <w:r w:rsidRPr="00934985">
        <w:rPr>
          <w:rFonts w:eastAsia="Times New Roman"/>
          <w:color w:val="000000"/>
          <w:szCs w:val="24"/>
          <w:lang w:eastAsia="cs-CZ"/>
        </w:rPr>
        <w:t xml:space="preserve">Pokutu vybírá a vymáhá ministerstvo. </w:t>
      </w:r>
      <w:r w:rsidRPr="00934985">
        <w:rPr>
          <w:rFonts w:eastAsia="Times New Roman"/>
          <w:strike/>
          <w:color w:val="000000"/>
          <w:szCs w:val="24"/>
          <w:lang w:eastAsia="cs-CZ"/>
        </w:rPr>
        <w:t>Pokuta je splatná do 30 kalendářních dnů ode dne, kdy rozhodnutí o jejím uložení nabylo právní moci.</w:t>
      </w:r>
    </w:p>
    <w:p w:rsidR="00657702" w:rsidRPr="00934985" w:rsidRDefault="00657702" w:rsidP="00657702">
      <w:pPr>
        <w:spacing w:before="120" w:after="120" w:line="240" w:lineRule="auto"/>
        <w:ind w:firstLine="425"/>
        <w:jc w:val="both"/>
        <w:rPr>
          <w:rFonts w:eastAsia="Times New Roman"/>
          <w:color w:val="000000"/>
          <w:szCs w:val="24"/>
          <w:lang w:eastAsia="cs-CZ"/>
        </w:rPr>
      </w:pPr>
      <w:r w:rsidRPr="00934985">
        <w:rPr>
          <w:rFonts w:eastAsia="Times New Roman"/>
          <w:strike/>
          <w:color w:val="000000"/>
          <w:szCs w:val="24"/>
          <w:lang w:eastAsia="cs-CZ"/>
        </w:rPr>
        <w:t>(6)</w:t>
      </w:r>
      <w:r w:rsidRPr="00934985">
        <w:rPr>
          <w:rFonts w:eastAsia="Times New Roman"/>
          <w:color w:val="000000"/>
          <w:szCs w:val="24"/>
          <w:lang w:eastAsia="cs-CZ"/>
        </w:rPr>
        <w:t xml:space="preserve"> </w:t>
      </w:r>
      <w:r w:rsidRPr="00934985">
        <w:rPr>
          <w:rFonts w:eastAsia="Times New Roman"/>
          <w:strike/>
          <w:color w:val="000000"/>
          <w:szCs w:val="24"/>
          <w:lang w:eastAsia="cs-CZ"/>
        </w:rPr>
        <w:t>Příjem z pokut je příjmem státního rozpočtu.</w:t>
      </w:r>
    </w:p>
    <w:p w:rsidR="00657702" w:rsidRPr="00F26975" w:rsidRDefault="00657702" w:rsidP="00657702">
      <w:pPr>
        <w:spacing w:line="240" w:lineRule="auto"/>
        <w:jc w:val="both"/>
        <w:rPr>
          <w:szCs w:val="24"/>
        </w:rPr>
      </w:pPr>
    </w:p>
    <w:p w:rsidR="00657702" w:rsidRDefault="00657702" w:rsidP="00657702"/>
    <w:p w:rsidR="004D52F0" w:rsidRDefault="004D52F0" w:rsidP="004D52F0">
      <w:pPr>
        <w:jc w:val="right"/>
      </w:pPr>
      <w:r>
        <w:lastRenderedPageBreak/>
        <w:tab/>
      </w:r>
      <w:r>
        <w:tab/>
        <w:t>Příloha č. 3</w:t>
      </w:r>
    </w:p>
    <w:p w:rsidR="004D52F0" w:rsidRDefault="004D52F0" w:rsidP="004D52F0">
      <w:pPr>
        <w:pStyle w:val="Default"/>
        <w:jc w:val="center"/>
        <w:rPr>
          <w:rFonts w:ascii="Times New Roman" w:hAnsi="Times New Roman" w:cs="Times New Roman"/>
          <w:b/>
          <w:bCs/>
          <w:color w:val="00000A"/>
        </w:rPr>
      </w:pPr>
      <w:r>
        <w:rPr>
          <w:rFonts w:ascii="Times New Roman" w:hAnsi="Times New Roman" w:cs="Times New Roman"/>
          <w:b/>
          <w:bCs/>
          <w:color w:val="00000A"/>
        </w:rPr>
        <w:t>PARLAMENT ČESKÉ REPUBLIKY</w:t>
      </w:r>
    </w:p>
    <w:p w:rsidR="004D52F0" w:rsidRDefault="004D52F0" w:rsidP="004D52F0">
      <w:pPr>
        <w:pStyle w:val="Default"/>
        <w:jc w:val="center"/>
        <w:rPr>
          <w:rFonts w:ascii="Times New Roman" w:hAnsi="Times New Roman" w:cs="Times New Roman"/>
          <w:color w:val="00000A"/>
        </w:rPr>
      </w:pPr>
      <w:r>
        <w:rPr>
          <w:rFonts w:ascii="Times New Roman" w:hAnsi="Times New Roman" w:cs="Times New Roman"/>
          <w:color w:val="00000A"/>
        </w:rPr>
        <w:t>Poslanecká sněmovna</w:t>
      </w:r>
    </w:p>
    <w:p w:rsidR="004D52F0" w:rsidRDefault="004D52F0" w:rsidP="004D52F0">
      <w:pPr>
        <w:pStyle w:val="Default"/>
        <w:jc w:val="center"/>
        <w:rPr>
          <w:rFonts w:ascii="Times New Roman" w:hAnsi="Times New Roman" w:cs="Times New Roman"/>
          <w:color w:val="00000A"/>
        </w:rPr>
      </w:pPr>
      <w:r>
        <w:rPr>
          <w:rFonts w:ascii="Times New Roman" w:hAnsi="Times New Roman" w:cs="Times New Roman"/>
          <w:color w:val="00000A"/>
        </w:rPr>
        <w:t>2016</w:t>
      </w:r>
    </w:p>
    <w:p w:rsidR="004D52F0" w:rsidRDefault="004D52F0" w:rsidP="004D52F0">
      <w:pPr>
        <w:pStyle w:val="Default"/>
        <w:jc w:val="center"/>
        <w:rPr>
          <w:rFonts w:ascii="Times New Roman" w:hAnsi="Times New Roman" w:cs="Times New Roman"/>
          <w:color w:val="00000A"/>
        </w:rPr>
      </w:pPr>
      <w:r>
        <w:rPr>
          <w:rFonts w:ascii="Times New Roman" w:hAnsi="Times New Roman" w:cs="Times New Roman"/>
          <w:color w:val="00000A"/>
        </w:rPr>
        <w:t>VII. volební období</w:t>
      </w:r>
    </w:p>
    <w:p w:rsidR="004D52F0" w:rsidRDefault="004D52F0" w:rsidP="004D52F0">
      <w:pPr>
        <w:pStyle w:val="Default"/>
        <w:jc w:val="center"/>
        <w:rPr>
          <w:rFonts w:ascii="Times New Roman" w:hAnsi="Times New Roman" w:cs="Times New Roman"/>
          <w:color w:val="00000A"/>
        </w:rPr>
      </w:pPr>
      <w:r>
        <w:rPr>
          <w:rFonts w:ascii="Times New Roman" w:hAnsi="Times New Roman" w:cs="Times New Roman"/>
          <w:color w:val="00000A"/>
        </w:rPr>
        <w:t>__________________________________________________________</w:t>
      </w:r>
    </w:p>
    <w:p w:rsidR="004D52F0" w:rsidRDefault="004D52F0" w:rsidP="004D52F0">
      <w:pPr>
        <w:pStyle w:val="Default"/>
        <w:jc w:val="center"/>
        <w:rPr>
          <w:rFonts w:ascii="Times New Roman" w:hAnsi="Times New Roman" w:cs="Times New Roman"/>
          <w:b/>
          <w:bCs/>
          <w:color w:val="00000A"/>
        </w:rPr>
      </w:pPr>
    </w:p>
    <w:p w:rsidR="004D52F0" w:rsidRDefault="004D52F0" w:rsidP="004D52F0">
      <w:pPr>
        <w:pStyle w:val="Default"/>
        <w:jc w:val="center"/>
        <w:rPr>
          <w:rFonts w:ascii="Times New Roman" w:hAnsi="Times New Roman" w:cs="Times New Roman"/>
          <w:b/>
          <w:bCs/>
          <w:color w:val="00000A"/>
        </w:rPr>
      </w:pPr>
      <w:r>
        <w:rPr>
          <w:rFonts w:ascii="Times New Roman" w:hAnsi="Times New Roman" w:cs="Times New Roman"/>
          <w:b/>
          <w:bCs/>
          <w:color w:val="00000A"/>
        </w:rPr>
        <w:t>Pozměňovací návrh</w:t>
      </w:r>
    </w:p>
    <w:p w:rsidR="004D52F0" w:rsidRDefault="004D52F0" w:rsidP="004D52F0">
      <w:pPr>
        <w:pStyle w:val="Default"/>
        <w:jc w:val="center"/>
        <w:rPr>
          <w:rFonts w:ascii="Times New Roman" w:hAnsi="Times New Roman" w:cs="Times New Roman"/>
          <w:b/>
          <w:bCs/>
        </w:rPr>
      </w:pPr>
    </w:p>
    <w:p w:rsidR="004D52F0" w:rsidRDefault="004D52F0" w:rsidP="004D52F0">
      <w:pPr>
        <w:pStyle w:val="Default"/>
        <w:jc w:val="center"/>
        <w:rPr>
          <w:rFonts w:ascii="Times New Roman" w:hAnsi="Times New Roman" w:cs="Times New Roman"/>
          <w:bCs/>
        </w:rPr>
      </w:pPr>
      <w:r>
        <w:rPr>
          <w:rFonts w:ascii="Times New Roman" w:hAnsi="Times New Roman" w:cs="Times New Roman"/>
          <w:bCs/>
        </w:rPr>
        <w:t>k návrhu na vydání zákona, kterým se mění některé zákony v souvislosti s přijetím zákona o odpovědnosti za přestupky a řízení o nich a zákona o některých přestupcích</w:t>
      </w:r>
    </w:p>
    <w:p w:rsidR="004D52F0" w:rsidRDefault="004D52F0" w:rsidP="004D52F0">
      <w:pPr>
        <w:pStyle w:val="Default"/>
        <w:jc w:val="center"/>
        <w:rPr>
          <w:rFonts w:ascii="Times New Roman" w:hAnsi="Times New Roman" w:cs="Times New Roman"/>
          <w:bCs/>
        </w:rPr>
      </w:pPr>
    </w:p>
    <w:p w:rsidR="004D52F0" w:rsidRDefault="004D52F0" w:rsidP="004D52F0">
      <w:pPr>
        <w:jc w:val="center"/>
        <w:rPr>
          <w:b/>
          <w:szCs w:val="24"/>
        </w:rPr>
      </w:pPr>
      <w:r>
        <w:rPr>
          <w:b/>
          <w:szCs w:val="24"/>
        </w:rPr>
        <w:t>(sněmovní tisk 929)</w:t>
      </w:r>
    </w:p>
    <w:p w:rsidR="004D52F0" w:rsidRDefault="004D52F0" w:rsidP="004D52F0">
      <w:pPr>
        <w:pStyle w:val="Default"/>
        <w:jc w:val="center"/>
        <w:rPr>
          <w:rFonts w:ascii="Times New Roman" w:hAnsi="Times New Roman" w:cs="Times New Roman"/>
          <w:color w:val="00000A"/>
        </w:rPr>
      </w:pPr>
    </w:p>
    <w:p w:rsidR="004D52F0" w:rsidRDefault="004D52F0" w:rsidP="004D52F0">
      <w:pPr>
        <w:pStyle w:val="Default"/>
        <w:jc w:val="center"/>
        <w:rPr>
          <w:rFonts w:ascii="Times New Roman" w:hAnsi="Times New Roman" w:cs="Times New Roman"/>
          <w:color w:val="00000A"/>
        </w:rPr>
      </w:pPr>
      <w:r>
        <w:rPr>
          <w:rFonts w:ascii="Times New Roman" w:hAnsi="Times New Roman" w:cs="Times New Roman"/>
          <w:color w:val="00000A"/>
        </w:rPr>
        <w:t>Předkladatelé: Ing. Ivan Pilný</w:t>
      </w:r>
    </w:p>
    <w:p w:rsidR="004D52F0" w:rsidRDefault="004D52F0" w:rsidP="004D52F0">
      <w:pPr>
        <w:pStyle w:val="Default"/>
        <w:jc w:val="center"/>
        <w:rPr>
          <w:rFonts w:ascii="Times New Roman" w:hAnsi="Times New Roman" w:cs="Times New Roman"/>
          <w:color w:val="00000A"/>
        </w:rPr>
      </w:pPr>
      <w:r>
        <w:rPr>
          <w:rFonts w:ascii="Times New Roman" w:hAnsi="Times New Roman" w:cs="Times New Roman"/>
          <w:color w:val="00000A"/>
        </w:rPr>
        <w:t>Datum: 10.11.2016</w:t>
      </w:r>
    </w:p>
    <w:p w:rsidR="004D52F0" w:rsidRDefault="004D52F0" w:rsidP="004D52F0">
      <w:pPr>
        <w:pStyle w:val="Default"/>
        <w:rPr>
          <w:rFonts w:ascii="Times New Roman" w:hAnsi="Times New Roman" w:cs="Times New Roman"/>
          <w:b/>
          <w:bCs/>
          <w:color w:val="00000A"/>
        </w:rPr>
      </w:pPr>
    </w:p>
    <w:p w:rsidR="004D52F0" w:rsidRDefault="004D52F0" w:rsidP="004D52F0">
      <w:pPr>
        <w:pStyle w:val="Default"/>
        <w:rPr>
          <w:rFonts w:ascii="Times New Roman" w:hAnsi="Times New Roman" w:cs="Times New Roman"/>
          <w:b/>
          <w:bCs/>
          <w:color w:val="00000A"/>
        </w:rPr>
      </w:pPr>
    </w:p>
    <w:p w:rsidR="004D52F0" w:rsidRDefault="004D52F0" w:rsidP="004D52F0">
      <w:pPr>
        <w:pStyle w:val="Default"/>
        <w:rPr>
          <w:rFonts w:ascii="Times New Roman" w:hAnsi="Times New Roman" w:cs="Times New Roman"/>
        </w:rPr>
      </w:pPr>
    </w:p>
    <w:p w:rsidR="004D52F0" w:rsidRDefault="004D52F0" w:rsidP="004D52F0">
      <w:pPr>
        <w:pStyle w:val="Default"/>
        <w:ind w:left="705" w:hanging="705"/>
        <w:jc w:val="both"/>
        <w:rPr>
          <w:rFonts w:ascii="Times New Roman" w:hAnsi="Times New Roman" w:cs="Times New Roman"/>
        </w:rPr>
      </w:pPr>
      <w:r>
        <w:rPr>
          <w:rFonts w:ascii="Times New Roman" w:hAnsi="Times New Roman" w:cs="Times New Roman"/>
          <w:bCs/>
          <w:color w:val="00000A"/>
        </w:rPr>
        <w:t>1.</w:t>
      </w:r>
      <w:r>
        <w:rPr>
          <w:rFonts w:ascii="Times New Roman" w:hAnsi="Times New Roman" w:cs="Times New Roman"/>
          <w:b/>
          <w:bCs/>
          <w:color w:val="00000A"/>
        </w:rPr>
        <w:tab/>
      </w:r>
      <w:r>
        <w:rPr>
          <w:rFonts w:ascii="Times New Roman" w:hAnsi="Times New Roman" w:cs="Times New Roman"/>
        </w:rPr>
        <w:t>V části sto devadesáté první v čl. CXCIV se před bod 1 vkládá nový bod 1, který zní:</w:t>
      </w:r>
    </w:p>
    <w:p w:rsidR="004D52F0" w:rsidRDefault="004D52F0" w:rsidP="004D52F0">
      <w:pPr>
        <w:pStyle w:val="Default"/>
        <w:ind w:left="705"/>
        <w:jc w:val="both"/>
        <w:rPr>
          <w:rFonts w:ascii="Times New Roman" w:hAnsi="Times New Roman" w:cs="Times New Roman"/>
          <w:bCs/>
        </w:rPr>
      </w:pPr>
    </w:p>
    <w:p w:rsidR="004D52F0" w:rsidRDefault="004D52F0" w:rsidP="004D52F0">
      <w:pPr>
        <w:pStyle w:val="Default"/>
        <w:ind w:left="705"/>
        <w:jc w:val="both"/>
        <w:rPr>
          <w:rFonts w:ascii="Times New Roman" w:hAnsi="Times New Roman" w:cs="Times New Roman"/>
          <w:bCs/>
        </w:rPr>
      </w:pPr>
      <w:r>
        <w:rPr>
          <w:rFonts w:ascii="Times New Roman" w:hAnsi="Times New Roman" w:cs="Times New Roman"/>
          <w:bCs/>
        </w:rPr>
        <w:t xml:space="preserve">„1. V § 5 odst. 1 se slova „právnické osobě zapsané v obchodním“ nahrazují slovy „právnické osobě zapsané ve veřejném“, slova „v případě právnické osoby zapsané v obchodním“ se nahrazují slovy „v případě právnické osoby zapsané ve veřejném“ a slovo „obchodního“ se nahrazuje slovem „veřejného“. </w:t>
      </w:r>
    </w:p>
    <w:p w:rsidR="004D52F0" w:rsidRDefault="004D52F0" w:rsidP="004D52F0">
      <w:pPr>
        <w:pStyle w:val="Default"/>
        <w:ind w:left="705"/>
        <w:jc w:val="both"/>
        <w:rPr>
          <w:rFonts w:ascii="Times New Roman" w:hAnsi="Times New Roman" w:cs="Times New Roman"/>
          <w:bCs/>
        </w:rPr>
      </w:pPr>
    </w:p>
    <w:p w:rsidR="004D52F0" w:rsidRDefault="004D52F0" w:rsidP="004D52F0">
      <w:pPr>
        <w:pStyle w:val="Default"/>
        <w:jc w:val="both"/>
        <w:rPr>
          <w:rFonts w:ascii="Times New Roman" w:hAnsi="Times New Roman" w:cs="Times New Roman"/>
          <w:bCs/>
        </w:rPr>
      </w:pPr>
      <w:r>
        <w:rPr>
          <w:rFonts w:ascii="Times New Roman" w:hAnsi="Times New Roman" w:cs="Times New Roman"/>
          <w:bCs/>
        </w:rPr>
        <w:tab/>
        <w:t xml:space="preserve">Dosavadní body 1 až 18  se označují jako body 2 až 19. </w:t>
      </w:r>
    </w:p>
    <w:p w:rsidR="004D52F0" w:rsidRDefault="004D52F0" w:rsidP="004D52F0">
      <w:pPr>
        <w:pStyle w:val="Default"/>
        <w:ind w:left="705" w:hanging="705"/>
        <w:jc w:val="both"/>
        <w:rPr>
          <w:rFonts w:ascii="Times New Roman" w:hAnsi="Times New Roman" w:cs="Times New Roman"/>
          <w:bCs/>
        </w:rPr>
      </w:pPr>
    </w:p>
    <w:p w:rsidR="004D52F0" w:rsidRDefault="004D52F0" w:rsidP="004D52F0">
      <w:pPr>
        <w:pStyle w:val="Default"/>
        <w:ind w:left="705" w:hanging="705"/>
        <w:jc w:val="both"/>
        <w:rPr>
          <w:rFonts w:ascii="Times New Roman" w:hAnsi="Times New Roman" w:cs="Times New Roman"/>
        </w:rPr>
      </w:pPr>
      <w:r>
        <w:rPr>
          <w:rFonts w:ascii="Times New Roman" w:hAnsi="Times New Roman" w:cs="Times New Roman"/>
          <w:bCs/>
        </w:rPr>
        <w:t>2.</w:t>
      </w:r>
      <w:r>
        <w:rPr>
          <w:rFonts w:ascii="Times New Roman" w:hAnsi="Times New Roman" w:cs="Times New Roman"/>
          <w:bCs/>
        </w:rPr>
        <w:tab/>
      </w:r>
      <w:r>
        <w:rPr>
          <w:rFonts w:ascii="Times New Roman" w:hAnsi="Times New Roman" w:cs="Times New Roman"/>
        </w:rPr>
        <w:t xml:space="preserve">V části  sto devadesáté první v čl. CXCIV se za bod 2 vkládá nový bod 3, který zní: </w:t>
      </w:r>
    </w:p>
    <w:p w:rsidR="004D52F0" w:rsidRDefault="004D52F0" w:rsidP="004D52F0">
      <w:pPr>
        <w:pStyle w:val="Default"/>
        <w:ind w:left="705" w:hanging="705"/>
        <w:jc w:val="both"/>
        <w:rPr>
          <w:rFonts w:ascii="Times New Roman" w:hAnsi="Times New Roman" w:cs="Times New Roman"/>
          <w:bCs/>
        </w:rPr>
      </w:pPr>
    </w:p>
    <w:p w:rsidR="004D52F0" w:rsidRDefault="004D52F0" w:rsidP="004D52F0">
      <w:pPr>
        <w:pStyle w:val="Default"/>
        <w:ind w:left="705"/>
        <w:jc w:val="both"/>
        <w:rPr>
          <w:rFonts w:ascii="Times New Roman" w:hAnsi="Times New Roman" w:cs="Times New Roman"/>
          <w:bCs/>
        </w:rPr>
      </w:pPr>
      <w:r>
        <w:rPr>
          <w:rFonts w:ascii="Times New Roman" w:hAnsi="Times New Roman" w:cs="Times New Roman"/>
          <w:bCs/>
        </w:rPr>
        <w:t>„3. V § 15 odst. 3 se slova „obchodního“ nahrazují slovy „veřejného“.</w:t>
      </w:r>
    </w:p>
    <w:p w:rsidR="004D52F0" w:rsidRDefault="004D52F0" w:rsidP="004D52F0">
      <w:pPr>
        <w:pStyle w:val="Default"/>
        <w:ind w:left="705" w:hanging="705"/>
        <w:jc w:val="both"/>
        <w:rPr>
          <w:rFonts w:ascii="Times New Roman" w:hAnsi="Times New Roman" w:cs="Times New Roman"/>
          <w:bCs/>
        </w:rPr>
      </w:pPr>
    </w:p>
    <w:p w:rsidR="004D52F0" w:rsidRDefault="004D52F0" w:rsidP="004D52F0">
      <w:pPr>
        <w:pStyle w:val="Default"/>
        <w:ind w:firstLine="705"/>
        <w:jc w:val="both"/>
        <w:rPr>
          <w:rFonts w:ascii="Times New Roman" w:hAnsi="Times New Roman" w:cs="Times New Roman"/>
          <w:bCs/>
        </w:rPr>
      </w:pPr>
      <w:r>
        <w:rPr>
          <w:rFonts w:ascii="Times New Roman" w:hAnsi="Times New Roman" w:cs="Times New Roman"/>
          <w:bCs/>
        </w:rPr>
        <w:lastRenderedPageBreak/>
        <w:t xml:space="preserve">Dosavadní body 3 až 18 se označují jako body 4 až 19. </w:t>
      </w:r>
    </w:p>
    <w:p w:rsidR="004D52F0" w:rsidRDefault="004D52F0" w:rsidP="004D52F0">
      <w:pPr>
        <w:pStyle w:val="Default"/>
        <w:jc w:val="both"/>
        <w:rPr>
          <w:rFonts w:ascii="Times New Roman" w:hAnsi="Times New Roman" w:cs="Times New Roman"/>
          <w:bCs/>
          <w:color w:val="00000A"/>
        </w:rPr>
      </w:pPr>
    </w:p>
    <w:p w:rsidR="004D52F0" w:rsidRDefault="004D52F0" w:rsidP="004D52F0">
      <w:pPr>
        <w:pStyle w:val="Default"/>
        <w:jc w:val="both"/>
        <w:rPr>
          <w:rFonts w:ascii="Times New Roman" w:hAnsi="Times New Roman" w:cs="Times New Roman"/>
          <w:bCs/>
          <w:color w:val="00000A"/>
        </w:rPr>
      </w:pPr>
    </w:p>
    <w:p w:rsidR="004D52F0" w:rsidRDefault="004D52F0" w:rsidP="004D52F0">
      <w:pPr>
        <w:pStyle w:val="Default"/>
        <w:jc w:val="both"/>
        <w:rPr>
          <w:rFonts w:ascii="Times New Roman" w:hAnsi="Times New Roman" w:cs="Times New Roman"/>
          <w:b/>
          <w:bCs/>
          <w:color w:val="00000A"/>
          <w:u w:val="single"/>
        </w:rPr>
      </w:pPr>
      <w:r>
        <w:rPr>
          <w:rFonts w:ascii="Times New Roman" w:hAnsi="Times New Roman" w:cs="Times New Roman"/>
          <w:b/>
          <w:bCs/>
          <w:color w:val="00000A"/>
          <w:u w:val="single"/>
        </w:rPr>
        <w:t>Odůvodnění:</w:t>
      </w:r>
    </w:p>
    <w:p w:rsidR="004D52F0" w:rsidRDefault="004D52F0" w:rsidP="004D52F0">
      <w:pPr>
        <w:pStyle w:val="Default"/>
        <w:spacing w:after="120"/>
        <w:jc w:val="both"/>
        <w:rPr>
          <w:rFonts w:ascii="Times New Roman" w:hAnsi="Times New Roman" w:cs="Times New Roman"/>
          <w:bCs/>
          <w:color w:val="00000A"/>
        </w:rPr>
      </w:pPr>
    </w:p>
    <w:p w:rsidR="004D52F0" w:rsidRDefault="004D52F0" w:rsidP="004D52F0">
      <w:pPr>
        <w:pStyle w:val="Default"/>
        <w:spacing w:after="120"/>
        <w:jc w:val="both"/>
        <w:rPr>
          <w:rFonts w:ascii="Times New Roman" w:hAnsi="Times New Roman" w:cs="Times New Roman"/>
          <w:bCs/>
          <w:i/>
          <w:color w:val="00000A"/>
        </w:rPr>
      </w:pPr>
      <w:r>
        <w:rPr>
          <w:rFonts w:ascii="Times New Roman" w:hAnsi="Times New Roman" w:cs="Times New Roman"/>
          <w:bCs/>
          <w:i/>
          <w:color w:val="00000A"/>
        </w:rPr>
        <w:t>K bodům 1 a 2</w:t>
      </w:r>
    </w:p>
    <w:p w:rsidR="004D52F0" w:rsidRDefault="004D52F0" w:rsidP="004D52F0">
      <w:pPr>
        <w:pStyle w:val="Default"/>
        <w:spacing w:after="120"/>
        <w:jc w:val="both"/>
        <w:rPr>
          <w:rFonts w:ascii="Times New Roman" w:hAnsi="Times New Roman" w:cs="Times New Roman"/>
          <w:bCs/>
          <w:color w:val="00000A"/>
        </w:rPr>
      </w:pPr>
      <w:r>
        <w:rPr>
          <w:rFonts w:ascii="Times New Roman" w:hAnsi="Times New Roman" w:cs="Times New Roman"/>
          <w:bCs/>
          <w:color w:val="00000A"/>
        </w:rPr>
        <w:t>Návrh má rozšířit držitele datové schránky ze zákona na všechny osoby zapsané ve veřejném rejstříku ve smyslu zákona č. 304/2013 Sb., o veřejných rejstřících právnických a fyzických osob. V době přijetí zákona č. 300/2008 Sb., o elektronických úkonech a autorizované konverzi dokumentů, ještě veřejné rejstříky právnických osob neexistovaly, a proto se v jeho textu objevily pouze právnické osoby zapsané v tehdejším obchodním rejstříku (tj. jen obchodní společnosti a družstva).</w:t>
      </w:r>
    </w:p>
    <w:p w:rsidR="004D52F0" w:rsidRDefault="004D52F0" w:rsidP="004D52F0">
      <w:pPr>
        <w:pStyle w:val="Default"/>
        <w:spacing w:after="120"/>
        <w:jc w:val="both"/>
        <w:rPr>
          <w:rFonts w:ascii="Times New Roman" w:hAnsi="Times New Roman" w:cs="Times New Roman"/>
          <w:bCs/>
          <w:color w:val="00000A"/>
        </w:rPr>
      </w:pPr>
      <w:r>
        <w:rPr>
          <w:rFonts w:ascii="Times New Roman" w:hAnsi="Times New Roman" w:cs="Times New Roman"/>
          <w:bCs/>
          <w:color w:val="00000A"/>
        </w:rPr>
        <w:t xml:space="preserve">Stávající stav komplikuje doručování, a to i v oblasti projednávání přestupků, které musí být vedeno v listinné podobě, u všech dalších právnických osob, které sice od 1. ledna 2014 podléhají novému zákonu o veřejných rejstřících, ale kvůli nezměněné formulaci v zákonu o elektronických úkonech odkazujícímu pouze na starý obchodní rejstřík, jim nebyla zřízena obligatorní datová schránka. Není žádný důvod, proč by i další právnické osoby povinně zapisované do veřejných rejstříků neměly mít datovou schránku. </w:t>
      </w:r>
    </w:p>
    <w:p w:rsidR="004D52F0" w:rsidRDefault="004D52F0" w:rsidP="004D52F0">
      <w:pPr>
        <w:pStyle w:val="Default"/>
        <w:spacing w:after="120"/>
        <w:jc w:val="both"/>
        <w:rPr>
          <w:rFonts w:ascii="Times New Roman" w:hAnsi="Times New Roman" w:cs="Times New Roman"/>
          <w:bCs/>
          <w:color w:val="00000A"/>
        </w:rPr>
      </w:pPr>
      <w:r>
        <w:rPr>
          <w:rFonts w:ascii="Times New Roman" w:hAnsi="Times New Roman" w:cs="Times New Roman"/>
          <w:bCs/>
          <w:color w:val="00000A"/>
        </w:rPr>
        <w:t>Veřejné rejstříky se podle § 1 odst. 2 rejstříkového zákona vedou v elektronické podobě. Podle § 22 odst. 1 věta 2 rejstříkového zákona ve vazbě na § 18 nařízení vlády č. 351/2013 Sb. mají již od 1. 1. 2014 povinně zapisované právnické osoby do veřejných rejstříků povinnost podávat vybrané dokumenty zakládané do sbírky listin veřejných rejstříků výhradně v elektronické podobě. Již dnes proto musí být tyto právnické osoby způsobilé komunikovat elektronicky.</w:t>
      </w:r>
    </w:p>
    <w:p w:rsidR="004D52F0" w:rsidRDefault="004D52F0" w:rsidP="004D52F0">
      <w:pPr>
        <w:pStyle w:val="Default"/>
        <w:spacing w:after="120"/>
        <w:jc w:val="both"/>
        <w:rPr>
          <w:rFonts w:ascii="Times New Roman" w:hAnsi="Times New Roman" w:cs="Times New Roman"/>
          <w:bCs/>
          <w:color w:val="00000A"/>
        </w:rPr>
      </w:pPr>
      <w:r>
        <w:rPr>
          <w:rFonts w:ascii="Times New Roman" w:hAnsi="Times New Roman" w:cs="Times New Roman"/>
          <w:bCs/>
          <w:color w:val="00000A"/>
        </w:rPr>
        <w:t>Veřejnými rejstříky právnických osob podle rejstříkového zákona jsou vedle obchodního rejstříku též spolkový rejstřík, nadační rejstřík, rejstřík ústavů, rejstřík společenství vlastníků jednotek a rejstřík obecně prospěšných společností. Všem těmto formám právnických osob by proto měla být zřízena obligatorní datová schránka, což by významně zjednodušilo, urychlilo a zlevnilo doručování prováděné orgány veřejné moci a zároveň by všechny mohly využít činit bezplatná elektronická podání orgánům veřejné moci, která není třeba doplňovat listinným originálem.</w:t>
      </w:r>
    </w:p>
    <w:p w:rsidR="004D52F0" w:rsidRDefault="004D52F0" w:rsidP="004D52F0">
      <w:pPr>
        <w:pStyle w:val="Default"/>
        <w:spacing w:after="120"/>
        <w:jc w:val="both"/>
        <w:rPr>
          <w:rFonts w:ascii="Times New Roman" w:hAnsi="Times New Roman" w:cs="Times New Roman"/>
          <w:bCs/>
          <w:color w:val="00000A"/>
        </w:rPr>
      </w:pPr>
      <w:r>
        <w:rPr>
          <w:rFonts w:ascii="Times New Roman" w:hAnsi="Times New Roman" w:cs="Times New Roman"/>
          <w:bCs/>
          <w:color w:val="00000A"/>
        </w:rPr>
        <w:t xml:space="preserve">Tato dílčí formulační změna má zásadní vliv na podporu eGovernmentu a elektronizace styku soukromých osob s orgány veřejné moci jako základní podmínky pro moderní, efektivní a rychlý výkon veřejné moci a její přibližování veřejnosti. Tato změna uspoří cca 50-100 mil. Kč veřejných prostředků ročně vynakládaných na tisk listinných zásilek a doporučené doručování. </w:t>
      </w:r>
    </w:p>
    <w:p w:rsidR="004D52F0" w:rsidRDefault="004D52F0" w:rsidP="004D52F0">
      <w:pPr>
        <w:pStyle w:val="Default"/>
        <w:spacing w:after="120"/>
        <w:jc w:val="both"/>
        <w:rPr>
          <w:rFonts w:ascii="Times New Roman" w:hAnsi="Times New Roman" w:cs="Times New Roman"/>
          <w:bCs/>
          <w:color w:val="00000A"/>
        </w:rPr>
      </w:pPr>
    </w:p>
    <w:p w:rsidR="004D52F0" w:rsidRDefault="004D52F0" w:rsidP="004D52F0">
      <w:pPr>
        <w:pStyle w:val="Default"/>
        <w:jc w:val="both"/>
        <w:rPr>
          <w:rFonts w:ascii="Times New Roman" w:hAnsi="Times New Roman" w:cs="Times New Roman"/>
          <w:bCs/>
          <w:color w:val="00000A"/>
        </w:rPr>
      </w:pPr>
    </w:p>
    <w:p w:rsidR="007C5750" w:rsidRDefault="007C5750">
      <w:pPr>
        <w:spacing w:after="0" w:line="240" w:lineRule="auto"/>
      </w:pPr>
      <w:r>
        <w:br w:type="page"/>
      </w:r>
    </w:p>
    <w:p w:rsidR="004D52F0" w:rsidRDefault="007C5750" w:rsidP="007C5750">
      <w:pPr>
        <w:jc w:val="right"/>
      </w:pPr>
      <w:r>
        <w:lastRenderedPageBreak/>
        <w:t>Příloha č. 4</w:t>
      </w:r>
    </w:p>
    <w:p w:rsidR="007C5750" w:rsidRDefault="007C5750" w:rsidP="007C5750">
      <w:pPr>
        <w:pStyle w:val="Default"/>
        <w:jc w:val="center"/>
        <w:rPr>
          <w:rFonts w:ascii="Times New Roman" w:hAnsi="Times New Roman" w:cs="Times New Roman"/>
          <w:b/>
          <w:bCs/>
          <w:color w:val="00000A"/>
        </w:rPr>
      </w:pPr>
      <w:r>
        <w:rPr>
          <w:rFonts w:ascii="Times New Roman" w:hAnsi="Times New Roman" w:cs="Times New Roman"/>
          <w:b/>
          <w:bCs/>
          <w:color w:val="00000A"/>
        </w:rPr>
        <w:t>PARLAMENT ČESKÉ REPUBLIKY</w:t>
      </w:r>
    </w:p>
    <w:p w:rsidR="007C5750" w:rsidRDefault="007C5750" w:rsidP="007C5750">
      <w:pPr>
        <w:pStyle w:val="Default"/>
        <w:jc w:val="center"/>
        <w:rPr>
          <w:rFonts w:ascii="Times New Roman" w:hAnsi="Times New Roman" w:cs="Times New Roman"/>
          <w:color w:val="00000A"/>
        </w:rPr>
      </w:pPr>
      <w:r>
        <w:rPr>
          <w:rFonts w:ascii="Times New Roman" w:hAnsi="Times New Roman" w:cs="Times New Roman"/>
          <w:color w:val="00000A"/>
        </w:rPr>
        <w:t>Poslanecká sněmovna</w:t>
      </w:r>
    </w:p>
    <w:p w:rsidR="007C5750" w:rsidRDefault="007C5750" w:rsidP="007C5750">
      <w:pPr>
        <w:pStyle w:val="Default"/>
        <w:jc w:val="center"/>
        <w:rPr>
          <w:rFonts w:ascii="Times New Roman" w:hAnsi="Times New Roman" w:cs="Times New Roman"/>
          <w:color w:val="00000A"/>
        </w:rPr>
      </w:pPr>
      <w:r>
        <w:rPr>
          <w:rFonts w:ascii="Times New Roman" w:hAnsi="Times New Roman" w:cs="Times New Roman"/>
          <w:color w:val="00000A"/>
        </w:rPr>
        <w:t>2016</w:t>
      </w:r>
    </w:p>
    <w:p w:rsidR="007C5750" w:rsidRDefault="007C5750" w:rsidP="007C5750">
      <w:pPr>
        <w:pStyle w:val="Default"/>
        <w:jc w:val="center"/>
        <w:rPr>
          <w:rFonts w:ascii="Times New Roman" w:hAnsi="Times New Roman" w:cs="Times New Roman"/>
          <w:color w:val="00000A"/>
        </w:rPr>
      </w:pPr>
      <w:r>
        <w:rPr>
          <w:rFonts w:ascii="Times New Roman" w:hAnsi="Times New Roman" w:cs="Times New Roman"/>
          <w:color w:val="00000A"/>
        </w:rPr>
        <w:t>VII. volební období</w:t>
      </w:r>
    </w:p>
    <w:p w:rsidR="007C5750" w:rsidRDefault="007C5750" w:rsidP="007C5750">
      <w:pPr>
        <w:pStyle w:val="Default"/>
        <w:jc w:val="center"/>
        <w:rPr>
          <w:rFonts w:ascii="Times New Roman" w:hAnsi="Times New Roman" w:cs="Times New Roman"/>
          <w:color w:val="00000A"/>
        </w:rPr>
      </w:pPr>
      <w:r>
        <w:rPr>
          <w:rFonts w:ascii="Times New Roman" w:hAnsi="Times New Roman" w:cs="Times New Roman"/>
          <w:color w:val="00000A"/>
        </w:rPr>
        <w:t>__________________________________________________________</w:t>
      </w:r>
    </w:p>
    <w:p w:rsidR="007C5750" w:rsidRDefault="007C5750" w:rsidP="007C5750">
      <w:pPr>
        <w:pStyle w:val="Default"/>
        <w:jc w:val="center"/>
        <w:rPr>
          <w:rFonts w:ascii="Times New Roman" w:hAnsi="Times New Roman" w:cs="Times New Roman"/>
          <w:b/>
          <w:bCs/>
          <w:color w:val="00000A"/>
        </w:rPr>
      </w:pPr>
    </w:p>
    <w:p w:rsidR="007C5750" w:rsidRDefault="007C5750" w:rsidP="007C5750">
      <w:pPr>
        <w:pStyle w:val="Default"/>
        <w:jc w:val="center"/>
        <w:rPr>
          <w:rFonts w:ascii="Times New Roman" w:hAnsi="Times New Roman" w:cs="Times New Roman"/>
          <w:b/>
          <w:bCs/>
          <w:color w:val="00000A"/>
        </w:rPr>
      </w:pPr>
      <w:r>
        <w:rPr>
          <w:rFonts w:ascii="Times New Roman" w:hAnsi="Times New Roman" w:cs="Times New Roman"/>
          <w:b/>
          <w:bCs/>
          <w:color w:val="00000A"/>
        </w:rPr>
        <w:t>Pozměňovací návrh</w:t>
      </w:r>
    </w:p>
    <w:p w:rsidR="007C5750" w:rsidRDefault="007C5750" w:rsidP="007C5750">
      <w:pPr>
        <w:pStyle w:val="Default"/>
        <w:jc w:val="center"/>
        <w:rPr>
          <w:rFonts w:ascii="Times New Roman" w:hAnsi="Times New Roman" w:cs="Times New Roman"/>
          <w:b/>
          <w:bCs/>
        </w:rPr>
      </w:pPr>
    </w:p>
    <w:p w:rsidR="007C5750" w:rsidRDefault="007C5750" w:rsidP="007C5750">
      <w:pPr>
        <w:pStyle w:val="Default"/>
        <w:jc w:val="center"/>
        <w:rPr>
          <w:rFonts w:ascii="Times New Roman" w:hAnsi="Times New Roman" w:cs="Times New Roman"/>
          <w:bCs/>
        </w:rPr>
      </w:pPr>
      <w:r>
        <w:rPr>
          <w:rFonts w:ascii="Times New Roman" w:hAnsi="Times New Roman" w:cs="Times New Roman"/>
          <w:bCs/>
        </w:rPr>
        <w:t>k návrhu na vydání zákona, kterým se mění některé zákony v souvislosti s přijetím zákona o odpovědnosti za přestupky a řízení o nich a zákona o některých přestupcích</w:t>
      </w:r>
    </w:p>
    <w:p w:rsidR="007C5750" w:rsidRDefault="007C5750" w:rsidP="007C5750">
      <w:pPr>
        <w:pStyle w:val="Default"/>
        <w:jc w:val="center"/>
        <w:rPr>
          <w:rFonts w:ascii="Times New Roman" w:hAnsi="Times New Roman" w:cs="Times New Roman"/>
          <w:bCs/>
        </w:rPr>
      </w:pPr>
    </w:p>
    <w:p w:rsidR="007C5750" w:rsidRDefault="007C5750" w:rsidP="007C5750">
      <w:pPr>
        <w:jc w:val="center"/>
        <w:rPr>
          <w:b/>
          <w:color w:val="000000"/>
          <w:szCs w:val="24"/>
        </w:rPr>
      </w:pPr>
      <w:r>
        <w:rPr>
          <w:b/>
          <w:color w:val="000000"/>
          <w:szCs w:val="24"/>
        </w:rPr>
        <w:t>(sněmovní tisk 929)</w:t>
      </w:r>
    </w:p>
    <w:p w:rsidR="007C5750" w:rsidRDefault="007C5750" w:rsidP="007C5750">
      <w:pPr>
        <w:pStyle w:val="Default"/>
        <w:jc w:val="center"/>
        <w:rPr>
          <w:rFonts w:ascii="Times New Roman" w:hAnsi="Times New Roman" w:cs="Times New Roman"/>
        </w:rPr>
      </w:pPr>
    </w:p>
    <w:p w:rsidR="007C5750" w:rsidRDefault="007C5750" w:rsidP="007C5750">
      <w:pPr>
        <w:pStyle w:val="Default"/>
        <w:jc w:val="center"/>
        <w:rPr>
          <w:rFonts w:ascii="Times New Roman" w:hAnsi="Times New Roman" w:cs="Times New Roman"/>
        </w:rPr>
      </w:pPr>
      <w:r>
        <w:rPr>
          <w:rFonts w:ascii="Times New Roman" w:hAnsi="Times New Roman" w:cs="Times New Roman"/>
        </w:rPr>
        <w:t>Předkladatelé: Ing.Ivan Pilný</w:t>
      </w:r>
    </w:p>
    <w:p w:rsidR="007C5750" w:rsidRDefault="007C5750" w:rsidP="007C5750">
      <w:pPr>
        <w:pStyle w:val="Default"/>
        <w:jc w:val="center"/>
        <w:rPr>
          <w:rFonts w:ascii="Times New Roman" w:hAnsi="Times New Roman" w:cs="Times New Roman"/>
        </w:rPr>
      </w:pPr>
    </w:p>
    <w:p w:rsidR="007C5750" w:rsidRDefault="007C5750" w:rsidP="007C5750">
      <w:pPr>
        <w:pStyle w:val="Default"/>
        <w:jc w:val="center"/>
        <w:rPr>
          <w:rFonts w:ascii="Times New Roman" w:hAnsi="Times New Roman" w:cs="Times New Roman"/>
        </w:rPr>
      </w:pPr>
      <w:r>
        <w:rPr>
          <w:rFonts w:ascii="Times New Roman" w:hAnsi="Times New Roman" w:cs="Times New Roman"/>
        </w:rPr>
        <w:t>Datum: 10.11.2016</w:t>
      </w:r>
    </w:p>
    <w:p w:rsidR="007C5750" w:rsidRDefault="007C5750" w:rsidP="007C5750">
      <w:pPr>
        <w:pStyle w:val="Default"/>
        <w:rPr>
          <w:rFonts w:ascii="Times New Roman" w:hAnsi="Times New Roman" w:cs="Times New Roman"/>
          <w:b/>
          <w:bCs/>
        </w:rPr>
      </w:pPr>
    </w:p>
    <w:p w:rsidR="007C5750" w:rsidRDefault="007C5750" w:rsidP="007C5750">
      <w:pPr>
        <w:pStyle w:val="Default"/>
        <w:rPr>
          <w:rFonts w:ascii="Times New Roman" w:hAnsi="Times New Roman" w:cs="Times New Roman"/>
          <w:b/>
          <w:bCs/>
        </w:rPr>
      </w:pPr>
    </w:p>
    <w:p w:rsidR="007C5750" w:rsidRDefault="007C5750" w:rsidP="007C5750">
      <w:pPr>
        <w:pStyle w:val="Default"/>
        <w:rPr>
          <w:rFonts w:ascii="Times New Roman" w:hAnsi="Times New Roman" w:cs="Times New Roman"/>
        </w:rPr>
      </w:pPr>
      <w:r>
        <w:rPr>
          <w:rFonts w:ascii="Times New Roman" w:hAnsi="Times New Roman" w:cs="Times New Roman"/>
        </w:rPr>
        <w:t xml:space="preserve">V části sto devadesáté první čl. CXCIV se za bod 2 vkládají nové body 3 a 4, které znějí: </w:t>
      </w:r>
    </w:p>
    <w:p w:rsidR="007C5750" w:rsidRDefault="007C5750" w:rsidP="007C5750">
      <w:pPr>
        <w:pStyle w:val="Default"/>
        <w:rPr>
          <w:rFonts w:ascii="Times New Roman" w:hAnsi="Times New Roman" w:cs="Times New Roman"/>
        </w:rPr>
      </w:pPr>
    </w:p>
    <w:p w:rsidR="007C5750" w:rsidRDefault="007C5750" w:rsidP="007C5750">
      <w:pPr>
        <w:pStyle w:val="Default"/>
        <w:ind w:left="705" w:hanging="705"/>
        <w:jc w:val="both"/>
        <w:rPr>
          <w:rFonts w:ascii="Times New Roman" w:hAnsi="Times New Roman" w:cs="Times New Roman"/>
          <w:bCs/>
        </w:rPr>
      </w:pPr>
      <w:r>
        <w:rPr>
          <w:rFonts w:ascii="Times New Roman" w:hAnsi="Times New Roman" w:cs="Times New Roman"/>
          <w:bCs/>
        </w:rPr>
        <w:t>1.</w:t>
      </w:r>
      <w:r>
        <w:rPr>
          <w:rFonts w:ascii="Times New Roman" w:hAnsi="Times New Roman" w:cs="Times New Roman"/>
          <w:b/>
          <w:bCs/>
        </w:rPr>
        <w:tab/>
      </w:r>
      <w:r>
        <w:rPr>
          <w:rFonts w:ascii="Times New Roman" w:hAnsi="Times New Roman" w:cs="Times New Roman"/>
          <w:bCs/>
        </w:rPr>
        <w:t xml:space="preserve">§ 18a odst. 1 zní: </w:t>
      </w:r>
    </w:p>
    <w:p w:rsidR="007C5750" w:rsidRDefault="007C5750" w:rsidP="007C5750">
      <w:pPr>
        <w:pStyle w:val="Default"/>
        <w:ind w:left="708"/>
        <w:jc w:val="both"/>
        <w:rPr>
          <w:rFonts w:ascii="Times New Roman" w:hAnsi="Times New Roman" w:cs="Times New Roman"/>
          <w:bCs/>
        </w:rPr>
      </w:pPr>
    </w:p>
    <w:p w:rsidR="007C5750" w:rsidRDefault="007C5750" w:rsidP="007C5750">
      <w:pPr>
        <w:pStyle w:val="Default"/>
        <w:ind w:left="708"/>
        <w:jc w:val="both"/>
        <w:rPr>
          <w:rFonts w:ascii="Times New Roman" w:hAnsi="Times New Roman" w:cs="Times New Roman"/>
          <w:bCs/>
        </w:rPr>
      </w:pPr>
      <w:r>
        <w:rPr>
          <w:rFonts w:ascii="Times New Roman" w:hAnsi="Times New Roman" w:cs="Times New Roman"/>
          <w:bCs/>
        </w:rPr>
        <w:t>„(1)</w:t>
      </w:r>
      <w:r>
        <w:rPr>
          <w:rFonts w:ascii="Times New Roman" w:hAnsi="Times New Roman" w:cs="Times New Roman"/>
          <w:bCs/>
        </w:rPr>
        <w:tab/>
        <w:t>Z datové schránky fyzické osoby, podnikající fyzické osoby nebo právnické osoby je možné dodávat dokumenty do datové schránky jiné fyzické osoby, podnikající fyzické osoby nebo právnické osoby. Ministerstvo na žádost fyzické osoby, podnikající fyzické osoby nebo právnické osoby zruší možnost dodávání dokumentů podle odstavce 1 do datové schránky této fyzické osoby, podnikající fyzické osoby nebo právnické osoby.“</w:t>
      </w:r>
    </w:p>
    <w:p w:rsidR="007C5750" w:rsidRDefault="007C5750" w:rsidP="007C5750">
      <w:pPr>
        <w:pStyle w:val="Default"/>
        <w:jc w:val="both"/>
        <w:rPr>
          <w:rFonts w:ascii="Times New Roman" w:hAnsi="Times New Roman" w:cs="Times New Roman"/>
          <w:bCs/>
        </w:rPr>
      </w:pPr>
    </w:p>
    <w:p w:rsidR="007C5750" w:rsidRDefault="007C5750" w:rsidP="007C5750">
      <w:pPr>
        <w:pStyle w:val="Default"/>
        <w:ind w:left="705" w:hanging="705"/>
        <w:jc w:val="both"/>
        <w:rPr>
          <w:rFonts w:ascii="Times New Roman" w:hAnsi="Times New Roman" w:cs="Times New Roman"/>
          <w:bCs/>
        </w:rPr>
      </w:pPr>
      <w:r>
        <w:rPr>
          <w:rFonts w:ascii="Times New Roman" w:hAnsi="Times New Roman" w:cs="Times New Roman"/>
          <w:bCs/>
        </w:rPr>
        <w:t xml:space="preserve">2. </w:t>
      </w:r>
      <w:r>
        <w:rPr>
          <w:rFonts w:ascii="Times New Roman" w:hAnsi="Times New Roman" w:cs="Times New Roman"/>
          <w:bCs/>
        </w:rPr>
        <w:tab/>
        <w:t xml:space="preserve">V § 18a odst. 3 se slova „ , předloží-li provozovateli informačního systému datových schránek písemný souhlas fyzické osoby, podnikající fyzické osoby nebo právnické osoby, z jejíž datové schránky byl dokument odeslán, s tímto způsobem úhrady odměny nebo jeho výstup z autorizované konverze dokumentů; podpis osoby v písemném souhlasu musí být úředně ověřen. Provozovatel informačního systému datových </w:t>
      </w:r>
      <w:r>
        <w:rPr>
          <w:rFonts w:ascii="Times New Roman" w:hAnsi="Times New Roman" w:cs="Times New Roman"/>
          <w:bCs/>
        </w:rPr>
        <w:lastRenderedPageBreak/>
        <w:t>schránek vyrozumí prostřednictvím informačního systému datových schránek fyzickou osobu, podnikající fyzickou osobu nebo právnickou osobu, z jejíž datové schránky mají být odesílány dokumenty hrazené způsobem podle věty třetí nebo čtvrté, o tomto způsobu úhrady“ zrušují.</w:t>
      </w:r>
    </w:p>
    <w:p w:rsidR="007C5750" w:rsidRDefault="007C5750" w:rsidP="007C5750">
      <w:pPr>
        <w:pStyle w:val="Default"/>
        <w:jc w:val="both"/>
        <w:rPr>
          <w:rFonts w:ascii="Times New Roman" w:hAnsi="Times New Roman" w:cs="Times New Roman"/>
          <w:bCs/>
        </w:rPr>
      </w:pPr>
    </w:p>
    <w:p w:rsidR="007C5750" w:rsidRDefault="007C5750" w:rsidP="007C5750">
      <w:pPr>
        <w:pStyle w:val="Default"/>
        <w:rPr>
          <w:rFonts w:ascii="Times New Roman" w:hAnsi="Times New Roman" w:cs="Times New Roman"/>
          <w:bCs/>
        </w:rPr>
      </w:pPr>
      <w:r>
        <w:rPr>
          <w:rFonts w:ascii="Times New Roman" w:hAnsi="Times New Roman" w:cs="Times New Roman"/>
          <w:bCs/>
        </w:rPr>
        <w:t xml:space="preserve">Dosavadní body 3 až 18 se označují jako body 5 až 20. </w:t>
      </w:r>
    </w:p>
    <w:p w:rsidR="007C5750" w:rsidRDefault="007C5750" w:rsidP="007C5750">
      <w:pPr>
        <w:pStyle w:val="Default"/>
        <w:rPr>
          <w:rFonts w:ascii="Times New Roman" w:hAnsi="Times New Roman" w:cs="Times New Roman"/>
          <w:bCs/>
        </w:rPr>
      </w:pPr>
    </w:p>
    <w:p w:rsidR="007C5750" w:rsidRDefault="007C5750" w:rsidP="007C5750">
      <w:pPr>
        <w:pStyle w:val="Default"/>
        <w:rPr>
          <w:rFonts w:ascii="Times New Roman" w:hAnsi="Times New Roman" w:cs="Times New Roman"/>
          <w:b/>
          <w:bCs/>
          <w:u w:val="single"/>
        </w:rPr>
      </w:pPr>
      <w:r>
        <w:rPr>
          <w:rFonts w:ascii="Times New Roman" w:hAnsi="Times New Roman" w:cs="Times New Roman"/>
          <w:b/>
          <w:bCs/>
          <w:u w:val="single"/>
        </w:rPr>
        <w:t>Odůvodnění:</w:t>
      </w:r>
    </w:p>
    <w:p w:rsidR="007C5750" w:rsidRDefault="007C5750" w:rsidP="007C5750">
      <w:pPr>
        <w:pStyle w:val="Default"/>
        <w:spacing w:after="120"/>
        <w:jc w:val="both"/>
        <w:rPr>
          <w:rFonts w:ascii="Times New Roman" w:hAnsi="Times New Roman" w:cs="Times New Roman"/>
          <w:bCs/>
        </w:rPr>
      </w:pPr>
    </w:p>
    <w:p w:rsidR="007C5750" w:rsidRDefault="007C5750" w:rsidP="007C5750">
      <w:pPr>
        <w:pStyle w:val="Default"/>
        <w:spacing w:after="120"/>
        <w:jc w:val="both"/>
        <w:rPr>
          <w:rFonts w:ascii="Times New Roman" w:hAnsi="Times New Roman" w:cs="Times New Roman"/>
          <w:bCs/>
          <w:i/>
        </w:rPr>
      </w:pPr>
      <w:r>
        <w:rPr>
          <w:rFonts w:ascii="Times New Roman" w:hAnsi="Times New Roman" w:cs="Times New Roman"/>
          <w:bCs/>
          <w:i/>
        </w:rPr>
        <w:t>K bodu 1 a 2</w:t>
      </w:r>
    </w:p>
    <w:p w:rsidR="007C5750" w:rsidRDefault="007C5750" w:rsidP="007C5750">
      <w:pPr>
        <w:pStyle w:val="Default"/>
        <w:spacing w:after="120"/>
        <w:jc w:val="both"/>
        <w:rPr>
          <w:rFonts w:ascii="Times New Roman" w:hAnsi="Times New Roman" w:cs="Times New Roman"/>
          <w:bCs/>
        </w:rPr>
      </w:pPr>
      <w:r>
        <w:rPr>
          <w:rFonts w:ascii="Times New Roman" w:hAnsi="Times New Roman" w:cs="Times New Roman"/>
          <w:bCs/>
        </w:rPr>
        <w:t>Navrhovaná změna § 18a směřuje k podpoře rozšíření soukromoprávní komunikace prostřednictvím datových schránek. Úprava představuje změnu ve způsobu aktivace možnosti přijímání soukromoprávní komunikace. Dle navrhovaného znění Ministerstvo vnitra umožní používat datovou schránku k soukromoprávní komunikaci automaticky, a daný subjekt tak o tuto formu komunikace nebude muset žádat, jako je tomu dnes. Zároveň je ponechána možnost požádat o zrušení dodávání soukromoprávních zpráv, pokud si je adresát nepřeje. Stávající opačná úprava, která nutí držitele datové schránky žádat ministerstvo o povolení soukromoprávní korespondence, je nepraktická a ve svých důsledcích brání rozvoji tohoto způsobu moderní, levné, rychlé a právně průkazné korespondence.</w:t>
      </w:r>
    </w:p>
    <w:p w:rsidR="007C5750" w:rsidRDefault="007C5750" w:rsidP="007C5750">
      <w:pPr>
        <w:pStyle w:val="Default"/>
        <w:spacing w:after="120"/>
        <w:jc w:val="both"/>
        <w:rPr>
          <w:rFonts w:ascii="Times New Roman" w:hAnsi="Times New Roman" w:cs="Times New Roman"/>
          <w:bCs/>
        </w:rPr>
      </w:pPr>
      <w:r>
        <w:rPr>
          <w:rFonts w:ascii="Times New Roman" w:hAnsi="Times New Roman" w:cs="Times New Roman"/>
          <w:bCs/>
        </w:rPr>
        <w:t>Dále se navrhuje zrušit příliš přísný režim v případě, kdy má za majitele datové schránky hradit odměnu za odesílání datových zpráv jiná fyzická či právnická osoba, který je administrativně velmi náročný a ve svém důsledku tuto možnost prakticky eliminuje. Vzhledem k tomu, že majiteli datové schránky nehrozí žádná újma, nepovažujeme nutné dokumentovat její souhlas tak silnými prostředky.</w:t>
      </w:r>
    </w:p>
    <w:p w:rsidR="007C5750" w:rsidRDefault="007C5750" w:rsidP="007C5750">
      <w:pPr>
        <w:pStyle w:val="Default"/>
        <w:spacing w:after="120"/>
        <w:jc w:val="both"/>
        <w:rPr>
          <w:rFonts w:ascii="Times New Roman" w:hAnsi="Times New Roman" w:cs="Times New Roman"/>
          <w:bCs/>
        </w:rPr>
      </w:pPr>
    </w:p>
    <w:p w:rsidR="007C5750" w:rsidRDefault="007C5750" w:rsidP="007C5750">
      <w:pPr>
        <w:pStyle w:val="Default"/>
        <w:spacing w:after="120"/>
        <w:jc w:val="both"/>
        <w:rPr>
          <w:rFonts w:ascii="Times New Roman" w:hAnsi="Times New Roman" w:cs="Times New Roman"/>
          <w:bCs/>
        </w:rPr>
      </w:pPr>
    </w:p>
    <w:p w:rsidR="007C5750" w:rsidRDefault="007C5750" w:rsidP="007C5750">
      <w:pPr>
        <w:rPr>
          <w:color w:val="000000"/>
        </w:rPr>
      </w:pPr>
    </w:p>
    <w:p w:rsidR="00390910" w:rsidRDefault="00390910" w:rsidP="00657702"/>
    <w:p w:rsidR="0027472A" w:rsidRDefault="0027472A" w:rsidP="00657702"/>
    <w:p w:rsidR="0027472A" w:rsidRDefault="0027472A" w:rsidP="00657702"/>
    <w:p w:rsidR="0027472A" w:rsidRDefault="0027472A" w:rsidP="00657702"/>
    <w:p w:rsidR="0027472A" w:rsidRDefault="0027472A" w:rsidP="00657702"/>
    <w:p w:rsidR="0027472A" w:rsidRDefault="0027472A" w:rsidP="00657702"/>
    <w:p w:rsidR="0027472A" w:rsidRDefault="0027472A" w:rsidP="00657702"/>
    <w:p w:rsidR="0027472A" w:rsidRDefault="0027472A" w:rsidP="00657702"/>
    <w:p w:rsidR="0027472A" w:rsidRDefault="0027472A" w:rsidP="00657702"/>
    <w:p w:rsidR="0027472A" w:rsidRDefault="0027472A" w:rsidP="00657702"/>
    <w:p w:rsidR="0027472A" w:rsidRDefault="0027472A" w:rsidP="0027472A">
      <w:pPr>
        <w:jc w:val="right"/>
      </w:pPr>
      <w:r>
        <w:lastRenderedPageBreak/>
        <w:tab/>
      </w:r>
      <w:r>
        <w:tab/>
        <w:t>Příloha č. 5</w:t>
      </w:r>
    </w:p>
    <w:p w:rsidR="005221A3" w:rsidRDefault="005221A3" w:rsidP="0027472A">
      <w:pPr>
        <w:jc w:val="right"/>
      </w:pPr>
    </w:p>
    <w:p w:rsidR="0027472A" w:rsidRDefault="0027472A" w:rsidP="0027472A">
      <w:pPr>
        <w:jc w:val="center"/>
      </w:pPr>
      <w:r>
        <w:rPr>
          <w:b/>
        </w:rPr>
        <w:t xml:space="preserve">Pozměňovací návrh Marka Bendy </w:t>
      </w:r>
      <w:r w:rsidRPr="00F705EF">
        <w:t xml:space="preserve">k </w:t>
      </w:r>
      <w:r w:rsidRPr="00E511DA">
        <w:t>Vládní</w:t>
      </w:r>
      <w:r>
        <w:t>mu</w:t>
      </w:r>
      <w:r w:rsidRPr="00E511DA">
        <w:t xml:space="preserve"> návrh</w:t>
      </w:r>
      <w:r>
        <w:t>u</w:t>
      </w:r>
      <w:r w:rsidRPr="00E511DA">
        <w:t xml:space="preserve"> zákona, kterým se mění některé zákony v</w:t>
      </w:r>
      <w:r>
        <w:t> </w:t>
      </w:r>
      <w:r w:rsidRPr="00E511DA">
        <w:t>souvislosti</w:t>
      </w:r>
      <w:r>
        <w:t xml:space="preserve"> </w:t>
      </w:r>
      <w:r w:rsidRPr="00E511DA">
        <w:t>s přijetím zákona o odpovědnosti za přestupky a řízení o nich a zákona</w:t>
      </w:r>
      <w:r>
        <w:br/>
      </w:r>
      <w:r w:rsidRPr="00E511DA">
        <w:t>o některých přestupcích</w:t>
      </w:r>
    </w:p>
    <w:p w:rsidR="0027472A" w:rsidRPr="003318A7" w:rsidRDefault="0027472A" w:rsidP="0027472A">
      <w:pPr>
        <w:jc w:val="center"/>
        <w:rPr>
          <w:bCs/>
        </w:rPr>
      </w:pPr>
      <w:r>
        <w:rPr>
          <w:bCs/>
        </w:rPr>
        <w:t>(Sněmovní tisk 929)</w:t>
      </w:r>
    </w:p>
    <w:p w:rsidR="0027472A" w:rsidRDefault="0027472A" w:rsidP="0027472A"/>
    <w:p w:rsidR="0027472A" w:rsidRPr="0023047A" w:rsidRDefault="0027472A" w:rsidP="0027472A">
      <w:pPr>
        <w:rPr>
          <w:b/>
        </w:rPr>
      </w:pPr>
      <w:r w:rsidRPr="0023047A">
        <w:rPr>
          <w:b/>
        </w:rPr>
        <w:t>Část sto třicátá devátá – změna Z</w:t>
      </w:r>
      <w:r w:rsidRPr="0023047A">
        <w:rPr>
          <w:rFonts w:hint="eastAsia"/>
          <w:b/>
        </w:rPr>
        <w:t>á</w:t>
      </w:r>
      <w:r w:rsidRPr="0023047A">
        <w:rPr>
          <w:b/>
        </w:rPr>
        <w:t xml:space="preserve">kona </w:t>
      </w:r>
      <w:r w:rsidRPr="0023047A">
        <w:rPr>
          <w:rFonts w:hint="eastAsia"/>
          <w:b/>
        </w:rPr>
        <w:t>č</w:t>
      </w:r>
      <w:r w:rsidRPr="0023047A">
        <w:rPr>
          <w:b/>
        </w:rPr>
        <w:t>. 361/2003 Sb., o slu</w:t>
      </w:r>
      <w:r w:rsidRPr="0023047A">
        <w:rPr>
          <w:rFonts w:hint="eastAsia"/>
          <w:b/>
        </w:rPr>
        <w:t>ž</w:t>
      </w:r>
      <w:r w:rsidRPr="0023047A">
        <w:rPr>
          <w:b/>
        </w:rPr>
        <w:t>ebn</w:t>
      </w:r>
      <w:r w:rsidRPr="0023047A">
        <w:rPr>
          <w:rFonts w:hint="eastAsia"/>
          <w:b/>
        </w:rPr>
        <w:t>í</w:t>
      </w:r>
      <w:r w:rsidRPr="0023047A">
        <w:rPr>
          <w:b/>
        </w:rPr>
        <w:t>m pom</w:t>
      </w:r>
      <w:r w:rsidRPr="0023047A">
        <w:rPr>
          <w:rFonts w:hint="eastAsia"/>
          <w:b/>
        </w:rPr>
        <w:t>ě</w:t>
      </w:r>
      <w:r w:rsidRPr="0023047A">
        <w:rPr>
          <w:b/>
        </w:rPr>
        <w:t>ru p</w:t>
      </w:r>
      <w:r w:rsidRPr="0023047A">
        <w:rPr>
          <w:rFonts w:hint="eastAsia"/>
          <w:b/>
        </w:rPr>
        <w:t>ří</w:t>
      </w:r>
      <w:r w:rsidRPr="0023047A">
        <w:rPr>
          <w:b/>
        </w:rPr>
        <w:t>slu</w:t>
      </w:r>
      <w:r w:rsidRPr="0023047A">
        <w:rPr>
          <w:rFonts w:hint="eastAsia"/>
          <w:b/>
        </w:rPr>
        <w:t>š</w:t>
      </w:r>
      <w:r w:rsidRPr="0023047A">
        <w:rPr>
          <w:b/>
        </w:rPr>
        <w:t>n</w:t>
      </w:r>
      <w:r w:rsidRPr="0023047A">
        <w:rPr>
          <w:rFonts w:hint="eastAsia"/>
          <w:b/>
        </w:rPr>
        <w:t>í</w:t>
      </w:r>
      <w:r w:rsidRPr="0023047A">
        <w:rPr>
          <w:b/>
        </w:rPr>
        <w:t>k</w:t>
      </w:r>
      <w:r w:rsidRPr="0023047A">
        <w:rPr>
          <w:rFonts w:hint="eastAsia"/>
          <w:b/>
        </w:rPr>
        <w:t>ů</w:t>
      </w:r>
      <w:r w:rsidRPr="0023047A">
        <w:rPr>
          <w:b/>
        </w:rPr>
        <w:t xml:space="preserve"> bezpe</w:t>
      </w:r>
      <w:r w:rsidRPr="0023047A">
        <w:rPr>
          <w:rFonts w:hint="eastAsia"/>
          <w:b/>
        </w:rPr>
        <w:t>č</w:t>
      </w:r>
      <w:r w:rsidRPr="0023047A">
        <w:rPr>
          <w:b/>
        </w:rPr>
        <w:t>nostn</w:t>
      </w:r>
      <w:r w:rsidRPr="0023047A">
        <w:rPr>
          <w:rFonts w:hint="eastAsia"/>
          <w:b/>
        </w:rPr>
        <w:t>í</w:t>
      </w:r>
      <w:r w:rsidRPr="0023047A">
        <w:rPr>
          <w:b/>
        </w:rPr>
        <w:t>ch sbor</w:t>
      </w:r>
      <w:r w:rsidRPr="0023047A">
        <w:rPr>
          <w:rFonts w:hint="eastAsia"/>
          <w:b/>
        </w:rPr>
        <w:t>ů</w:t>
      </w:r>
      <w:r w:rsidRPr="0023047A">
        <w:rPr>
          <w:b/>
        </w:rPr>
        <w:t>, ve znění pozdějších dodatků</w:t>
      </w:r>
    </w:p>
    <w:p w:rsidR="0027472A" w:rsidRPr="001B3260" w:rsidRDefault="0027472A" w:rsidP="0027472A">
      <w:pPr>
        <w:jc w:val="both"/>
        <w:rPr>
          <w:szCs w:val="24"/>
        </w:rPr>
      </w:pPr>
      <w:r>
        <w:rPr>
          <w:b/>
        </w:rPr>
        <w:t>1</w:t>
      </w:r>
      <w:r w:rsidRPr="00042CE3">
        <w:rPr>
          <w:b/>
        </w:rPr>
        <w:t xml:space="preserve">. </w:t>
      </w:r>
      <w:r w:rsidRPr="001B3260">
        <w:rPr>
          <w:szCs w:val="24"/>
        </w:rPr>
        <w:t xml:space="preserve">V § 186 odst. 10 větě první se slova </w:t>
      </w:r>
      <w:r w:rsidRPr="0023047A">
        <w:rPr>
          <w:b/>
          <w:szCs w:val="24"/>
        </w:rPr>
        <w:t>„nejpozději do 2 měsíců ode dne, kdy se služební funkcionář dozvěděl o jednání, které má znaky kázeňského přestupku, a“</w:t>
      </w:r>
      <w:r w:rsidRPr="001B3260">
        <w:rPr>
          <w:szCs w:val="24"/>
        </w:rPr>
        <w:t xml:space="preserve"> zrušují. </w:t>
      </w:r>
    </w:p>
    <w:p w:rsidR="0027472A" w:rsidRDefault="0027472A" w:rsidP="0027472A">
      <w:pPr>
        <w:jc w:val="both"/>
        <w:rPr>
          <w:szCs w:val="24"/>
        </w:rPr>
      </w:pPr>
      <w:r>
        <w:rPr>
          <w:b/>
        </w:rPr>
        <w:t>2</w:t>
      </w:r>
      <w:r w:rsidRPr="00042CE3">
        <w:rPr>
          <w:b/>
        </w:rPr>
        <w:t xml:space="preserve">. </w:t>
      </w:r>
      <w:r w:rsidRPr="001B3260">
        <w:rPr>
          <w:szCs w:val="24"/>
        </w:rPr>
        <w:t xml:space="preserve">V § 190 odst. 8 větě druhé se za slovo „zastaví“ vkládají slova </w:t>
      </w:r>
      <w:r w:rsidRPr="0023047A">
        <w:rPr>
          <w:b/>
          <w:szCs w:val="24"/>
        </w:rPr>
        <w:t>„popřípadě rozhodnutí nebo jeho část zruší a věc vrátí k novému projednání služebnímu funkcionáři, který napadené rozhodnutí vydal“</w:t>
      </w:r>
      <w:r w:rsidRPr="001B3260">
        <w:rPr>
          <w:szCs w:val="24"/>
        </w:rPr>
        <w:t>.</w:t>
      </w:r>
    </w:p>
    <w:p w:rsidR="0027472A" w:rsidRDefault="0027472A" w:rsidP="0027472A">
      <w:pPr>
        <w:jc w:val="both"/>
        <w:rPr>
          <w:szCs w:val="24"/>
        </w:rPr>
      </w:pPr>
    </w:p>
    <w:p w:rsidR="0027472A" w:rsidRDefault="0027472A" w:rsidP="0027472A">
      <w:pPr>
        <w:jc w:val="both"/>
        <w:rPr>
          <w:szCs w:val="24"/>
        </w:rPr>
      </w:pPr>
    </w:p>
    <w:p w:rsidR="0027472A" w:rsidRPr="00F724A0" w:rsidRDefault="0027472A" w:rsidP="0027472A">
      <w:pPr>
        <w:jc w:val="both"/>
        <w:rPr>
          <w:b/>
          <w:i/>
        </w:rPr>
      </w:pPr>
      <w:r w:rsidRPr="00F724A0">
        <w:rPr>
          <w:b/>
          <w:i/>
        </w:rPr>
        <w:t>Odůvodnění:</w:t>
      </w:r>
    </w:p>
    <w:p w:rsidR="0027472A" w:rsidRDefault="0027472A" w:rsidP="0027472A">
      <w:pPr>
        <w:jc w:val="both"/>
        <w:rPr>
          <w:szCs w:val="24"/>
        </w:rPr>
      </w:pPr>
    </w:p>
    <w:p w:rsidR="0027472A" w:rsidRDefault="0027472A" w:rsidP="0027472A">
      <w:pPr>
        <w:jc w:val="both"/>
      </w:pPr>
      <w:r>
        <w:t xml:space="preserve">Navrhovaná změna ust.  § 190 odst. 8 věta druhá dostává řízení ve věcech služebního poměru do standardního procesu ve veřejném právu.  Dává totiž odvolacímu orgánu další možnost k rozhodnutí o odvolání.  V současné době – podle stávající právní úpravy služebního poměru příslušníků bezpečnostních sborů – může odvolací orgán rozhodnutí změnit, zrušit a řízení zastavit nebo odvolání zamítnout a rozhodnutí potvrdit.  Obecná právní úprava podle zákona č. 500/2004 Sb., správní řád, navíc umožňuje napadené rozhodnutí nebo jeho část zrušit a věc vrátit k novému projednání správnímu orgánu.  Tato změna by nejen snížila administrativní zátěž odvolacího orgánu, ale přispěla by též k naplňování zásady hospodárnosti řízení a kvalitě celého řízení podle zákona o služebním poměru.  S touto změnou souvisí změna týkající ustanovení § 186 zákona o služebním poměru, kdy se navrhuje v souvislosti se změnou ust.  § 190 tohoto zákona zrušit dvouměsíční subjektivní lhůtu v řízení o kázeňském přestupku. Tuto subjektivní lhůtu by nebylo možné prakticky při změně znění ust.  § 190 dodržet, a řízení by tak ztratilo svůj smysl a nebyl by naplněn jeho účel. </w:t>
      </w:r>
    </w:p>
    <w:p w:rsidR="0027472A" w:rsidRDefault="0027472A" w:rsidP="0027472A">
      <w:pPr>
        <w:jc w:val="both"/>
      </w:pPr>
      <w:r>
        <w:t xml:space="preserve">Navrhovaná změna si prakticky nevyžádá navýšení finančních prostředků ze státního rozpočtu pro bezpečnostní sbory.  </w:t>
      </w:r>
    </w:p>
    <w:p w:rsidR="005221A3" w:rsidRDefault="005221A3">
      <w:pPr>
        <w:spacing w:after="0" w:line="240" w:lineRule="auto"/>
      </w:pPr>
      <w:r>
        <w:br w:type="page"/>
      </w:r>
    </w:p>
    <w:p w:rsidR="005221A3" w:rsidRDefault="005221A3" w:rsidP="005221A3">
      <w:pPr>
        <w:pStyle w:val="PS-rovkd"/>
        <w:spacing w:before="0" w:after="0"/>
      </w:pPr>
      <w:r>
        <w:lastRenderedPageBreak/>
        <w:t>Příloha č. 6</w:t>
      </w:r>
    </w:p>
    <w:p w:rsidR="005221A3" w:rsidRDefault="005221A3" w:rsidP="005221A3">
      <w:pPr>
        <w:pStyle w:val="PS-rovkd"/>
        <w:spacing w:before="0" w:after="0"/>
      </w:pPr>
      <w:r>
        <w:t>PS170052957</w:t>
      </w:r>
    </w:p>
    <w:p w:rsidR="005221A3" w:rsidRDefault="005221A3" w:rsidP="005221A3">
      <w:pPr>
        <w:pStyle w:val="PS-hlavika1"/>
      </w:pPr>
      <w:r>
        <w:t>Parlament České republiky</w:t>
      </w:r>
    </w:p>
    <w:p w:rsidR="005221A3" w:rsidRDefault="005221A3" w:rsidP="005221A3">
      <w:pPr>
        <w:pStyle w:val="PS-hlavika2"/>
      </w:pPr>
      <w:r>
        <w:t>POSLANECKÁ SNĚMOVNA</w:t>
      </w:r>
    </w:p>
    <w:p w:rsidR="005221A3" w:rsidRDefault="005221A3" w:rsidP="005221A3">
      <w:pPr>
        <w:pStyle w:val="PS-hlavika2"/>
      </w:pPr>
      <w:r>
        <w:t>2017</w:t>
      </w:r>
    </w:p>
    <w:p w:rsidR="005221A3" w:rsidRDefault="005221A3" w:rsidP="005221A3">
      <w:pPr>
        <w:pStyle w:val="PS-hlavika1"/>
      </w:pPr>
      <w:r>
        <w:t>7. volební období</w:t>
      </w:r>
    </w:p>
    <w:p w:rsidR="005221A3" w:rsidRDefault="005221A3" w:rsidP="005221A3">
      <w:pPr>
        <w:pStyle w:val="PS-slousnesen"/>
      </w:pPr>
      <w:r>
        <w:t>281</w:t>
      </w:r>
    </w:p>
    <w:p w:rsidR="005221A3" w:rsidRDefault="005221A3" w:rsidP="005221A3">
      <w:pPr>
        <w:pStyle w:val="PS-hlavika3"/>
      </w:pPr>
      <w:r>
        <w:t>USNESENÍ</w:t>
      </w:r>
    </w:p>
    <w:p w:rsidR="005221A3" w:rsidRDefault="005221A3" w:rsidP="005221A3">
      <w:pPr>
        <w:pStyle w:val="PS-hlavika1"/>
      </w:pPr>
      <w:r>
        <w:t>ústavně právního výboru</w:t>
      </w:r>
    </w:p>
    <w:p w:rsidR="005221A3" w:rsidRDefault="005221A3" w:rsidP="005221A3">
      <w:pPr>
        <w:pStyle w:val="PS-hlavika1"/>
      </w:pPr>
      <w:r>
        <w:t>z 81. schůze</w:t>
      </w:r>
    </w:p>
    <w:p w:rsidR="005221A3" w:rsidRDefault="005221A3" w:rsidP="005221A3">
      <w:pPr>
        <w:pStyle w:val="PS-hlavika1"/>
      </w:pPr>
      <w:r>
        <w:t>dne 26. ledna 2017</w:t>
      </w:r>
    </w:p>
    <w:p w:rsidR="005221A3" w:rsidRPr="00DA28A7" w:rsidRDefault="005221A3" w:rsidP="005221A3">
      <w:pPr>
        <w:pStyle w:val="PS-pedmtusnesen"/>
        <w:rPr>
          <w:sz w:val="20"/>
          <w:szCs w:val="20"/>
          <w:lang w:eastAsia="cs-CZ"/>
        </w:rPr>
      </w:pPr>
      <w:r>
        <w:t>Vládní návrh zákona, kterým se mění některé zákony v souvislosti s přijetím zákona o odpovědnosti za přestupky a řízení o nich a zákona o některých přestupcích (tisk 929)</w:t>
      </w:r>
    </w:p>
    <w:p w:rsidR="005221A3" w:rsidRDefault="005221A3" w:rsidP="005221A3">
      <w:pPr>
        <w:pStyle w:val="PS-uvodnodstavec"/>
      </w:pPr>
      <w:r>
        <w:t>Po odůvodnění náměstka ministra vnitra JUDr. PhDr. Petra Mlsny, Ph.D., zpravodajské zprávě posl. JUDr. Ing. Lukáše Pletichy a po rozpravě</w:t>
      </w:r>
    </w:p>
    <w:p w:rsidR="005221A3" w:rsidRPr="00A80159" w:rsidRDefault="005221A3" w:rsidP="005221A3"/>
    <w:p w:rsidR="005221A3" w:rsidRDefault="005221A3" w:rsidP="005221A3">
      <w:pPr>
        <w:pStyle w:val="PS-uvodnodstavec"/>
        <w:ind w:firstLine="0"/>
      </w:pPr>
      <w:r>
        <w:t>ústavně právní výbor</w:t>
      </w:r>
    </w:p>
    <w:p w:rsidR="005221A3" w:rsidRPr="00DF0D5B" w:rsidRDefault="005221A3" w:rsidP="005221A3">
      <w:pPr>
        <w:pStyle w:val="PS-slovanseznam"/>
      </w:pPr>
      <w:r w:rsidRPr="00FC2A3C">
        <w:rPr>
          <w:rStyle w:val="proloenChar"/>
        </w:rPr>
        <w:t>doporučuje</w:t>
      </w:r>
      <w:r w:rsidRPr="00FC2A3C">
        <w:t xml:space="preserve"> Poslanecké sněmovně Parlamentu, aby návrh schválila,</w:t>
      </w:r>
    </w:p>
    <w:p w:rsidR="005221A3" w:rsidRDefault="005221A3" w:rsidP="005221A3">
      <w:pPr>
        <w:pStyle w:val="PS-slovanseznam"/>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5221A3" w:rsidRPr="00F75327" w:rsidRDefault="005221A3" w:rsidP="005221A3">
      <w:pPr>
        <w:pStyle w:val="PS-slovanseznam"/>
        <w:numPr>
          <w:ilvl w:val="0"/>
          <w:numId w:val="0"/>
        </w:numPr>
        <w:rPr>
          <w:b/>
          <w:sz w:val="28"/>
          <w:szCs w:val="28"/>
          <w:u w:val="single"/>
        </w:rPr>
      </w:pPr>
      <w:r w:rsidRPr="00F75327">
        <w:rPr>
          <w:b/>
          <w:sz w:val="28"/>
          <w:szCs w:val="28"/>
          <w:u w:val="single"/>
        </w:rPr>
        <w:t>A</w:t>
      </w:r>
    </w:p>
    <w:p w:rsidR="005221A3" w:rsidRPr="00DA73F8" w:rsidRDefault="005221A3" w:rsidP="003C6630">
      <w:pPr>
        <w:pStyle w:val="Odstavecseseznamem"/>
        <w:numPr>
          <w:ilvl w:val="0"/>
          <w:numId w:val="11"/>
        </w:numPr>
        <w:spacing w:after="0" w:line="240" w:lineRule="auto"/>
        <w:ind w:hanging="720"/>
        <w:jc w:val="both"/>
        <w:rPr>
          <w:b/>
          <w:bCs/>
          <w:szCs w:val="24"/>
        </w:rPr>
      </w:pPr>
      <w:r w:rsidRPr="00DA73F8">
        <w:rPr>
          <w:b/>
          <w:bCs/>
          <w:szCs w:val="24"/>
        </w:rPr>
        <w:t xml:space="preserve">K části třinácté - </w:t>
      </w:r>
      <w:r w:rsidRPr="00B24256">
        <w:rPr>
          <w:b/>
          <w:szCs w:val="24"/>
        </w:rPr>
        <w:t>Změna</w:t>
      </w:r>
      <w:r>
        <w:rPr>
          <w:b/>
          <w:szCs w:val="24"/>
        </w:rPr>
        <w:t xml:space="preserve"> zákona</w:t>
      </w:r>
      <w:r w:rsidRPr="00B24256">
        <w:rPr>
          <w:b/>
          <w:szCs w:val="24"/>
        </w:rPr>
        <w:t xml:space="preserve"> o České inspekci životního prostředí</w:t>
      </w:r>
      <w:r>
        <w:rPr>
          <w:b/>
          <w:szCs w:val="24"/>
        </w:rPr>
        <w:t xml:space="preserve"> a její působnosti v ochraně lesa</w:t>
      </w:r>
    </w:p>
    <w:p w:rsidR="005221A3" w:rsidRDefault="005221A3" w:rsidP="005221A3">
      <w:pPr>
        <w:spacing w:after="0" w:line="240" w:lineRule="auto"/>
        <w:jc w:val="both"/>
        <w:rPr>
          <w:bCs/>
          <w:szCs w:val="24"/>
        </w:rPr>
      </w:pPr>
      <w:r w:rsidRPr="00DA73F8">
        <w:rPr>
          <w:b/>
          <w:bCs/>
          <w:szCs w:val="24"/>
        </w:rPr>
        <w:tab/>
      </w:r>
      <w:r w:rsidRPr="00DA73F8">
        <w:rPr>
          <w:bCs/>
          <w:szCs w:val="24"/>
        </w:rPr>
        <w:t xml:space="preserve">V bodě 2 se slova „V § 4 odst. 1 písm. c)“ nahrazují slovy „V § 4 písm. c)“. </w:t>
      </w:r>
    </w:p>
    <w:p w:rsidR="005221A3" w:rsidRDefault="005221A3" w:rsidP="005221A3">
      <w:pPr>
        <w:spacing w:after="0" w:line="240" w:lineRule="auto"/>
        <w:jc w:val="both"/>
        <w:rPr>
          <w:bCs/>
          <w:szCs w:val="24"/>
        </w:rPr>
      </w:pPr>
    </w:p>
    <w:p w:rsidR="005221A3" w:rsidRPr="00425D08" w:rsidRDefault="005221A3" w:rsidP="003C6630">
      <w:pPr>
        <w:pStyle w:val="Odstavecseseznamem"/>
        <w:numPr>
          <w:ilvl w:val="0"/>
          <w:numId w:val="11"/>
        </w:numPr>
        <w:spacing w:after="0" w:line="240" w:lineRule="auto"/>
        <w:ind w:hanging="720"/>
        <w:jc w:val="both"/>
        <w:rPr>
          <w:b/>
          <w:bCs/>
          <w:szCs w:val="24"/>
        </w:rPr>
      </w:pPr>
      <w:r w:rsidRPr="00425D08">
        <w:rPr>
          <w:b/>
          <w:bCs/>
          <w:szCs w:val="24"/>
        </w:rPr>
        <w:t>K části devatenácté - Změna zákona o obecní policii</w:t>
      </w:r>
    </w:p>
    <w:p w:rsidR="005221A3" w:rsidRPr="00425D08" w:rsidRDefault="005221A3" w:rsidP="005221A3">
      <w:pPr>
        <w:spacing w:after="0" w:line="240" w:lineRule="auto"/>
        <w:ind w:left="720"/>
        <w:contextualSpacing/>
        <w:jc w:val="both"/>
        <w:rPr>
          <w:bCs/>
          <w:szCs w:val="24"/>
        </w:rPr>
      </w:pPr>
      <w:r w:rsidRPr="00425D08">
        <w:rPr>
          <w:bCs/>
          <w:szCs w:val="24"/>
        </w:rPr>
        <w:t>Bod 4 zní:</w:t>
      </w:r>
    </w:p>
    <w:p w:rsidR="005221A3" w:rsidRPr="00425D08" w:rsidRDefault="005221A3" w:rsidP="005221A3">
      <w:pPr>
        <w:spacing w:after="0" w:line="240" w:lineRule="auto"/>
        <w:ind w:left="720"/>
        <w:contextualSpacing/>
        <w:jc w:val="both"/>
        <w:rPr>
          <w:rFonts w:eastAsia="Times New Roman"/>
          <w:szCs w:val="24"/>
          <w:lang w:eastAsia="cs-CZ"/>
        </w:rPr>
      </w:pPr>
      <w:r w:rsidRPr="00425D08">
        <w:rPr>
          <w:bCs/>
          <w:szCs w:val="24"/>
        </w:rPr>
        <w:t>„4.</w:t>
      </w:r>
      <w:r w:rsidRPr="00425D08">
        <w:rPr>
          <w:rFonts w:eastAsia="Times New Roman"/>
          <w:szCs w:val="24"/>
          <w:lang w:eastAsia="cs-CZ"/>
        </w:rPr>
        <w:t xml:space="preserve"> V § 11 odst. 1 písm. a) se slova „nebo jiného správního deliktu“ zrušují.“.</w:t>
      </w:r>
    </w:p>
    <w:p w:rsidR="005221A3" w:rsidRPr="00425D08" w:rsidRDefault="005221A3" w:rsidP="005221A3">
      <w:pPr>
        <w:spacing w:after="0" w:line="240" w:lineRule="auto"/>
        <w:ind w:left="720"/>
        <w:contextualSpacing/>
        <w:jc w:val="both"/>
        <w:rPr>
          <w:rFonts w:eastAsia="Times New Roman"/>
          <w:szCs w:val="24"/>
          <w:lang w:eastAsia="cs-CZ"/>
        </w:rPr>
      </w:pPr>
    </w:p>
    <w:p w:rsidR="005221A3" w:rsidRPr="00425D08" w:rsidRDefault="005221A3" w:rsidP="005221A3">
      <w:pPr>
        <w:spacing w:after="0" w:line="240" w:lineRule="auto"/>
        <w:ind w:left="720"/>
        <w:contextualSpacing/>
        <w:jc w:val="both"/>
        <w:rPr>
          <w:bCs/>
          <w:szCs w:val="24"/>
        </w:rPr>
      </w:pPr>
      <w:r w:rsidRPr="00425D08">
        <w:rPr>
          <w:bCs/>
          <w:szCs w:val="24"/>
        </w:rPr>
        <w:t>Body 8 až 11 znějí:</w:t>
      </w:r>
    </w:p>
    <w:p w:rsidR="005221A3" w:rsidRPr="00425D08" w:rsidRDefault="005221A3" w:rsidP="005221A3">
      <w:pPr>
        <w:spacing w:after="0" w:line="240" w:lineRule="auto"/>
        <w:ind w:left="720"/>
        <w:contextualSpacing/>
        <w:jc w:val="both"/>
        <w:rPr>
          <w:bCs/>
          <w:szCs w:val="24"/>
        </w:rPr>
      </w:pPr>
      <w:r w:rsidRPr="00425D08">
        <w:rPr>
          <w:bCs/>
          <w:szCs w:val="24"/>
        </w:rPr>
        <w:t xml:space="preserve">„8. Nadpis nad označením § 27a zní: </w:t>
      </w:r>
    </w:p>
    <w:p w:rsidR="005221A3" w:rsidRPr="00425D08" w:rsidRDefault="005221A3" w:rsidP="005221A3">
      <w:pPr>
        <w:widowControl w:val="0"/>
        <w:spacing w:line="240" w:lineRule="auto"/>
        <w:ind w:left="720"/>
        <w:jc w:val="center"/>
        <w:rPr>
          <w:szCs w:val="24"/>
        </w:rPr>
      </w:pPr>
      <w:r w:rsidRPr="00425D08">
        <w:rPr>
          <w:szCs w:val="24"/>
        </w:rPr>
        <w:t>„</w:t>
      </w:r>
      <w:r w:rsidRPr="00425D08">
        <w:rPr>
          <w:b/>
          <w:szCs w:val="24"/>
        </w:rPr>
        <w:t>Přestupky</w:t>
      </w:r>
      <w:r w:rsidRPr="00425D08">
        <w:rPr>
          <w:szCs w:val="24"/>
        </w:rPr>
        <w:t>“.</w:t>
      </w:r>
    </w:p>
    <w:p w:rsidR="005221A3" w:rsidRPr="00425D08" w:rsidRDefault="005221A3" w:rsidP="005221A3">
      <w:pPr>
        <w:spacing w:after="0" w:line="240" w:lineRule="auto"/>
        <w:ind w:left="720"/>
        <w:contextualSpacing/>
        <w:jc w:val="both"/>
        <w:rPr>
          <w:szCs w:val="24"/>
        </w:rPr>
      </w:pPr>
      <w:r w:rsidRPr="00425D08">
        <w:rPr>
          <w:szCs w:val="24"/>
        </w:rPr>
        <w:t>9. V § 27a odst. 1 se slova „správního deliktu“ nahrazují slovem „přestupku“.</w:t>
      </w:r>
    </w:p>
    <w:p w:rsidR="005221A3" w:rsidRPr="00425D08" w:rsidRDefault="005221A3" w:rsidP="005221A3">
      <w:pPr>
        <w:spacing w:after="0" w:line="240" w:lineRule="auto"/>
        <w:ind w:left="720"/>
        <w:contextualSpacing/>
        <w:jc w:val="both"/>
        <w:rPr>
          <w:szCs w:val="24"/>
        </w:rPr>
      </w:pPr>
      <w:r w:rsidRPr="00425D08">
        <w:rPr>
          <w:szCs w:val="24"/>
        </w:rPr>
        <w:t>10. V § 27a odst. 2 se slova „správní delikt“ nahrazují slovem „přestupek“ a slova „se uloží pokuta“ se nahrazují slovy „lze uložit pokutu“.</w:t>
      </w:r>
    </w:p>
    <w:p w:rsidR="005221A3" w:rsidRPr="00425D08" w:rsidRDefault="005221A3" w:rsidP="005221A3">
      <w:pPr>
        <w:spacing w:after="0" w:line="240" w:lineRule="auto"/>
        <w:ind w:left="720"/>
        <w:contextualSpacing/>
        <w:jc w:val="both"/>
        <w:rPr>
          <w:szCs w:val="24"/>
        </w:rPr>
      </w:pPr>
      <w:r w:rsidRPr="00425D08">
        <w:rPr>
          <w:szCs w:val="24"/>
        </w:rPr>
        <w:lastRenderedPageBreak/>
        <w:t>11. § 28a zní:</w:t>
      </w:r>
    </w:p>
    <w:p w:rsidR="005221A3" w:rsidRPr="00425D08" w:rsidRDefault="005221A3" w:rsidP="005221A3">
      <w:pPr>
        <w:widowControl w:val="0"/>
        <w:spacing w:line="240" w:lineRule="auto"/>
        <w:ind w:left="720"/>
        <w:jc w:val="center"/>
        <w:rPr>
          <w:szCs w:val="24"/>
        </w:rPr>
      </w:pPr>
      <w:r w:rsidRPr="00425D08">
        <w:rPr>
          <w:szCs w:val="24"/>
        </w:rPr>
        <w:t>„§ 28a</w:t>
      </w:r>
    </w:p>
    <w:p w:rsidR="005221A3" w:rsidRPr="00425D08" w:rsidRDefault="005221A3" w:rsidP="005221A3">
      <w:pPr>
        <w:spacing w:after="0" w:line="240" w:lineRule="auto"/>
        <w:ind w:left="720"/>
        <w:contextualSpacing/>
        <w:jc w:val="both"/>
        <w:rPr>
          <w:szCs w:val="24"/>
        </w:rPr>
      </w:pPr>
      <w:r w:rsidRPr="00425D08">
        <w:rPr>
          <w:szCs w:val="24"/>
        </w:rPr>
        <w:t>(1) Přestupky podle § 27a projednává ministerstvo a přestupky podle § 28 obecní úřad.</w:t>
      </w:r>
    </w:p>
    <w:p w:rsidR="005221A3" w:rsidRPr="00425D08" w:rsidRDefault="005221A3" w:rsidP="005221A3">
      <w:pPr>
        <w:spacing w:after="0" w:line="240" w:lineRule="auto"/>
        <w:ind w:left="720"/>
        <w:contextualSpacing/>
        <w:jc w:val="both"/>
        <w:rPr>
          <w:szCs w:val="24"/>
        </w:rPr>
      </w:pPr>
      <w:r w:rsidRPr="00425D08">
        <w:rPr>
          <w:szCs w:val="24"/>
        </w:rPr>
        <w:t>(2) Přestupky podle § 28 odst. 1 a 2 nelze projednat příkazem na místě.“.“.</w:t>
      </w:r>
    </w:p>
    <w:p w:rsidR="005221A3" w:rsidRPr="00425D08" w:rsidRDefault="005221A3" w:rsidP="005221A3">
      <w:pPr>
        <w:spacing w:after="0" w:line="240" w:lineRule="auto"/>
        <w:ind w:left="720"/>
        <w:contextualSpacing/>
        <w:jc w:val="both"/>
        <w:rPr>
          <w:szCs w:val="24"/>
        </w:rPr>
      </w:pPr>
    </w:p>
    <w:p w:rsidR="005221A3" w:rsidRPr="00425D08" w:rsidRDefault="005221A3" w:rsidP="005221A3">
      <w:pPr>
        <w:spacing w:after="0" w:line="240" w:lineRule="auto"/>
        <w:ind w:left="720"/>
        <w:contextualSpacing/>
        <w:jc w:val="both"/>
        <w:rPr>
          <w:szCs w:val="24"/>
        </w:rPr>
      </w:pPr>
      <w:r w:rsidRPr="00425D08">
        <w:rPr>
          <w:szCs w:val="24"/>
        </w:rPr>
        <w:t>Body 12 až 14 se zrušují.</w:t>
      </w:r>
    </w:p>
    <w:p w:rsidR="005221A3" w:rsidRPr="00941438" w:rsidRDefault="005221A3" w:rsidP="005221A3">
      <w:pPr>
        <w:spacing w:after="0" w:line="240" w:lineRule="auto"/>
        <w:ind w:left="720"/>
        <w:contextualSpacing/>
        <w:jc w:val="both"/>
        <w:rPr>
          <w:szCs w:val="24"/>
        </w:rPr>
      </w:pPr>
      <w:r w:rsidRPr="00425D08">
        <w:rPr>
          <w:szCs w:val="24"/>
        </w:rPr>
        <w:t>Dosavadní bod 15 se označuje jako bod 12.</w:t>
      </w:r>
      <w:r w:rsidRPr="007404CF">
        <w:rPr>
          <w:szCs w:val="24"/>
        </w:rPr>
        <w:t xml:space="preserve"> </w:t>
      </w:r>
    </w:p>
    <w:p w:rsidR="005221A3" w:rsidRPr="00DA73F8" w:rsidRDefault="005221A3" w:rsidP="005221A3">
      <w:pPr>
        <w:spacing w:after="0" w:line="240" w:lineRule="auto"/>
        <w:jc w:val="both"/>
        <w:rPr>
          <w:bCs/>
          <w:szCs w:val="24"/>
        </w:rPr>
      </w:pPr>
    </w:p>
    <w:p w:rsidR="005221A3" w:rsidRPr="00DA73F8" w:rsidRDefault="005221A3" w:rsidP="003C6630">
      <w:pPr>
        <w:pStyle w:val="Odstavecseseznamem"/>
        <w:numPr>
          <w:ilvl w:val="0"/>
          <w:numId w:val="11"/>
        </w:numPr>
        <w:spacing w:after="0" w:line="240" w:lineRule="auto"/>
        <w:ind w:hanging="720"/>
        <w:jc w:val="both"/>
        <w:rPr>
          <w:b/>
          <w:bCs/>
          <w:szCs w:val="24"/>
        </w:rPr>
      </w:pPr>
      <w:r w:rsidRPr="00DA73F8">
        <w:rPr>
          <w:b/>
          <w:bCs/>
          <w:szCs w:val="24"/>
        </w:rPr>
        <w:t>K části dvacáté první – Změna zákona o organizaci a provádění sociálního zabezpečení</w:t>
      </w:r>
    </w:p>
    <w:p w:rsidR="005221A3" w:rsidRPr="00DA73F8" w:rsidRDefault="005221A3" w:rsidP="005221A3">
      <w:pPr>
        <w:pStyle w:val="Odstavecseseznamem"/>
        <w:spacing w:after="0" w:line="240" w:lineRule="auto"/>
        <w:jc w:val="both"/>
        <w:rPr>
          <w:bCs/>
          <w:szCs w:val="24"/>
        </w:rPr>
      </w:pPr>
      <w:r w:rsidRPr="00DA73F8">
        <w:rPr>
          <w:bCs/>
          <w:szCs w:val="24"/>
        </w:rPr>
        <w:t xml:space="preserve">V bodě 4 </w:t>
      </w:r>
      <w:r>
        <w:rPr>
          <w:bCs/>
          <w:szCs w:val="24"/>
        </w:rPr>
        <w:t xml:space="preserve">v </w:t>
      </w:r>
      <w:r w:rsidRPr="00DA73F8">
        <w:rPr>
          <w:bCs/>
          <w:szCs w:val="24"/>
        </w:rPr>
        <w:t>§ 54a odst. 3 písm. a) až d)</w:t>
      </w:r>
      <w:r>
        <w:rPr>
          <w:bCs/>
          <w:szCs w:val="24"/>
        </w:rPr>
        <w:t xml:space="preserve"> se za text „§ 7“ vkládá text</w:t>
      </w:r>
      <w:r w:rsidRPr="00DA73F8">
        <w:rPr>
          <w:bCs/>
          <w:szCs w:val="24"/>
        </w:rPr>
        <w:t xml:space="preserve"> „odst. 1“. </w:t>
      </w:r>
    </w:p>
    <w:p w:rsidR="005221A3" w:rsidRPr="00DA73F8" w:rsidRDefault="005221A3" w:rsidP="005221A3">
      <w:pPr>
        <w:spacing w:after="0" w:line="240" w:lineRule="auto"/>
        <w:jc w:val="both"/>
        <w:rPr>
          <w:szCs w:val="24"/>
        </w:rPr>
      </w:pPr>
    </w:p>
    <w:p w:rsidR="005221A3" w:rsidRPr="00DA73F8" w:rsidRDefault="005221A3" w:rsidP="003C6630">
      <w:pPr>
        <w:pStyle w:val="Odstavecseseznamem"/>
        <w:numPr>
          <w:ilvl w:val="0"/>
          <w:numId w:val="11"/>
        </w:numPr>
        <w:spacing w:after="0" w:line="240" w:lineRule="auto"/>
        <w:ind w:hanging="720"/>
        <w:jc w:val="both"/>
        <w:rPr>
          <w:b/>
          <w:bCs/>
          <w:szCs w:val="24"/>
        </w:rPr>
      </w:pPr>
      <w:r w:rsidRPr="00DA73F8">
        <w:rPr>
          <w:b/>
          <w:bCs/>
          <w:szCs w:val="24"/>
        </w:rPr>
        <w:t>K části dvacáté třetí - Změna zákona o bankách</w:t>
      </w:r>
    </w:p>
    <w:p w:rsidR="005221A3" w:rsidRPr="00DA73F8" w:rsidRDefault="005221A3" w:rsidP="005221A3">
      <w:pPr>
        <w:spacing w:after="0" w:line="240" w:lineRule="auto"/>
        <w:jc w:val="both"/>
        <w:rPr>
          <w:szCs w:val="24"/>
        </w:rPr>
      </w:pPr>
      <w:r w:rsidRPr="00DA73F8">
        <w:rPr>
          <w:szCs w:val="24"/>
        </w:rPr>
        <w:tab/>
        <w:t>Body 13 až 15 znějí:</w:t>
      </w:r>
    </w:p>
    <w:p w:rsidR="005221A3" w:rsidRPr="00DA73F8" w:rsidRDefault="005221A3" w:rsidP="005221A3">
      <w:pPr>
        <w:autoSpaceDE w:val="0"/>
        <w:autoSpaceDN w:val="0"/>
        <w:adjustRightInd w:val="0"/>
        <w:spacing w:after="0" w:line="240" w:lineRule="auto"/>
        <w:ind w:left="708"/>
        <w:jc w:val="both"/>
        <w:rPr>
          <w:szCs w:val="24"/>
        </w:rPr>
      </w:pPr>
      <w:r w:rsidRPr="00DA73F8">
        <w:rPr>
          <w:szCs w:val="24"/>
        </w:rPr>
        <w:t>„13. V § 38d odst. 2 písm. t) se slova „byly tyto sankce“ nahrazují slovy „byla tato opatření nebo správní tresty“.</w:t>
      </w:r>
    </w:p>
    <w:p w:rsidR="005221A3" w:rsidRPr="00DA73F8" w:rsidRDefault="005221A3" w:rsidP="005221A3">
      <w:pPr>
        <w:autoSpaceDE w:val="0"/>
        <w:autoSpaceDN w:val="0"/>
        <w:adjustRightInd w:val="0"/>
        <w:spacing w:after="0" w:line="240" w:lineRule="auto"/>
        <w:ind w:firstLine="708"/>
        <w:jc w:val="both"/>
        <w:rPr>
          <w:szCs w:val="24"/>
        </w:rPr>
      </w:pPr>
      <w:r w:rsidRPr="00DA73F8">
        <w:rPr>
          <w:szCs w:val="24"/>
        </w:rPr>
        <w:t>14. V § 38ha odst. 2 písm. d) se slovo „sankcích“ nahrazuje slovy „správních trestech“.</w:t>
      </w:r>
    </w:p>
    <w:p w:rsidR="005221A3" w:rsidRPr="00DA73F8" w:rsidRDefault="005221A3" w:rsidP="005221A3">
      <w:pPr>
        <w:autoSpaceDE w:val="0"/>
        <w:autoSpaceDN w:val="0"/>
        <w:adjustRightInd w:val="0"/>
        <w:spacing w:after="0" w:line="240" w:lineRule="auto"/>
        <w:ind w:left="708"/>
        <w:jc w:val="both"/>
        <w:rPr>
          <w:szCs w:val="24"/>
        </w:rPr>
      </w:pPr>
      <w:r w:rsidRPr="00DA73F8">
        <w:rPr>
          <w:szCs w:val="24"/>
        </w:rPr>
        <w:t>15. V § 38i odst. 1 písm. b) se slova „závažné sankce“ nahrazují slovy „závažného správního trestu“.“.</w:t>
      </w:r>
    </w:p>
    <w:p w:rsidR="005221A3" w:rsidRPr="00DA73F8" w:rsidRDefault="005221A3" w:rsidP="005221A3">
      <w:pPr>
        <w:autoSpaceDE w:val="0"/>
        <w:autoSpaceDN w:val="0"/>
        <w:adjustRightInd w:val="0"/>
        <w:spacing w:after="0" w:line="240" w:lineRule="auto"/>
        <w:ind w:firstLine="708"/>
        <w:jc w:val="both"/>
        <w:rPr>
          <w:szCs w:val="24"/>
        </w:rPr>
      </w:pPr>
    </w:p>
    <w:p w:rsidR="005221A3" w:rsidRPr="00DA73F8" w:rsidRDefault="005221A3" w:rsidP="003C6630">
      <w:pPr>
        <w:pStyle w:val="Odstavecseseznamem"/>
        <w:numPr>
          <w:ilvl w:val="0"/>
          <w:numId w:val="11"/>
        </w:numPr>
        <w:spacing w:after="0" w:line="240" w:lineRule="auto"/>
        <w:ind w:hanging="720"/>
        <w:jc w:val="both"/>
        <w:rPr>
          <w:b/>
          <w:szCs w:val="24"/>
        </w:rPr>
      </w:pPr>
      <w:r w:rsidRPr="00DA73F8">
        <w:rPr>
          <w:b/>
          <w:bCs/>
          <w:szCs w:val="24"/>
        </w:rPr>
        <w:t>K</w:t>
      </w:r>
      <w:r w:rsidRPr="00DA73F8">
        <w:rPr>
          <w:b/>
          <w:szCs w:val="24"/>
        </w:rPr>
        <w:t xml:space="preserve"> části třicáté čtvrté – Změna zákona o pojistném na sociální </w:t>
      </w:r>
      <w:r>
        <w:rPr>
          <w:b/>
          <w:szCs w:val="24"/>
        </w:rPr>
        <w:t>zabezpečení a </w:t>
      </w:r>
      <w:r w:rsidRPr="00DA73F8">
        <w:rPr>
          <w:b/>
          <w:szCs w:val="24"/>
        </w:rPr>
        <w:t>příspěvku na státní politiku zaměstnanosti</w:t>
      </w:r>
    </w:p>
    <w:p w:rsidR="005221A3" w:rsidRDefault="005221A3" w:rsidP="005221A3">
      <w:pPr>
        <w:pStyle w:val="Odstavecseseznamem"/>
        <w:spacing w:after="0" w:line="240" w:lineRule="auto"/>
        <w:jc w:val="both"/>
        <w:rPr>
          <w:szCs w:val="24"/>
        </w:rPr>
      </w:pPr>
      <w:r w:rsidRPr="00DA73F8">
        <w:rPr>
          <w:szCs w:val="24"/>
        </w:rPr>
        <w:t>V bodě 5 v § 25d odst. 2 se slova „nebo 2“ zrušují.</w:t>
      </w:r>
    </w:p>
    <w:p w:rsidR="005221A3" w:rsidRDefault="005221A3" w:rsidP="005221A3">
      <w:pPr>
        <w:spacing w:after="0" w:line="240" w:lineRule="auto"/>
        <w:jc w:val="both"/>
        <w:rPr>
          <w:szCs w:val="24"/>
        </w:rPr>
      </w:pPr>
    </w:p>
    <w:p w:rsidR="005221A3" w:rsidRPr="00900973" w:rsidRDefault="005221A3" w:rsidP="003C6630">
      <w:pPr>
        <w:pStyle w:val="Odstavecseseznamem"/>
        <w:numPr>
          <w:ilvl w:val="0"/>
          <w:numId w:val="11"/>
        </w:numPr>
        <w:spacing w:after="0" w:line="240" w:lineRule="auto"/>
        <w:ind w:hanging="720"/>
        <w:jc w:val="both"/>
        <w:rPr>
          <w:b/>
          <w:szCs w:val="24"/>
        </w:rPr>
      </w:pPr>
      <w:r w:rsidRPr="00900973">
        <w:rPr>
          <w:b/>
          <w:szCs w:val="24"/>
        </w:rPr>
        <w:t xml:space="preserve">K části čtyřicáté – Změna zákona o zahraničním obchodu s vojenským materiálem </w:t>
      </w:r>
    </w:p>
    <w:p w:rsidR="005221A3" w:rsidRPr="00900973" w:rsidRDefault="005221A3" w:rsidP="005221A3">
      <w:pPr>
        <w:pStyle w:val="Odstavecseseznamem"/>
        <w:spacing w:line="240" w:lineRule="auto"/>
        <w:rPr>
          <w:szCs w:val="24"/>
        </w:rPr>
      </w:pPr>
    </w:p>
    <w:p w:rsidR="005221A3" w:rsidRPr="00900973" w:rsidRDefault="005221A3" w:rsidP="005221A3">
      <w:pPr>
        <w:pStyle w:val="Odstavecseseznamem"/>
        <w:spacing w:line="240" w:lineRule="auto"/>
        <w:rPr>
          <w:szCs w:val="24"/>
        </w:rPr>
      </w:pPr>
      <w:r w:rsidRPr="00900973">
        <w:rPr>
          <w:szCs w:val="24"/>
        </w:rPr>
        <w:t>Část čtyřicátá zní:</w:t>
      </w:r>
    </w:p>
    <w:p w:rsidR="005221A3" w:rsidRPr="00900973" w:rsidRDefault="005221A3" w:rsidP="005221A3">
      <w:pPr>
        <w:widowControl w:val="0"/>
        <w:spacing w:after="0" w:line="240" w:lineRule="auto"/>
        <w:contextualSpacing/>
        <w:jc w:val="center"/>
        <w:rPr>
          <w:szCs w:val="24"/>
        </w:rPr>
      </w:pPr>
      <w:r w:rsidRPr="00363F36">
        <w:rPr>
          <w:bCs/>
          <w:szCs w:val="24"/>
        </w:rPr>
        <w:t>„</w:t>
      </w:r>
      <w:r w:rsidRPr="00363F36">
        <w:rPr>
          <w:szCs w:val="24"/>
        </w:rPr>
        <w:t>ČÁST ČTYŘICÁTÁ</w:t>
      </w:r>
    </w:p>
    <w:p w:rsidR="005221A3" w:rsidRPr="00363F36" w:rsidRDefault="005221A3" w:rsidP="005221A3">
      <w:pPr>
        <w:widowControl w:val="0"/>
        <w:spacing w:after="0" w:line="240" w:lineRule="auto"/>
        <w:contextualSpacing/>
        <w:jc w:val="center"/>
        <w:rPr>
          <w:szCs w:val="24"/>
        </w:rPr>
      </w:pPr>
    </w:p>
    <w:p w:rsidR="005221A3" w:rsidRPr="00900973" w:rsidRDefault="005221A3" w:rsidP="005221A3">
      <w:pPr>
        <w:widowControl w:val="0"/>
        <w:spacing w:after="0" w:line="240" w:lineRule="auto"/>
        <w:contextualSpacing/>
        <w:jc w:val="center"/>
        <w:rPr>
          <w:b/>
          <w:szCs w:val="24"/>
        </w:rPr>
      </w:pPr>
      <w:r w:rsidRPr="00363F36">
        <w:rPr>
          <w:b/>
          <w:szCs w:val="24"/>
        </w:rPr>
        <w:t>Změna zákona o zahraničním obchodu s vojenským materiálem</w:t>
      </w:r>
    </w:p>
    <w:p w:rsidR="005221A3" w:rsidRPr="00363F36" w:rsidRDefault="005221A3" w:rsidP="005221A3">
      <w:pPr>
        <w:widowControl w:val="0"/>
        <w:spacing w:after="0" w:line="240" w:lineRule="auto"/>
        <w:contextualSpacing/>
        <w:jc w:val="center"/>
        <w:rPr>
          <w:b/>
          <w:szCs w:val="24"/>
        </w:rPr>
      </w:pPr>
    </w:p>
    <w:p w:rsidR="005221A3" w:rsidRPr="00900973" w:rsidRDefault="005221A3" w:rsidP="005221A3">
      <w:pPr>
        <w:widowControl w:val="0"/>
        <w:spacing w:after="0" w:line="240" w:lineRule="auto"/>
        <w:contextualSpacing/>
        <w:jc w:val="center"/>
        <w:rPr>
          <w:szCs w:val="24"/>
        </w:rPr>
      </w:pPr>
      <w:r w:rsidRPr="00363F36">
        <w:rPr>
          <w:szCs w:val="24"/>
        </w:rPr>
        <w:t>Čl. XL</w:t>
      </w:r>
    </w:p>
    <w:p w:rsidR="005221A3" w:rsidRPr="00363F36" w:rsidRDefault="005221A3" w:rsidP="005221A3">
      <w:pPr>
        <w:widowControl w:val="0"/>
        <w:spacing w:after="0" w:line="240" w:lineRule="auto"/>
        <w:contextualSpacing/>
        <w:jc w:val="center"/>
        <w:rPr>
          <w:szCs w:val="24"/>
        </w:rPr>
      </w:pPr>
    </w:p>
    <w:p w:rsidR="005221A3" w:rsidRPr="00900973" w:rsidRDefault="005221A3" w:rsidP="005221A3">
      <w:pPr>
        <w:widowControl w:val="0"/>
        <w:spacing w:after="0" w:line="240" w:lineRule="auto"/>
        <w:ind w:firstLine="426"/>
        <w:jc w:val="both"/>
        <w:rPr>
          <w:bCs/>
          <w:szCs w:val="24"/>
        </w:rPr>
      </w:pPr>
      <w:r w:rsidRPr="00363F36">
        <w:rPr>
          <w:szCs w:val="24"/>
        </w:rPr>
        <w:t>Zákon č. 38/1994 Sb., o</w:t>
      </w:r>
      <w:r w:rsidRPr="00363F36">
        <w:rPr>
          <w:bCs/>
          <w:szCs w:val="24"/>
        </w:rPr>
        <w:t xml:space="preserve"> zahraničním obchodu s vojenským</w:t>
      </w:r>
      <w:r w:rsidRPr="00900973">
        <w:rPr>
          <w:bCs/>
          <w:szCs w:val="24"/>
        </w:rPr>
        <w:t xml:space="preserve"> materiálem, ve znění zákona č. </w:t>
      </w:r>
      <w:r w:rsidRPr="00363F36">
        <w:rPr>
          <w:bCs/>
          <w:szCs w:val="24"/>
        </w:rPr>
        <w:t>310/2002 Sb., zákona č. 357/2004 Sb., zákona č. 413/2005 Sb., zá</w:t>
      </w:r>
      <w:r w:rsidRPr="00900973">
        <w:rPr>
          <w:bCs/>
          <w:szCs w:val="24"/>
        </w:rPr>
        <w:t>kona č. 296/2007 Sb., zákona č. </w:t>
      </w:r>
      <w:r w:rsidRPr="00363F36">
        <w:rPr>
          <w:bCs/>
          <w:szCs w:val="24"/>
        </w:rPr>
        <w:t>124/2008 Sb., zákona č. 220/2009 Sb., zákona č. 41/2009 Sb., zákona č. 227/2009 Sb., zákona č. 248/2011 Sb. a zákona č. 243/2016 Sb., se mění takto:</w:t>
      </w:r>
    </w:p>
    <w:p w:rsidR="005221A3" w:rsidRPr="00363F36" w:rsidRDefault="005221A3" w:rsidP="005221A3">
      <w:pPr>
        <w:widowControl w:val="0"/>
        <w:spacing w:after="0" w:line="240" w:lineRule="auto"/>
        <w:ind w:firstLine="426"/>
        <w:jc w:val="both"/>
        <w:rPr>
          <w:bCs/>
          <w:szCs w:val="24"/>
        </w:rPr>
      </w:pPr>
    </w:p>
    <w:p w:rsidR="005221A3" w:rsidRPr="00900973" w:rsidRDefault="005221A3" w:rsidP="005221A3">
      <w:pPr>
        <w:widowControl w:val="0"/>
        <w:spacing w:after="0" w:line="240" w:lineRule="auto"/>
        <w:ind w:left="426"/>
        <w:jc w:val="both"/>
        <w:rPr>
          <w:bCs/>
          <w:szCs w:val="24"/>
        </w:rPr>
      </w:pPr>
      <w:r w:rsidRPr="00363F36">
        <w:rPr>
          <w:bCs/>
          <w:szCs w:val="24"/>
        </w:rPr>
        <w:t>1.</w:t>
      </w:r>
      <w:r w:rsidRPr="00363F36">
        <w:rPr>
          <w:bCs/>
          <w:szCs w:val="24"/>
        </w:rPr>
        <w:tab/>
        <w:t>V § 23b odst. 1 se slova „správního deliktu“ nahrazují slovem „přestupku“ a slova „správním deliktem“ se nahrazují slovem „přestupkem“.</w:t>
      </w:r>
    </w:p>
    <w:p w:rsidR="005221A3" w:rsidRPr="00363F36" w:rsidRDefault="005221A3" w:rsidP="005221A3">
      <w:pPr>
        <w:widowControl w:val="0"/>
        <w:spacing w:after="0" w:line="240" w:lineRule="auto"/>
        <w:ind w:firstLine="426"/>
        <w:jc w:val="both"/>
        <w:rPr>
          <w:bCs/>
          <w:szCs w:val="24"/>
        </w:rPr>
      </w:pPr>
    </w:p>
    <w:p w:rsidR="005221A3" w:rsidRPr="00900973" w:rsidRDefault="005221A3" w:rsidP="005221A3">
      <w:pPr>
        <w:widowControl w:val="0"/>
        <w:spacing w:after="0" w:line="240" w:lineRule="auto"/>
        <w:ind w:firstLine="426"/>
        <w:jc w:val="both"/>
        <w:rPr>
          <w:bCs/>
          <w:szCs w:val="24"/>
        </w:rPr>
      </w:pPr>
      <w:r w:rsidRPr="00363F36">
        <w:rPr>
          <w:bCs/>
          <w:szCs w:val="24"/>
        </w:rPr>
        <w:t>2.</w:t>
      </w:r>
      <w:r w:rsidRPr="00363F36">
        <w:rPr>
          <w:bCs/>
          <w:szCs w:val="24"/>
        </w:rPr>
        <w:tab/>
        <w:t>V § 23e se slova „správním deliktu“ nahrazují slovem „přestupku“.</w:t>
      </w:r>
    </w:p>
    <w:p w:rsidR="005221A3" w:rsidRPr="00363F36" w:rsidRDefault="005221A3" w:rsidP="005221A3">
      <w:pPr>
        <w:widowControl w:val="0"/>
        <w:spacing w:after="0" w:line="240" w:lineRule="auto"/>
        <w:ind w:firstLine="426"/>
        <w:jc w:val="both"/>
        <w:rPr>
          <w:bCs/>
          <w:szCs w:val="24"/>
        </w:rPr>
      </w:pPr>
    </w:p>
    <w:p w:rsidR="005221A3" w:rsidRPr="00363F36" w:rsidRDefault="005221A3" w:rsidP="005221A3">
      <w:pPr>
        <w:widowControl w:val="0"/>
        <w:spacing w:after="0" w:line="240" w:lineRule="auto"/>
        <w:ind w:firstLine="426"/>
        <w:jc w:val="both"/>
        <w:rPr>
          <w:bCs/>
          <w:szCs w:val="24"/>
        </w:rPr>
      </w:pPr>
      <w:r w:rsidRPr="00363F36">
        <w:rPr>
          <w:bCs/>
          <w:szCs w:val="24"/>
        </w:rPr>
        <w:t>3.</w:t>
      </w:r>
      <w:r w:rsidRPr="00363F36">
        <w:rPr>
          <w:bCs/>
          <w:szCs w:val="24"/>
        </w:rPr>
        <w:tab/>
        <w:t>Nadpis části páté zní:</w:t>
      </w:r>
    </w:p>
    <w:p w:rsidR="005221A3" w:rsidRPr="00900973" w:rsidRDefault="005221A3" w:rsidP="005221A3">
      <w:pPr>
        <w:widowControl w:val="0"/>
        <w:spacing w:after="0" w:line="240" w:lineRule="auto"/>
        <w:jc w:val="center"/>
        <w:rPr>
          <w:szCs w:val="24"/>
        </w:rPr>
      </w:pPr>
      <w:r w:rsidRPr="00363F36">
        <w:rPr>
          <w:szCs w:val="24"/>
        </w:rPr>
        <w:t>„</w:t>
      </w:r>
      <w:r w:rsidRPr="00363F36">
        <w:rPr>
          <w:b/>
          <w:szCs w:val="24"/>
        </w:rPr>
        <w:t>PŘESTUPKY</w:t>
      </w:r>
      <w:r w:rsidRPr="00363F36">
        <w:rPr>
          <w:szCs w:val="24"/>
        </w:rPr>
        <w:t>“.</w:t>
      </w:r>
    </w:p>
    <w:p w:rsidR="005221A3" w:rsidRPr="00363F36" w:rsidRDefault="005221A3" w:rsidP="005221A3">
      <w:pPr>
        <w:widowControl w:val="0"/>
        <w:spacing w:after="0" w:line="240" w:lineRule="auto"/>
        <w:jc w:val="center"/>
        <w:rPr>
          <w:szCs w:val="24"/>
        </w:rPr>
      </w:pPr>
    </w:p>
    <w:p w:rsidR="005221A3" w:rsidRPr="00900973" w:rsidRDefault="005221A3" w:rsidP="005221A3">
      <w:pPr>
        <w:widowControl w:val="0"/>
        <w:spacing w:after="0" w:line="240" w:lineRule="auto"/>
        <w:ind w:firstLine="426"/>
        <w:jc w:val="both"/>
        <w:rPr>
          <w:szCs w:val="24"/>
        </w:rPr>
      </w:pPr>
      <w:r w:rsidRPr="00363F36">
        <w:rPr>
          <w:szCs w:val="24"/>
        </w:rPr>
        <w:t>4.</w:t>
      </w:r>
      <w:r w:rsidRPr="00363F36">
        <w:rPr>
          <w:szCs w:val="24"/>
        </w:rPr>
        <w:tab/>
        <w:t>V nadpisu § 25 se slova „</w:t>
      </w:r>
      <w:r w:rsidRPr="00363F36">
        <w:rPr>
          <w:b/>
          <w:szCs w:val="24"/>
        </w:rPr>
        <w:t>Správní delikty</w:t>
      </w:r>
      <w:r w:rsidRPr="00363F36">
        <w:rPr>
          <w:szCs w:val="24"/>
        </w:rPr>
        <w:t>“ nahrazují slovem „</w:t>
      </w:r>
      <w:r w:rsidRPr="00363F36">
        <w:rPr>
          <w:b/>
          <w:szCs w:val="24"/>
        </w:rPr>
        <w:t>Přestupky</w:t>
      </w:r>
      <w:r w:rsidRPr="00363F36">
        <w:rPr>
          <w:szCs w:val="24"/>
        </w:rPr>
        <w:t>“.</w:t>
      </w:r>
    </w:p>
    <w:p w:rsidR="005221A3" w:rsidRPr="00363F36" w:rsidRDefault="005221A3" w:rsidP="005221A3">
      <w:pPr>
        <w:widowControl w:val="0"/>
        <w:spacing w:after="0" w:line="240" w:lineRule="auto"/>
        <w:ind w:firstLine="426"/>
        <w:jc w:val="both"/>
        <w:rPr>
          <w:szCs w:val="24"/>
        </w:rPr>
      </w:pPr>
    </w:p>
    <w:p w:rsidR="005221A3" w:rsidRPr="00900973" w:rsidRDefault="005221A3" w:rsidP="005221A3">
      <w:pPr>
        <w:widowControl w:val="0"/>
        <w:spacing w:after="0" w:line="240" w:lineRule="auto"/>
        <w:ind w:left="426"/>
        <w:jc w:val="both"/>
        <w:rPr>
          <w:szCs w:val="24"/>
        </w:rPr>
      </w:pPr>
      <w:r w:rsidRPr="00363F36">
        <w:rPr>
          <w:szCs w:val="24"/>
        </w:rPr>
        <w:t>5.</w:t>
      </w:r>
      <w:r w:rsidRPr="00363F36">
        <w:rPr>
          <w:szCs w:val="24"/>
        </w:rPr>
        <w:tab/>
        <w:t xml:space="preserve">V § 25 odst. 1 a </w:t>
      </w:r>
      <w:r>
        <w:rPr>
          <w:szCs w:val="24"/>
        </w:rPr>
        <w:t xml:space="preserve">v § 25 odst. </w:t>
      </w:r>
      <w:r w:rsidRPr="00363F36">
        <w:rPr>
          <w:szCs w:val="24"/>
        </w:rPr>
        <w:t>2 až 7 úvodních částech ustanovení se slova „správního deliktu“ nahrazují slovem „přestupku“.</w:t>
      </w:r>
    </w:p>
    <w:p w:rsidR="005221A3" w:rsidRPr="00363F36" w:rsidRDefault="005221A3" w:rsidP="005221A3">
      <w:pPr>
        <w:widowControl w:val="0"/>
        <w:spacing w:after="0" w:line="240" w:lineRule="auto"/>
        <w:ind w:firstLine="426"/>
        <w:jc w:val="both"/>
        <w:rPr>
          <w:szCs w:val="24"/>
        </w:rPr>
      </w:pPr>
    </w:p>
    <w:p w:rsidR="005221A3" w:rsidRPr="00363F36" w:rsidRDefault="005221A3" w:rsidP="005221A3">
      <w:pPr>
        <w:widowControl w:val="0"/>
        <w:spacing w:after="0" w:line="240" w:lineRule="auto"/>
        <w:ind w:firstLine="426"/>
        <w:jc w:val="both"/>
        <w:rPr>
          <w:szCs w:val="24"/>
        </w:rPr>
      </w:pPr>
      <w:r w:rsidRPr="00363F36">
        <w:rPr>
          <w:szCs w:val="24"/>
        </w:rPr>
        <w:t>6.</w:t>
      </w:r>
      <w:r w:rsidRPr="00363F36">
        <w:rPr>
          <w:b/>
          <w:bCs/>
          <w:szCs w:val="24"/>
        </w:rPr>
        <w:t xml:space="preserve"> </w:t>
      </w:r>
      <w:r w:rsidRPr="00363F36">
        <w:rPr>
          <w:bCs/>
          <w:szCs w:val="24"/>
        </w:rPr>
        <w:t>V § 25 odstavec 8 zní:</w:t>
      </w:r>
    </w:p>
    <w:p w:rsidR="005221A3" w:rsidRPr="00363F36" w:rsidRDefault="005221A3" w:rsidP="005221A3">
      <w:pPr>
        <w:widowControl w:val="0"/>
        <w:spacing w:after="0" w:line="240" w:lineRule="auto"/>
        <w:ind w:firstLine="567"/>
        <w:jc w:val="both"/>
        <w:rPr>
          <w:bCs/>
          <w:szCs w:val="24"/>
        </w:rPr>
      </w:pPr>
      <w:r w:rsidRPr="00363F36">
        <w:rPr>
          <w:bCs/>
          <w:szCs w:val="24"/>
        </w:rPr>
        <w:t xml:space="preserve">„(8) </w:t>
      </w:r>
      <w:r w:rsidRPr="00363F36">
        <w:rPr>
          <w:szCs w:val="24"/>
        </w:rPr>
        <w:t>Za přestupek lze uložit pokutu do</w:t>
      </w:r>
    </w:p>
    <w:p w:rsidR="005221A3" w:rsidRPr="00363F36" w:rsidRDefault="005221A3" w:rsidP="005221A3">
      <w:pPr>
        <w:widowControl w:val="0"/>
        <w:spacing w:after="0" w:line="240" w:lineRule="auto"/>
        <w:jc w:val="both"/>
        <w:rPr>
          <w:bCs/>
          <w:szCs w:val="24"/>
        </w:rPr>
      </w:pPr>
      <w:r w:rsidRPr="00363F36">
        <w:rPr>
          <w:bCs/>
          <w:szCs w:val="24"/>
        </w:rPr>
        <w:t xml:space="preserve">a) 50 000 000 Kč, jde-li o </w:t>
      </w:r>
      <w:r w:rsidRPr="00363F36">
        <w:rPr>
          <w:szCs w:val="24"/>
        </w:rPr>
        <w:t>přestupek</w:t>
      </w:r>
      <w:r w:rsidRPr="00363F36">
        <w:rPr>
          <w:bCs/>
          <w:szCs w:val="24"/>
        </w:rPr>
        <w:t xml:space="preserve"> podle odstavce 1 nebo odstavce 3 písm. c) nebo d),</w:t>
      </w:r>
    </w:p>
    <w:p w:rsidR="005221A3" w:rsidRPr="00363F36" w:rsidRDefault="005221A3" w:rsidP="005221A3">
      <w:pPr>
        <w:widowControl w:val="0"/>
        <w:spacing w:after="0" w:line="240" w:lineRule="auto"/>
        <w:jc w:val="both"/>
        <w:rPr>
          <w:bCs/>
          <w:szCs w:val="24"/>
        </w:rPr>
      </w:pPr>
      <w:r w:rsidRPr="00363F36">
        <w:rPr>
          <w:bCs/>
          <w:szCs w:val="24"/>
        </w:rPr>
        <w:t xml:space="preserve">b) 15 000 000 Kč, jde-li o </w:t>
      </w:r>
      <w:r w:rsidRPr="00363F36">
        <w:rPr>
          <w:szCs w:val="24"/>
        </w:rPr>
        <w:t>přestupek</w:t>
      </w:r>
      <w:r w:rsidRPr="00363F36">
        <w:rPr>
          <w:bCs/>
          <w:szCs w:val="24"/>
        </w:rPr>
        <w:t xml:space="preserve"> podle odstavce 5 písm. a) nebo b),</w:t>
      </w:r>
    </w:p>
    <w:p w:rsidR="005221A3" w:rsidRPr="00363F36" w:rsidRDefault="005221A3" w:rsidP="005221A3">
      <w:pPr>
        <w:widowControl w:val="0"/>
        <w:spacing w:after="0" w:line="240" w:lineRule="auto"/>
        <w:jc w:val="both"/>
        <w:rPr>
          <w:szCs w:val="24"/>
        </w:rPr>
      </w:pPr>
      <w:r w:rsidRPr="00363F36">
        <w:rPr>
          <w:bCs/>
          <w:szCs w:val="24"/>
        </w:rPr>
        <w:t xml:space="preserve">c) 5 000 000 Kč, jde-li o </w:t>
      </w:r>
      <w:r w:rsidRPr="00363F36">
        <w:rPr>
          <w:szCs w:val="24"/>
        </w:rPr>
        <w:t>přestupek</w:t>
      </w:r>
      <w:r w:rsidRPr="00363F36">
        <w:rPr>
          <w:bCs/>
          <w:szCs w:val="24"/>
        </w:rPr>
        <w:t xml:space="preserve"> podle odstavce 2, odstavce 3 písm. a) nebo b), odstavce 4, odstavce 5 písm. c), odstavce 6 nebo 7.“.</w:t>
      </w:r>
    </w:p>
    <w:p w:rsidR="005221A3" w:rsidRPr="00363F36" w:rsidRDefault="005221A3" w:rsidP="005221A3">
      <w:pPr>
        <w:widowControl w:val="0"/>
        <w:spacing w:after="0" w:line="240" w:lineRule="auto"/>
        <w:ind w:left="426" w:hanging="284"/>
        <w:jc w:val="both"/>
        <w:rPr>
          <w:strike/>
          <w:color w:val="FF0000"/>
          <w:szCs w:val="24"/>
        </w:rPr>
      </w:pPr>
    </w:p>
    <w:p w:rsidR="005221A3" w:rsidRPr="00900973" w:rsidRDefault="005221A3" w:rsidP="005221A3">
      <w:pPr>
        <w:widowControl w:val="0"/>
        <w:spacing w:after="0" w:line="240" w:lineRule="auto"/>
        <w:ind w:firstLine="567"/>
        <w:jc w:val="both"/>
        <w:rPr>
          <w:bCs/>
          <w:szCs w:val="24"/>
        </w:rPr>
      </w:pPr>
      <w:r w:rsidRPr="00900973">
        <w:rPr>
          <w:bCs/>
          <w:szCs w:val="24"/>
        </w:rPr>
        <w:t>7. § 26 a 27 se včetně nadpisů zrušují.</w:t>
      </w:r>
    </w:p>
    <w:p w:rsidR="005221A3" w:rsidRPr="00900973" w:rsidRDefault="005221A3" w:rsidP="005221A3">
      <w:pPr>
        <w:pStyle w:val="Odstavecseseznamem"/>
        <w:widowControl w:val="0"/>
        <w:tabs>
          <w:tab w:val="left" w:pos="851"/>
        </w:tabs>
        <w:spacing w:after="0" w:line="240" w:lineRule="auto"/>
        <w:jc w:val="both"/>
        <w:rPr>
          <w:bCs/>
          <w:szCs w:val="24"/>
        </w:rPr>
      </w:pPr>
    </w:p>
    <w:p w:rsidR="005221A3" w:rsidRPr="00363F36" w:rsidRDefault="005221A3" w:rsidP="005221A3">
      <w:pPr>
        <w:widowControl w:val="0"/>
        <w:spacing w:after="0" w:line="240" w:lineRule="auto"/>
        <w:ind w:firstLine="567"/>
        <w:jc w:val="both"/>
        <w:rPr>
          <w:bCs/>
          <w:szCs w:val="24"/>
        </w:rPr>
      </w:pPr>
      <w:r w:rsidRPr="00363F36">
        <w:rPr>
          <w:bCs/>
          <w:szCs w:val="24"/>
        </w:rPr>
        <w:t>8.</w:t>
      </w:r>
      <w:r w:rsidRPr="00363F36">
        <w:rPr>
          <w:b/>
          <w:bCs/>
          <w:szCs w:val="24"/>
        </w:rPr>
        <w:t xml:space="preserve"> </w:t>
      </w:r>
      <w:r w:rsidRPr="00363F36">
        <w:rPr>
          <w:bCs/>
          <w:szCs w:val="24"/>
        </w:rPr>
        <w:t>§ 27a včetně nadpisu zní:</w:t>
      </w:r>
    </w:p>
    <w:p w:rsidR="005221A3" w:rsidRPr="00363F36" w:rsidRDefault="005221A3" w:rsidP="005221A3">
      <w:pPr>
        <w:widowControl w:val="0"/>
        <w:autoSpaceDE w:val="0"/>
        <w:autoSpaceDN w:val="0"/>
        <w:adjustRightInd w:val="0"/>
        <w:spacing w:after="0" w:line="240" w:lineRule="auto"/>
        <w:jc w:val="center"/>
        <w:rPr>
          <w:szCs w:val="24"/>
        </w:rPr>
      </w:pPr>
      <w:r w:rsidRPr="00363F36">
        <w:rPr>
          <w:bCs/>
          <w:szCs w:val="24"/>
        </w:rPr>
        <w:t>„</w:t>
      </w:r>
      <w:r w:rsidRPr="00363F36">
        <w:rPr>
          <w:szCs w:val="24"/>
        </w:rPr>
        <w:t xml:space="preserve">§ 27a </w:t>
      </w:r>
    </w:p>
    <w:p w:rsidR="005221A3" w:rsidRPr="00363F36" w:rsidRDefault="005221A3" w:rsidP="005221A3">
      <w:pPr>
        <w:widowControl w:val="0"/>
        <w:autoSpaceDE w:val="0"/>
        <w:autoSpaceDN w:val="0"/>
        <w:adjustRightInd w:val="0"/>
        <w:spacing w:after="0" w:line="240" w:lineRule="auto"/>
        <w:jc w:val="center"/>
        <w:rPr>
          <w:b/>
          <w:bCs/>
          <w:szCs w:val="24"/>
        </w:rPr>
      </w:pPr>
      <w:r w:rsidRPr="00363F36">
        <w:rPr>
          <w:b/>
          <w:bCs/>
          <w:szCs w:val="24"/>
        </w:rPr>
        <w:t xml:space="preserve">Společná ustanovení </w:t>
      </w:r>
    </w:p>
    <w:p w:rsidR="005221A3" w:rsidRPr="00900973" w:rsidRDefault="005221A3" w:rsidP="005221A3">
      <w:pPr>
        <w:widowControl w:val="0"/>
        <w:tabs>
          <w:tab w:val="left" w:pos="567"/>
        </w:tabs>
        <w:autoSpaceDE w:val="0"/>
        <w:autoSpaceDN w:val="0"/>
        <w:adjustRightInd w:val="0"/>
        <w:spacing w:after="0" w:line="240" w:lineRule="auto"/>
        <w:jc w:val="both"/>
        <w:rPr>
          <w:szCs w:val="24"/>
        </w:rPr>
      </w:pPr>
      <w:r w:rsidRPr="00363F36">
        <w:rPr>
          <w:szCs w:val="24"/>
        </w:rPr>
        <w:tab/>
        <w:t>(1) Promlčecí doba činí 4 roky. Byla-li promlčecí doba přerušena, odpovědnost za přestupek zaniká nejpozději 7 let od jeho spáchání.</w:t>
      </w:r>
    </w:p>
    <w:p w:rsidR="005221A3" w:rsidRPr="00363F36" w:rsidRDefault="005221A3" w:rsidP="005221A3">
      <w:pPr>
        <w:widowControl w:val="0"/>
        <w:tabs>
          <w:tab w:val="left" w:pos="567"/>
        </w:tabs>
        <w:autoSpaceDE w:val="0"/>
        <w:autoSpaceDN w:val="0"/>
        <w:adjustRightInd w:val="0"/>
        <w:spacing w:after="0" w:line="240" w:lineRule="auto"/>
        <w:jc w:val="both"/>
        <w:rPr>
          <w:szCs w:val="24"/>
        </w:rPr>
      </w:pPr>
    </w:p>
    <w:p w:rsidR="005221A3" w:rsidRPr="00363F36" w:rsidRDefault="005221A3" w:rsidP="005221A3">
      <w:pPr>
        <w:widowControl w:val="0"/>
        <w:autoSpaceDE w:val="0"/>
        <w:autoSpaceDN w:val="0"/>
        <w:adjustRightInd w:val="0"/>
        <w:spacing w:after="0" w:line="240" w:lineRule="auto"/>
        <w:ind w:firstLine="567"/>
        <w:jc w:val="both"/>
        <w:rPr>
          <w:szCs w:val="24"/>
        </w:rPr>
      </w:pPr>
      <w:r w:rsidRPr="00363F36">
        <w:rPr>
          <w:szCs w:val="24"/>
        </w:rPr>
        <w:t>(2) Přestupky podle tohoto zákona projednává</w:t>
      </w:r>
    </w:p>
    <w:p w:rsidR="005221A3" w:rsidRPr="00363F36" w:rsidRDefault="005221A3" w:rsidP="005221A3">
      <w:pPr>
        <w:widowControl w:val="0"/>
        <w:tabs>
          <w:tab w:val="left" w:pos="284"/>
        </w:tabs>
        <w:spacing w:after="0" w:line="240" w:lineRule="auto"/>
        <w:jc w:val="both"/>
        <w:rPr>
          <w:szCs w:val="24"/>
        </w:rPr>
      </w:pPr>
      <w:r w:rsidRPr="00363F36">
        <w:rPr>
          <w:szCs w:val="24"/>
        </w:rPr>
        <w:t>a)</w:t>
      </w:r>
      <w:r w:rsidRPr="00363F36">
        <w:rPr>
          <w:szCs w:val="24"/>
        </w:rPr>
        <w:tab/>
        <w:t>ministerstvo, jde-li o přestupky podle § 25 odst. 1 až 4, § 25 odst. 5 písm. a) a c) a § 25 odst. 6 a 7, nebo</w:t>
      </w:r>
    </w:p>
    <w:p w:rsidR="005221A3" w:rsidRPr="00900973" w:rsidRDefault="005221A3" w:rsidP="005221A3">
      <w:pPr>
        <w:widowControl w:val="0"/>
        <w:tabs>
          <w:tab w:val="left" w:pos="284"/>
        </w:tabs>
        <w:autoSpaceDE w:val="0"/>
        <w:autoSpaceDN w:val="0"/>
        <w:adjustRightInd w:val="0"/>
        <w:spacing w:after="0" w:line="240" w:lineRule="auto"/>
        <w:jc w:val="both"/>
        <w:rPr>
          <w:szCs w:val="24"/>
        </w:rPr>
      </w:pPr>
      <w:r w:rsidRPr="00363F36">
        <w:rPr>
          <w:szCs w:val="24"/>
        </w:rPr>
        <w:t>b)</w:t>
      </w:r>
      <w:r w:rsidRPr="00363F36">
        <w:rPr>
          <w:szCs w:val="24"/>
        </w:rPr>
        <w:tab/>
        <w:t>orgán celní správy, jde-li o přestupky podle § 25 odst. 5 písm. b).</w:t>
      </w:r>
    </w:p>
    <w:p w:rsidR="005221A3" w:rsidRPr="00363F36" w:rsidRDefault="005221A3" w:rsidP="005221A3">
      <w:pPr>
        <w:widowControl w:val="0"/>
        <w:tabs>
          <w:tab w:val="left" w:pos="284"/>
        </w:tabs>
        <w:autoSpaceDE w:val="0"/>
        <w:autoSpaceDN w:val="0"/>
        <w:adjustRightInd w:val="0"/>
        <w:spacing w:after="0" w:line="240" w:lineRule="auto"/>
        <w:jc w:val="both"/>
        <w:rPr>
          <w:szCs w:val="24"/>
        </w:rPr>
      </w:pPr>
    </w:p>
    <w:p w:rsidR="005221A3" w:rsidRPr="00900973" w:rsidRDefault="005221A3" w:rsidP="005221A3">
      <w:pPr>
        <w:widowControl w:val="0"/>
        <w:tabs>
          <w:tab w:val="left" w:pos="567"/>
        </w:tabs>
        <w:autoSpaceDE w:val="0"/>
        <w:autoSpaceDN w:val="0"/>
        <w:adjustRightInd w:val="0"/>
        <w:spacing w:after="0" w:line="240" w:lineRule="auto"/>
        <w:jc w:val="both"/>
        <w:rPr>
          <w:szCs w:val="24"/>
        </w:rPr>
      </w:pPr>
      <w:r w:rsidRPr="00363F36">
        <w:rPr>
          <w:szCs w:val="24"/>
        </w:rPr>
        <w:tab/>
        <w:t>(3) Pokuty vybírá orgán, který je uložil.</w:t>
      </w:r>
    </w:p>
    <w:p w:rsidR="005221A3" w:rsidRPr="00363F36" w:rsidRDefault="005221A3" w:rsidP="005221A3">
      <w:pPr>
        <w:widowControl w:val="0"/>
        <w:tabs>
          <w:tab w:val="left" w:pos="567"/>
        </w:tabs>
        <w:autoSpaceDE w:val="0"/>
        <w:autoSpaceDN w:val="0"/>
        <w:adjustRightInd w:val="0"/>
        <w:spacing w:after="0" w:line="240" w:lineRule="auto"/>
        <w:jc w:val="both"/>
        <w:rPr>
          <w:strike/>
          <w:szCs w:val="24"/>
        </w:rPr>
      </w:pPr>
    </w:p>
    <w:p w:rsidR="005221A3" w:rsidRDefault="005221A3" w:rsidP="005221A3">
      <w:pPr>
        <w:spacing w:line="240" w:lineRule="auto"/>
        <w:ind w:firstLine="567"/>
        <w:jc w:val="both"/>
        <w:rPr>
          <w:bCs/>
          <w:szCs w:val="24"/>
        </w:rPr>
      </w:pPr>
      <w:r w:rsidRPr="00363F36">
        <w:rPr>
          <w:szCs w:val="24"/>
        </w:rPr>
        <w:t>(4) Pokus přestupku podle § 25 odst. 1 a § 25 odst. 3 písm. c) a d) je trestný.</w:t>
      </w:r>
      <w:r w:rsidRPr="00363F36">
        <w:rPr>
          <w:bCs/>
          <w:szCs w:val="24"/>
        </w:rPr>
        <w:t>“. “.</w:t>
      </w:r>
    </w:p>
    <w:p w:rsidR="005221A3" w:rsidRPr="00900973" w:rsidRDefault="005221A3" w:rsidP="005221A3">
      <w:pPr>
        <w:pStyle w:val="Odstavecseseznamem"/>
        <w:spacing w:after="0" w:line="240" w:lineRule="auto"/>
        <w:jc w:val="both"/>
        <w:rPr>
          <w:szCs w:val="24"/>
        </w:rPr>
      </w:pPr>
    </w:p>
    <w:p w:rsidR="005221A3" w:rsidRPr="00E67221" w:rsidRDefault="005221A3" w:rsidP="003C6630">
      <w:pPr>
        <w:pStyle w:val="Odstavecseseznamem"/>
        <w:numPr>
          <w:ilvl w:val="0"/>
          <w:numId w:val="11"/>
        </w:numPr>
        <w:spacing w:after="0" w:line="240" w:lineRule="auto"/>
        <w:ind w:hanging="720"/>
        <w:jc w:val="both"/>
        <w:rPr>
          <w:b/>
          <w:bCs/>
          <w:szCs w:val="24"/>
          <w:u w:val="single"/>
        </w:rPr>
      </w:pPr>
      <w:r w:rsidRPr="00E67221">
        <w:rPr>
          <w:szCs w:val="24"/>
        </w:rPr>
        <w:t xml:space="preserve">Za část čtyřicátou čtvrtou se vkládá nová část čtyřicátá pátá, která včetně nadpisu zní: </w:t>
      </w:r>
    </w:p>
    <w:p w:rsidR="005221A3" w:rsidRPr="00E67221" w:rsidRDefault="005221A3" w:rsidP="005221A3">
      <w:pPr>
        <w:autoSpaceDE w:val="0"/>
        <w:autoSpaceDN w:val="0"/>
        <w:adjustRightInd w:val="0"/>
        <w:spacing w:after="0" w:line="240" w:lineRule="auto"/>
        <w:ind w:left="720"/>
        <w:contextualSpacing/>
        <w:jc w:val="both"/>
        <w:rPr>
          <w:szCs w:val="24"/>
        </w:rPr>
      </w:pPr>
    </w:p>
    <w:p w:rsidR="005221A3" w:rsidRPr="00E67221" w:rsidRDefault="005221A3" w:rsidP="005221A3">
      <w:pPr>
        <w:spacing w:line="240" w:lineRule="auto"/>
        <w:jc w:val="center"/>
        <w:rPr>
          <w:szCs w:val="24"/>
        </w:rPr>
      </w:pPr>
      <w:r w:rsidRPr="00E67221">
        <w:rPr>
          <w:szCs w:val="24"/>
        </w:rPr>
        <w:t>„ČÁST ČTYŘICÁTÁ PÁTÁ</w:t>
      </w:r>
    </w:p>
    <w:p w:rsidR="005221A3" w:rsidRPr="00E67221" w:rsidRDefault="005221A3" w:rsidP="005221A3">
      <w:pPr>
        <w:spacing w:line="240" w:lineRule="auto"/>
        <w:jc w:val="center"/>
        <w:rPr>
          <w:b/>
          <w:szCs w:val="24"/>
        </w:rPr>
      </w:pPr>
      <w:r w:rsidRPr="00E67221">
        <w:rPr>
          <w:b/>
          <w:szCs w:val="24"/>
        </w:rPr>
        <w:t>Změna zákona o Rejstříku trestů</w:t>
      </w:r>
    </w:p>
    <w:p w:rsidR="005221A3" w:rsidRPr="00E67221" w:rsidRDefault="005221A3" w:rsidP="005221A3">
      <w:pPr>
        <w:spacing w:line="240" w:lineRule="auto"/>
        <w:jc w:val="center"/>
        <w:rPr>
          <w:szCs w:val="24"/>
        </w:rPr>
      </w:pPr>
      <w:r w:rsidRPr="00E67221">
        <w:rPr>
          <w:szCs w:val="24"/>
        </w:rPr>
        <w:t>Čl. XLV</w:t>
      </w:r>
    </w:p>
    <w:p w:rsidR="005221A3" w:rsidRPr="00E67221" w:rsidRDefault="005221A3" w:rsidP="005221A3">
      <w:pPr>
        <w:spacing w:line="240" w:lineRule="auto"/>
        <w:jc w:val="both"/>
        <w:rPr>
          <w:szCs w:val="24"/>
        </w:rPr>
      </w:pPr>
      <w:r w:rsidRPr="00E67221">
        <w:rPr>
          <w:szCs w:val="24"/>
        </w:rPr>
        <w:tab/>
        <w:t>Zákon č. 269/1994 Sb., o Rejstříku trestů, ve znění zákona č. 126/2003 Sb., zákona č. 253/2006 Sb., zákona č. 342/2006 Sb., zákona č. 179/2007 Sb., zákona č. 269/2007 Sb., zákona č. 345/2007 Sb., zákona č. 124/2008 Sb., zákona č. 130/2008 Sb., zákona č. 227/2009 Sb., zákona č. 306/2009 Sb., zákona č. 357/2011 Sb., zákona č. 420/2011 Sb., zákona č. 167/2012 Sb., zákona č. 193/2012 Sb., zákona č. 105/2013 Sb., zákona č. 204/2015 Sb. a zákona č. 298/2016 Sb., se mění takto:</w:t>
      </w:r>
    </w:p>
    <w:p w:rsidR="005221A3" w:rsidRPr="00E67221" w:rsidRDefault="005221A3" w:rsidP="003C6630">
      <w:pPr>
        <w:numPr>
          <w:ilvl w:val="0"/>
          <w:numId w:val="12"/>
        </w:numPr>
        <w:spacing w:after="200" w:line="240" w:lineRule="auto"/>
        <w:contextualSpacing/>
        <w:jc w:val="both"/>
        <w:rPr>
          <w:szCs w:val="24"/>
        </w:rPr>
      </w:pPr>
      <w:r w:rsidRPr="00E67221">
        <w:rPr>
          <w:szCs w:val="24"/>
        </w:rPr>
        <w:t xml:space="preserve">V § 16i odst. 2 písmena a) až c) znějí: </w:t>
      </w:r>
    </w:p>
    <w:p w:rsidR="005221A3" w:rsidRPr="00E67221" w:rsidRDefault="005221A3" w:rsidP="005221A3">
      <w:pPr>
        <w:spacing w:line="240" w:lineRule="auto"/>
        <w:jc w:val="both"/>
        <w:rPr>
          <w:szCs w:val="24"/>
        </w:rPr>
      </w:pPr>
      <w:r w:rsidRPr="00E67221">
        <w:rPr>
          <w:szCs w:val="24"/>
        </w:rPr>
        <w:t xml:space="preserve">„a) jméno, popřípadě jména, příjmení, rodné příjmení, nebo název pachatele přestupku, </w:t>
      </w:r>
    </w:p>
    <w:p w:rsidR="005221A3" w:rsidRPr="00E67221" w:rsidRDefault="005221A3" w:rsidP="005221A3">
      <w:pPr>
        <w:spacing w:line="240" w:lineRule="auto"/>
        <w:jc w:val="both"/>
        <w:rPr>
          <w:szCs w:val="24"/>
        </w:rPr>
      </w:pPr>
      <w:r w:rsidRPr="00E67221">
        <w:rPr>
          <w:szCs w:val="24"/>
        </w:rPr>
        <w:t>b) místo a okres narození pachatele přestupku, nebo jeho sídlo; u pachatele přestupku, který se narodil v cizině, místo a stát, kde se narodil,</w:t>
      </w:r>
    </w:p>
    <w:p w:rsidR="005221A3" w:rsidRPr="00E67221" w:rsidRDefault="005221A3" w:rsidP="005221A3">
      <w:pPr>
        <w:spacing w:line="240" w:lineRule="auto"/>
        <w:jc w:val="both"/>
        <w:rPr>
          <w:szCs w:val="24"/>
        </w:rPr>
      </w:pPr>
      <w:r w:rsidRPr="00E67221">
        <w:rPr>
          <w:szCs w:val="24"/>
        </w:rPr>
        <w:t xml:space="preserve">c) rodné číslo nebo datum narození pachatele přestupku, anebo identifikační číslo osoby, bylo-li jí přiděleno,“. </w:t>
      </w:r>
    </w:p>
    <w:p w:rsidR="005221A3" w:rsidRPr="00E67221" w:rsidRDefault="005221A3" w:rsidP="003C6630">
      <w:pPr>
        <w:numPr>
          <w:ilvl w:val="0"/>
          <w:numId w:val="12"/>
        </w:numPr>
        <w:spacing w:after="200" w:line="240" w:lineRule="auto"/>
        <w:contextualSpacing/>
        <w:jc w:val="both"/>
        <w:rPr>
          <w:szCs w:val="24"/>
        </w:rPr>
      </w:pPr>
      <w:r w:rsidRPr="00E67221">
        <w:rPr>
          <w:szCs w:val="24"/>
        </w:rPr>
        <w:t xml:space="preserve">V § 16i odst. 2 písmeno e) zní: </w:t>
      </w:r>
    </w:p>
    <w:p w:rsidR="005221A3" w:rsidRPr="00E67221" w:rsidRDefault="005221A3" w:rsidP="005221A3">
      <w:pPr>
        <w:spacing w:line="240" w:lineRule="auto"/>
        <w:jc w:val="both"/>
        <w:rPr>
          <w:szCs w:val="24"/>
        </w:rPr>
      </w:pPr>
      <w:r w:rsidRPr="00E67221">
        <w:rPr>
          <w:szCs w:val="24"/>
        </w:rPr>
        <w:t xml:space="preserve">„e) právní kvalifikaci přestupku, včetně formy zavinění,“. </w:t>
      </w:r>
    </w:p>
    <w:p w:rsidR="005221A3" w:rsidRPr="00E67221" w:rsidRDefault="005221A3" w:rsidP="003C6630">
      <w:pPr>
        <w:numPr>
          <w:ilvl w:val="0"/>
          <w:numId w:val="12"/>
        </w:numPr>
        <w:spacing w:after="200" w:line="240" w:lineRule="auto"/>
        <w:contextualSpacing/>
        <w:jc w:val="both"/>
        <w:rPr>
          <w:szCs w:val="24"/>
        </w:rPr>
      </w:pPr>
      <w:r w:rsidRPr="00E67221">
        <w:rPr>
          <w:szCs w:val="24"/>
        </w:rPr>
        <w:t>V § 16i odst. 2 písmeno j) zní:</w:t>
      </w:r>
    </w:p>
    <w:p w:rsidR="005221A3" w:rsidRPr="00E67221" w:rsidRDefault="005221A3" w:rsidP="005221A3">
      <w:pPr>
        <w:spacing w:line="240" w:lineRule="auto"/>
        <w:jc w:val="both"/>
        <w:rPr>
          <w:szCs w:val="24"/>
        </w:rPr>
      </w:pPr>
      <w:r w:rsidRPr="00E67221">
        <w:rPr>
          <w:szCs w:val="24"/>
        </w:rPr>
        <w:lastRenderedPageBreak/>
        <w:t>„j) označení a sídlo správního orgánu a jméno a příjmení nebo služební nebo identifikační číslo oprávněné úřední osoby, která vydala příkazový blok, datum vydání a evidenční číslo příkazového bloku,“.</w:t>
      </w:r>
      <w:r>
        <w:rPr>
          <w:szCs w:val="24"/>
        </w:rPr>
        <w:t>“.</w:t>
      </w:r>
    </w:p>
    <w:p w:rsidR="005221A3" w:rsidRDefault="005221A3" w:rsidP="005221A3">
      <w:pPr>
        <w:spacing w:after="0" w:line="240" w:lineRule="auto"/>
        <w:ind w:left="720"/>
        <w:contextualSpacing/>
        <w:jc w:val="both"/>
        <w:rPr>
          <w:szCs w:val="24"/>
        </w:rPr>
      </w:pPr>
      <w:r>
        <w:rPr>
          <w:szCs w:val="24"/>
        </w:rPr>
        <w:t>Následující části a články se přečíslují</w:t>
      </w:r>
      <w:r w:rsidRPr="00E67221">
        <w:rPr>
          <w:szCs w:val="24"/>
        </w:rPr>
        <w:t xml:space="preserve">. </w:t>
      </w:r>
    </w:p>
    <w:p w:rsidR="005221A3" w:rsidRDefault="005221A3" w:rsidP="005221A3">
      <w:pPr>
        <w:pStyle w:val="Odstavecseseznamem"/>
        <w:spacing w:after="0" w:line="240" w:lineRule="auto"/>
        <w:jc w:val="both"/>
        <w:rPr>
          <w:szCs w:val="24"/>
        </w:rPr>
      </w:pPr>
    </w:p>
    <w:p w:rsidR="005221A3" w:rsidRPr="00E67221" w:rsidRDefault="005221A3" w:rsidP="003C6630">
      <w:pPr>
        <w:keepNext/>
        <w:numPr>
          <w:ilvl w:val="0"/>
          <w:numId w:val="11"/>
        </w:numPr>
        <w:spacing w:after="0" w:line="240" w:lineRule="auto"/>
        <w:ind w:hanging="720"/>
        <w:contextualSpacing/>
        <w:jc w:val="both"/>
        <w:rPr>
          <w:szCs w:val="24"/>
        </w:rPr>
      </w:pPr>
      <w:r w:rsidRPr="00E67221">
        <w:rPr>
          <w:b/>
          <w:szCs w:val="24"/>
        </w:rPr>
        <w:t>K</w:t>
      </w:r>
      <w:r>
        <w:rPr>
          <w:b/>
          <w:szCs w:val="24"/>
        </w:rPr>
        <w:t xml:space="preserve"> dosavadní </w:t>
      </w:r>
      <w:r w:rsidRPr="00E67221">
        <w:rPr>
          <w:b/>
          <w:szCs w:val="24"/>
        </w:rPr>
        <w:t>části šedesáté čtvrté - Změna zákona o hnojivech</w:t>
      </w:r>
    </w:p>
    <w:p w:rsidR="005221A3" w:rsidRDefault="005221A3" w:rsidP="005221A3">
      <w:pPr>
        <w:pStyle w:val="Odstavecseseznamem"/>
        <w:spacing w:after="0" w:line="240" w:lineRule="auto"/>
        <w:jc w:val="both"/>
        <w:rPr>
          <w:szCs w:val="24"/>
        </w:rPr>
      </w:pPr>
      <w:r>
        <w:rPr>
          <w:szCs w:val="24"/>
        </w:rPr>
        <w:t>V bodě 1 se text „písm. e)“ zrušuje</w:t>
      </w:r>
      <w:r w:rsidRPr="00DA73F8">
        <w:rPr>
          <w:szCs w:val="24"/>
        </w:rPr>
        <w:t xml:space="preserve">. </w:t>
      </w:r>
    </w:p>
    <w:p w:rsidR="005221A3" w:rsidRDefault="005221A3" w:rsidP="005221A3">
      <w:pPr>
        <w:pStyle w:val="Odstavecseseznamem"/>
        <w:spacing w:after="0" w:line="240" w:lineRule="auto"/>
        <w:jc w:val="both"/>
        <w:rPr>
          <w:szCs w:val="24"/>
        </w:rPr>
      </w:pPr>
    </w:p>
    <w:p w:rsidR="005221A3" w:rsidRPr="00E659FD" w:rsidRDefault="005221A3" w:rsidP="003C6630">
      <w:pPr>
        <w:keepNext/>
        <w:numPr>
          <w:ilvl w:val="0"/>
          <w:numId w:val="11"/>
        </w:numPr>
        <w:spacing w:after="0" w:line="240" w:lineRule="auto"/>
        <w:ind w:hanging="720"/>
        <w:contextualSpacing/>
        <w:jc w:val="both"/>
        <w:rPr>
          <w:b/>
          <w:szCs w:val="24"/>
        </w:rPr>
      </w:pPr>
      <w:r w:rsidRPr="00E659FD">
        <w:rPr>
          <w:b/>
          <w:szCs w:val="24"/>
        </w:rPr>
        <w:t>K</w:t>
      </w:r>
      <w:r>
        <w:rPr>
          <w:b/>
          <w:szCs w:val="24"/>
        </w:rPr>
        <w:t xml:space="preserve"> dosavadní </w:t>
      </w:r>
      <w:r w:rsidRPr="00E659FD">
        <w:rPr>
          <w:b/>
          <w:szCs w:val="24"/>
        </w:rPr>
        <w:t>části šedesáté páté – Změna zákona o návykových látkách</w:t>
      </w:r>
    </w:p>
    <w:p w:rsidR="005221A3" w:rsidRDefault="005221A3" w:rsidP="005221A3">
      <w:pPr>
        <w:autoSpaceDE w:val="0"/>
        <w:autoSpaceDN w:val="0"/>
        <w:adjustRightInd w:val="0"/>
        <w:spacing w:after="0" w:line="240" w:lineRule="auto"/>
        <w:ind w:left="720"/>
        <w:jc w:val="both"/>
        <w:rPr>
          <w:szCs w:val="24"/>
        </w:rPr>
      </w:pPr>
      <w:r>
        <w:rPr>
          <w:szCs w:val="24"/>
        </w:rPr>
        <w:t>Za bod 14 se vkládá nový bod 15, který zní:</w:t>
      </w:r>
    </w:p>
    <w:p w:rsidR="005221A3" w:rsidRDefault="005221A3" w:rsidP="005221A3">
      <w:pPr>
        <w:autoSpaceDE w:val="0"/>
        <w:autoSpaceDN w:val="0"/>
        <w:adjustRightInd w:val="0"/>
        <w:spacing w:after="0" w:line="240" w:lineRule="auto"/>
        <w:ind w:firstLine="708"/>
        <w:jc w:val="both"/>
        <w:rPr>
          <w:szCs w:val="24"/>
        </w:rPr>
      </w:pPr>
      <w:r>
        <w:rPr>
          <w:szCs w:val="24"/>
        </w:rPr>
        <w:t>„15. V § 40 se doplňuje odstavec 9, který zní:</w:t>
      </w:r>
    </w:p>
    <w:p w:rsidR="005221A3" w:rsidRDefault="005221A3" w:rsidP="005221A3">
      <w:pPr>
        <w:autoSpaceDE w:val="0"/>
        <w:autoSpaceDN w:val="0"/>
        <w:adjustRightInd w:val="0"/>
        <w:spacing w:after="0" w:line="240" w:lineRule="auto"/>
        <w:ind w:left="708"/>
        <w:jc w:val="both"/>
        <w:rPr>
          <w:szCs w:val="24"/>
        </w:rPr>
      </w:pPr>
      <w:r>
        <w:rPr>
          <w:szCs w:val="24"/>
        </w:rPr>
        <w:t xml:space="preserve">„(9) Přestupky podle § 39 odst. 2 se zapisují do evidence přestupků vedené Rejstříkem trestů.“.“. </w:t>
      </w:r>
    </w:p>
    <w:p w:rsidR="005221A3" w:rsidRDefault="005221A3" w:rsidP="005221A3">
      <w:pPr>
        <w:autoSpaceDE w:val="0"/>
        <w:autoSpaceDN w:val="0"/>
        <w:adjustRightInd w:val="0"/>
        <w:spacing w:after="0" w:line="240" w:lineRule="auto"/>
        <w:ind w:firstLine="708"/>
        <w:jc w:val="both"/>
        <w:rPr>
          <w:szCs w:val="24"/>
        </w:rPr>
      </w:pPr>
      <w:r>
        <w:rPr>
          <w:szCs w:val="24"/>
        </w:rPr>
        <w:t xml:space="preserve">Dosavadní bod 15 se označuje jako bod 16. </w:t>
      </w:r>
    </w:p>
    <w:p w:rsidR="005221A3" w:rsidRPr="00DA73F8" w:rsidRDefault="005221A3" w:rsidP="005221A3">
      <w:pPr>
        <w:spacing w:after="0" w:line="240" w:lineRule="auto"/>
        <w:ind w:left="720"/>
        <w:contextualSpacing/>
        <w:jc w:val="both"/>
        <w:rPr>
          <w:szCs w:val="24"/>
        </w:rPr>
      </w:pPr>
    </w:p>
    <w:p w:rsidR="005221A3" w:rsidRPr="00DA73F8" w:rsidRDefault="005221A3" w:rsidP="003C6630">
      <w:pPr>
        <w:keepNext/>
        <w:numPr>
          <w:ilvl w:val="0"/>
          <w:numId w:val="11"/>
        </w:numPr>
        <w:spacing w:after="0" w:line="240" w:lineRule="auto"/>
        <w:ind w:hanging="720"/>
        <w:contextualSpacing/>
        <w:jc w:val="both"/>
        <w:rPr>
          <w:b/>
          <w:szCs w:val="24"/>
        </w:rPr>
      </w:pPr>
      <w:r w:rsidRPr="00DA73F8">
        <w:rPr>
          <w:b/>
          <w:szCs w:val="24"/>
        </w:rPr>
        <w:t>K</w:t>
      </w:r>
      <w:r>
        <w:rPr>
          <w:b/>
          <w:szCs w:val="24"/>
        </w:rPr>
        <w:t xml:space="preserve"> dosavadní </w:t>
      </w:r>
      <w:r w:rsidRPr="00DA73F8">
        <w:rPr>
          <w:b/>
          <w:szCs w:val="24"/>
        </w:rPr>
        <w:t>části šedesáté osmé</w:t>
      </w:r>
      <w:r w:rsidRPr="00DA73F8">
        <w:rPr>
          <w:szCs w:val="24"/>
        </w:rPr>
        <w:t xml:space="preserve"> – </w:t>
      </w:r>
      <w:r w:rsidRPr="00DA73F8">
        <w:rPr>
          <w:b/>
          <w:szCs w:val="24"/>
        </w:rPr>
        <w:t xml:space="preserve">Změna zákona o pojištění odpovědnosti z provozu vozidla </w:t>
      </w:r>
    </w:p>
    <w:p w:rsidR="005221A3" w:rsidRDefault="005221A3" w:rsidP="005221A3">
      <w:pPr>
        <w:pStyle w:val="Odstavecseseznamem"/>
        <w:spacing w:after="0" w:line="240" w:lineRule="auto"/>
        <w:jc w:val="both"/>
        <w:rPr>
          <w:szCs w:val="24"/>
        </w:rPr>
      </w:pPr>
      <w:r w:rsidRPr="00DA73F8">
        <w:rPr>
          <w:szCs w:val="24"/>
        </w:rPr>
        <w:t>V bodě 7 se slova „§ 16 odst. 1 písm. c)“ nahrazují slovy „§ 16 odst. 1 písm. b)“.</w:t>
      </w:r>
    </w:p>
    <w:p w:rsidR="005221A3" w:rsidRDefault="005221A3" w:rsidP="005221A3">
      <w:pPr>
        <w:pStyle w:val="Odstavecseseznamem"/>
        <w:spacing w:after="0" w:line="240" w:lineRule="auto"/>
        <w:jc w:val="both"/>
        <w:rPr>
          <w:szCs w:val="24"/>
        </w:rPr>
      </w:pPr>
    </w:p>
    <w:p w:rsidR="005221A3" w:rsidRPr="008074B4" w:rsidRDefault="005221A3" w:rsidP="003C6630">
      <w:pPr>
        <w:keepNext/>
        <w:numPr>
          <w:ilvl w:val="0"/>
          <w:numId w:val="11"/>
        </w:numPr>
        <w:spacing w:after="0" w:line="240" w:lineRule="auto"/>
        <w:ind w:hanging="720"/>
        <w:contextualSpacing/>
        <w:jc w:val="both"/>
        <w:rPr>
          <w:b/>
          <w:szCs w:val="24"/>
        </w:rPr>
      </w:pPr>
      <w:r w:rsidRPr="008074B4">
        <w:rPr>
          <w:b/>
          <w:szCs w:val="24"/>
        </w:rPr>
        <w:t>K</w:t>
      </w:r>
      <w:r>
        <w:rPr>
          <w:b/>
          <w:szCs w:val="24"/>
        </w:rPr>
        <w:t xml:space="preserve"> dosavadní </w:t>
      </w:r>
      <w:r w:rsidRPr="008074B4">
        <w:rPr>
          <w:b/>
          <w:szCs w:val="24"/>
        </w:rPr>
        <w:t xml:space="preserve">části sedmdesáté druhé – Změna zákona o zajišťování obrany České republiky </w:t>
      </w:r>
    </w:p>
    <w:p w:rsidR="005221A3" w:rsidRDefault="005221A3" w:rsidP="005221A3">
      <w:pPr>
        <w:spacing w:after="0" w:line="240" w:lineRule="auto"/>
        <w:ind w:firstLine="708"/>
        <w:jc w:val="both"/>
        <w:rPr>
          <w:szCs w:val="24"/>
        </w:rPr>
      </w:pPr>
      <w:r>
        <w:rPr>
          <w:szCs w:val="24"/>
        </w:rPr>
        <w:t>Za bod 6 se vkládá nový bod 7, který zní:</w:t>
      </w:r>
    </w:p>
    <w:p w:rsidR="005221A3" w:rsidRDefault="005221A3" w:rsidP="005221A3">
      <w:pPr>
        <w:spacing w:after="0" w:line="240" w:lineRule="auto"/>
        <w:jc w:val="both"/>
        <w:rPr>
          <w:szCs w:val="24"/>
        </w:rPr>
      </w:pPr>
      <w:r>
        <w:rPr>
          <w:szCs w:val="24"/>
        </w:rPr>
        <w:tab/>
        <w:t>„7. V § 64 se za odstavec 1 vkládá nový odstavec 2, který zní:</w:t>
      </w:r>
    </w:p>
    <w:p w:rsidR="005221A3" w:rsidRDefault="005221A3" w:rsidP="005221A3">
      <w:pPr>
        <w:spacing w:after="0" w:line="240" w:lineRule="auto"/>
        <w:ind w:left="708"/>
        <w:jc w:val="both"/>
        <w:rPr>
          <w:szCs w:val="24"/>
        </w:rPr>
      </w:pPr>
      <w:r>
        <w:rPr>
          <w:szCs w:val="24"/>
        </w:rPr>
        <w:tab/>
        <w:t>„(2) Přestupek podle odstavce 1 písm. c) se zapisuje do evidence přestupků vedené Rejstříkem trestů.“.</w:t>
      </w:r>
    </w:p>
    <w:p w:rsidR="005221A3" w:rsidRDefault="005221A3" w:rsidP="005221A3">
      <w:pPr>
        <w:widowControl w:val="0"/>
        <w:spacing w:line="240" w:lineRule="auto"/>
        <w:ind w:firstLine="708"/>
        <w:jc w:val="both"/>
        <w:rPr>
          <w:szCs w:val="24"/>
        </w:rPr>
      </w:pPr>
      <w:r w:rsidRPr="00251BA4">
        <w:rPr>
          <w:szCs w:val="24"/>
        </w:rPr>
        <w:t xml:space="preserve">Dosavadní odstavce </w:t>
      </w:r>
      <w:r>
        <w:rPr>
          <w:szCs w:val="24"/>
        </w:rPr>
        <w:t>2</w:t>
      </w:r>
      <w:r w:rsidRPr="00251BA4">
        <w:rPr>
          <w:szCs w:val="24"/>
        </w:rPr>
        <w:t xml:space="preserve"> a</w:t>
      </w:r>
      <w:r>
        <w:rPr>
          <w:szCs w:val="24"/>
        </w:rPr>
        <w:t>ž 8 se označují jako odstavce 3</w:t>
      </w:r>
      <w:r w:rsidRPr="00251BA4">
        <w:rPr>
          <w:szCs w:val="24"/>
        </w:rPr>
        <w:t xml:space="preserve"> a</w:t>
      </w:r>
      <w:r>
        <w:rPr>
          <w:szCs w:val="24"/>
        </w:rPr>
        <w:t>ž 9</w:t>
      </w:r>
      <w:r w:rsidRPr="00251BA4">
        <w:rPr>
          <w:szCs w:val="24"/>
        </w:rPr>
        <w:t>.</w:t>
      </w:r>
      <w:r>
        <w:rPr>
          <w:szCs w:val="24"/>
        </w:rPr>
        <w:t>“.</w:t>
      </w:r>
      <w:r w:rsidRPr="00251BA4">
        <w:rPr>
          <w:szCs w:val="24"/>
        </w:rPr>
        <w:t xml:space="preserve"> </w:t>
      </w:r>
    </w:p>
    <w:p w:rsidR="005221A3" w:rsidRPr="001A356D" w:rsidRDefault="005221A3" w:rsidP="005221A3">
      <w:pPr>
        <w:spacing w:after="0" w:line="240" w:lineRule="auto"/>
        <w:ind w:left="708"/>
        <w:jc w:val="both"/>
        <w:rPr>
          <w:szCs w:val="24"/>
        </w:rPr>
      </w:pPr>
      <w:r>
        <w:rPr>
          <w:szCs w:val="24"/>
        </w:rPr>
        <w:t xml:space="preserve">Dosavadní body 7 až 18 se označují jako body 8 až 19. </w:t>
      </w:r>
    </w:p>
    <w:p w:rsidR="005221A3" w:rsidRDefault="005221A3" w:rsidP="005221A3">
      <w:pPr>
        <w:pStyle w:val="Odstavecseseznamem"/>
        <w:spacing w:after="0" w:line="240" w:lineRule="auto"/>
        <w:jc w:val="both"/>
        <w:rPr>
          <w:szCs w:val="24"/>
        </w:rPr>
      </w:pPr>
    </w:p>
    <w:p w:rsidR="005221A3" w:rsidRPr="0004738A" w:rsidRDefault="005221A3" w:rsidP="003C6630">
      <w:pPr>
        <w:keepNext/>
        <w:numPr>
          <w:ilvl w:val="0"/>
          <w:numId w:val="11"/>
        </w:numPr>
        <w:spacing w:after="0" w:line="240" w:lineRule="auto"/>
        <w:ind w:hanging="720"/>
        <w:contextualSpacing/>
        <w:jc w:val="both"/>
        <w:rPr>
          <w:b/>
          <w:szCs w:val="24"/>
        </w:rPr>
      </w:pPr>
      <w:r w:rsidRPr="0004738A">
        <w:rPr>
          <w:b/>
          <w:szCs w:val="24"/>
        </w:rPr>
        <w:t>K</w:t>
      </w:r>
      <w:r>
        <w:rPr>
          <w:b/>
          <w:szCs w:val="24"/>
        </w:rPr>
        <w:t xml:space="preserve"> dosavadní </w:t>
      </w:r>
      <w:r w:rsidRPr="0004738A">
        <w:rPr>
          <w:b/>
          <w:szCs w:val="24"/>
        </w:rPr>
        <w:t>části devadesáté druhé –</w:t>
      </w:r>
      <w:r>
        <w:rPr>
          <w:b/>
          <w:szCs w:val="24"/>
        </w:rPr>
        <w:t xml:space="preserve"> Z</w:t>
      </w:r>
      <w:r w:rsidRPr="0004738A">
        <w:rPr>
          <w:b/>
          <w:szCs w:val="24"/>
        </w:rPr>
        <w:t xml:space="preserve">měna zákona o integrovaném záchranném systému </w:t>
      </w:r>
    </w:p>
    <w:p w:rsidR="005221A3" w:rsidRPr="0004738A" w:rsidRDefault="005221A3" w:rsidP="005221A3">
      <w:pPr>
        <w:pStyle w:val="Odstavecseseznamem"/>
        <w:spacing w:after="0" w:line="240" w:lineRule="auto"/>
        <w:jc w:val="both"/>
        <w:rPr>
          <w:szCs w:val="24"/>
        </w:rPr>
      </w:pPr>
      <w:r>
        <w:rPr>
          <w:szCs w:val="24"/>
        </w:rPr>
        <w:t xml:space="preserve">V bodě 3 </w:t>
      </w:r>
      <w:r w:rsidRPr="0004738A">
        <w:rPr>
          <w:szCs w:val="24"/>
        </w:rPr>
        <w:t xml:space="preserve">§ 28b včetně nadpisu zní: </w:t>
      </w:r>
    </w:p>
    <w:p w:rsidR="005221A3" w:rsidRDefault="005221A3" w:rsidP="005221A3">
      <w:pPr>
        <w:pStyle w:val="Odstavecseseznamem"/>
        <w:spacing w:after="0" w:line="240" w:lineRule="auto"/>
        <w:jc w:val="center"/>
        <w:rPr>
          <w:szCs w:val="24"/>
        </w:rPr>
      </w:pPr>
      <w:r w:rsidRPr="0004738A">
        <w:rPr>
          <w:szCs w:val="24"/>
        </w:rPr>
        <w:t>„§ 28b</w:t>
      </w:r>
    </w:p>
    <w:p w:rsidR="005221A3" w:rsidRDefault="005221A3" w:rsidP="005221A3">
      <w:pPr>
        <w:pStyle w:val="Odstavecseseznamem"/>
        <w:spacing w:after="0" w:line="240" w:lineRule="auto"/>
        <w:jc w:val="center"/>
        <w:rPr>
          <w:b/>
          <w:szCs w:val="24"/>
        </w:rPr>
      </w:pPr>
      <w:r w:rsidRPr="0004738A">
        <w:rPr>
          <w:b/>
          <w:szCs w:val="24"/>
        </w:rPr>
        <w:t xml:space="preserve">Společná ustanovení k přestupkům </w:t>
      </w:r>
    </w:p>
    <w:p w:rsidR="005221A3" w:rsidRPr="0004738A" w:rsidRDefault="005221A3" w:rsidP="005221A3">
      <w:pPr>
        <w:pStyle w:val="Odstavecseseznamem"/>
        <w:spacing w:after="0" w:line="240" w:lineRule="auto"/>
        <w:jc w:val="center"/>
        <w:rPr>
          <w:b/>
          <w:szCs w:val="24"/>
        </w:rPr>
      </w:pPr>
    </w:p>
    <w:p w:rsidR="005221A3" w:rsidRPr="000A0391" w:rsidRDefault="005221A3" w:rsidP="005221A3">
      <w:pPr>
        <w:spacing w:after="0" w:line="240" w:lineRule="auto"/>
        <w:ind w:firstLine="708"/>
        <w:jc w:val="both"/>
        <w:rPr>
          <w:szCs w:val="24"/>
        </w:rPr>
      </w:pPr>
      <w:r>
        <w:rPr>
          <w:szCs w:val="24"/>
        </w:rPr>
        <w:t xml:space="preserve">(1) </w:t>
      </w:r>
      <w:r w:rsidRPr="000A0391">
        <w:rPr>
          <w:szCs w:val="24"/>
        </w:rPr>
        <w:t>Přestupky podle tohoto zákona projednává hasičský záchranný sbor kraje.</w:t>
      </w:r>
    </w:p>
    <w:p w:rsidR="005221A3" w:rsidRDefault="005221A3" w:rsidP="005221A3">
      <w:pPr>
        <w:spacing w:after="0" w:line="240" w:lineRule="auto"/>
        <w:jc w:val="both"/>
        <w:rPr>
          <w:szCs w:val="24"/>
        </w:rPr>
      </w:pPr>
    </w:p>
    <w:p w:rsidR="005221A3" w:rsidRPr="000A0391" w:rsidRDefault="005221A3" w:rsidP="005221A3">
      <w:pPr>
        <w:spacing w:after="0" w:line="240" w:lineRule="auto"/>
        <w:ind w:left="708"/>
        <w:jc w:val="both"/>
        <w:rPr>
          <w:szCs w:val="24"/>
        </w:rPr>
      </w:pPr>
      <w:r>
        <w:rPr>
          <w:szCs w:val="24"/>
        </w:rPr>
        <w:t xml:space="preserve">(2) </w:t>
      </w:r>
      <w:r w:rsidRPr="000A0391">
        <w:rPr>
          <w:szCs w:val="24"/>
        </w:rPr>
        <w:t xml:space="preserve">Přestupek podle § 28a odst. 1 písm. a) se zapisuje do evidence přestupků vedené Rejstříkem trestů.“. </w:t>
      </w:r>
    </w:p>
    <w:p w:rsidR="005221A3" w:rsidRPr="0004738A" w:rsidRDefault="005221A3" w:rsidP="005221A3">
      <w:pPr>
        <w:pStyle w:val="Odstavecseseznamem"/>
        <w:spacing w:after="0" w:line="240" w:lineRule="auto"/>
        <w:jc w:val="both"/>
        <w:rPr>
          <w:szCs w:val="24"/>
        </w:rPr>
      </w:pPr>
    </w:p>
    <w:p w:rsidR="005221A3" w:rsidRPr="00425D08" w:rsidRDefault="005221A3" w:rsidP="003C6630">
      <w:pPr>
        <w:keepNext/>
        <w:numPr>
          <w:ilvl w:val="0"/>
          <w:numId w:val="11"/>
        </w:numPr>
        <w:spacing w:after="0" w:line="240" w:lineRule="auto"/>
        <w:ind w:hanging="720"/>
        <w:contextualSpacing/>
        <w:jc w:val="both"/>
        <w:rPr>
          <w:b/>
          <w:bCs/>
          <w:szCs w:val="24"/>
        </w:rPr>
      </w:pPr>
      <w:r w:rsidRPr="00425D08">
        <w:rPr>
          <w:b/>
          <w:bCs/>
          <w:szCs w:val="24"/>
        </w:rPr>
        <w:t>K</w:t>
      </w:r>
      <w:r>
        <w:rPr>
          <w:b/>
          <w:bCs/>
          <w:szCs w:val="24"/>
        </w:rPr>
        <w:t xml:space="preserve"> dosavadní </w:t>
      </w:r>
      <w:r w:rsidRPr="00425D08">
        <w:rPr>
          <w:b/>
          <w:bCs/>
          <w:szCs w:val="24"/>
        </w:rPr>
        <w:t xml:space="preserve">části sto šesté - Změna zákona </w:t>
      </w:r>
      <w:r>
        <w:rPr>
          <w:b/>
          <w:bCs/>
          <w:szCs w:val="24"/>
        </w:rPr>
        <w:t>o podmínkách provozu vozidel na </w:t>
      </w:r>
      <w:r w:rsidRPr="00425D08">
        <w:rPr>
          <w:b/>
          <w:bCs/>
          <w:szCs w:val="24"/>
        </w:rPr>
        <w:t>pozemních komunikacích</w:t>
      </w:r>
    </w:p>
    <w:p w:rsidR="005221A3" w:rsidRPr="00425D08" w:rsidRDefault="005221A3" w:rsidP="005221A3">
      <w:pPr>
        <w:spacing w:after="0" w:line="240" w:lineRule="auto"/>
        <w:ind w:firstLine="708"/>
        <w:contextualSpacing/>
        <w:jc w:val="both"/>
        <w:rPr>
          <w:bCs/>
          <w:szCs w:val="24"/>
        </w:rPr>
      </w:pPr>
      <w:r w:rsidRPr="00425D08">
        <w:rPr>
          <w:bCs/>
          <w:szCs w:val="24"/>
        </w:rPr>
        <w:t>Za bod 1 se vkládá nový bod 2, který zní:</w:t>
      </w:r>
    </w:p>
    <w:p w:rsidR="005221A3" w:rsidRPr="00425D08" w:rsidRDefault="005221A3" w:rsidP="005221A3">
      <w:pPr>
        <w:spacing w:after="0" w:line="240" w:lineRule="auto"/>
        <w:ind w:left="720"/>
        <w:contextualSpacing/>
        <w:jc w:val="both"/>
        <w:rPr>
          <w:bCs/>
          <w:szCs w:val="24"/>
        </w:rPr>
      </w:pPr>
      <w:r w:rsidRPr="00425D08">
        <w:rPr>
          <w:bCs/>
          <w:szCs w:val="24"/>
        </w:rPr>
        <w:t>„2. V § 13 odst. 1 písm. a) bodě 4 a v § 13 odst. 3 písm. c) se slova „nebo jiném správním deliktu“ zrušují.“.</w:t>
      </w:r>
    </w:p>
    <w:p w:rsidR="005221A3" w:rsidRDefault="005221A3" w:rsidP="005221A3">
      <w:pPr>
        <w:pStyle w:val="Odstavecseseznamem"/>
        <w:spacing w:after="0" w:line="240" w:lineRule="auto"/>
        <w:jc w:val="both"/>
        <w:rPr>
          <w:bCs/>
          <w:szCs w:val="24"/>
        </w:rPr>
      </w:pPr>
      <w:r w:rsidRPr="00425D08">
        <w:rPr>
          <w:bCs/>
          <w:szCs w:val="24"/>
        </w:rPr>
        <w:t>Dosavadní body 2 až 14 se označují jako body 3 až 15.</w:t>
      </w:r>
      <w:r>
        <w:rPr>
          <w:bCs/>
          <w:szCs w:val="24"/>
        </w:rPr>
        <w:t xml:space="preserve"> </w:t>
      </w:r>
    </w:p>
    <w:p w:rsidR="005221A3" w:rsidRDefault="005221A3" w:rsidP="005221A3">
      <w:pPr>
        <w:pStyle w:val="Odstavecseseznamem"/>
        <w:spacing w:after="0" w:line="240" w:lineRule="auto"/>
        <w:jc w:val="both"/>
        <w:rPr>
          <w:bCs/>
          <w:szCs w:val="24"/>
        </w:rPr>
      </w:pPr>
    </w:p>
    <w:p w:rsidR="005221A3" w:rsidRPr="00234D2E" w:rsidRDefault="005221A3" w:rsidP="003C6630">
      <w:pPr>
        <w:numPr>
          <w:ilvl w:val="0"/>
          <w:numId w:val="11"/>
        </w:numPr>
        <w:spacing w:after="0" w:line="240" w:lineRule="auto"/>
        <w:ind w:hanging="720"/>
        <w:contextualSpacing/>
        <w:jc w:val="both"/>
        <w:rPr>
          <w:b/>
          <w:szCs w:val="24"/>
        </w:rPr>
      </w:pPr>
      <w:r w:rsidRPr="00234D2E">
        <w:rPr>
          <w:b/>
          <w:szCs w:val="24"/>
        </w:rPr>
        <w:t>K</w:t>
      </w:r>
      <w:r>
        <w:rPr>
          <w:b/>
          <w:szCs w:val="24"/>
        </w:rPr>
        <w:t xml:space="preserve"> dosavadní </w:t>
      </w:r>
      <w:r w:rsidRPr="00234D2E">
        <w:rPr>
          <w:b/>
          <w:szCs w:val="24"/>
        </w:rPr>
        <w:t xml:space="preserve">části sto dvacáté druhé – Změna zákona o myslivosti </w:t>
      </w:r>
    </w:p>
    <w:p w:rsidR="005221A3" w:rsidRDefault="005221A3" w:rsidP="005221A3">
      <w:pPr>
        <w:pStyle w:val="Odstavecseseznamem"/>
        <w:spacing w:after="0" w:line="240" w:lineRule="auto"/>
        <w:contextualSpacing w:val="0"/>
        <w:jc w:val="both"/>
        <w:rPr>
          <w:szCs w:val="24"/>
        </w:rPr>
      </w:pPr>
      <w:r>
        <w:rPr>
          <w:szCs w:val="24"/>
        </w:rPr>
        <w:t>V bodě 6 v § 63 odst. 5 se slova „</w:t>
      </w:r>
      <w:r w:rsidRPr="00234D2E">
        <w:rPr>
          <w:szCs w:val="24"/>
        </w:rPr>
        <w:t>spočív</w:t>
      </w:r>
      <w:r>
        <w:rPr>
          <w:szCs w:val="24"/>
        </w:rPr>
        <w:t xml:space="preserve">ající v nesplnění nebo porušení </w:t>
      </w:r>
      <w:r w:rsidRPr="00234D2E">
        <w:rPr>
          <w:szCs w:val="24"/>
        </w:rPr>
        <w:t>některé z povinností uvedených v § 14 odst. 1 písm. a) až d) a podle odstavce 2</w:t>
      </w:r>
      <w:r>
        <w:rPr>
          <w:szCs w:val="24"/>
        </w:rPr>
        <w:t xml:space="preserve">“ nahrazují slovy „a odstavce 2“. </w:t>
      </w:r>
    </w:p>
    <w:p w:rsidR="005221A3" w:rsidRDefault="005221A3" w:rsidP="005221A3">
      <w:pPr>
        <w:pStyle w:val="Odstavecseseznamem"/>
        <w:spacing w:after="0" w:line="240" w:lineRule="auto"/>
        <w:contextualSpacing w:val="0"/>
        <w:jc w:val="both"/>
        <w:rPr>
          <w:szCs w:val="24"/>
        </w:rPr>
      </w:pPr>
    </w:p>
    <w:p w:rsidR="005221A3" w:rsidRDefault="005221A3" w:rsidP="003C6630">
      <w:pPr>
        <w:numPr>
          <w:ilvl w:val="0"/>
          <w:numId w:val="11"/>
        </w:numPr>
        <w:spacing w:after="0" w:line="240" w:lineRule="auto"/>
        <w:ind w:hanging="720"/>
        <w:contextualSpacing/>
        <w:jc w:val="both"/>
        <w:rPr>
          <w:b/>
          <w:szCs w:val="24"/>
        </w:rPr>
      </w:pPr>
      <w:r w:rsidRPr="00E22D1D">
        <w:rPr>
          <w:b/>
          <w:szCs w:val="24"/>
        </w:rPr>
        <w:t>K</w:t>
      </w:r>
      <w:r>
        <w:rPr>
          <w:b/>
          <w:szCs w:val="24"/>
        </w:rPr>
        <w:t xml:space="preserve"> dosavadní </w:t>
      </w:r>
      <w:r w:rsidRPr="00E22D1D">
        <w:rPr>
          <w:b/>
          <w:szCs w:val="24"/>
        </w:rPr>
        <w:t>části sto dvacáté osmé – Změna soudního řádu správního</w:t>
      </w:r>
    </w:p>
    <w:p w:rsidR="005221A3" w:rsidRDefault="005221A3" w:rsidP="005221A3">
      <w:pPr>
        <w:spacing w:after="0" w:line="240" w:lineRule="auto"/>
        <w:ind w:left="720"/>
        <w:contextualSpacing/>
        <w:jc w:val="both"/>
        <w:rPr>
          <w:b/>
          <w:szCs w:val="24"/>
        </w:rPr>
      </w:pPr>
      <w:r w:rsidRPr="00B12DAE">
        <w:rPr>
          <w:szCs w:val="24"/>
        </w:rPr>
        <w:t xml:space="preserve">Vkládá se nový bod 1, který zní: </w:t>
      </w:r>
    </w:p>
    <w:p w:rsidR="005221A3" w:rsidRDefault="005221A3" w:rsidP="005221A3">
      <w:pPr>
        <w:spacing w:after="0" w:line="240" w:lineRule="auto"/>
        <w:ind w:left="720"/>
        <w:contextualSpacing/>
        <w:jc w:val="both"/>
        <w:rPr>
          <w:b/>
          <w:szCs w:val="24"/>
        </w:rPr>
      </w:pPr>
    </w:p>
    <w:p w:rsidR="005221A3" w:rsidRDefault="005221A3" w:rsidP="005221A3">
      <w:pPr>
        <w:spacing w:after="0" w:line="240" w:lineRule="auto"/>
        <w:ind w:left="720"/>
        <w:contextualSpacing/>
        <w:jc w:val="both"/>
        <w:rPr>
          <w:b/>
          <w:szCs w:val="24"/>
        </w:rPr>
      </w:pPr>
      <w:r w:rsidRPr="00233175">
        <w:rPr>
          <w:szCs w:val="24"/>
        </w:rPr>
        <w:t>„1. V § 31 odst. 2 se za slova „ve věcech přestupků“ vkládají slova „,</w:t>
      </w:r>
      <w:r>
        <w:rPr>
          <w:szCs w:val="24"/>
        </w:rPr>
        <w:t xml:space="preserve"> </w:t>
      </w:r>
      <w:r w:rsidRPr="00233175">
        <w:rPr>
          <w:szCs w:val="24"/>
        </w:rPr>
        <w:t xml:space="preserve">za které zákon stanoví sazbu pokuty, jejíž horní hranice je </w:t>
      </w:r>
      <w:r>
        <w:rPr>
          <w:szCs w:val="24"/>
        </w:rPr>
        <w:t xml:space="preserve">nejvýše </w:t>
      </w:r>
      <w:r w:rsidRPr="00233175">
        <w:rPr>
          <w:szCs w:val="24"/>
        </w:rPr>
        <w:t>100 000 Kč“.“.</w:t>
      </w:r>
    </w:p>
    <w:p w:rsidR="005221A3" w:rsidRDefault="005221A3" w:rsidP="005221A3">
      <w:pPr>
        <w:spacing w:after="0" w:line="240" w:lineRule="auto"/>
        <w:ind w:left="720"/>
        <w:contextualSpacing/>
        <w:jc w:val="both"/>
        <w:rPr>
          <w:b/>
          <w:szCs w:val="24"/>
        </w:rPr>
      </w:pPr>
    </w:p>
    <w:p w:rsidR="005221A3" w:rsidRDefault="005221A3" w:rsidP="005221A3">
      <w:pPr>
        <w:spacing w:after="0" w:line="240" w:lineRule="auto"/>
        <w:ind w:left="720"/>
        <w:contextualSpacing/>
        <w:jc w:val="both"/>
        <w:rPr>
          <w:b/>
          <w:szCs w:val="24"/>
        </w:rPr>
      </w:pPr>
      <w:r>
        <w:rPr>
          <w:szCs w:val="24"/>
        </w:rPr>
        <w:t xml:space="preserve">Dosavadní body 1 až 3 se označují jako body 2 až 4. </w:t>
      </w:r>
    </w:p>
    <w:p w:rsidR="005221A3" w:rsidRDefault="005221A3" w:rsidP="005221A3">
      <w:pPr>
        <w:spacing w:after="0" w:line="240" w:lineRule="auto"/>
        <w:ind w:left="720"/>
        <w:contextualSpacing/>
        <w:jc w:val="both"/>
        <w:rPr>
          <w:b/>
          <w:szCs w:val="24"/>
        </w:rPr>
      </w:pPr>
    </w:p>
    <w:p w:rsidR="005221A3" w:rsidRDefault="005221A3" w:rsidP="005221A3">
      <w:pPr>
        <w:spacing w:after="0" w:line="240" w:lineRule="auto"/>
        <w:ind w:left="720"/>
        <w:contextualSpacing/>
        <w:jc w:val="both"/>
        <w:rPr>
          <w:b/>
          <w:szCs w:val="24"/>
        </w:rPr>
      </w:pPr>
      <w:r>
        <w:rPr>
          <w:szCs w:val="24"/>
        </w:rPr>
        <w:t>V</w:t>
      </w:r>
      <w:r w:rsidRPr="002B7B86">
        <w:rPr>
          <w:szCs w:val="24"/>
        </w:rPr>
        <w:t xml:space="preserve">kládá </w:t>
      </w:r>
      <w:r>
        <w:rPr>
          <w:szCs w:val="24"/>
        </w:rPr>
        <w:t xml:space="preserve">se </w:t>
      </w:r>
      <w:r w:rsidRPr="002B7B86">
        <w:rPr>
          <w:szCs w:val="24"/>
        </w:rPr>
        <w:t xml:space="preserve">nový </w:t>
      </w:r>
      <w:r>
        <w:rPr>
          <w:szCs w:val="24"/>
        </w:rPr>
        <w:t>článek</w:t>
      </w:r>
      <w:r w:rsidRPr="002B7B86">
        <w:rPr>
          <w:szCs w:val="24"/>
        </w:rPr>
        <w:t xml:space="preserve">, který </w:t>
      </w:r>
      <w:r>
        <w:rPr>
          <w:szCs w:val="24"/>
        </w:rPr>
        <w:t xml:space="preserve">včetně nadpisu </w:t>
      </w:r>
      <w:r w:rsidRPr="002B7B86">
        <w:rPr>
          <w:szCs w:val="24"/>
        </w:rPr>
        <w:t>zní:</w:t>
      </w:r>
    </w:p>
    <w:p w:rsidR="005221A3" w:rsidRDefault="005221A3" w:rsidP="005221A3">
      <w:pPr>
        <w:spacing w:after="0" w:line="240" w:lineRule="auto"/>
        <w:ind w:left="720"/>
        <w:contextualSpacing/>
        <w:jc w:val="both"/>
        <w:rPr>
          <w:b/>
          <w:szCs w:val="24"/>
        </w:rPr>
      </w:pPr>
    </w:p>
    <w:p w:rsidR="005221A3" w:rsidRPr="00B12DAE" w:rsidRDefault="005221A3" w:rsidP="005221A3">
      <w:pPr>
        <w:keepNext/>
        <w:spacing w:after="0" w:line="240" w:lineRule="auto"/>
        <w:ind w:left="720"/>
        <w:contextualSpacing/>
        <w:jc w:val="center"/>
        <w:rPr>
          <w:b/>
          <w:szCs w:val="24"/>
        </w:rPr>
      </w:pPr>
      <w:r>
        <w:rPr>
          <w:szCs w:val="24"/>
        </w:rPr>
        <w:t>„Čl. …</w:t>
      </w:r>
    </w:p>
    <w:p w:rsidR="005221A3" w:rsidRDefault="005221A3" w:rsidP="005221A3">
      <w:pPr>
        <w:keepNext/>
        <w:spacing w:after="0" w:line="240" w:lineRule="auto"/>
        <w:ind w:left="720"/>
        <w:contextualSpacing/>
        <w:jc w:val="center"/>
        <w:rPr>
          <w:szCs w:val="24"/>
        </w:rPr>
      </w:pPr>
    </w:p>
    <w:p w:rsidR="005221A3" w:rsidRPr="002B7B86" w:rsidRDefault="005221A3" w:rsidP="005221A3">
      <w:pPr>
        <w:keepNext/>
        <w:spacing w:after="0" w:line="240" w:lineRule="auto"/>
        <w:ind w:left="720"/>
        <w:contextualSpacing/>
        <w:jc w:val="center"/>
        <w:rPr>
          <w:b/>
          <w:szCs w:val="24"/>
        </w:rPr>
      </w:pPr>
      <w:r w:rsidRPr="002B7B86">
        <w:rPr>
          <w:b/>
          <w:szCs w:val="24"/>
        </w:rPr>
        <w:t>Přechodné ustanovení</w:t>
      </w:r>
    </w:p>
    <w:p w:rsidR="005221A3" w:rsidRPr="002B7B86" w:rsidRDefault="005221A3" w:rsidP="005221A3">
      <w:pPr>
        <w:keepNext/>
        <w:spacing w:after="0" w:line="240" w:lineRule="auto"/>
        <w:ind w:left="720"/>
        <w:contextualSpacing/>
        <w:jc w:val="both"/>
        <w:rPr>
          <w:szCs w:val="24"/>
        </w:rPr>
      </w:pPr>
    </w:p>
    <w:p w:rsidR="005221A3" w:rsidRDefault="005221A3" w:rsidP="005221A3">
      <w:pPr>
        <w:keepNext/>
        <w:spacing w:after="0" w:line="240" w:lineRule="auto"/>
        <w:ind w:left="720" w:firstLine="696"/>
        <w:contextualSpacing/>
        <w:jc w:val="both"/>
        <w:rPr>
          <w:szCs w:val="24"/>
        </w:rPr>
      </w:pPr>
      <w:r w:rsidRPr="002B7B86">
        <w:rPr>
          <w:szCs w:val="24"/>
        </w:rPr>
        <w:t xml:space="preserve">O žalobách ve věcech přestupků nebo </w:t>
      </w:r>
      <w:r>
        <w:rPr>
          <w:szCs w:val="24"/>
        </w:rPr>
        <w:t xml:space="preserve">dosavadních jiných správních deliktů </w:t>
      </w:r>
      <w:r w:rsidRPr="002B7B86">
        <w:rPr>
          <w:szCs w:val="24"/>
        </w:rPr>
        <w:t>podaných přede dnem nabytí účinnosti tohoto zákona, rozhodne samosoudce nebo specializovaný senát ve složení podle</w:t>
      </w:r>
      <w:r>
        <w:rPr>
          <w:szCs w:val="24"/>
        </w:rPr>
        <w:t xml:space="preserve"> zákona č. 150/2002 Sb., ve znění účinném přede dnem nabytí účinnosti tohoto zákona; to</w:t>
      </w:r>
      <w:r w:rsidRPr="002B7B86">
        <w:rPr>
          <w:szCs w:val="24"/>
        </w:rPr>
        <w:t xml:space="preserve"> platí </w:t>
      </w:r>
      <w:r>
        <w:rPr>
          <w:szCs w:val="24"/>
        </w:rPr>
        <w:t xml:space="preserve">obdobně </w:t>
      </w:r>
      <w:r w:rsidRPr="002B7B86">
        <w:rPr>
          <w:szCs w:val="24"/>
        </w:rPr>
        <w:t>i v případě zrušení rozhodnutí krajského soudu na základě kasační stížnosti.</w:t>
      </w:r>
      <w:r>
        <w:rPr>
          <w:szCs w:val="24"/>
        </w:rPr>
        <w:t xml:space="preserve">“. </w:t>
      </w:r>
    </w:p>
    <w:p w:rsidR="005221A3" w:rsidRDefault="005221A3" w:rsidP="005221A3">
      <w:pPr>
        <w:keepNext/>
        <w:spacing w:after="0" w:line="240" w:lineRule="auto"/>
        <w:contextualSpacing/>
        <w:jc w:val="both"/>
        <w:rPr>
          <w:szCs w:val="24"/>
        </w:rPr>
      </w:pPr>
      <w:r>
        <w:rPr>
          <w:szCs w:val="24"/>
        </w:rPr>
        <w:tab/>
      </w:r>
    </w:p>
    <w:p w:rsidR="005221A3" w:rsidRDefault="005221A3" w:rsidP="005221A3">
      <w:pPr>
        <w:keepNext/>
        <w:spacing w:after="0" w:line="240" w:lineRule="auto"/>
        <w:ind w:firstLine="708"/>
        <w:contextualSpacing/>
        <w:jc w:val="both"/>
        <w:rPr>
          <w:szCs w:val="24"/>
        </w:rPr>
      </w:pPr>
      <w:r>
        <w:rPr>
          <w:szCs w:val="24"/>
        </w:rPr>
        <w:t xml:space="preserve">Následující články se přečíslují. </w:t>
      </w:r>
    </w:p>
    <w:p w:rsidR="005221A3" w:rsidRDefault="005221A3" w:rsidP="005221A3">
      <w:pPr>
        <w:keepNext/>
        <w:spacing w:after="0" w:line="240" w:lineRule="auto"/>
        <w:ind w:firstLine="708"/>
        <w:contextualSpacing/>
        <w:jc w:val="both"/>
        <w:rPr>
          <w:szCs w:val="24"/>
        </w:rPr>
      </w:pPr>
    </w:p>
    <w:p w:rsidR="005221A3" w:rsidRDefault="005221A3" w:rsidP="003C6630">
      <w:pPr>
        <w:pStyle w:val="Odstavecseseznamem"/>
        <w:numPr>
          <w:ilvl w:val="0"/>
          <w:numId w:val="11"/>
        </w:numPr>
        <w:autoSpaceDE w:val="0"/>
        <w:autoSpaceDN w:val="0"/>
        <w:adjustRightInd w:val="0"/>
        <w:spacing w:after="0" w:line="240" w:lineRule="auto"/>
        <w:ind w:hanging="720"/>
        <w:jc w:val="both"/>
        <w:rPr>
          <w:b/>
          <w:szCs w:val="24"/>
        </w:rPr>
      </w:pPr>
      <w:r w:rsidRPr="00ED0045">
        <w:rPr>
          <w:b/>
          <w:szCs w:val="24"/>
        </w:rPr>
        <w:t>K</w:t>
      </w:r>
      <w:r>
        <w:rPr>
          <w:b/>
          <w:szCs w:val="24"/>
        </w:rPr>
        <w:t xml:space="preserve"> dosavadní </w:t>
      </w:r>
      <w:r w:rsidRPr="00ED0045">
        <w:rPr>
          <w:b/>
          <w:szCs w:val="24"/>
        </w:rPr>
        <w:t>části sto třicáté - změna zákona o někter</w:t>
      </w:r>
      <w:r>
        <w:rPr>
          <w:b/>
          <w:szCs w:val="24"/>
        </w:rPr>
        <w:t>ých opatřeních souvisejících se </w:t>
      </w:r>
      <w:r w:rsidRPr="00ED0045">
        <w:rPr>
          <w:b/>
          <w:szCs w:val="24"/>
        </w:rPr>
        <w:t>zákazem bakteriologických (biologických) a toxinových zbraní</w:t>
      </w:r>
    </w:p>
    <w:p w:rsidR="005221A3" w:rsidRDefault="005221A3" w:rsidP="005221A3">
      <w:pPr>
        <w:pStyle w:val="Odstavecseseznamem"/>
        <w:autoSpaceDE w:val="0"/>
        <w:autoSpaceDN w:val="0"/>
        <w:adjustRightInd w:val="0"/>
        <w:spacing w:after="0" w:line="240" w:lineRule="auto"/>
        <w:jc w:val="both"/>
        <w:rPr>
          <w:rFonts w:eastAsia="SimSun" w:cs="Mangal"/>
          <w:kern w:val="3"/>
          <w:szCs w:val="24"/>
          <w:lang w:eastAsia="zh-CN" w:bidi="hi-IN"/>
        </w:rPr>
      </w:pPr>
      <w:r w:rsidRPr="00725660">
        <w:rPr>
          <w:rFonts w:eastAsia="SimSun" w:cs="Mangal"/>
          <w:kern w:val="3"/>
          <w:szCs w:val="24"/>
          <w:lang w:eastAsia="zh-CN" w:bidi="hi-IN"/>
        </w:rPr>
        <w:t xml:space="preserve">V § 21 odst. 3 písm. a) se </w:t>
      </w:r>
      <w:r>
        <w:rPr>
          <w:rFonts w:eastAsia="SimSun" w:cs="Mangal"/>
          <w:kern w:val="3"/>
          <w:szCs w:val="24"/>
          <w:lang w:eastAsia="zh-CN" w:bidi="hi-IN"/>
        </w:rPr>
        <w:t>slova „nebo odstavce 4“ zrušují.</w:t>
      </w:r>
    </w:p>
    <w:p w:rsidR="005221A3" w:rsidRDefault="005221A3" w:rsidP="005221A3">
      <w:pPr>
        <w:pStyle w:val="Odstavecseseznamem"/>
        <w:autoSpaceDE w:val="0"/>
        <w:autoSpaceDN w:val="0"/>
        <w:adjustRightInd w:val="0"/>
        <w:spacing w:after="0" w:line="240" w:lineRule="auto"/>
        <w:jc w:val="both"/>
        <w:rPr>
          <w:rFonts w:eastAsia="SimSun" w:cs="Mangal"/>
          <w:kern w:val="3"/>
          <w:szCs w:val="24"/>
          <w:lang w:eastAsia="zh-CN" w:bidi="hi-IN"/>
        </w:rPr>
      </w:pPr>
    </w:p>
    <w:p w:rsidR="005221A3" w:rsidRDefault="005221A3" w:rsidP="005221A3">
      <w:pPr>
        <w:pStyle w:val="Odstavecseseznamem"/>
        <w:autoSpaceDE w:val="0"/>
        <w:autoSpaceDN w:val="0"/>
        <w:adjustRightInd w:val="0"/>
        <w:spacing w:after="0" w:line="240" w:lineRule="auto"/>
        <w:jc w:val="both"/>
        <w:rPr>
          <w:rFonts w:eastAsia="SimSun" w:cs="Mangal"/>
          <w:kern w:val="3"/>
          <w:szCs w:val="24"/>
          <w:lang w:eastAsia="zh-CN" w:bidi="hi-IN"/>
        </w:rPr>
      </w:pPr>
      <w:r>
        <w:rPr>
          <w:rFonts w:eastAsia="SimSun" w:cs="Mangal"/>
          <w:kern w:val="3"/>
          <w:szCs w:val="24"/>
          <w:lang w:eastAsia="zh-CN" w:bidi="hi-IN"/>
        </w:rPr>
        <w:t xml:space="preserve">V § 21 odst. 3 se </w:t>
      </w:r>
      <w:r w:rsidRPr="00725660">
        <w:rPr>
          <w:rFonts w:eastAsia="SimSun" w:cs="Mangal"/>
          <w:kern w:val="3"/>
          <w:szCs w:val="24"/>
          <w:lang w:eastAsia="zh-CN" w:bidi="hi-IN"/>
        </w:rPr>
        <w:t>písmeno b) zrušuje.</w:t>
      </w:r>
    </w:p>
    <w:p w:rsidR="005221A3" w:rsidRPr="00725660" w:rsidRDefault="005221A3" w:rsidP="005221A3">
      <w:pPr>
        <w:pStyle w:val="Odstavecseseznamem"/>
        <w:autoSpaceDE w:val="0"/>
        <w:autoSpaceDN w:val="0"/>
        <w:adjustRightInd w:val="0"/>
        <w:spacing w:after="0" w:line="240" w:lineRule="auto"/>
        <w:jc w:val="both"/>
        <w:rPr>
          <w:b/>
          <w:szCs w:val="24"/>
        </w:rPr>
      </w:pPr>
      <w:r w:rsidRPr="00ED0045">
        <w:rPr>
          <w:rFonts w:eastAsia="SimSun" w:cs="Mangal"/>
          <w:kern w:val="3"/>
          <w:szCs w:val="24"/>
          <w:lang w:eastAsia="zh-CN" w:bidi="hi-IN"/>
        </w:rPr>
        <w:t>Dosavadní písmena c) až f) se označují jako písmena b) až e).</w:t>
      </w:r>
    </w:p>
    <w:p w:rsidR="005221A3" w:rsidRDefault="005221A3" w:rsidP="005221A3">
      <w:pPr>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5221A3" w:rsidRPr="00E628AF" w:rsidRDefault="005221A3" w:rsidP="003C6630">
      <w:pPr>
        <w:pStyle w:val="Odstavecseseznamem"/>
        <w:numPr>
          <w:ilvl w:val="0"/>
          <w:numId w:val="11"/>
        </w:numPr>
        <w:autoSpaceDE w:val="0"/>
        <w:autoSpaceDN w:val="0"/>
        <w:adjustRightInd w:val="0"/>
        <w:spacing w:after="0" w:line="240" w:lineRule="auto"/>
        <w:ind w:hanging="720"/>
        <w:jc w:val="both"/>
        <w:rPr>
          <w:b/>
          <w:bCs/>
          <w:szCs w:val="24"/>
        </w:rPr>
      </w:pPr>
      <w:r w:rsidRPr="00E628AF">
        <w:rPr>
          <w:b/>
          <w:bCs/>
          <w:szCs w:val="24"/>
        </w:rPr>
        <w:t>K</w:t>
      </w:r>
      <w:r>
        <w:rPr>
          <w:b/>
          <w:bCs/>
          <w:szCs w:val="24"/>
        </w:rPr>
        <w:t xml:space="preserve"> dosavadní </w:t>
      </w:r>
      <w:r w:rsidRPr="00E628AF">
        <w:rPr>
          <w:b/>
          <w:bCs/>
          <w:szCs w:val="24"/>
        </w:rPr>
        <w:t xml:space="preserve">části sto padesáté </w:t>
      </w:r>
      <w:r>
        <w:rPr>
          <w:b/>
          <w:bCs/>
          <w:szCs w:val="24"/>
        </w:rPr>
        <w:t>druhé</w:t>
      </w:r>
      <w:r w:rsidRPr="00E628AF">
        <w:rPr>
          <w:b/>
          <w:bCs/>
          <w:szCs w:val="24"/>
        </w:rPr>
        <w:t xml:space="preserve"> - Změna zákona o </w:t>
      </w:r>
      <w:r>
        <w:rPr>
          <w:b/>
          <w:bCs/>
          <w:szCs w:val="24"/>
        </w:rPr>
        <w:t>podnikání na kapitálovém trhu</w:t>
      </w:r>
    </w:p>
    <w:p w:rsidR="005221A3" w:rsidRDefault="005221A3" w:rsidP="005221A3">
      <w:pPr>
        <w:pStyle w:val="Odstavecseseznamem"/>
        <w:autoSpaceDE w:val="0"/>
        <w:autoSpaceDN w:val="0"/>
        <w:adjustRightInd w:val="0"/>
        <w:spacing w:after="0" w:line="240" w:lineRule="auto"/>
        <w:jc w:val="both"/>
        <w:rPr>
          <w:bCs/>
          <w:szCs w:val="24"/>
        </w:rPr>
      </w:pPr>
      <w:r>
        <w:rPr>
          <w:bCs/>
          <w:szCs w:val="24"/>
        </w:rPr>
        <w:t>V bodě 9 se za slova „nadpisu § 165a“ vkládají slova „a § 165b“.</w:t>
      </w:r>
    </w:p>
    <w:p w:rsidR="005221A3" w:rsidRDefault="005221A3" w:rsidP="005221A3">
      <w:pPr>
        <w:pStyle w:val="Odstavecseseznamem"/>
        <w:autoSpaceDE w:val="0"/>
        <w:autoSpaceDN w:val="0"/>
        <w:adjustRightInd w:val="0"/>
        <w:spacing w:after="0" w:line="240" w:lineRule="auto"/>
        <w:jc w:val="both"/>
        <w:rPr>
          <w:bCs/>
          <w:szCs w:val="24"/>
        </w:rPr>
      </w:pPr>
    </w:p>
    <w:p w:rsidR="005221A3" w:rsidRDefault="005221A3" w:rsidP="005221A3">
      <w:pPr>
        <w:pStyle w:val="Odstavecseseznamem"/>
        <w:autoSpaceDE w:val="0"/>
        <w:autoSpaceDN w:val="0"/>
        <w:adjustRightInd w:val="0"/>
        <w:spacing w:after="0" w:line="240" w:lineRule="auto"/>
        <w:jc w:val="both"/>
        <w:rPr>
          <w:bCs/>
          <w:szCs w:val="24"/>
        </w:rPr>
      </w:pPr>
      <w:r>
        <w:rPr>
          <w:bCs/>
          <w:szCs w:val="24"/>
        </w:rPr>
        <w:t>V bodě 10 se slova „a v § 165a odst. 7 písm. b)“ nahrazují slovy „, § 165a odst. 7 písm. b), § 165b odst. 1 úvodní části ustanovení, § 165b odst. 2 písm. c), § 165b odst. 3 písm. c) a v § 165b odst. 4 písm. b)“.</w:t>
      </w:r>
    </w:p>
    <w:p w:rsidR="005221A3" w:rsidRDefault="005221A3" w:rsidP="005221A3">
      <w:pPr>
        <w:pStyle w:val="Odstavecseseznamem"/>
        <w:autoSpaceDE w:val="0"/>
        <w:autoSpaceDN w:val="0"/>
        <w:adjustRightInd w:val="0"/>
        <w:spacing w:after="0" w:line="240" w:lineRule="auto"/>
        <w:jc w:val="both"/>
        <w:rPr>
          <w:bCs/>
          <w:szCs w:val="24"/>
        </w:rPr>
      </w:pPr>
    </w:p>
    <w:p w:rsidR="005221A3" w:rsidRDefault="005221A3" w:rsidP="005221A3">
      <w:pPr>
        <w:pStyle w:val="Odstavecseseznamem"/>
        <w:autoSpaceDE w:val="0"/>
        <w:autoSpaceDN w:val="0"/>
        <w:adjustRightInd w:val="0"/>
        <w:spacing w:after="0" w:line="240" w:lineRule="auto"/>
        <w:jc w:val="both"/>
        <w:rPr>
          <w:bCs/>
          <w:szCs w:val="24"/>
        </w:rPr>
      </w:pPr>
      <w:r>
        <w:rPr>
          <w:bCs/>
          <w:szCs w:val="24"/>
        </w:rPr>
        <w:t>V bodě 12 se slova „a v § 165a odst. 2 až 7 úvodních částech ustanovení“ nahrazují slovy „, v § 165a odst. 2 až 7 úvodních částech ustanovení, § 165b odst. 2 až 4 úvodních částech ustanovení a v § 165b odst. 5“.</w:t>
      </w:r>
    </w:p>
    <w:p w:rsidR="005221A3" w:rsidRDefault="005221A3" w:rsidP="005221A3">
      <w:pPr>
        <w:pStyle w:val="Odstavecseseznamem"/>
        <w:autoSpaceDE w:val="0"/>
        <w:autoSpaceDN w:val="0"/>
        <w:adjustRightInd w:val="0"/>
        <w:spacing w:after="0" w:line="240" w:lineRule="auto"/>
        <w:jc w:val="both"/>
        <w:rPr>
          <w:bCs/>
          <w:szCs w:val="24"/>
        </w:rPr>
      </w:pPr>
    </w:p>
    <w:p w:rsidR="005221A3" w:rsidRDefault="005221A3" w:rsidP="005221A3">
      <w:pPr>
        <w:pStyle w:val="Odstavecseseznamem"/>
        <w:autoSpaceDE w:val="0"/>
        <w:autoSpaceDN w:val="0"/>
        <w:adjustRightInd w:val="0"/>
        <w:spacing w:after="0" w:line="240" w:lineRule="auto"/>
        <w:jc w:val="both"/>
        <w:rPr>
          <w:bCs/>
          <w:szCs w:val="24"/>
        </w:rPr>
      </w:pPr>
      <w:r>
        <w:rPr>
          <w:bCs/>
          <w:szCs w:val="24"/>
        </w:rPr>
        <w:t>V bodě 13 se slova „a v § 165a odst. 2 až 7 úvodních částech ustanovení“ nahrazují slovy „, v § 165a odst. 2 až 7 úvodních částech ustanovení, v § 165b odst. 2 až 4 úvodních částech ustanovení a v § 165b odst. 5“.</w:t>
      </w:r>
    </w:p>
    <w:p w:rsidR="005221A3" w:rsidRPr="006D62A8" w:rsidRDefault="005221A3" w:rsidP="005221A3">
      <w:pPr>
        <w:pStyle w:val="Odstavecseseznamem"/>
        <w:autoSpaceDE w:val="0"/>
        <w:autoSpaceDN w:val="0"/>
        <w:adjustRightInd w:val="0"/>
        <w:spacing w:after="0" w:line="240" w:lineRule="auto"/>
        <w:jc w:val="both"/>
        <w:rPr>
          <w:bCs/>
          <w:szCs w:val="24"/>
        </w:rPr>
      </w:pPr>
    </w:p>
    <w:p w:rsidR="005221A3" w:rsidRPr="00E628AF" w:rsidRDefault="005221A3" w:rsidP="003C6630">
      <w:pPr>
        <w:pStyle w:val="Odstavecseseznamem"/>
        <w:numPr>
          <w:ilvl w:val="0"/>
          <w:numId w:val="11"/>
        </w:numPr>
        <w:autoSpaceDE w:val="0"/>
        <w:autoSpaceDN w:val="0"/>
        <w:adjustRightInd w:val="0"/>
        <w:spacing w:after="0" w:line="240" w:lineRule="auto"/>
        <w:ind w:hanging="720"/>
        <w:jc w:val="both"/>
        <w:rPr>
          <w:b/>
          <w:bCs/>
          <w:szCs w:val="24"/>
        </w:rPr>
      </w:pPr>
      <w:r w:rsidRPr="00E628AF">
        <w:rPr>
          <w:b/>
          <w:bCs/>
          <w:szCs w:val="24"/>
        </w:rPr>
        <w:t>K</w:t>
      </w:r>
      <w:r>
        <w:rPr>
          <w:b/>
          <w:bCs/>
          <w:szCs w:val="24"/>
        </w:rPr>
        <w:t xml:space="preserve"> dosavadní </w:t>
      </w:r>
      <w:r w:rsidRPr="00E628AF">
        <w:rPr>
          <w:b/>
          <w:bCs/>
          <w:szCs w:val="24"/>
        </w:rPr>
        <w:t>části sto padesáté třetí - Změna zákona o vinohradnictví a vinařství</w:t>
      </w:r>
    </w:p>
    <w:p w:rsidR="005221A3" w:rsidRPr="00E628AF" w:rsidRDefault="005221A3" w:rsidP="005221A3">
      <w:pPr>
        <w:spacing w:after="0" w:line="240" w:lineRule="auto"/>
        <w:ind w:left="720"/>
        <w:contextualSpacing/>
        <w:jc w:val="both"/>
        <w:rPr>
          <w:bCs/>
          <w:szCs w:val="24"/>
        </w:rPr>
      </w:pPr>
      <w:r w:rsidRPr="00E628AF">
        <w:rPr>
          <w:bCs/>
          <w:szCs w:val="24"/>
        </w:rPr>
        <w:t>V bodě 3 se slova „V § 16 odst. 13 písm. b)“ nahrazují slovy „V § 16 odst. 12 písm. b)“.</w:t>
      </w:r>
    </w:p>
    <w:p w:rsidR="005221A3" w:rsidRPr="00E628AF" w:rsidRDefault="005221A3" w:rsidP="005221A3">
      <w:pPr>
        <w:spacing w:after="0" w:line="240" w:lineRule="auto"/>
        <w:ind w:left="720"/>
        <w:contextualSpacing/>
        <w:jc w:val="both"/>
        <w:rPr>
          <w:bCs/>
          <w:szCs w:val="24"/>
        </w:rPr>
      </w:pPr>
    </w:p>
    <w:p w:rsidR="005221A3" w:rsidRPr="00E628AF" w:rsidRDefault="005221A3" w:rsidP="005221A3">
      <w:pPr>
        <w:spacing w:after="0" w:line="240" w:lineRule="auto"/>
        <w:ind w:left="720"/>
        <w:contextualSpacing/>
        <w:jc w:val="both"/>
        <w:rPr>
          <w:bCs/>
          <w:szCs w:val="24"/>
        </w:rPr>
      </w:pPr>
      <w:r w:rsidRPr="00E628AF">
        <w:rPr>
          <w:bCs/>
          <w:szCs w:val="24"/>
        </w:rPr>
        <w:t>Za bod 3 se vkládá nový bod 4, který zní:</w:t>
      </w:r>
    </w:p>
    <w:p w:rsidR="005221A3" w:rsidRPr="00E628AF" w:rsidRDefault="005221A3" w:rsidP="005221A3">
      <w:pPr>
        <w:spacing w:after="0" w:line="240" w:lineRule="auto"/>
        <w:ind w:left="720"/>
        <w:contextualSpacing/>
        <w:jc w:val="both"/>
        <w:rPr>
          <w:bCs/>
          <w:szCs w:val="24"/>
        </w:rPr>
      </w:pPr>
      <w:r w:rsidRPr="00E628AF">
        <w:rPr>
          <w:bCs/>
          <w:szCs w:val="24"/>
        </w:rPr>
        <w:lastRenderedPageBreak/>
        <w:t>„4. V § 31 odst. 12 písm. d) se slova „trestného činu, přestupku nebo jiného správního deliktu“ nahrazují slovy „trestného činu nebo přestupku</w:t>
      </w:r>
      <w:r>
        <w:rPr>
          <w:bCs/>
          <w:szCs w:val="24"/>
        </w:rPr>
        <w:t>“</w:t>
      </w:r>
      <w:r w:rsidRPr="00E628AF">
        <w:rPr>
          <w:bCs/>
          <w:szCs w:val="24"/>
        </w:rPr>
        <w:t>.“.</w:t>
      </w:r>
    </w:p>
    <w:p w:rsidR="005221A3" w:rsidRDefault="005221A3" w:rsidP="005221A3">
      <w:pPr>
        <w:spacing w:after="0" w:line="240" w:lineRule="auto"/>
        <w:ind w:left="720"/>
        <w:contextualSpacing/>
        <w:jc w:val="both"/>
        <w:rPr>
          <w:bCs/>
          <w:szCs w:val="24"/>
        </w:rPr>
      </w:pPr>
      <w:r w:rsidRPr="00E628AF">
        <w:rPr>
          <w:bCs/>
          <w:szCs w:val="24"/>
        </w:rPr>
        <w:t>Dosavadní body 4 až 12 se označují jako body 5 až 13.</w:t>
      </w:r>
    </w:p>
    <w:p w:rsidR="005221A3" w:rsidRDefault="005221A3" w:rsidP="005221A3">
      <w:pPr>
        <w:spacing w:after="0" w:line="240" w:lineRule="auto"/>
        <w:ind w:left="720"/>
        <w:contextualSpacing/>
        <w:jc w:val="both"/>
        <w:rPr>
          <w:bCs/>
          <w:szCs w:val="24"/>
        </w:rPr>
      </w:pPr>
    </w:p>
    <w:p w:rsidR="005221A3" w:rsidRDefault="005221A3" w:rsidP="003C6630">
      <w:pPr>
        <w:pStyle w:val="Odstavecseseznamem"/>
        <w:numPr>
          <w:ilvl w:val="0"/>
          <w:numId w:val="11"/>
        </w:numPr>
        <w:autoSpaceDE w:val="0"/>
        <w:autoSpaceDN w:val="0"/>
        <w:adjustRightInd w:val="0"/>
        <w:spacing w:after="0" w:line="240" w:lineRule="auto"/>
        <w:ind w:hanging="720"/>
        <w:jc w:val="both"/>
        <w:rPr>
          <w:b/>
          <w:bCs/>
          <w:szCs w:val="24"/>
        </w:rPr>
      </w:pPr>
      <w:r w:rsidRPr="00F144AE">
        <w:rPr>
          <w:b/>
          <w:bCs/>
          <w:szCs w:val="24"/>
        </w:rPr>
        <w:t>K dosavadní části osmdesáté druhé – Změna autorského zákona</w:t>
      </w:r>
    </w:p>
    <w:p w:rsidR="005221A3" w:rsidRDefault="005221A3" w:rsidP="005221A3">
      <w:pPr>
        <w:spacing w:after="0" w:line="240" w:lineRule="auto"/>
        <w:ind w:left="720"/>
        <w:contextualSpacing/>
        <w:jc w:val="both"/>
        <w:rPr>
          <w:bCs/>
          <w:szCs w:val="24"/>
        </w:rPr>
      </w:pPr>
      <w:r>
        <w:rPr>
          <w:bCs/>
          <w:szCs w:val="24"/>
        </w:rPr>
        <w:t>Vkládá se nový bod 1, který zní:</w:t>
      </w:r>
    </w:p>
    <w:p w:rsidR="005221A3" w:rsidRDefault="005221A3" w:rsidP="005221A3">
      <w:pPr>
        <w:spacing w:after="0" w:line="240" w:lineRule="auto"/>
        <w:ind w:left="720"/>
        <w:contextualSpacing/>
        <w:jc w:val="both"/>
        <w:rPr>
          <w:bCs/>
          <w:szCs w:val="24"/>
        </w:rPr>
      </w:pPr>
      <w:r>
        <w:rPr>
          <w:bCs/>
          <w:szCs w:val="24"/>
        </w:rPr>
        <w:t>„1. V § 98d odst. 1 se slova „ani správním deliktem“ zrušují.“.</w:t>
      </w:r>
    </w:p>
    <w:p w:rsidR="005221A3" w:rsidRPr="00F144AE" w:rsidRDefault="005221A3" w:rsidP="005221A3">
      <w:pPr>
        <w:spacing w:after="0" w:line="240" w:lineRule="auto"/>
        <w:ind w:left="720"/>
        <w:contextualSpacing/>
        <w:jc w:val="both"/>
        <w:rPr>
          <w:bCs/>
          <w:szCs w:val="24"/>
        </w:rPr>
      </w:pPr>
      <w:r>
        <w:rPr>
          <w:bCs/>
          <w:szCs w:val="24"/>
        </w:rPr>
        <w:t>Dosavadní body 1 až 13 se označují jako body 2 až 14.</w:t>
      </w:r>
    </w:p>
    <w:p w:rsidR="005221A3" w:rsidRPr="00E628AF" w:rsidRDefault="005221A3" w:rsidP="005221A3">
      <w:pPr>
        <w:spacing w:after="0" w:line="240" w:lineRule="auto"/>
        <w:ind w:left="720"/>
        <w:contextualSpacing/>
        <w:jc w:val="both"/>
        <w:rPr>
          <w:bCs/>
          <w:szCs w:val="24"/>
        </w:rPr>
      </w:pPr>
    </w:p>
    <w:p w:rsidR="005221A3" w:rsidRPr="00E628AF" w:rsidRDefault="005221A3" w:rsidP="003C6630">
      <w:pPr>
        <w:pStyle w:val="Odstavecseseznamem"/>
        <w:numPr>
          <w:ilvl w:val="0"/>
          <w:numId w:val="11"/>
        </w:numPr>
        <w:autoSpaceDE w:val="0"/>
        <w:autoSpaceDN w:val="0"/>
        <w:adjustRightInd w:val="0"/>
        <w:spacing w:after="0" w:line="240" w:lineRule="auto"/>
        <w:ind w:hanging="720"/>
        <w:jc w:val="both"/>
        <w:rPr>
          <w:b/>
          <w:bCs/>
          <w:szCs w:val="24"/>
        </w:rPr>
      </w:pPr>
      <w:r w:rsidRPr="00E628AF">
        <w:rPr>
          <w:b/>
          <w:bCs/>
          <w:szCs w:val="24"/>
        </w:rPr>
        <w:t>K</w:t>
      </w:r>
      <w:r>
        <w:rPr>
          <w:b/>
          <w:bCs/>
          <w:szCs w:val="24"/>
        </w:rPr>
        <w:t xml:space="preserve"> dosavadní </w:t>
      </w:r>
      <w:r w:rsidRPr="00E628AF">
        <w:rPr>
          <w:b/>
          <w:bCs/>
          <w:szCs w:val="24"/>
        </w:rPr>
        <w:t>části sto padesáté čtvrté - Změna zákona o rostlinolékařské péči</w:t>
      </w:r>
    </w:p>
    <w:p w:rsidR="005221A3" w:rsidRPr="00E628AF" w:rsidRDefault="005221A3" w:rsidP="005221A3">
      <w:pPr>
        <w:spacing w:after="0" w:line="240" w:lineRule="auto"/>
        <w:ind w:left="720"/>
        <w:contextualSpacing/>
        <w:jc w:val="both"/>
        <w:rPr>
          <w:bCs/>
          <w:szCs w:val="24"/>
        </w:rPr>
      </w:pPr>
      <w:r w:rsidRPr="00E628AF">
        <w:rPr>
          <w:bCs/>
          <w:szCs w:val="24"/>
        </w:rPr>
        <w:t>Bod 12 se zrušuje.</w:t>
      </w:r>
    </w:p>
    <w:p w:rsidR="005221A3" w:rsidRPr="006E5AFC" w:rsidRDefault="005221A3" w:rsidP="005221A3">
      <w:pPr>
        <w:spacing w:after="0" w:line="240" w:lineRule="auto"/>
        <w:ind w:left="720"/>
        <w:contextualSpacing/>
        <w:jc w:val="both"/>
        <w:rPr>
          <w:bCs/>
          <w:szCs w:val="24"/>
        </w:rPr>
      </w:pPr>
      <w:r w:rsidRPr="00E628AF">
        <w:rPr>
          <w:bCs/>
          <w:szCs w:val="24"/>
        </w:rPr>
        <w:t>Dosavadní body 13 až 16 se označují jako body 12 až 15.</w:t>
      </w:r>
    </w:p>
    <w:p w:rsidR="005221A3" w:rsidRDefault="005221A3" w:rsidP="005221A3">
      <w:pPr>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5221A3" w:rsidRDefault="005221A3" w:rsidP="003C6630">
      <w:pPr>
        <w:pStyle w:val="Odstavecseseznamem"/>
        <w:numPr>
          <w:ilvl w:val="0"/>
          <w:numId w:val="11"/>
        </w:numPr>
        <w:autoSpaceDE w:val="0"/>
        <w:autoSpaceDN w:val="0"/>
        <w:adjustRightInd w:val="0"/>
        <w:spacing w:after="0" w:line="240" w:lineRule="auto"/>
        <w:ind w:hanging="720"/>
        <w:jc w:val="both"/>
        <w:rPr>
          <w:rFonts w:eastAsia="SimSun" w:cs="Mangal"/>
          <w:b/>
          <w:kern w:val="3"/>
          <w:szCs w:val="24"/>
          <w:lang w:eastAsia="zh-CN" w:bidi="hi-IN"/>
        </w:rPr>
      </w:pPr>
      <w:r w:rsidRPr="00AF09B4">
        <w:rPr>
          <w:rFonts w:eastAsia="SimSun" w:cs="Mangal"/>
          <w:b/>
          <w:kern w:val="3"/>
          <w:szCs w:val="24"/>
          <w:lang w:eastAsia="zh-CN" w:bidi="hi-IN"/>
        </w:rPr>
        <w:t>K</w:t>
      </w:r>
      <w:r>
        <w:rPr>
          <w:rFonts w:eastAsia="SimSun" w:cs="Mangal"/>
          <w:b/>
          <w:kern w:val="3"/>
          <w:szCs w:val="24"/>
          <w:lang w:eastAsia="zh-CN" w:bidi="hi-IN"/>
        </w:rPr>
        <w:t xml:space="preserve"> dosavadní </w:t>
      </w:r>
      <w:r w:rsidRPr="00AF09B4">
        <w:rPr>
          <w:rFonts w:eastAsia="SimSun" w:cs="Mangal"/>
          <w:b/>
          <w:kern w:val="3"/>
          <w:szCs w:val="24"/>
          <w:lang w:eastAsia="zh-CN" w:bidi="hi-IN"/>
        </w:rPr>
        <w:t xml:space="preserve">části sto padesáté sedmé - </w:t>
      </w:r>
      <w:r>
        <w:rPr>
          <w:rFonts w:eastAsia="SimSun" w:cs="Mangal"/>
          <w:b/>
          <w:kern w:val="3"/>
          <w:szCs w:val="24"/>
          <w:lang w:eastAsia="zh-CN" w:bidi="hi-IN"/>
        </w:rPr>
        <w:t>z</w:t>
      </w:r>
      <w:r w:rsidRPr="00AF09B4">
        <w:rPr>
          <w:rFonts w:eastAsia="SimSun" w:cs="Mangal"/>
          <w:b/>
          <w:kern w:val="3"/>
          <w:szCs w:val="24"/>
          <w:lang w:eastAsia="zh-CN" w:bidi="hi-IN"/>
        </w:rPr>
        <w:t>měna zákona o některých službách informační společnosti</w:t>
      </w:r>
    </w:p>
    <w:p w:rsidR="005221A3" w:rsidRPr="00725660" w:rsidRDefault="005221A3" w:rsidP="005221A3">
      <w:pPr>
        <w:autoSpaceDE w:val="0"/>
        <w:autoSpaceDN w:val="0"/>
        <w:adjustRightInd w:val="0"/>
        <w:spacing w:after="0" w:line="240" w:lineRule="auto"/>
        <w:ind w:firstLine="708"/>
        <w:jc w:val="both"/>
        <w:rPr>
          <w:rFonts w:eastAsia="SimSun" w:cs="Mangal"/>
          <w:kern w:val="3"/>
          <w:szCs w:val="24"/>
          <w:lang w:eastAsia="zh-CN" w:bidi="hi-IN"/>
        </w:rPr>
      </w:pPr>
      <w:r w:rsidRPr="00725660">
        <w:rPr>
          <w:rFonts w:eastAsia="SimSun" w:cs="Mangal"/>
          <w:kern w:val="3"/>
          <w:szCs w:val="24"/>
          <w:lang w:eastAsia="zh-CN" w:bidi="hi-IN"/>
        </w:rPr>
        <w:t xml:space="preserve">V bodě 3 v § 12 odst. 2 se slova „ukládá a“ zrušují. </w:t>
      </w:r>
    </w:p>
    <w:p w:rsidR="005221A3" w:rsidRDefault="005221A3" w:rsidP="005221A3">
      <w:pPr>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5221A3" w:rsidRDefault="005221A3" w:rsidP="003C6630">
      <w:pPr>
        <w:pStyle w:val="Odstavecseseznamem"/>
        <w:numPr>
          <w:ilvl w:val="0"/>
          <w:numId w:val="11"/>
        </w:numPr>
        <w:autoSpaceDE w:val="0"/>
        <w:autoSpaceDN w:val="0"/>
        <w:adjustRightInd w:val="0"/>
        <w:spacing w:after="0" w:line="240" w:lineRule="auto"/>
        <w:ind w:hanging="720"/>
        <w:jc w:val="both"/>
        <w:rPr>
          <w:rFonts w:eastAsia="SimSun" w:cs="Mangal"/>
          <w:b/>
          <w:kern w:val="3"/>
          <w:szCs w:val="24"/>
          <w:lang w:eastAsia="zh-CN" w:bidi="hi-IN"/>
        </w:rPr>
      </w:pPr>
      <w:r w:rsidRPr="008959AD">
        <w:rPr>
          <w:rFonts w:eastAsia="SimSun" w:cs="Mangal"/>
          <w:b/>
          <w:kern w:val="3"/>
          <w:szCs w:val="24"/>
          <w:lang w:eastAsia="zh-CN" w:bidi="hi-IN"/>
        </w:rPr>
        <w:t>K</w:t>
      </w:r>
      <w:r>
        <w:rPr>
          <w:rFonts w:eastAsia="SimSun" w:cs="Mangal"/>
          <w:b/>
          <w:kern w:val="3"/>
          <w:szCs w:val="24"/>
          <w:lang w:eastAsia="zh-CN" w:bidi="hi-IN"/>
        </w:rPr>
        <w:t xml:space="preserve"> dosavadní </w:t>
      </w:r>
      <w:r w:rsidRPr="008959AD">
        <w:rPr>
          <w:rFonts w:eastAsia="SimSun" w:cs="Mangal"/>
          <w:b/>
          <w:kern w:val="3"/>
          <w:szCs w:val="24"/>
          <w:lang w:eastAsia="zh-CN" w:bidi="hi-IN"/>
        </w:rPr>
        <w:t xml:space="preserve">části sto padesáté deváté </w:t>
      </w:r>
      <w:r w:rsidRPr="00AF09B4">
        <w:rPr>
          <w:rFonts w:eastAsia="SimSun" w:cs="Mangal"/>
          <w:b/>
          <w:kern w:val="3"/>
          <w:szCs w:val="24"/>
          <w:lang w:eastAsia="zh-CN" w:bidi="hi-IN"/>
        </w:rPr>
        <w:t>-</w:t>
      </w:r>
      <w:r w:rsidRPr="008959AD">
        <w:rPr>
          <w:rFonts w:eastAsia="SimSun" w:cs="Mangal"/>
          <w:b/>
          <w:kern w:val="3"/>
          <w:szCs w:val="24"/>
          <w:lang w:eastAsia="zh-CN" w:bidi="hi-IN"/>
        </w:rPr>
        <w:t xml:space="preserve"> změna správního řádu</w:t>
      </w:r>
    </w:p>
    <w:p w:rsidR="005221A3" w:rsidRPr="00725660" w:rsidRDefault="005221A3" w:rsidP="005221A3">
      <w:pPr>
        <w:autoSpaceDE w:val="0"/>
        <w:autoSpaceDN w:val="0"/>
        <w:adjustRightInd w:val="0"/>
        <w:spacing w:after="0" w:line="240" w:lineRule="auto"/>
        <w:ind w:firstLine="708"/>
        <w:jc w:val="both"/>
        <w:rPr>
          <w:rFonts w:eastAsia="SimSun" w:cs="Mangal"/>
          <w:kern w:val="3"/>
          <w:szCs w:val="24"/>
          <w:lang w:eastAsia="zh-CN" w:bidi="hi-IN"/>
        </w:rPr>
      </w:pPr>
      <w:r w:rsidRPr="00725660">
        <w:rPr>
          <w:rFonts w:eastAsia="SimSun" w:cs="Mangal"/>
          <w:kern w:val="3"/>
          <w:szCs w:val="24"/>
          <w:lang w:eastAsia="zh-CN" w:bidi="hi-IN"/>
        </w:rPr>
        <w:t xml:space="preserve">V bodě 16 se slova „a vymáhá“ zrušují. </w:t>
      </w:r>
    </w:p>
    <w:p w:rsidR="005221A3" w:rsidRDefault="005221A3" w:rsidP="005221A3">
      <w:pPr>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5221A3" w:rsidRDefault="005221A3" w:rsidP="003C6630">
      <w:pPr>
        <w:pStyle w:val="Odstavecseseznamem"/>
        <w:numPr>
          <w:ilvl w:val="0"/>
          <w:numId w:val="11"/>
        </w:numPr>
        <w:autoSpaceDE w:val="0"/>
        <w:autoSpaceDN w:val="0"/>
        <w:adjustRightInd w:val="0"/>
        <w:spacing w:after="0" w:line="240" w:lineRule="auto"/>
        <w:ind w:hanging="720"/>
        <w:jc w:val="both"/>
        <w:rPr>
          <w:rFonts w:eastAsia="SimSun" w:cs="Mangal"/>
          <w:b/>
          <w:kern w:val="3"/>
          <w:szCs w:val="24"/>
          <w:lang w:eastAsia="zh-CN" w:bidi="hi-IN"/>
        </w:rPr>
      </w:pPr>
      <w:r w:rsidRPr="00ED0045">
        <w:rPr>
          <w:rFonts w:eastAsia="SimSun" w:cs="Mangal"/>
          <w:b/>
          <w:kern w:val="3"/>
          <w:szCs w:val="24"/>
          <w:lang w:eastAsia="zh-CN" w:bidi="hi-IN"/>
        </w:rPr>
        <w:t>K</w:t>
      </w:r>
      <w:r>
        <w:rPr>
          <w:rFonts w:eastAsia="SimSun" w:cs="Mangal"/>
          <w:b/>
          <w:kern w:val="3"/>
          <w:szCs w:val="24"/>
          <w:lang w:eastAsia="zh-CN" w:bidi="hi-IN"/>
        </w:rPr>
        <w:t xml:space="preserve"> dosavadní </w:t>
      </w:r>
      <w:r w:rsidRPr="00ED0045">
        <w:rPr>
          <w:rFonts w:eastAsia="SimSun" w:cs="Mangal"/>
          <w:b/>
          <w:kern w:val="3"/>
          <w:szCs w:val="24"/>
          <w:lang w:eastAsia="zh-CN" w:bidi="hi-IN"/>
        </w:rPr>
        <w:t>části sto šedesáté - změna branného zákona</w:t>
      </w:r>
    </w:p>
    <w:p w:rsidR="005221A3" w:rsidRPr="00725660" w:rsidRDefault="005221A3" w:rsidP="005221A3">
      <w:pPr>
        <w:pStyle w:val="Odstavecseseznamem"/>
        <w:autoSpaceDE w:val="0"/>
        <w:autoSpaceDN w:val="0"/>
        <w:adjustRightInd w:val="0"/>
        <w:spacing w:after="0" w:line="240" w:lineRule="auto"/>
        <w:jc w:val="both"/>
        <w:rPr>
          <w:rFonts w:eastAsia="SimSun" w:cs="Mangal"/>
          <w:b/>
          <w:kern w:val="3"/>
          <w:szCs w:val="24"/>
          <w:lang w:eastAsia="zh-CN" w:bidi="hi-IN"/>
        </w:rPr>
      </w:pPr>
      <w:r w:rsidRPr="00725660">
        <w:rPr>
          <w:rFonts w:eastAsia="SimSun" w:cs="Mangal"/>
          <w:kern w:val="3"/>
          <w:szCs w:val="24"/>
          <w:lang w:eastAsia="zh-CN" w:bidi="hi-IN"/>
        </w:rPr>
        <w:t>V bodě 8 v § 35f odst. 2 se slova „§ 35b odst. 2, § 35c a 35d“ nahrazují slovy „§ 35b až 35d“.</w:t>
      </w:r>
    </w:p>
    <w:p w:rsidR="005221A3" w:rsidRDefault="005221A3" w:rsidP="005221A3">
      <w:pPr>
        <w:pStyle w:val="Odstavecseseznamem"/>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5221A3" w:rsidRDefault="005221A3" w:rsidP="003C6630">
      <w:pPr>
        <w:pStyle w:val="Odstavecseseznamem"/>
        <w:numPr>
          <w:ilvl w:val="0"/>
          <w:numId w:val="11"/>
        </w:numPr>
        <w:autoSpaceDE w:val="0"/>
        <w:autoSpaceDN w:val="0"/>
        <w:adjustRightInd w:val="0"/>
        <w:spacing w:after="0" w:line="240" w:lineRule="auto"/>
        <w:ind w:hanging="720"/>
        <w:jc w:val="both"/>
        <w:rPr>
          <w:b/>
          <w:bCs/>
          <w:szCs w:val="24"/>
        </w:rPr>
      </w:pPr>
      <w:r w:rsidRPr="00E628AF">
        <w:rPr>
          <w:b/>
          <w:bCs/>
          <w:szCs w:val="24"/>
        </w:rPr>
        <w:t>K</w:t>
      </w:r>
      <w:r>
        <w:rPr>
          <w:b/>
          <w:bCs/>
          <w:szCs w:val="24"/>
        </w:rPr>
        <w:t xml:space="preserve"> dosavadní </w:t>
      </w:r>
      <w:r w:rsidRPr="00E628AF">
        <w:rPr>
          <w:b/>
          <w:bCs/>
          <w:szCs w:val="24"/>
        </w:rPr>
        <w:t>části sto sedmdesáté první - Změna zákona o střetu zájmů</w:t>
      </w:r>
    </w:p>
    <w:p w:rsidR="005221A3" w:rsidRPr="00E628AF" w:rsidRDefault="005221A3" w:rsidP="005221A3">
      <w:pPr>
        <w:spacing w:after="0" w:line="240" w:lineRule="auto"/>
        <w:ind w:firstLine="708"/>
        <w:jc w:val="both"/>
        <w:rPr>
          <w:bCs/>
          <w:szCs w:val="24"/>
        </w:rPr>
      </w:pPr>
      <w:r w:rsidRPr="00E628AF">
        <w:rPr>
          <w:bCs/>
          <w:szCs w:val="24"/>
        </w:rPr>
        <w:t>Za bod 2 se vkládají nové body 3 až 5, které znějí:</w:t>
      </w:r>
    </w:p>
    <w:p w:rsidR="005221A3" w:rsidRPr="00E628AF" w:rsidRDefault="005221A3" w:rsidP="005221A3">
      <w:pPr>
        <w:spacing w:after="120" w:line="240" w:lineRule="auto"/>
        <w:ind w:left="705"/>
        <w:jc w:val="both"/>
        <w:rPr>
          <w:bCs/>
          <w:szCs w:val="24"/>
        </w:rPr>
      </w:pPr>
      <w:r w:rsidRPr="00E628AF">
        <w:rPr>
          <w:bCs/>
          <w:szCs w:val="24"/>
        </w:rPr>
        <w:t>„3. V § 13 odst. 7 se slova „správního deliktu“ nahrazují slovem „přestupku“ a slova „správních deliktů“ se nahrazují slovem „přestupků“.</w:t>
      </w:r>
    </w:p>
    <w:p w:rsidR="005221A3" w:rsidRPr="00E628AF" w:rsidRDefault="005221A3" w:rsidP="005221A3">
      <w:pPr>
        <w:spacing w:after="120" w:line="240" w:lineRule="auto"/>
        <w:jc w:val="both"/>
        <w:rPr>
          <w:bCs/>
          <w:szCs w:val="24"/>
        </w:rPr>
      </w:pPr>
      <w:r w:rsidRPr="00E628AF">
        <w:rPr>
          <w:bCs/>
          <w:szCs w:val="24"/>
        </w:rPr>
        <w:tab/>
        <w:t xml:space="preserve">4. V § 14 odst. 2 písm. f) se slova „správních deliktech“ nahrazují slovem „přestupcích“. </w:t>
      </w:r>
    </w:p>
    <w:p w:rsidR="005221A3" w:rsidRPr="00E628AF" w:rsidRDefault="005221A3" w:rsidP="005221A3">
      <w:pPr>
        <w:spacing w:after="120" w:line="240" w:lineRule="auto"/>
        <w:jc w:val="both"/>
        <w:rPr>
          <w:bCs/>
          <w:szCs w:val="24"/>
        </w:rPr>
      </w:pPr>
      <w:r w:rsidRPr="00E628AF">
        <w:rPr>
          <w:bCs/>
          <w:szCs w:val="24"/>
        </w:rPr>
        <w:tab/>
        <w:t>5. V § 14b odst. 3 písm. a) se slova „správních deliktů“ nahrazují slovem „přestupků“.“.</w:t>
      </w:r>
    </w:p>
    <w:p w:rsidR="005221A3" w:rsidRDefault="005221A3" w:rsidP="005221A3">
      <w:pPr>
        <w:spacing w:after="120" w:line="240" w:lineRule="auto"/>
        <w:ind w:firstLine="708"/>
        <w:jc w:val="both"/>
        <w:rPr>
          <w:bCs/>
          <w:szCs w:val="24"/>
        </w:rPr>
      </w:pPr>
      <w:r w:rsidRPr="00E628AF">
        <w:rPr>
          <w:bCs/>
          <w:szCs w:val="24"/>
        </w:rPr>
        <w:t>Dosavadní body 3 až 10 se označují jako body 6 až 13.</w:t>
      </w:r>
    </w:p>
    <w:p w:rsidR="005221A3" w:rsidRDefault="005221A3" w:rsidP="005221A3">
      <w:pPr>
        <w:spacing w:after="120" w:line="240" w:lineRule="auto"/>
        <w:ind w:firstLine="708"/>
        <w:jc w:val="both"/>
        <w:rPr>
          <w:bCs/>
          <w:szCs w:val="24"/>
        </w:rPr>
      </w:pPr>
    </w:p>
    <w:p w:rsidR="005221A3" w:rsidRPr="00E628AF" w:rsidRDefault="005221A3" w:rsidP="003C6630">
      <w:pPr>
        <w:pStyle w:val="Odstavecseseznamem"/>
        <w:numPr>
          <w:ilvl w:val="0"/>
          <w:numId w:val="11"/>
        </w:numPr>
        <w:autoSpaceDE w:val="0"/>
        <w:autoSpaceDN w:val="0"/>
        <w:adjustRightInd w:val="0"/>
        <w:spacing w:after="0" w:line="240" w:lineRule="auto"/>
        <w:ind w:hanging="720"/>
        <w:jc w:val="both"/>
        <w:rPr>
          <w:rFonts w:eastAsia="Times New Roman"/>
          <w:szCs w:val="24"/>
        </w:rPr>
      </w:pPr>
      <w:r w:rsidRPr="00E628AF">
        <w:rPr>
          <w:rFonts w:eastAsia="Times New Roman"/>
          <w:b/>
          <w:szCs w:val="24"/>
        </w:rPr>
        <w:t>K</w:t>
      </w:r>
      <w:r>
        <w:rPr>
          <w:rFonts w:eastAsia="Times New Roman"/>
          <w:b/>
          <w:szCs w:val="24"/>
        </w:rPr>
        <w:t xml:space="preserve"> dosavadní </w:t>
      </w:r>
      <w:r w:rsidRPr="00E628AF">
        <w:rPr>
          <w:rFonts w:eastAsia="Times New Roman"/>
          <w:b/>
          <w:szCs w:val="24"/>
        </w:rPr>
        <w:t>části sto sedmdesáté osmé - změna zákona o pohonných hmotách</w:t>
      </w:r>
      <w:r w:rsidRPr="00E628AF">
        <w:rPr>
          <w:rFonts w:eastAsia="Times New Roman"/>
          <w:szCs w:val="24"/>
        </w:rPr>
        <w:t>.</w:t>
      </w:r>
    </w:p>
    <w:p w:rsidR="005221A3" w:rsidRDefault="005221A3" w:rsidP="005221A3">
      <w:pPr>
        <w:spacing w:after="0" w:line="240" w:lineRule="auto"/>
        <w:ind w:firstLine="708"/>
        <w:jc w:val="both"/>
        <w:rPr>
          <w:rFonts w:eastAsia="Times New Roman"/>
          <w:szCs w:val="24"/>
        </w:rPr>
      </w:pPr>
      <w:r>
        <w:rPr>
          <w:rFonts w:eastAsia="Times New Roman"/>
          <w:szCs w:val="24"/>
        </w:rPr>
        <w:t xml:space="preserve">Dosavadní část sto sedmdesátá osmá se zrušuje. </w:t>
      </w:r>
    </w:p>
    <w:p w:rsidR="005221A3" w:rsidRPr="00010011" w:rsidRDefault="005221A3" w:rsidP="005221A3">
      <w:pPr>
        <w:spacing w:after="0" w:line="240" w:lineRule="auto"/>
        <w:ind w:firstLine="708"/>
        <w:jc w:val="both"/>
        <w:rPr>
          <w:rFonts w:eastAsia="Times New Roman"/>
          <w:szCs w:val="24"/>
        </w:rPr>
      </w:pPr>
      <w:r>
        <w:rPr>
          <w:rFonts w:eastAsia="Times New Roman"/>
          <w:szCs w:val="24"/>
        </w:rPr>
        <w:t>Následující části a články se přečíslují.</w:t>
      </w:r>
    </w:p>
    <w:p w:rsidR="005221A3" w:rsidRDefault="005221A3" w:rsidP="005221A3">
      <w:pPr>
        <w:pStyle w:val="Odstavecseseznamem"/>
        <w:autoSpaceDE w:val="0"/>
        <w:autoSpaceDN w:val="0"/>
        <w:adjustRightInd w:val="0"/>
        <w:spacing w:after="0" w:line="240" w:lineRule="auto"/>
        <w:jc w:val="both"/>
        <w:rPr>
          <w:rFonts w:eastAsia="Times New Roman"/>
          <w:szCs w:val="24"/>
        </w:rPr>
      </w:pPr>
    </w:p>
    <w:p w:rsidR="005221A3" w:rsidRDefault="005221A3" w:rsidP="003C6630">
      <w:pPr>
        <w:pStyle w:val="Odstavecseseznamem"/>
        <w:numPr>
          <w:ilvl w:val="0"/>
          <w:numId w:val="11"/>
        </w:numPr>
        <w:autoSpaceDE w:val="0"/>
        <w:autoSpaceDN w:val="0"/>
        <w:adjustRightInd w:val="0"/>
        <w:spacing w:after="0" w:line="240" w:lineRule="auto"/>
        <w:ind w:hanging="720"/>
        <w:jc w:val="both"/>
        <w:rPr>
          <w:rFonts w:eastAsia="Times New Roman"/>
          <w:b/>
          <w:szCs w:val="24"/>
        </w:rPr>
      </w:pPr>
      <w:r>
        <w:rPr>
          <w:rFonts w:eastAsia="Times New Roman"/>
          <w:b/>
          <w:szCs w:val="24"/>
        </w:rPr>
        <w:t>K dosavadní č</w:t>
      </w:r>
      <w:r w:rsidRPr="0065017F">
        <w:rPr>
          <w:rFonts w:eastAsia="Times New Roman"/>
          <w:b/>
          <w:szCs w:val="24"/>
        </w:rPr>
        <w:t>ást</w:t>
      </w:r>
      <w:r>
        <w:rPr>
          <w:rFonts w:eastAsia="Times New Roman"/>
          <w:b/>
          <w:szCs w:val="24"/>
        </w:rPr>
        <w:t>i</w:t>
      </w:r>
      <w:r w:rsidRPr="0065017F">
        <w:rPr>
          <w:rFonts w:eastAsia="Times New Roman"/>
          <w:b/>
          <w:szCs w:val="24"/>
        </w:rPr>
        <w:t xml:space="preserve"> </w:t>
      </w:r>
      <w:r>
        <w:rPr>
          <w:rFonts w:eastAsia="Times New Roman"/>
          <w:b/>
          <w:szCs w:val="24"/>
        </w:rPr>
        <w:t>sto osmdesáté</w:t>
      </w:r>
      <w:r w:rsidRPr="0065017F">
        <w:rPr>
          <w:rFonts w:eastAsia="Times New Roman"/>
          <w:b/>
          <w:szCs w:val="24"/>
        </w:rPr>
        <w:t xml:space="preserve"> třetí – změna zákona o léčivech</w:t>
      </w:r>
    </w:p>
    <w:p w:rsidR="005221A3" w:rsidRPr="0065017F" w:rsidRDefault="005221A3" w:rsidP="005221A3">
      <w:pPr>
        <w:pStyle w:val="Odstavecseseznamem"/>
        <w:autoSpaceDE w:val="0"/>
        <w:autoSpaceDN w:val="0"/>
        <w:adjustRightInd w:val="0"/>
        <w:spacing w:after="0" w:line="240" w:lineRule="auto"/>
        <w:jc w:val="both"/>
        <w:rPr>
          <w:rFonts w:eastAsia="Times New Roman"/>
          <w:szCs w:val="24"/>
        </w:rPr>
      </w:pPr>
      <w:r w:rsidRPr="0065017F">
        <w:rPr>
          <w:rFonts w:eastAsia="Times New Roman"/>
          <w:szCs w:val="24"/>
        </w:rPr>
        <w:t xml:space="preserve">Za bod 15 se </w:t>
      </w:r>
      <w:r>
        <w:rPr>
          <w:rFonts w:eastAsia="Times New Roman"/>
          <w:szCs w:val="24"/>
        </w:rPr>
        <w:t xml:space="preserve">vkládá </w:t>
      </w:r>
      <w:r w:rsidRPr="0065017F">
        <w:rPr>
          <w:rFonts w:eastAsia="Times New Roman"/>
          <w:szCs w:val="24"/>
        </w:rPr>
        <w:t xml:space="preserve">nový bod 16, který zní: </w:t>
      </w:r>
    </w:p>
    <w:p w:rsidR="005221A3" w:rsidRPr="0065017F" w:rsidRDefault="005221A3" w:rsidP="005221A3">
      <w:pPr>
        <w:pStyle w:val="Odstavecseseznamem"/>
        <w:autoSpaceDE w:val="0"/>
        <w:autoSpaceDN w:val="0"/>
        <w:adjustRightInd w:val="0"/>
        <w:spacing w:after="0" w:line="240" w:lineRule="auto"/>
        <w:jc w:val="both"/>
        <w:rPr>
          <w:rFonts w:eastAsia="Times New Roman"/>
          <w:szCs w:val="24"/>
        </w:rPr>
      </w:pPr>
      <w:r w:rsidRPr="0065017F">
        <w:rPr>
          <w:rFonts w:eastAsia="Times New Roman"/>
          <w:szCs w:val="24"/>
        </w:rPr>
        <w:t>„16. V § 109 písm. a) se na konci textu doplňují slov</w:t>
      </w:r>
      <w:r>
        <w:rPr>
          <w:rFonts w:eastAsia="Times New Roman"/>
          <w:szCs w:val="24"/>
        </w:rPr>
        <w:t>a „s výjimkou přestupku podle § </w:t>
      </w:r>
      <w:r w:rsidRPr="0065017F">
        <w:rPr>
          <w:rFonts w:eastAsia="Times New Roman"/>
          <w:szCs w:val="24"/>
        </w:rPr>
        <w:t>108 odst. 1 písm. h), který projednává obecní úř</w:t>
      </w:r>
      <w:r>
        <w:rPr>
          <w:rFonts w:eastAsia="Times New Roman"/>
          <w:szCs w:val="24"/>
        </w:rPr>
        <w:t xml:space="preserve">ad obce s rozšířenou působností,“.“. </w:t>
      </w:r>
    </w:p>
    <w:p w:rsidR="005221A3" w:rsidRPr="00F911E6" w:rsidRDefault="005221A3" w:rsidP="005221A3">
      <w:pPr>
        <w:widowControl w:val="0"/>
        <w:tabs>
          <w:tab w:val="left" w:pos="851"/>
        </w:tabs>
        <w:suppressAutoHyphens/>
        <w:autoSpaceDN w:val="0"/>
        <w:spacing w:after="0" w:line="240" w:lineRule="auto"/>
        <w:jc w:val="both"/>
        <w:outlineLvl w:val="6"/>
        <w:rPr>
          <w:rFonts w:eastAsia="SimSun" w:cs="Mangal"/>
          <w:kern w:val="3"/>
          <w:szCs w:val="24"/>
          <w:lang w:eastAsia="zh-CN" w:bidi="hi-IN"/>
        </w:rPr>
      </w:pPr>
    </w:p>
    <w:p w:rsidR="005221A3" w:rsidRPr="00013F25" w:rsidRDefault="005221A3" w:rsidP="003C6630">
      <w:pPr>
        <w:pStyle w:val="Odstavecseseznamem"/>
        <w:numPr>
          <w:ilvl w:val="0"/>
          <w:numId w:val="11"/>
        </w:numPr>
        <w:autoSpaceDE w:val="0"/>
        <w:autoSpaceDN w:val="0"/>
        <w:adjustRightInd w:val="0"/>
        <w:spacing w:after="0" w:line="240" w:lineRule="auto"/>
        <w:ind w:hanging="720"/>
        <w:jc w:val="both"/>
        <w:rPr>
          <w:rFonts w:eastAsia="SimSun" w:cs="Mangal"/>
          <w:b/>
          <w:kern w:val="3"/>
          <w:szCs w:val="24"/>
          <w:lang w:eastAsia="zh-CN" w:bidi="hi-IN"/>
        </w:rPr>
      </w:pPr>
      <w:r w:rsidRPr="00013F25">
        <w:rPr>
          <w:rFonts w:eastAsia="SimSun" w:cs="Mangal"/>
          <w:b/>
          <w:kern w:val="3"/>
          <w:szCs w:val="24"/>
          <w:lang w:eastAsia="zh-CN" w:bidi="hi-IN"/>
        </w:rPr>
        <w:t>K</w:t>
      </w:r>
      <w:r>
        <w:rPr>
          <w:rFonts w:eastAsia="SimSun" w:cs="Mangal"/>
          <w:b/>
          <w:kern w:val="3"/>
          <w:szCs w:val="24"/>
          <w:lang w:eastAsia="zh-CN" w:bidi="hi-IN"/>
        </w:rPr>
        <w:t xml:space="preserve"> dosavadní </w:t>
      </w:r>
      <w:r w:rsidRPr="00013F25">
        <w:rPr>
          <w:rFonts w:eastAsia="SimSun" w:cs="Mangal"/>
          <w:b/>
          <w:kern w:val="3"/>
          <w:szCs w:val="24"/>
          <w:lang w:eastAsia="zh-CN" w:bidi="hi-IN"/>
        </w:rPr>
        <w:t>části sto osmdesáté osmé - změna zákona o některých opatřeních proti legalizaci výnosů z trestné činnosti a financování terorismu</w:t>
      </w:r>
    </w:p>
    <w:p w:rsidR="005221A3" w:rsidRDefault="005221A3" w:rsidP="005221A3">
      <w:pPr>
        <w:widowControl w:val="0"/>
        <w:tabs>
          <w:tab w:val="left" w:pos="851"/>
        </w:tabs>
        <w:suppressAutoHyphens/>
        <w:autoSpaceDN w:val="0"/>
        <w:spacing w:after="0" w:line="240" w:lineRule="auto"/>
        <w:ind w:left="708"/>
        <w:jc w:val="both"/>
        <w:outlineLvl w:val="6"/>
        <w:rPr>
          <w:rFonts w:eastAsia="SimSun" w:cs="Mangal"/>
          <w:kern w:val="3"/>
          <w:szCs w:val="24"/>
          <w:lang w:eastAsia="zh-CN" w:bidi="hi-IN"/>
        </w:rPr>
      </w:pPr>
      <w:r w:rsidRPr="00ED0045">
        <w:rPr>
          <w:rFonts w:eastAsia="SimSun" w:cs="Mangal"/>
          <w:kern w:val="3"/>
          <w:szCs w:val="24"/>
          <w:lang w:eastAsia="zh-CN" w:bidi="hi-IN"/>
        </w:rPr>
        <w:t>V bodě 7 se slovo „právnická“ nahrazuje slovem „Právnická“.</w:t>
      </w:r>
    </w:p>
    <w:p w:rsidR="005221A3" w:rsidRDefault="005221A3" w:rsidP="005221A3">
      <w:pPr>
        <w:widowControl w:val="0"/>
        <w:tabs>
          <w:tab w:val="left" w:pos="851"/>
        </w:tabs>
        <w:suppressAutoHyphens/>
        <w:autoSpaceDN w:val="0"/>
        <w:spacing w:after="0" w:line="240" w:lineRule="auto"/>
        <w:ind w:left="708"/>
        <w:jc w:val="both"/>
        <w:outlineLvl w:val="6"/>
        <w:rPr>
          <w:rFonts w:eastAsia="SimSun" w:cs="Mangal"/>
          <w:kern w:val="3"/>
          <w:szCs w:val="24"/>
          <w:lang w:eastAsia="zh-CN" w:bidi="hi-IN"/>
        </w:rPr>
      </w:pPr>
    </w:p>
    <w:p w:rsidR="005221A3" w:rsidRDefault="005221A3" w:rsidP="003C6630">
      <w:pPr>
        <w:pStyle w:val="Odstavecseseznamem"/>
        <w:numPr>
          <w:ilvl w:val="0"/>
          <w:numId w:val="11"/>
        </w:numPr>
        <w:autoSpaceDE w:val="0"/>
        <w:autoSpaceDN w:val="0"/>
        <w:adjustRightInd w:val="0"/>
        <w:spacing w:after="0" w:line="240" w:lineRule="auto"/>
        <w:ind w:hanging="720"/>
        <w:jc w:val="both"/>
        <w:rPr>
          <w:rFonts w:eastAsia="SimSun" w:cs="Mangal"/>
          <w:b/>
          <w:kern w:val="3"/>
          <w:szCs w:val="24"/>
          <w:lang w:eastAsia="zh-CN" w:bidi="hi-IN"/>
        </w:rPr>
      </w:pPr>
      <w:r w:rsidRPr="007D4643">
        <w:rPr>
          <w:rFonts w:eastAsia="SimSun" w:cs="Mangal"/>
          <w:b/>
          <w:kern w:val="3"/>
          <w:szCs w:val="24"/>
          <w:lang w:eastAsia="zh-CN" w:bidi="hi-IN"/>
        </w:rPr>
        <w:t>K</w:t>
      </w:r>
      <w:r>
        <w:rPr>
          <w:rFonts w:eastAsia="SimSun" w:cs="Mangal"/>
          <w:b/>
          <w:kern w:val="3"/>
          <w:szCs w:val="24"/>
          <w:lang w:eastAsia="zh-CN" w:bidi="hi-IN"/>
        </w:rPr>
        <w:t xml:space="preserve"> dosavadní </w:t>
      </w:r>
      <w:r w:rsidRPr="007D4643">
        <w:rPr>
          <w:rFonts w:eastAsia="SimSun" w:cs="Mangal"/>
          <w:b/>
          <w:kern w:val="3"/>
          <w:szCs w:val="24"/>
          <w:lang w:eastAsia="zh-CN" w:bidi="hi-IN"/>
        </w:rPr>
        <w:t>části dvě stě třicáté druhé – změna zákona o zdravotnických prostředcích</w:t>
      </w:r>
    </w:p>
    <w:p w:rsidR="005221A3" w:rsidRDefault="005221A3" w:rsidP="005221A3">
      <w:pPr>
        <w:pStyle w:val="Odstavecseseznamem"/>
        <w:autoSpaceDE w:val="0"/>
        <w:autoSpaceDN w:val="0"/>
        <w:adjustRightInd w:val="0"/>
        <w:spacing w:after="0" w:line="240" w:lineRule="auto"/>
        <w:jc w:val="both"/>
        <w:rPr>
          <w:rFonts w:eastAsia="SimSun" w:cs="Mangal"/>
          <w:kern w:val="3"/>
          <w:szCs w:val="24"/>
          <w:lang w:eastAsia="zh-CN" w:bidi="hi-IN"/>
        </w:rPr>
      </w:pPr>
      <w:r w:rsidRPr="007D4643">
        <w:rPr>
          <w:rFonts w:eastAsia="SimSun" w:cs="Mangal"/>
          <w:kern w:val="3"/>
          <w:szCs w:val="24"/>
          <w:lang w:eastAsia="zh-CN" w:bidi="hi-IN"/>
        </w:rPr>
        <w:t xml:space="preserve">Za bod 12 </w:t>
      </w:r>
      <w:r>
        <w:rPr>
          <w:rFonts w:eastAsia="SimSun" w:cs="Mangal"/>
          <w:kern w:val="3"/>
          <w:szCs w:val="24"/>
          <w:lang w:eastAsia="zh-CN" w:bidi="hi-IN"/>
        </w:rPr>
        <w:t xml:space="preserve">se vkládá nový bod 13, který zní: </w:t>
      </w:r>
    </w:p>
    <w:p w:rsidR="005221A3" w:rsidRPr="007D4643" w:rsidRDefault="005221A3" w:rsidP="005221A3">
      <w:pPr>
        <w:pStyle w:val="Odstavecseseznamem"/>
        <w:autoSpaceDE w:val="0"/>
        <w:autoSpaceDN w:val="0"/>
        <w:adjustRightInd w:val="0"/>
        <w:spacing w:after="0" w:line="240" w:lineRule="auto"/>
        <w:jc w:val="both"/>
        <w:rPr>
          <w:rFonts w:eastAsia="SimSun" w:cs="Mangal"/>
          <w:kern w:val="3"/>
          <w:szCs w:val="24"/>
          <w:lang w:eastAsia="zh-CN" w:bidi="hi-IN"/>
        </w:rPr>
      </w:pPr>
      <w:r>
        <w:rPr>
          <w:rFonts w:eastAsia="SimSun" w:cs="Mangal"/>
          <w:kern w:val="3"/>
          <w:szCs w:val="24"/>
          <w:lang w:eastAsia="zh-CN" w:bidi="hi-IN"/>
        </w:rPr>
        <w:lastRenderedPageBreak/>
        <w:t xml:space="preserve">„13. </w:t>
      </w:r>
      <w:r w:rsidRPr="007D4643">
        <w:rPr>
          <w:rFonts w:eastAsia="SimSun" w:cs="Mangal"/>
          <w:kern w:val="3"/>
          <w:szCs w:val="24"/>
          <w:lang w:eastAsia="zh-CN" w:bidi="hi-IN"/>
        </w:rPr>
        <w:t>V § 92 odst. 1 se na konci textu doplňují slova „</w:t>
      </w:r>
      <w:r>
        <w:rPr>
          <w:rFonts w:eastAsia="SimSun" w:cs="Mangal"/>
          <w:kern w:val="3"/>
          <w:szCs w:val="24"/>
          <w:lang w:eastAsia="zh-CN" w:bidi="hi-IN"/>
        </w:rPr>
        <w:t>, s výjimkou přestupku podle § </w:t>
      </w:r>
      <w:r w:rsidRPr="007D4643">
        <w:rPr>
          <w:rFonts w:eastAsia="SimSun" w:cs="Mangal"/>
          <w:kern w:val="3"/>
          <w:szCs w:val="24"/>
          <w:lang w:eastAsia="zh-CN" w:bidi="hi-IN"/>
        </w:rPr>
        <w:t>87 odst. 3, který projednává obecní úřad obce s rozšířenou působn</w:t>
      </w:r>
      <w:r>
        <w:rPr>
          <w:rFonts w:eastAsia="SimSun" w:cs="Mangal"/>
          <w:kern w:val="3"/>
          <w:szCs w:val="24"/>
          <w:lang w:eastAsia="zh-CN" w:bidi="hi-IN"/>
        </w:rPr>
        <w:t xml:space="preserve">ostí.“.“. </w:t>
      </w:r>
    </w:p>
    <w:p w:rsidR="005221A3" w:rsidRPr="00DA73F8" w:rsidRDefault="005221A3" w:rsidP="005221A3">
      <w:pPr>
        <w:autoSpaceDE w:val="0"/>
        <w:autoSpaceDN w:val="0"/>
        <w:adjustRightInd w:val="0"/>
        <w:spacing w:after="0" w:line="240" w:lineRule="auto"/>
        <w:jc w:val="both"/>
        <w:rPr>
          <w:szCs w:val="24"/>
        </w:rPr>
      </w:pPr>
    </w:p>
    <w:p w:rsidR="005221A3" w:rsidRPr="00DA73F8" w:rsidRDefault="005221A3" w:rsidP="003C6630">
      <w:pPr>
        <w:pStyle w:val="Odstavecseseznamem"/>
        <w:numPr>
          <w:ilvl w:val="0"/>
          <w:numId w:val="11"/>
        </w:numPr>
        <w:autoSpaceDE w:val="0"/>
        <w:autoSpaceDN w:val="0"/>
        <w:adjustRightInd w:val="0"/>
        <w:spacing w:after="0" w:line="240" w:lineRule="auto"/>
        <w:ind w:hanging="720"/>
        <w:jc w:val="both"/>
        <w:rPr>
          <w:b/>
          <w:szCs w:val="24"/>
        </w:rPr>
      </w:pPr>
      <w:r w:rsidRPr="00DA73F8">
        <w:rPr>
          <w:b/>
          <w:szCs w:val="24"/>
        </w:rPr>
        <w:t>K</w:t>
      </w:r>
      <w:r>
        <w:rPr>
          <w:b/>
          <w:szCs w:val="24"/>
        </w:rPr>
        <w:t xml:space="preserve"> dosavadní </w:t>
      </w:r>
      <w:r w:rsidRPr="00DA73F8">
        <w:rPr>
          <w:b/>
          <w:szCs w:val="24"/>
        </w:rPr>
        <w:t xml:space="preserve">části dvě stě čtyřicáté čtvrté - </w:t>
      </w:r>
      <w:r>
        <w:rPr>
          <w:b/>
          <w:szCs w:val="24"/>
        </w:rPr>
        <w:t>Z</w:t>
      </w:r>
      <w:r w:rsidRPr="00DA73F8">
        <w:rPr>
          <w:b/>
          <w:szCs w:val="24"/>
        </w:rPr>
        <w:t>měna celního zákona</w:t>
      </w:r>
    </w:p>
    <w:p w:rsidR="005221A3" w:rsidRDefault="005221A3" w:rsidP="005221A3">
      <w:pPr>
        <w:pStyle w:val="Odstavecseseznamem"/>
        <w:autoSpaceDE w:val="0"/>
        <w:autoSpaceDN w:val="0"/>
        <w:adjustRightInd w:val="0"/>
        <w:spacing w:after="0" w:line="240" w:lineRule="auto"/>
        <w:jc w:val="both"/>
        <w:rPr>
          <w:szCs w:val="24"/>
        </w:rPr>
      </w:pPr>
      <w:r w:rsidRPr="00DA73F8">
        <w:rPr>
          <w:szCs w:val="24"/>
        </w:rPr>
        <w:t>V bodě 4 v § 47 odst. 4 se za slovo „přestupek“ vkládaj</w:t>
      </w:r>
      <w:r>
        <w:rPr>
          <w:szCs w:val="24"/>
        </w:rPr>
        <w:t xml:space="preserve">í slova „podle odstavců 1 až 3“ a </w:t>
      </w:r>
      <w:r w:rsidRPr="00C2606F">
        <w:rPr>
          <w:szCs w:val="24"/>
        </w:rPr>
        <w:t xml:space="preserve">v § 50 odst. 2 se číslo „9“ nahrazuje číslem „10“. </w:t>
      </w:r>
    </w:p>
    <w:p w:rsidR="005221A3" w:rsidRDefault="005221A3" w:rsidP="005221A3">
      <w:pPr>
        <w:pStyle w:val="Odstavecseseznamem"/>
        <w:autoSpaceDE w:val="0"/>
        <w:autoSpaceDN w:val="0"/>
        <w:adjustRightInd w:val="0"/>
        <w:spacing w:after="0" w:line="240" w:lineRule="auto"/>
        <w:jc w:val="both"/>
        <w:rPr>
          <w:szCs w:val="24"/>
        </w:rPr>
      </w:pPr>
    </w:p>
    <w:p w:rsidR="005221A3" w:rsidRDefault="005221A3" w:rsidP="003C6630">
      <w:pPr>
        <w:pStyle w:val="Odstavecseseznamem"/>
        <w:numPr>
          <w:ilvl w:val="0"/>
          <w:numId w:val="11"/>
        </w:numPr>
        <w:autoSpaceDE w:val="0"/>
        <w:autoSpaceDN w:val="0"/>
        <w:adjustRightInd w:val="0"/>
        <w:spacing w:after="0" w:line="240" w:lineRule="auto"/>
        <w:ind w:hanging="720"/>
        <w:jc w:val="both"/>
        <w:rPr>
          <w:b/>
          <w:szCs w:val="24"/>
        </w:rPr>
      </w:pPr>
      <w:r w:rsidRPr="00A06469">
        <w:rPr>
          <w:b/>
          <w:szCs w:val="24"/>
        </w:rPr>
        <w:t>K</w:t>
      </w:r>
      <w:r>
        <w:rPr>
          <w:b/>
          <w:szCs w:val="24"/>
        </w:rPr>
        <w:t xml:space="preserve"> dosavadní </w:t>
      </w:r>
      <w:r w:rsidRPr="00A06469">
        <w:rPr>
          <w:b/>
          <w:szCs w:val="24"/>
        </w:rPr>
        <w:t>části dvě stě čtyřicáté deváté –</w:t>
      </w:r>
      <w:r>
        <w:rPr>
          <w:b/>
          <w:szCs w:val="24"/>
        </w:rPr>
        <w:t xml:space="preserve"> Z</w:t>
      </w:r>
      <w:r w:rsidRPr="00A06469">
        <w:rPr>
          <w:b/>
          <w:szCs w:val="24"/>
        </w:rPr>
        <w:t>mě</w:t>
      </w:r>
      <w:r>
        <w:rPr>
          <w:b/>
          <w:szCs w:val="24"/>
        </w:rPr>
        <w:t>na zákona o ochraně zdraví před </w:t>
      </w:r>
      <w:r w:rsidRPr="00A06469">
        <w:rPr>
          <w:b/>
          <w:szCs w:val="24"/>
        </w:rPr>
        <w:t>škodlivými účinky návykových látek</w:t>
      </w:r>
    </w:p>
    <w:p w:rsidR="005221A3" w:rsidRDefault="005221A3" w:rsidP="005221A3">
      <w:pPr>
        <w:pStyle w:val="Odstavecseseznamem"/>
        <w:autoSpaceDE w:val="0"/>
        <w:autoSpaceDN w:val="0"/>
        <w:adjustRightInd w:val="0"/>
        <w:spacing w:after="0" w:line="240" w:lineRule="auto"/>
        <w:jc w:val="both"/>
        <w:rPr>
          <w:szCs w:val="24"/>
        </w:rPr>
      </w:pPr>
      <w:r>
        <w:rPr>
          <w:szCs w:val="24"/>
        </w:rPr>
        <w:t>Za bod 4 se vkládá nový bod 5, který zní:</w:t>
      </w:r>
    </w:p>
    <w:p w:rsidR="005221A3" w:rsidRPr="00042A4D" w:rsidRDefault="005221A3" w:rsidP="005221A3">
      <w:pPr>
        <w:pStyle w:val="Odstavecseseznamem"/>
        <w:autoSpaceDE w:val="0"/>
        <w:autoSpaceDN w:val="0"/>
        <w:adjustRightInd w:val="0"/>
        <w:spacing w:after="0" w:line="240" w:lineRule="auto"/>
        <w:jc w:val="both"/>
        <w:rPr>
          <w:szCs w:val="24"/>
        </w:rPr>
      </w:pPr>
      <w:r>
        <w:rPr>
          <w:szCs w:val="24"/>
        </w:rPr>
        <w:t xml:space="preserve">„5. </w:t>
      </w:r>
      <w:r w:rsidRPr="00042A4D">
        <w:rPr>
          <w:szCs w:val="24"/>
        </w:rPr>
        <w:t>V § 35 se doplňuje odstavec 5, který zní:</w:t>
      </w:r>
    </w:p>
    <w:p w:rsidR="005221A3" w:rsidRDefault="005221A3" w:rsidP="005221A3">
      <w:pPr>
        <w:pStyle w:val="Odstavecseseznamem"/>
        <w:autoSpaceDE w:val="0"/>
        <w:autoSpaceDN w:val="0"/>
        <w:adjustRightInd w:val="0"/>
        <w:spacing w:after="0" w:line="240" w:lineRule="auto"/>
        <w:ind w:firstLine="696"/>
        <w:jc w:val="both"/>
        <w:rPr>
          <w:szCs w:val="24"/>
        </w:rPr>
      </w:pPr>
      <w:r w:rsidRPr="00042A4D">
        <w:rPr>
          <w:szCs w:val="24"/>
        </w:rPr>
        <w:t xml:space="preserve">„(5) </w:t>
      </w:r>
      <w:r>
        <w:rPr>
          <w:szCs w:val="24"/>
        </w:rPr>
        <w:t>Přestupky podle odstavce 1 se zapisují do evidence přestupků vedené Rejstříkem trestů.“.“.</w:t>
      </w:r>
    </w:p>
    <w:p w:rsidR="005221A3" w:rsidRPr="001A356D" w:rsidRDefault="005221A3" w:rsidP="005221A3">
      <w:pPr>
        <w:autoSpaceDE w:val="0"/>
        <w:autoSpaceDN w:val="0"/>
        <w:adjustRightInd w:val="0"/>
        <w:spacing w:after="0" w:line="240" w:lineRule="auto"/>
        <w:jc w:val="both"/>
        <w:rPr>
          <w:szCs w:val="24"/>
        </w:rPr>
      </w:pPr>
      <w:r>
        <w:rPr>
          <w:szCs w:val="24"/>
        </w:rPr>
        <w:tab/>
        <w:t>Dosavadní body 5 až 9 se označují jako body 6 až 10.</w:t>
      </w:r>
      <w:r w:rsidRPr="001A356D">
        <w:rPr>
          <w:szCs w:val="24"/>
        </w:rPr>
        <w:t xml:space="preserve"> </w:t>
      </w:r>
    </w:p>
    <w:p w:rsidR="005221A3" w:rsidRPr="00DA73F8" w:rsidRDefault="005221A3" w:rsidP="005221A3">
      <w:pPr>
        <w:autoSpaceDE w:val="0"/>
        <w:autoSpaceDN w:val="0"/>
        <w:adjustRightInd w:val="0"/>
        <w:spacing w:after="0" w:line="240" w:lineRule="auto"/>
        <w:rPr>
          <w:szCs w:val="24"/>
        </w:rPr>
      </w:pPr>
    </w:p>
    <w:p w:rsidR="005221A3" w:rsidRPr="00DA73F8" w:rsidRDefault="005221A3" w:rsidP="003C6630">
      <w:pPr>
        <w:pStyle w:val="Odstavecseseznamem"/>
        <w:numPr>
          <w:ilvl w:val="0"/>
          <w:numId w:val="11"/>
        </w:numPr>
        <w:autoSpaceDE w:val="0"/>
        <w:autoSpaceDN w:val="0"/>
        <w:adjustRightInd w:val="0"/>
        <w:spacing w:after="0" w:line="240" w:lineRule="auto"/>
        <w:ind w:hanging="720"/>
        <w:jc w:val="both"/>
        <w:rPr>
          <w:szCs w:val="24"/>
        </w:rPr>
      </w:pPr>
      <w:r w:rsidRPr="00DA73F8">
        <w:rPr>
          <w:szCs w:val="24"/>
        </w:rPr>
        <w:t xml:space="preserve">Za </w:t>
      </w:r>
      <w:r>
        <w:rPr>
          <w:szCs w:val="24"/>
        </w:rPr>
        <w:t xml:space="preserve">dosavadní </w:t>
      </w:r>
      <w:r w:rsidRPr="00DA73F8">
        <w:rPr>
          <w:szCs w:val="24"/>
        </w:rPr>
        <w:t xml:space="preserve">část dvě stě padesátou se vkládá nová část, která včetně nadpisu zní: </w:t>
      </w:r>
    </w:p>
    <w:p w:rsidR="005221A3" w:rsidRPr="00DA73F8" w:rsidRDefault="005221A3" w:rsidP="005221A3">
      <w:pPr>
        <w:pStyle w:val="Odstavecseseznamem"/>
        <w:autoSpaceDE w:val="0"/>
        <w:autoSpaceDN w:val="0"/>
        <w:adjustRightInd w:val="0"/>
        <w:spacing w:after="0" w:line="240" w:lineRule="auto"/>
        <w:jc w:val="both"/>
        <w:rPr>
          <w:szCs w:val="24"/>
        </w:rPr>
      </w:pPr>
    </w:p>
    <w:p w:rsidR="005221A3" w:rsidRPr="00DA73F8" w:rsidRDefault="005221A3" w:rsidP="005221A3">
      <w:pPr>
        <w:spacing w:line="240" w:lineRule="auto"/>
        <w:jc w:val="center"/>
        <w:rPr>
          <w:szCs w:val="24"/>
        </w:rPr>
      </w:pPr>
      <w:r w:rsidRPr="00DA73F8">
        <w:rPr>
          <w:szCs w:val="24"/>
        </w:rPr>
        <w:t xml:space="preserve">„ČÁST </w:t>
      </w:r>
      <w:r>
        <w:rPr>
          <w:szCs w:val="24"/>
        </w:rPr>
        <w:t>…</w:t>
      </w:r>
    </w:p>
    <w:p w:rsidR="005221A3" w:rsidRPr="00DA73F8" w:rsidRDefault="005221A3" w:rsidP="005221A3">
      <w:pPr>
        <w:spacing w:line="240" w:lineRule="auto"/>
        <w:jc w:val="center"/>
        <w:rPr>
          <w:b/>
          <w:szCs w:val="24"/>
        </w:rPr>
      </w:pPr>
      <w:r w:rsidRPr="00DA73F8">
        <w:rPr>
          <w:b/>
          <w:szCs w:val="24"/>
        </w:rPr>
        <w:t>Změna zákona o</w:t>
      </w:r>
      <w:r w:rsidRPr="00DA73F8">
        <w:rPr>
          <w:b/>
        </w:rPr>
        <w:t xml:space="preserve"> </w:t>
      </w:r>
      <w:r w:rsidRPr="00DA73F8">
        <w:rPr>
          <w:b/>
          <w:szCs w:val="24"/>
        </w:rPr>
        <w:t>sběru vybraných údajů pro účely monitorování a řízení veřejných financí</w:t>
      </w:r>
    </w:p>
    <w:p w:rsidR="005221A3" w:rsidRPr="00DA73F8" w:rsidRDefault="005221A3" w:rsidP="005221A3">
      <w:pPr>
        <w:spacing w:line="240" w:lineRule="auto"/>
        <w:jc w:val="center"/>
        <w:rPr>
          <w:szCs w:val="24"/>
        </w:rPr>
      </w:pPr>
      <w:r w:rsidRPr="00DA73F8">
        <w:rPr>
          <w:szCs w:val="24"/>
        </w:rPr>
        <w:t xml:space="preserve">Čl. </w:t>
      </w:r>
      <w:r>
        <w:rPr>
          <w:szCs w:val="24"/>
        </w:rPr>
        <w:t>…</w:t>
      </w:r>
    </w:p>
    <w:p w:rsidR="005221A3" w:rsidRPr="00DA73F8" w:rsidRDefault="005221A3" w:rsidP="005221A3">
      <w:pPr>
        <w:spacing w:line="240" w:lineRule="auto"/>
        <w:ind w:left="705"/>
        <w:jc w:val="both"/>
        <w:rPr>
          <w:szCs w:val="24"/>
        </w:rPr>
      </w:pPr>
      <w:r w:rsidRPr="00DA73F8">
        <w:rPr>
          <w:szCs w:val="24"/>
        </w:rPr>
        <w:t>Zákon č. …/2016 Sb.,</w:t>
      </w:r>
      <w:r w:rsidRPr="00DA73F8">
        <w:t xml:space="preserve"> </w:t>
      </w:r>
      <w:r w:rsidRPr="00DA73F8">
        <w:rPr>
          <w:szCs w:val="24"/>
        </w:rPr>
        <w:t xml:space="preserve">o sběru vybraných údajů pro účely monitorování a řízení veřejných financí, se mění takto: </w:t>
      </w:r>
    </w:p>
    <w:p w:rsidR="005221A3" w:rsidRDefault="005221A3" w:rsidP="005221A3">
      <w:pPr>
        <w:spacing w:after="120" w:line="240" w:lineRule="auto"/>
        <w:jc w:val="both"/>
        <w:rPr>
          <w:szCs w:val="24"/>
        </w:rPr>
      </w:pPr>
      <w:r>
        <w:rPr>
          <w:szCs w:val="24"/>
        </w:rPr>
        <w:tab/>
      </w:r>
      <w:r w:rsidRPr="00DA73F8">
        <w:rPr>
          <w:szCs w:val="24"/>
        </w:rPr>
        <w:t xml:space="preserve">1. Nadpis § 8 zní: </w:t>
      </w:r>
    </w:p>
    <w:p w:rsidR="005221A3" w:rsidRPr="00DA73F8" w:rsidRDefault="005221A3" w:rsidP="005221A3">
      <w:pPr>
        <w:spacing w:line="240" w:lineRule="auto"/>
        <w:jc w:val="center"/>
        <w:rPr>
          <w:szCs w:val="24"/>
        </w:rPr>
      </w:pPr>
      <w:r w:rsidRPr="00DA73F8">
        <w:rPr>
          <w:szCs w:val="24"/>
        </w:rPr>
        <w:t>„</w:t>
      </w:r>
      <w:r w:rsidRPr="00973E57">
        <w:rPr>
          <w:b/>
          <w:szCs w:val="24"/>
        </w:rPr>
        <w:t>Přestupky</w:t>
      </w:r>
      <w:r w:rsidRPr="00DA73F8">
        <w:rPr>
          <w:szCs w:val="24"/>
        </w:rPr>
        <w:t>“.</w:t>
      </w:r>
    </w:p>
    <w:p w:rsidR="005221A3" w:rsidRPr="00DA73F8" w:rsidRDefault="005221A3" w:rsidP="005221A3">
      <w:pPr>
        <w:spacing w:line="240" w:lineRule="auto"/>
        <w:jc w:val="both"/>
        <w:rPr>
          <w:szCs w:val="24"/>
        </w:rPr>
      </w:pPr>
      <w:r>
        <w:rPr>
          <w:szCs w:val="24"/>
        </w:rPr>
        <w:tab/>
      </w:r>
      <w:r w:rsidRPr="00DA73F8">
        <w:rPr>
          <w:szCs w:val="24"/>
        </w:rPr>
        <w:t>2. V § 8 odst. 1 až 4 se slova „správního deliktu“ nah</w:t>
      </w:r>
      <w:r>
        <w:rPr>
          <w:szCs w:val="24"/>
        </w:rPr>
        <w:t>razují slovem</w:t>
      </w:r>
      <w:r w:rsidRPr="00DA73F8">
        <w:rPr>
          <w:szCs w:val="24"/>
        </w:rPr>
        <w:t xml:space="preserve"> „přestupku“. </w:t>
      </w:r>
    </w:p>
    <w:p w:rsidR="005221A3" w:rsidRDefault="005221A3" w:rsidP="005221A3">
      <w:pPr>
        <w:spacing w:line="240" w:lineRule="auto"/>
        <w:jc w:val="both"/>
        <w:rPr>
          <w:szCs w:val="24"/>
        </w:rPr>
      </w:pPr>
      <w:r>
        <w:rPr>
          <w:szCs w:val="24"/>
        </w:rPr>
        <w:tab/>
      </w:r>
      <w:r w:rsidRPr="00DA73F8">
        <w:rPr>
          <w:szCs w:val="24"/>
        </w:rPr>
        <w:t xml:space="preserve">3. V § 8 odst. 5 se slova </w:t>
      </w:r>
      <w:r>
        <w:rPr>
          <w:szCs w:val="24"/>
        </w:rPr>
        <w:t>„správní delikt“ nahrazují slovem</w:t>
      </w:r>
      <w:r w:rsidRPr="00DA73F8">
        <w:rPr>
          <w:szCs w:val="24"/>
        </w:rPr>
        <w:t xml:space="preserve"> „přestupek“</w:t>
      </w:r>
      <w:r>
        <w:rPr>
          <w:szCs w:val="24"/>
        </w:rPr>
        <w:t>.</w:t>
      </w:r>
    </w:p>
    <w:p w:rsidR="005221A3" w:rsidRPr="00DA73F8" w:rsidRDefault="005221A3" w:rsidP="005221A3">
      <w:pPr>
        <w:spacing w:line="240" w:lineRule="auto"/>
        <w:ind w:left="708"/>
        <w:jc w:val="both"/>
        <w:rPr>
          <w:szCs w:val="24"/>
        </w:rPr>
      </w:pPr>
      <w:r>
        <w:rPr>
          <w:szCs w:val="24"/>
        </w:rPr>
        <w:t xml:space="preserve">4. V § 8 odst. 5 úvodní části ustanovení se </w:t>
      </w:r>
      <w:r w:rsidRPr="00DA73F8">
        <w:rPr>
          <w:szCs w:val="24"/>
        </w:rPr>
        <w:t>slova „se uloží pokuta“</w:t>
      </w:r>
      <w:r>
        <w:rPr>
          <w:szCs w:val="24"/>
        </w:rPr>
        <w:t xml:space="preserve"> </w:t>
      </w:r>
      <w:r w:rsidRPr="00DA73F8">
        <w:rPr>
          <w:szCs w:val="24"/>
        </w:rPr>
        <w:t>nahrazují slovy „lze uložit pokutu“.</w:t>
      </w:r>
    </w:p>
    <w:p w:rsidR="005221A3" w:rsidRPr="00DA73F8" w:rsidRDefault="005221A3" w:rsidP="005221A3">
      <w:pPr>
        <w:spacing w:line="240" w:lineRule="auto"/>
        <w:jc w:val="both"/>
        <w:rPr>
          <w:szCs w:val="24"/>
        </w:rPr>
      </w:pPr>
      <w:r>
        <w:rPr>
          <w:szCs w:val="24"/>
        </w:rPr>
        <w:tab/>
        <w:t>5</w:t>
      </w:r>
      <w:r w:rsidRPr="00DA73F8">
        <w:rPr>
          <w:szCs w:val="24"/>
        </w:rPr>
        <w:t>. V nadpisu § 9 se slova „</w:t>
      </w:r>
      <w:r w:rsidRPr="00973E57">
        <w:rPr>
          <w:b/>
          <w:szCs w:val="24"/>
        </w:rPr>
        <w:t>ke správním deliktům</w:t>
      </w:r>
      <w:r w:rsidRPr="00DA73F8">
        <w:rPr>
          <w:szCs w:val="24"/>
        </w:rPr>
        <w:t>“ nahrazují slovy „</w:t>
      </w:r>
      <w:r w:rsidRPr="00973E57">
        <w:rPr>
          <w:b/>
          <w:szCs w:val="24"/>
        </w:rPr>
        <w:t>k přestupkům</w:t>
      </w:r>
      <w:r w:rsidRPr="00DA73F8">
        <w:rPr>
          <w:szCs w:val="24"/>
        </w:rPr>
        <w:t>“.</w:t>
      </w:r>
    </w:p>
    <w:p w:rsidR="005221A3" w:rsidRPr="00DA73F8" w:rsidRDefault="005221A3" w:rsidP="005221A3">
      <w:pPr>
        <w:spacing w:line="240" w:lineRule="auto"/>
        <w:jc w:val="both"/>
        <w:rPr>
          <w:szCs w:val="24"/>
        </w:rPr>
      </w:pPr>
      <w:r>
        <w:rPr>
          <w:szCs w:val="24"/>
        </w:rPr>
        <w:tab/>
        <w:t>6</w:t>
      </w:r>
      <w:r w:rsidRPr="00DA73F8">
        <w:rPr>
          <w:szCs w:val="24"/>
        </w:rPr>
        <w:t xml:space="preserve">. V § 9 se odstavce 1 až 3 a 6 zrušují. </w:t>
      </w:r>
    </w:p>
    <w:p w:rsidR="005221A3" w:rsidRPr="00DA73F8" w:rsidRDefault="005221A3" w:rsidP="005221A3">
      <w:pPr>
        <w:spacing w:line="240" w:lineRule="auto"/>
        <w:jc w:val="both"/>
        <w:rPr>
          <w:szCs w:val="24"/>
        </w:rPr>
      </w:pPr>
      <w:r w:rsidRPr="00DA73F8">
        <w:rPr>
          <w:szCs w:val="24"/>
        </w:rPr>
        <w:t xml:space="preserve">     </w:t>
      </w:r>
      <w:r>
        <w:rPr>
          <w:szCs w:val="24"/>
        </w:rPr>
        <w:tab/>
      </w:r>
      <w:r w:rsidRPr="00DA73F8">
        <w:rPr>
          <w:szCs w:val="24"/>
        </w:rPr>
        <w:t>Dosavadní odstavce 4 a 5 se označují jako odstavce 1 a 2.</w:t>
      </w:r>
    </w:p>
    <w:p w:rsidR="005221A3" w:rsidRPr="00DA73F8" w:rsidRDefault="005221A3" w:rsidP="005221A3">
      <w:pPr>
        <w:spacing w:line="240" w:lineRule="auto"/>
        <w:ind w:left="708"/>
        <w:jc w:val="both"/>
        <w:rPr>
          <w:szCs w:val="24"/>
        </w:rPr>
      </w:pPr>
      <w:r>
        <w:rPr>
          <w:szCs w:val="24"/>
        </w:rPr>
        <w:t>7</w:t>
      </w:r>
      <w:r w:rsidRPr="00DA73F8">
        <w:rPr>
          <w:szCs w:val="24"/>
        </w:rPr>
        <w:t>. V § 9 odst. 1 se slova „Správní delikty“ nahrazují slovem „Přestupky“ a slova „v prvním stupni“ se zrušují.</w:t>
      </w:r>
    </w:p>
    <w:p w:rsidR="005221A3" w:rsidRPr="00DA73F8" w:rsidRDefault="005221A3" w:rsidP="005221A3">
      <w:pPr>
        <w:spacing w:line="240" w:lineRule="auto"/>
        <w:jc w:val="both"/>
        <w:rPr>
          <w:szCs w:val="24"/>
        </w:rPr>
      </w:pPr>
      <w:r>
        <w:rPr>
          <w:szCs w:val="24"/>
        </w:rPr>
        <w:tab/>
        <w:t>8</w:t>
      </w:r>
      <w:r w:rsidRPr="00DA73F8">
        <w:rPr>
          <w:szCs w:val="24"/>
        </w:rPr>
        <w:t>. V § 9 odst. 2 se věta druhá zrušuje.</w:t>
      </w:r>
      <w:r>
        <w:rPr>
          <w:szCs w:val="24"/>
        </w:rPr>
        <w:t>“.</w:t>
      </w:r>
      <w:r w:rsidRPr="00DA73F8">
        <w:rPr>
          <w:szCs w:val="24"/>
        </w:rPr>
        <w:t xml:space="preserve"> </w:t>
      </w:r>
    </w:p>
    <w:p w:rsidR="005221A3" w:rsidRDefault="005221A3" w:rsidP="005221A3">
      <w:pPr>
        <w:autoSpaceDE w:val="0"/>
        <w:autoSpaceDN w:val="0"/>
        <w:adjustRightInd w:val="0"/>
        <w:spacing w:after="0" w:line="240" w:lineRule="auto"/>
        <w:jc w:val="both"/>
        <w:rPr>
          <w:szCs w:val="24"/>
        </w:rPr>
      </w:pPr>
      <w:r>
        <w:rPr>
          <w:szCs w:val="24"/>
        </w:rPr>
        <w:tab/>
        <w:t xml:space="preserve">Následující části a články se přečíslují. </w:t>
      </w:r>
    </w:p>
    <w:p w:rsidR="005221A3" w:rsidRDefault="005221A3" w:rsidP="005221A3">
      <w:pPr>
        <w:autoSpaceDE w:val="0"/>
        <w:autoSpaceDN w:val="0"/>
        <w:adjustRightInd w:val="0"/>
        <w:spacing w:after="0" w:line="240" w:lineRule="auto"/>
        <w:rPr>
          <w:szCs w:val="24"/>
        </w:rPr>
      </w:pPr>
    </w:p>
    <w:p w:rsidR="005221A3" w:rsidRPr="00010011" w:rsidRDefault="005221A3" w:rsidP="003C6630">
      <w:pPr>
        <w:pStyle w:val="Odstavecseseznamem"/>
        <w:numPr>
          <w:ilvl w:val="0"/>
          <w:numId w:val="11"/>
        </w:numPr>
        <w:autoSpaceDE w:val="0"/>
        <w:autoSpaceDN w:val="0"/>
        <w:adjustRightInd w:val="0"/>
        <w:spacing w:after="0" w:line="240" w:lineRule="auto"/>
        <w:ind w:hanging="720"/>
        <w:jc w:val="both"/>
        <w:rPr>
          <w:b/>
          <w:szCs w:val="24"/>
        </w:rPr>
      </w:pPr>
      <w:r w:rsidRPr="00A06469">
        <w:rPr>
          <w:b/>
          <w:szCs w:val="24"/>
        </w:rPr>
        <w:t>K</w:t>
      </w:r>
      <w:r>
        <w:rPr>
          <w:b/>
          <w:szCs w:val="24"/>
        </w:rPr>
        <w:t xml:space="preserve"> dosavadní </w:t>
      </w:r>
      <w:r w:rsidRPr="00A06469">
        <w:rPr>
          <w:b/>
          <w:szCs w:val="24"/>
        </w:rPr>
        <w:t xml:space="preserve">části dvě stě </w:t>
      </w:r>
      <w:r>
        <w:rPr>
          <w:b/>
          <w:szCs w:val="24"/>
        </w:rPr>
        <w:t>padesáté první</w:t>
      </w:r>
      <w:r w:rsidRPr="00A06469">
        <w:rPr>
          <w:b/>
          <w:szCs w:val="24"/>
        </w:rPr>
        <w:t xml:space="preserve"> –</w:t>
      </w:r>
      <w:r>
        <w:rPr>
          <w:b/>
          <w:szCs w:val="24"/>
        </w:rPr>
        <w:t xml:space="preserve"> Účinnost</w:t>
      </w:r>
    </w:p>
    <w:p w:rsidR="005221A3" w:rsidRDefault="005221A3" w:rsidP="005221A3">
      <w:pPr>
        <w:spacing w:line="240" w:lineRule="auto"/>
        <w:ind w:firstLine="708"/>
        <w:jc w:val="both"/>
        <w:rPr>
          <w:rFonts w:eastAsia="Times New Roman"/>
          <w:szCs w:val="24"/>
        </w:rPr>
      </w:pPr>
      <w:r w:rsidRPr="00E628AF">
        <w:rPr>
          <w:rFonts w:eastAsia="Times New Roman"/>
          <w:szCs w:val="24"/>
        </w:rPr>
        <w:t>V </w:t>
      </w:r>
      <w:r>
        <w:rPr>
          <w:rFonts w:eastAsia="Times New Roman"/>
          <w:szCs w:val="24"/>
        </w:rPr>
        <w:t>písmeni</w:t>
      </w:r>
      <w:r w:rsidRPr="00E628AF">
        <w:rPr>
          <w:rFonts w:eastAsia="Times New Roman"/>
          <w:szCs w:val="24"/>
        </w:rPr>
        <w:t xml:space="preserve"> b) se slova „čl. CLXXXI bodů 6 a 13,“ zrušují.</w:t>
      </w:r>
    </w:p>
    <w:p w:rsidR="005221A3" w:rsidRDefault="005221A3" w:rsidP="005221A3">
      <w:pPr>
        <w:pStyle w:val="PS-slovanseznam"/>
        <w:numPr>
          <w:ilvl w:val="0"/>
          <w:numId w:val="0"/>
        </w:numPr>
        <w:rPr>
          <w:lang w:eastAsia="cs-CZ"/>
        </w:rPr>
      </w:pPr>
    </w:p>
    <w:p w:rsidR="005221A3" w:rsidRDefault="005221A3" w:rsidP="005221A3">
      <w:pPr>
        <w:pStyle w:val="PS-slovanseznam"/>
        <w:numPr>
          <w:ilvl w:val="0"/>
          <w:numId w:val="0"/>
        </w:numPr>
        <w:rPr>
          <w:lang w:eastAsia="cs-CZ"/>
        </w:rPr>
      </w:pPr>
    </w:p>
    <w:p w:rsidR="005221A3" w:rsidRDefault="005221A3" w:rsidP="005221A3">
      <w:pPr>
        <w:pStyle w:val="PS-slovanseznam"/>
        <w:numPr>
          <w:ilvl w:val="0"/>
          <w:numId w:val="0"/>
        </w:numPr>
        <w:rPr>
          <w:b/>
          <w:sz w:val="28"/>
          <w:szCs w:val="28"/>
          <w:u w:val="single"/>
          <w:lang w:eastAsia="cs-CZ"/>
        </w:rPr>
      </w:pPr>
      <w:r w:rsidRPr="00BE6E28">
        <w:rPr>
          <w:b/>
          <w:sz w:val="28"/>
          <w:szCs w:val="28"/>
          <w:u w:val="single"/>
          <w:lang w:eastAsia="cs-CZ"/>
        </w:rPr>
        <w:lastRenderedPageBreak/>
        <w:t>B</w:t>
      </w:r>
    </w:p>
    <w:p w:rsidR="005221A3" w:rsidRPr="00CC6F92" w:rsidRDefault="005221A3" w:rsidP="005221A3">
      <w:pPr>
        <w:pStyle w:val="PS-slovanseznam"/>
        <w:numPr>
          <w:ilvl w:val="0"/>
          <w:numId w:val="0"/>
        </w:numPr>
        <w:rPr>
          <w:szCs w:val="24"/>
          <w:lang w:eastAsia="cs-CZ"/>
        </w:rPr>
      </w:pPr>
      <w:r w:rsidRPr="00CC6F92">
        <w:rPr>
          <w:szCs w:val="24"/>
          <w:lang w:eastAsia="cs-CZ"/>
        </w:rPr>
        <w:t>K části sto třicáté deváté – změna zákona č. 361/2003 Sb., o služebním poměru příslušníků bezpečnostních sborů, ve znění pozdějších předpisů</w:t>
      </w:r>
    </w:p>
    <w:p w:rsidR="005221A3" w:rsidRDefault="005221A3" w:rsidP="003C6630">
      <w:pPr>
        <w:pStyle w:val="Odstavecseseznamem"/>
        <w:numPr>
          <w:ilvl w:val="0"/>
          <w:numId w:val="14"/>
        </w:numPr>
        <w:spacing w:after="200" w:line="276" w:lineRule="auto"/>
        <w:ind w:left="284"/>
        <w:jc w:val="both"/>
        <w:rPr>
          <w:szCs w:val="24"/>
        </w:rPr>
      </w:pPr>
      <w:r w:rsidRPr="00F513B2">
        <w:rPr>
          <w:szCs w:val="24"/>
        </w:rPr>
        <w:t xml:space="preserve">V § 186 odst. 10 větě první se slova </w:t>
      </w:r>
      <w:r w:rsidRPr="00B81B2C">
        <w:rPr>
          <w:b/>
          <w:szCs w:val="24"/>
        </w:rPr>
        <w:t>„nejpozději do 2 měsíců ode dne, kdy se služební funkcionář dozvěděl o jednání, které má znaky kázeňského přestupku, a“</w:t>
      </w:r>
      <w:r w:rsidRPr="00F513B2">
        <w:rPr>
          <w:szCs w:val="24"/>
        </w:rPr>
        <w:t xml:space="preserve"> zrušují. </w:t>
      </w:r>
    </w:p>
    <w:p w:rsidR="005221A3" w:rsidRPr="00F513B2" w:rsidRDefault="005221A3" w:rsidP="005221A3">
      <w:pPr>
        <w:pStyle w:val="Odstavecseseznamem"/>
        <w:ind w:left="284"/>
        <w:jc w:val="both"/>
        <w:rPr>
          <w:szCs w:val="24"/>
        </w:rPr>
      </w:pPr>
    </w:p>
    <w:p w:rsidR="005221A3" w:rsidRPr="00F513B2" w:rsidRDefault="005221A3" w:rsidP="003C6630">
      <w:pPr>
        <w:pStyle w:val="Odstavecseseznamem"/>
        <w:numPr>
          <w:ilvl w:val="0"/>
          <w:numId w:val="14"/>
        </w:numPr>
        <w:spacing w:after="200" w:line="276" w:lineRule="auto"/>
        <w:ind w:left="284"/>
        <w:jc w:val="both"/>
        <w:rPr>
          <w:szCs w:val="24"/>
        </w:rPr>
      </w:pPr>
      <w:r w:rsidRPr="00F513B2">
        <w:rPr>
          <w:szCs w:val="24"/>
        </w:rPr>
        <w:t xml:space="preserve">V § 190 odst. 8 větě druhé se za slovo „zastaví“ vkládají slova </w:t>
      </w:r>
      <w:r w:rsidRPr="00B81B2C">
        <w:rPr>
          <w:b/>
          <w:szCs w:val="24"/>
        </w:rPr>
        <w:t>„popřípadě rozhodnutí nebo jeho část zruší a věc vrátí k novému projednání služebnímu funkcionáři, který napadené rozhodnutí vydal“</w:t>
      </w:r>
      <w:r w:rsidRPr="00F513B2">
        <w:rPr>
          <w:szCs w:val="24"/>
        </w:rPr>
        <w:t>.</w:t>
      </w:r>
    </w:p>
    <w:p w:rsidR="005221A3" w:rsidRPr="00587EE7" w:rsidRDefault="005221A3" w:rsidP="005221A3">
      <w:pPr>
        <w:pStyle w:val="western"/>
        <w:spacing w:before="0" w:beforeAutospacing="0" w:after="0"/>
        <w:ind w:left="720"/>
        <w:jc w:val="both"/>
        <w:rPr>
          <w:sz w:val="24"/>
          <w:szCs w:val="24"/>
        </w:rPr>
      </w:pPr>
    </w:p>
    <w:p w:rsidR="005221A3" w:rsidRPr="00FC2A3C" w:rsidRDefault="005221A3" w:rsidP="005221A3">
      <w:pPr>
        <w:pStyle w:val="PS-slovanseznam"/>
        <w:ind w:left="426"/>
      </w:pPr>
      <w:r w:rsidRPr="00577830">
        <w:rPr>
          <w:rStyle w:val="proloenChar"/>
        </w:rPr>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5221A3" w:rsidRPr="00FC2A3C" w:rsidRDefault="005221A3" w:rsidP="005221A3">
      <w:pPr>
        <w:pStyle w:val="PS-slovanseznam"/>
        <w:ind w:left="426"/>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5221A3" w:rsidRDefault="005221A3" w:rsidP="005221A3">
      <w:pPr>
        <w:pStyle w:val="PS-slovanseznam"/>
        <w:ind w:left="426"/>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5221A3" w:rsidRDefault="005221A3" w:rsidP="005221A3">
      <w:pPr>
        <w:keepNext/>
        <w:tabs>
          <w:tab w:val="center" w:pos="1701"/>
          <w:tab w:val="center" w:pos="6804"/>
        </w:tabs>
        <w:spacing w:before="1000" w:after="0" w:line="240" w:lineRule="auto"/>
      </w:pPr>
    </w:p>
    <w:p w:rsidR="005221A3" w:rsidRDefault="005221A3" w:rsidP="005221A3">
      <w:pPr>
        <w:keepNext/>
        <w:tabs>
          <w:tab w:val="center" w:pos="1701"/>
          <w:tab w:val="center" w:pos="6804"/>
        </w:tabs>
        <w:spacing w:before="1000" w:after="0" w:line="240" w:lineRule="auto"/>
      </w:pPr>
    </w:p>
    <w:p w:rsidR="005221A3" w:rsidRPr="00106842" w:rsidRDefault="005221A3" w:rsidP="005221A3">
      <w:pPr>
        <w:keepNext/>
        <w:tabs>
          <w:tab w:val="center" w:pos="1985"/>
          <w:tab w:val="center" w:pos="6804"/>
        </w:tabs>
        <w:spacing w:after="0" w:line="240" w:lineRule="auto"/>
        <w:ind w:left="709" w:hanging="142"/>
      </w:pPr>
      <w:r>
        <w:t>JUDr. Ing. Lukáš  PLETICHA v. r.</w:t>
      </w:r>
      <w:r>
        <w:tab/>
        <w:t>JUDr. PhDr. Zdeněk  ONDRÁČEK, Ph.D. v. r.</w:t>
      </w:r>
    </w:p>
    <w:p w:rsidR="005221A3" w:rsidRDefault="005221A3" w:rsidP="005221A3">
      <w:pPr>
        <w:keepNext/>
        <w:tabs>
          <w:tab w:val="center" w:pos="2127"/>
          <w:tab w:val="center" w:pos="6804"/>
        </w:tabs>
        <w:spacing w:after="0" w:line="240" w:lineRule="auto"/>
        <w:ind w:left="1418"/>
      </w:pPr>
      <w:r w:rsidRPr="00106842">
        <w:tab/>
      </w:r>
      <w:r>
        <w:t>zpravodaj výboru</w:t>
      </w:r>
      <w:r>
        <w:tab/>
        <w:t>ověřovatel výboru</w:t>
      </w:r>
    </w:p>
    <w:p w:rsidR="005221A3" w:rsidRDefault="005221A3" w:rsidP="005221A3">
      <w:pPr>
        <w:keepNext/>
        <w:tabs>
          <w:tab w:val="center" w:pos="1843"/>
          <w:tab w:val="center" w:pos="6804"/>
        </w:tabs>
        <w:spacing w:after="0" w:line="240" w:lineRule="auto"/>
      </w:pPr>
    </w:p>
    <w:p w:rsidR="005221A3" w:rsidRPr="00106842" w:rsidRDefault="005221A3" w:rsidP="005221A3">
      <w:pPr>
        <w:keepNext/>
        <w:tabs>
          <w:tab w:val="center" w:pos="1701"/>
          <w:tab w:val="center" w:pos="6804"/>
        </w:tabs>
        <w:spacing w:after="0" w:line="240" w:lineRule="auto"/>
      </w:pPr>
    </w:p>
    <w:p w:rsidR="005221A3" w:rsidRPr="00254049" w:rsidRDefault="005221A3" w:rsidP="005221A3">
      <w:pPr>
        <w:tabs>
          <w:tab w:val="center" w:pos="1701"/>
          <w:tab w:val="center" w:pos="4253"/>
          <w:tab w:val="center" w:pos="7371"/>
        </w:tabs>
        <w:spacing w:before="1000" w:after="0" w:line="240" w:lineRule="auto"/>
        <w:rPr>
          <w:caps/>
        </w:rPr>
      </w:pPr>
      <w:r>
        <w:tab/>
      </w:r>
      <w:r>
        <w:tab/>
        <w:t>JUDr. Jeroným</w:t>
      </w:r>
      <w:r w:rsidRPr="00106842">
        <w:t xml:space="preserve"> </w:t>
      </w:r>
      <w:r>
        <w:t xml:space="preserve"> TEJC v. r.</w:t>
      </w:r>
    </w:p>
    <w:p w:rsidR="005221A3" w:rsidRDefault="005221A3" w:rsidP="005221A3">
      <w:pPr>
        <w:tabs>
          <w:tab w:val="center" w:pos="1701"/>
          <w:tab w:val="center" w:pos="4253"/>
          <w:tab w:val="center" w:pos="7371"/>
        </w:tabs>
        <w:spacing w:after="0" w:line="240" w:lineRule="auto"/>
      </w:pPr>
      <w:r w:rsidRPr="00106842">
        <w:tab/>
      </w:r>
      <w:r w:rsidRPr="00106842">
        <w:tab/>
      </w:r>
      <w:r>
        <w:t>p</w:t>
      </w:r>
      <w:r w:rsidRPr="00106842">
        <w:t>ředseda</w:t>
      </w:r>
      <w:r>
        <w:t xml:space="preserve"> výboru</w:t>
      </w:r>
    </w:p>
    <w:p w:rsidR="005221A3" w:rsidRDefault="005221A3" w:rsidP="005221A3">
      <w:pPr>
        <w:tabs>
          <w:tab w:val="center" w:pos="1701"/>
          <w:tab w:val="center" w:pos="4536"/>
          <w:tab w:val="center" w:pos="7371"/>
        </w:tabs>
        <w:spacing w:after="0" w:line="240" w:lineRule="auto"/>
      </w:pPr>
    </w:p>
    <w:p w:rsidR="005221A3" w:rsidRDefault="005221A3" w:rsidP="005221A3">
      <w:pPr>
        <w:tabs>
          <w:tab w:val="center" w:pos="1701"/>
          <w:tab w:val="center" w:pos="4536"/>
          <w:tab w:val="center" w:pos="7371"/>
        </w:tabs>
        <w:spacing w:after="0" w:line="240" w:lineRule="auto"/>
      </w:pPr>
    </w:p>
    <w:p w:rsidR="005221A3" w:rsidRDefault="005221A3">
      <w:pPr>
        <w:spacing w:after="0" w:line="240" w:lineRule="auto"/>
      </w:pPr>
      <w:r>
        <w:br w:type="page"/>
      </w:r>
    </w:p>
    <w:p w:rsidR="004A32ED" w:rsidRDefault="00B452A8" w:rsidP="00B452A8">
      <w:pPr>
        <w:jc w:val="right"/>
      </w:pPr>
      <w:r>
        <w:lastRenderedPageBreak/>
        <w:tab/>
      </w:r>
      <w:r>
        <w:tab/>
      </w:r>
      <w:r>
        <w:tab/>
        <w:t>Příloha č. 7</w:t>
      </w:r>
      <w:r w:rsidR="004A32ED">
        <w:tab/>
      </w:r>
    </w:p>
    <w:p w:rsidR="004A32ED" w:rsidRDefault="004A32ED" w:rsidP="004A32ED">
      <w:pPr>
        <w:pStyle w:val="PS-slovanseznam"/>
        <w:numPr>
          <w:ilvl w:val="0"/>
          <w:numId w:val="0"/>
        </w:numPr>
        <w:tabs>
          <w:tab w:val="left" w:pos="841"/>
          <w:tab w:val="center" w:pos="4536"/>
        </w:tabs>
        <w:spacing w:after="120"/>
        <w:jc w:val="right"/>
        <w:rPr>
          <w:szCs w:val="24"/>
        </w:rPr>
      </w:pPr>
      <w:r>
        <w:rPr>
          <w:szCs w:val="24"/>
        </w:rPr>
        <w:t>PN výbor pro bezpečnost – osvojen posl. Ing. Bronislavem Schwarzem</w:t>
      </w:r>
    </w:p>
    <w:p w:rsidR="004A32ED" w:rsidRDefault="004A32ED" w:rsidP="004A32ED">
      <w:pPr>
        <w:pStyle w:val="PS-slovanseznam"/>
        <w:numPr>
          <w:ilvl w:val="0"/>
          <w:numId w:val="0"/>
        </w:numPr>
        <w:tabs>
          <w:tab w:val="left" w:pos="841"/>
          <w:tab w:val="center" w:pos="4536"/>
        </w:tabs>
        <w:spacing w:after="120"/>
        <w:jc w:val="right"/>
        <w:rPr>
          <w:szCs w:val="24"/>
        </w:rPr>
      </w:pPr>
    </w:p>
    <w:p w:rsidR="004A32ED" w:rsidRPr="00B42F83" w:rsidRDefault="004A32ED" w:rsidP="004A32ED">
      <w:pPr>
        <w:pStyle w:val="PS-slovanseznam"/>
        <w:numPr>
          <w:ilvl w:val="0"/>
          <w:numId w:val="0"/>
        </w:numPr>
        <w:spacing w:after="120"/>
        <w:jc w:val="center"/>
        <w:rPr>
          <w:szCs w:val="24"/>
        </w:rPr>
      </w:pPr>
      <w:r w:rsidRPr="00B42F83">
        <w:rPr>
          <w:szCs w:val="24"/>
        </w:rPr>
        <w:t>„ZÁKON</w:t>
      </w:r>
    </w:p>
    <w:p w:rsidR="004A32ED" w:rsidRPr="00B42F83" w:rsidRDefault="004A32ED" w:rsidP="004A32ED">
      <w:pPr>
        <w:pStyle w:val="PS-slovanseznam"/>
        <w:numPr>
          <w:ilvl w:val="0"/>
          <w:numId w:val="0"/>
        </w:numPr>
        <w:spacing w:after="120"/>
        <w:jc w:val="center"/>
        <w:rPr>
          <w:szCs w:val="24"/>
        </w:rPr>
      </w:pPr>
      <w:r w:rsidRPr="00B42F83">
        <w:rPr>
          <w:szCs w:val="24"/>
        </w:rPr>
        <w:t>ze dne             2017,</w:t>
      </w:r>
    </w:p>
    <w:p w:rsidR="004A32ED" w:rsidRPr="00B42F83" w:rsidRDefault="004A32ED" w:rsidP="004A32ED">
      <w:pPr>
        <w:pStyle w:val="PS-slovanseznam"/>
        <w:numPr>
          <w:ilvl w:val="0"/>
          <w:numId w:val="0"/>
        </w:numPr>
        <w:spacing w:after="0" w:line="257" w:lineRule="auto"/>
        <w:ind w:left="357"/>
        <w:rPr>
          <w:b/>
          <w:szCs w:val="24"/>
        </w:rPr>
      </w:pPr>
      <w:r w:rsidRPr="00B42F83">
        <w:rPr>
          <w:b/>
          <w:szCs w:val="24"/>
        </w:rPr>
        <w:t>kterým se mění zákon č. 553/1991 Sb., o obecní policii, ve znění pozdějších předpisů</w:t>
      </w:r>
    </w:p>
    <w:p w:rsidR="004A32ED" w:rsidRPr="00B42F83" w:rsidRDefault="004A32ED" w:rsidP="004A32ED">
      <w:pPr>
        <w:pStyle w:val="PS-slovanseznam"/>
        <w:numPr>
          <w:ilvl w:val="0"/>
          <w:numId w:val="0"/>
        </w:numPr>
        <w:spacing w:after="120"/>
        <w:rPr>
          <w:szCs w:val="24"/>
        </w:rPr>
      </w:pPr>
    </w:p>
    <w:p w:rsidR="004A32ED" w:rsidRPr="00B42F83" w:rsidRDefault="004A32ED" w:rsidP="004A32ED">
      <w:pPr>
        <w:pStyle w:val="PS-slovanseznam"/>
        <w:numPr>
          <w:ilvl w:val="0"/>
          <w:numId w:val="0"/>
        </w:numPr>
        <w:spacing w:after="240" w:line="257" w:lineRule="auto"/>
        <w:ind w:left="357"/>
        <w:rPr>
          <w:szCs w:val="24"/>
        </w:rPr>
      </w:pPr>
      <w:r w:rsidRPr="00B42F83">
        <w:rPr>
          <w:szCs w:val="24"/>
        </w:rPr>
        <w:t>Parlament se usnesl na tomto zákoně České republiky:</w:t>
      </w:r>
    </w:p>
    <w:p w:rsidR="004A32ED" w:rsidRPr="00B42F83" w:rsidRDefault="004A32ED" w:rsidP="004A32ED">
      <w:pPr>
        <w:pStyle w:val="PS-slovanseznam"/>
        <w:numPr>
          <w:ilvl w:val="0"/>
          <w:numId w:val="0"/>
        </w:numPr>
        <w:spacing w:after="120"/>
        <w:jc w:val="center"/>
        <w:rPr>
          <w:szCs w:val="24"/>
        </w:rPr>
      </w:pPr>
      <w:r w:rsidRPr="00B42F83">
        <w:rPr>
          <w:szCs w:val="24"/>
        </w:rPr>
        <w:t>ČÁST PRVNÍ</w:t>
      </w:r>
    </w:p>
    <w:p w:rsidR="004A32ED" w:rsidRPr="00B42F83" w:rsidRDefault="004A32ED" w:rsidP="004A32ED">
      <w:pPr>
        <w:pStyle w:val="PS-slovanseznam"/>
        <w:numPr>
          <w:ilvl w:val="0"/>
          <w:numId w:val="0"/>
        </w:numPr>
        <w:spacing w:after="240"/>
        <w:jc w:val="center"/>
        <w:rPr>
          <w:b/>
          <w:szCs w:val="24"/>
        </w:rPr>
      </w:pPr>
      <w:r w:rsidRPr="00B42F83">
        <w:rPr>
          <w:b/>
          <w:szCs w:val="24"/>
        </w:rPr>
        <w:t>Změna zákona o obecní policii</w:t>
      </w:r>
    </w:p>
    <w:p w:rsidR="004A32ED" w:rsidRPr="00B42F83" w:rsidRDefault="004A32ED" w:rsidP="004A32ED">
      <w:pPr>
        <w:pStyle w:val="PS-slovanseznam"/>
        <w:numPr>
          <w:ilvl w:val="0"/>
          <w:numId w:val="0"/>
        </w:numPr>
        <w:spacing w:after="240"/>
        <w:jc w:val="center"/>
        <w:rPr>
          <w:szCs w:val="24"/>
        </w:rPr>
      </w:pPr>
      <w:r w:rsidRPr="00B42F83">
        <w:rPr>
          <w:szCs w:val="24"/>
        </w:rPr>
        <w:t>Čl. I</w:t>
      </w:r>
    </w:p>
    <w:p w:rsidR="004A32ED" w:rsidRPr="00B42F83" w:rsidRDefault="004A32ED" w:rsidP="004A32ED">
      <w:pPr>
        <w:pStyle w:val="PS-slovanseznam"/>
        <w:widowControl w:val="0"/>
        <w:numPr>
          <w:ilvl w:val="0"/>
          <w:numId w:val="0"/>
        </w:numPr>
        <w:spacing w:line="257" w:lineRule="auto"/>
        <w:ind w:left="357"/>
        <w:rPr>
          <w:szCs w:val="24"/>
        </w:rPr>
      </w:pPr>
      <w:r w:rsidRPr="00B42F83">
        <w:rPr>
          <w:szCs w:val="24"/>
        </w:rPr>
        <w:tab/>
        <w:t xml:space="preserve">Zákon č. 553/1991 Sb., o obecní policii, ve znění zákona č. 67/1993 Sb., zákona č. 163/1993 Sb., zákona č. 82/1995 Sb., zákona č. 153/1995 Sb., zákona č. 132/2000 Sb., zákona č. 311/2002 Sb., zákona č. 320/2002 Sb., zákona č. 267/2006 Sb., zákona č. 274/2008 Sb., zákona č. 480/2008 Sb., zákona č. 227/2009 Sb., zákona č. 427/2010 Sb., zákona č. 375/2011 Sb., zákona č. 142/2012 Sb., zákona č. 494/2012 Sb., zákona č. 303/2013 Sb., zákona č. 64/2014 Sb., zákona č. 204/2015 Sb. a zákona č. 188/2016 Sb., se mění takto: </w:t>
      </w:r>
    </w:p>
    <w:p w:rsidR="004A32ED" w:rsidRPr="00B42F83" w:rsidRDefault="004A32ED" w:rsidP="004A32ED">
      <w:pPr>
        <w:rPr>
          <w:szCs w:val="24"/>
        </w:rPr>
      </w:pPr>
      <w:r w:rsidRPr="00B42F83">
        <w:rPr>
          <w:szCs w:val="24"/>
        </w:rPr>
        <w:t>1. § 3a až 3c včetně nadpisu znějí:</w:t>
      </w:r>
    </w:p>
    <w:p w:rsidR="004A32ED" w:rsidRPr="00B42F83" w:rsidRDefault="004A32ED" w:rsidP="004A32ED">
      <w:pPr>
        <w:keepNext/>
        <w:autoSpaceDE w:val="0"/>
        <w:autoSpaceDN w:val="0"/>
        <w:adjustRightInd w:val="0"/>
        <w:spacing w:after="0"/>
        <w:jc w:val="center"/>
        <w:rPr>
          <w:szCs w:val="24"/>
        </w:rPr>
      </w:pPr>
      <w:r w:rsidRPr="00B42F83">
        <w:rPr>
          <w:szCs w:val="24"/>
        </w:rPr>
        <w:t>„§ 3a</w:t>
      </w:r>
    </w:p>
    <w:p w:rsidR="004A32ED" w:rsidRPr="00B42F83" w:rsidRDefault="004A32ED" w:rsidP="004A32ED">
      <w:pPr>
        <w:keepNext/>
        <w:autoSpaceDE w:val="0"/>
        <w:autoSpaceDN w:val="0"/>
        <w:adjustRightInd w:val="0"/>
        <w:spacing w:after="0"/>
        <w:rPr>
          <w:sz w:val="14"/>
          <w:szCs w:val="24"/>
        </w:rPr>
      </w:pPr>
    </w:p>
    <w:p w:rsidR="004A32ED" w:rsidRPr="00B42F83" w:rsidRDefault="004A32ED" w:rsidP="004A32ED">
      <w:pPr>
        <w:keepNext/>
        <w:autoSpaceDE w:val="0"/>
        <w:autoSpaceDN w:val="0"/>
        <w:adjustRightInd w:val="0"/>
        <w:jc w:val="both"/>
        <w:rPr>
          <w:szCs w:val="24"/>
        </w:rPr>
      </w:pPr>
      <w:r w:rsidRPr="00B42F83">
        <w:rPr>
          <w:szCs w:val="24"/>
        </w:rPr>
        <w:tab/>
        <w:t xml:space="preserve">(1) Obec nebo obce, které nezřídily obecní policii, mohou uzavřít s jinou obcí v témže vyšším územním samosprávném celku (kraji), která obecní policii zřídila, veřejnoprávní smlouvu, na jejímž základě bude obecní policie této obce vykonávat úkoly stanovené tímto nebo zvláštním zákonem na území obce nebo obcí, které obecní policii nezřídily a jsou smluvními stranami této smlouvy. </w:t>
      </w:r>
    </w:p>
    <w:p w:rsidR="004A32ED" w:rsidRPr="00B42F83" w:rsidRDefault="004A32ED" w:rsidP="004A32ED">
      <w:pPr>
        <w:jc w:val="both"/>
        <w:rPr>
          <w:szCs w:val="24"/>
        </w:rPr>
      </w:pPr>
      <w:r w:rsidRPr="00B42F83">
        <w:rPr>
          <w:szCs w:val="24"/>
        </w:rPr>
        <w:tab/>
        <w:t xml:space="preserve">(2) Veřejnoprávní smlouva podle </w:t>
      </w:r>
      <w:hyperlink r:id="rId47" w:history="1">
        <w:r w:rsidRPr="00B42F83">
          <w:t>odstavce 1</w:t>
        </w:r>
      </w:hyperlink>
      <w:r w:rsidRPr="00B42F83">
        <w:rPr>
          <w:szCs w:val="24"/>
        </w:rPr>
        <w:t xml:space="preserve"> vyžaduje ke svému uzavření nebo změně obsahu souhlas krajského úřadu. O udělení souhlasu rozhoduje krajský úřad v přenesené působnosti.</w:t>
      </w:r>
    </w:p>
    <w:p w:rsidR="004A32ED" w:rsidRPr="00B42F83" w:rsidRDefault="004A32ED" w:rsidP="004A32ED">
      <w:pPr>
        <w:keepNext/>
        <w:spacing w:after="0"/>
        <w:jc w:val="center"/>
      </w:pPr>
      <w:r w:rsidRPr="00B42F83">
        <w:t>§ 3b</w:t>
      </w:r>
    </w:p>
    <w:p w:rsidR="004A32ED" w:rsidRPr="00B42F83" w:rsidRDefault="004A32ED" w:rsidP="004A32ED">
      <w:pPr>
        <w:keepNext/>
        <w:spacing w:after="0"/>
        <w:jc w:val="center"/>
        <w:rPr>
          <w:sz w:val="8"/>
        </w:rPr>
      </w:pPr>
    </w:p>
    <w:p w:rsidR="004A32ED" w:rsidRPr="00B42F83" w:rsidRDefault="004A32ED" w:rsidP="004A32ED">
      <w:pPr>
        <w:ind w:firstLine="709"/>
        <w:jc w:val="both"/>
        <w:rPr>
          <w:szCs w:val="24"/>
        </w:rPr>
      </w:pPr>
      <w:r w:rsidRPr="00B42F83">
        <w:t>(1)</w:t>
      </w:r>
      <w:r w:rsidRPr="00B42F83">
        <w:rPr>
          <w:szCs w:val="24"/>
        </w:rPr>
        <w:t xml:space="preserve"> K plnění úkolů podle § 2 nebo podle zvláštního zákona na území obce, kde je vyhlášen stav nebezpečí, nouzový stav nebo stav ohrožení státu (dále jen „krizový stav“)</w:t>
      </w:r>
      <w:r w:rsidRPr="00B42F83">
        <w:rPr>
          <w:szCs w:val="24"/>
          <w:vertAlign w:val="superscript"/>
        </w:rPr>
        <w:t>6)</w:t>
      </w:r>
      <w:r w:rsidRPr="00B42F83">
        <w:rPr>
          <w:szCs w:val="24"/>
        </w:rPr>
        <w:t xml:space="preserve"> nebo kde je pořádána veřejnosti přístupná sportovní, kulturní nebo obdobná společenská akce, v souvislosti s níž lze předpokládat účast většího počtu osob, je starosta obce, na jejímž území je vyhlášen krizový stav nebo je společenská akce pořádána, oprávněn uzavřít se starostou jiné obce veřejnoprávní smlouvu o poskytnutí strážníků.</w:t>
      </w:r>
    </w:p>
    <w:p w:rsidR="004A32ED" w:rsidRPr="00B42F83" w:rsidRDefault="004A32ED" w:rsidP="004A32ED">
      <w:pPr>
        <w:ind w:firstLine="709"/>
        <w:jc w:val="both"/>
        <w:rPr>
          <w:szCs w:val="24"/>
        </w:rPr>
      </w:pPr>
      <w:r w:rsidRPr="00B42F83">
        <w:rPr>
          <w:szCs w:val="24"/>
        </w:rPr>
        <w:t xml:space="preserve">(2) O uzavření veřejnoprávní smlouvy podle odstavce 1 informuje starosta obce, na jejímž území je vyhlášen krizový stav, hejtmana kraje, na jehož území se obec nachází; </w:t>
      </w:r>
      <w:r w:rsidRPr="00B42F83">
        <w:rPr>
          <w:szCs w:val="24"/>
        </w:rPr>
        <w:lastRenderedPageBreak/>
        <w:t>v případě, že je na území obce pořádána společenská akce, informuje starosta obce o uzavření veřejnoprávní smlouvy krajský úřad kraje, na jehož území se obec nachází.</w:t>
      </w:r>
    </w:p>
    <w:p w:rsidR="004A32ED" w:rsidRPr="00B42F83" w:rsidRDefault="004A32ED" w:rsidP="004A32ED">
      <w:pPr>
        <w:keepNext/>
        <w:jc w:val="center"/>
      </w:pPr>
      <w:r w:rsidRPr="00B42F83">
        <w:t>§ 3c</w:t>
      </w:r>
    </w:p>
    <w:p w:rsidR="004A32ED" w:rsidRPr="00B42F83" w:rsidRDefault="004A32ED" w:rsidP="004A32ED">
      <w:pPr>
        <w:keepNext/>
        <w:ind w:firstLine="539"/>
        <w:jc w:val="center"/>
        <w:rPr>
          <w:b/>
        </w:rPr>
      </w:pPr>
      <w:r w:rsidRPr="00B42F83">
        <w:rPr>
          <w:b/>
        </w:rPr>
        <w:t>Společné ustanovení k veřejnoprávním smlouvám</w:t>
      </w:r>
    </w:p>
    <w:p w:rsidR="004A32ED" w:rsidRPr="00B42F83" w:rsidRDefault="004A32ED" w:rsidP="004A32ED">
      <w:pPr>
        <w:ind w:firstLine="709"/>
        <w:jc w:val="both"/>
      </w:pPr>
      <w:r w:rsidRPr="00B42F83">
        <w:t>(1) Činnost strážníků, kteří na základě veřejnoprávní smlouvy podle § 3a nebo 3b plní úkoly na území jiné obce, řídí starosta této obce, pokud se starostové dotčených obcí nedohodnou jinak.</w:t>
      </w:r>
    </w:p>
    <w:p w:rsidR="004A32ED" w:rsidRPr="00B42F83" w:rsidRDefault="004A32ED" w:rsidP="004A32ED">
      <w:pPr>
        <w:ind w:firstLine="709"/>
      </w:pPr>
      <w:r w:rsidRPr="00B42F83">
        <w:t>(2) Veřejnoprávní smlouva podle § 3a nebo 3b obsahuje zejména</w:t>
      </w:r>
    </w:p>
    <w:p w:rsidR="004A32ED" w:rsidRPr="00B42F83" w:rsidRDefault="004A32ED" w:rsidP="004A32ED">
      <w:pPr>
        <w:spacing w:after="0"/>
        <w:ind w:left="357" w:hanging="357"/>
      </w:pPr>
      <w:r w:rsidRPr="00B42F83">
        <w:t xml:space="preserve">a) </w:t>
      </w:r>
      <w:r w:rsidRPr="00B42F83">
        <w:tab/>
        <w:t>názvy obcí, které jsou smluvními stranami,</w:t>
      </w:r>
    </w:p>
    <w:p w:rsidR="004A32ED" w:rsidRPr="00B42F83" w:rsidRDefault="004A32ED" w:rsidP="004A32ED">
      <w:pPr>
        <w:spacing w:after="0"/>
        <w:ind w:left="357" w:hanging="357"/>
      </w:pPr>
      <w:r w:rsidRPr="00B42F83">
        <w:t xml:space="preserve">b) </w:t>
      </w:r>
      <w:r w:rsidRPr="00B42F83">
        <w:rPr>
          <w:szCs w:val="24"/>
        </w:rPr>
        <w:tab/>
        <w:t>ustanovení zákona, podle kterého je uzavřena,</w:t>
      </w:r>
    </w:p>
    <w:p w:rsidR="004A32ED" w:rsidRPr="00B42F83" w:rsidRDefault="004A32ED" w:rsidP="004A32ED">
      <w:pPr>
        <w:spacing w:after="0"/>
        <w:ind w:left="357" w:hanging="357"/>
      </w:pPr>
      <w:r w:rsidRPr="00B42F83">
        <w:t xml:space="preserve">c) </w:t>
      </w:r>
      <w:r w:rsidRPr="00B42F83">
        <w:tab/>
        <w:t>počet strážníků, kteří na základě této smlouvy mají plnit úkoly na území jiné obce,</w:t>
      </w:r>
    </w:p>
    <w:p w:rsidR="004A32ED" w:rsidRPr="00B42F83" w:rsidRDefault="004A32ED" w:rsidP="004A32ED">
      <w:pPr>
        <w:spacing w:after="0"/>
        <w:ind w:left="357" w:hanging="357"/>
      </w:pPr>
      <w:r w:rsidRPr="00B42F83">
        <w:t xml:space="preserve">d) </w:t>
      </w:r>
      <w:r w:rsidRPr="00B42F83">
        <w:tab/>
        <w:t>časový úsek, po který mají strážníci plnit úkoly na území jiné obce,</w:t>
      </w:r>
    </w:p>
    <w:p w:rsidR="004A32ED" w:rsidRPr="00B42F83" w:rsidRDefault="004A32ED" w:rsidP="004A32ED">
      <w:pPr>
        <w:spacing w:after="0"/>
        <w:ind w:left="357" w:hanging="357"/>
      </w:pPr>
      <w:r w:rsidRPr="00B42F83">
        <w:t xml:space="preserve">e) </w:t>
      </w:r>
      <w:r w:rsidRPr="00B42F83">
        <w:tab/>
        <w:t>způsob úhrady nákladů spojených s plněním úkolů strážníky na území jiné obce a</w:t>
      </w:r>
    </w:p>
    <w:p w:rsidR="004A32ED" w:rsidRPr="00B42F83" w:rsidRDefault="004A32ED" w:rsidP="004A32ED">
      <w:pPr>
        <w:ind w:left="357" w:hanging="357"/>
      </w:pPr>
      <w:r w:rsidRPr="00B42F83">
        <w:t xml:space="preserve">f) </w:t>
      </w:r>
      <w:r w:rsidRPr="00B42F83">
        <w:tab/>
        <w:t>vymezení konkrétních činností plněných strážníky na území jiné obce.</w:t>
      </w:r>
    </w:p>
    <w:p w:rsidR="004A32ED" w:rsidRPr="00B42F83" w:rsidRDefault="004A32ED" w:rsidP="004A32ED">
      <w:pPr>
        <w:ind w:firstLine="709"/>
        <w:jc w:val="both"/>
        <w:rPr>
          <w:szCs w:val="24"/>
        </w:rPr>
      </w:pPr>
      <w:r w:rsidRPr="00B42F83">
        <w:rPr>
          <w:szCs w:val="24"/>
        </w:rPr>
        <w:t>(3) Veřejnoprávní smlouvy podle § 3a a 3b nelze použít na výkon oprávnění strážníka měřit rychlost vozidel podle zákona upravujícího provoz na pozemních komunikacích.</w:t>
      </w:r>
    </w:p>
    <w:p w:rsidR="004A32ED" w:rsidRPr="00B42F83" w:rsidRDefault="004A32ED" w:rsidP="004A32ED">
      <w:pPr>
        <w:ind w:firstLine="709"/>
        <w:jc w:val="both"/>
      </w:pPr>
      <w:r w:rsidRPr="00B42F83">
        <w:t xml:space="preserve">(4) </w:t>
      </w:r>
      <w:r w:rsidRPr="00B42F83">
        <w:rPr>
          <w:szCs w:val="24"/>
        </w:rPr>
        <w:t>Obce, které jsou smluvními stranami veřejnoprávní smlouvy, mohou rovněž stanovit podmínky vzájemného vypořádání práv a povinností vzniklých z případné odpovědnosti za škodu způsobenou v souvislosti s plněním úkolů strážníky na území jiné obce.</w:t>
      </w:r>
    </w:p>
    <w:p w:rsidR="004A32ED" w:rsidRPr="00B42F83" w:rsidRDefault="004A32ED" w:rsidP="004A32ED">
      <w:pPr>
        <w:ind w:firstLine="709"/>
        <w:jc w:val="both"/>
      </w:pPr>
      <w:r w:rsidRPr="00B42F83">
        <w:t>(5) Strážníci, kteří na základě veřejnoprávní smlouvy podle § 3a nebo 3b plní úkoly na území jiné obce, prokazují oprávnění k plnění těchto úkolů písemným pověřením vydaným starostou obce, na jejímž území tyto úkoly plní.</w:t>
      </w:r>
    </w:p>
    <w:p w:rsidR="004A32ED" w:rsidRPr="00B42F83" w:rsidRDefault="004A32ED" w:rsidP="004A32ED">
      <w:pPr>
        <w:ind w:firstLine="709"/>
        <w:jc w:val="both"/>
      </w:pPr>
      <w:r w:rsidRPr="00B42F83">
        <w:t xml:space="preserve">(6) Písemné pověření obsahuje údaje uvedené v odstavci 2 písm. a), b), d) a f) a </w:t>
      </w:r>
      <w:r w:rsidRPr="00B42F83">
        <w:rPr>
          <w:szCs w:val="24"/>
        </w:rPr>
        <w:t>zaniká skončením platnosti veřejnoprávní smlouvy</w:t>
      </w:r>
      <w:r w:rsidRPr="00B42F83">
        <w:t>.“.</w:t>
      </w:r>
    </w:p>
    <w:p w:rsidR="004A32ED" w:rsidRPr="00B42F83" w:rsidRDefault="004A32ED" w:rsidP="004A32ED">
      <w:pPr>
        <w:spacing w:line="240" w:lineRule="auto"/>
        <w:ind w:firstLine="709"/>
      </w:pPr>
    </w:p>
    <w:p w:rsidR="004A32ED" w:rsidRPr="00B42F83" w:rsidRDefault="004A32ED" w:rsidP="004A32ED">
      <w:pPr>
        <w:widowControl w:val="0"/>
        <w:autoSpaceDE w:val="0"/>
        <w:autoSpaceDN w:val="0"/>
        <w:adjustRightInd w:val="0"/>
        <w:spacing w:after="0"/>
      </w:pPr>
      <w:r w:rsidRPr="00B42F83">
        <w:t>2. V § 4 odst. 1 písm. c) se číslo „21“ nahrazuje číslem „18“.</w:t>
      </w:r>
    </w:p>
    <w:p w:rsidR="004A32ED" w:rsidRPr="00B42F83" w:rsidRDefault="004A32ED" w:rsidP="004A32ED"/>
    <w:p w:rsidR="004A32ED" w:rsidRPr="00B42F83" w:rsidRDefault="004A32ED" w:rsidP="004A32ED">
      <w:r w:rsidRPr="00B42F83">
        <w:t>3. § 4d a 4e včetně nadpisů znějí:</w:t>
      </w:r>
    </w:p>
    <w:p w:rsidR="004A32ED" w:rsidRPr="00B42F83" w:rsidRDefault="004A32ED" w:rsidP="004A32ED">
      <w:pPr>
        <w:keepNext/>
        <w:autoSpaceDE w:val="0"/>
        <w:autoSpaceDN w:val="0"/>
        <w:adjustRightInd w:val="0"/>
        <w:spacing w:after="0"/>
        <w:jc w:val="center"/>
        <w:rPr>
          <w:szCs w:val="24"/>
        </w:rPr>
      </w:pPr>
      <w:r w:rsidRPr="00B42F83">
        <w:rPr>
          <w:szCs w:val="24"/>
        </w:rPr>
        <w:t>„§ 4d</w:t>
      </w:r>
    </w:p>
    <w:p w:rsidR="004A32ED" w:rsidRPr="00B42F83" w:rsidRDefault="004A32ED" w:rsidP="004A32ED">
      <w:pPr>
        <w:keepNext/>
        <w:autoSpaceDE w:val="0"/>
        <w:autoSpaceDN w:val="0"/>
        <w:adjustRightInd w:val="0"/>
        <w:spacing w:after="0"/>
        <w:jc w:val="center"/>
        <w:rPr>
          <w:sz w:val="18"/>
          <w:szCs w:val="24"/>
        </w:rPr>
      </w:pPr>
    </w:p>
    <w:p w:rsidR="004A32ED" w:rsidRPr="00B42F83" w:rsidRDefault="004A32ED" w:rsidP="004A32ED">
      <w:pPr>
        <w:keepNext/>
        <w:autoSpaceDE w:val="0"/>
        <w:autoSpaceDN w:val="0"/>
        <w:adjustRightInd w:val="0"/>
        <w:spacing w:after="0"/>
        <w:jc w:val="center"/>
        <w:rPr>
          <w:b/>
          <w:bCs/>
          <w:szCs w:val="24"/>
        </w:rPr>
      </w:pPr>
      <w:r w:rsidRPr="00B42F83">
        <w:rPr>
          <w:b/>
          <w:bCs/>
          <w:szCs w:val="24"/>
        </w:rPr>
        <w:t>Odborná způsobilost čekatele</w:t>
      </w:r>
    </w:p>
    <w:p w:rsidR="004A32ED" w:rsidRPr="00B42F83" w:rsidRDefault="004A32ED" w:rsidP="004A32ED">
      <w:pPr>
        <w:widowControl w:val="0"/>
        <w:autoSpaceDE w:val="0"/>
        <w:autoSpaceDN w:val="0"/>
        <w:adjustRightInd w:val="0"/>
        <w:spacing w:after="0"/>
        <w:rPr>
          <w:b/>
          <w:bCs/>
          <w:sz w:val="12"/>
          <w:szCs w:val="24"/>
        </w:rPr>
      </w:pPr>
    </w:p>
    <w:p w:rsidR="004A32ED" w:rsidRPr="00B42F83" w:rsidRDefault="004A32ED" w:rsidP="004A32ED">
      <w:pPr>
        <w:widowControl w:val="0"/>
        <w:autoSpaceDE w:val="0"/>
        <w:autoSpaceDN w:val="0"/>
        <w:adjustRightInd w:val="0"/>
        <w:spacing w:after="0"/>
        <w:ind w:firstLine="708"/>
        <w:jc w:val="both"/>
        <w:rPr>
          <w:szCs w:val="24"/>
        </w:rPr>
      </w:pPr>
      <w:r w:rsidRPr="00B42F83">
        <w:rPr>
          <w:szCs w:val="24"/>
        </w:rPr>
        <w:t xml:space="preserve">(1) Odbornou způsobilost čekatele ověřuje zkušební komise ministerstva formou zkoušky. Zkušební komise ministerstva je složena z předsedy a dalších členů. Členství ve zkušební komisi je podmíněno vysokoškolským vzděláním v oblastech zahrnutých do odborných předpokladů strážníka ověřovaných podle </w:t>
      </w:r>
      <w:hyperlink r:id="rId48" w:history="1">
        <w:r w:rsidRPr="00B42F83">
          <w:t>odstavce 4</w:t>
        </w:r>
      </w:hyperlink>
      <w:r w:rsidRPr="00B42F83">
        <w:t>.</w:t>
      </w:r>
      <w:r w:rsidRPr="00B42F83">
        <w:rPr>
          <w:szCs w:val="24"/>
        </w:rPr>
        <w:t xml:space="preserve"> </w:t>
      </w:r>
    </w:p>
    <w:p w:rsidR="004A32ED" w:rsidRPr="00B42F83" w:rsidRDefault="004A32ED" w:rsidP="004A32ED">
      <w:pPr>
        <w:widowControl w:val="0"/>
        <w:autoSpaceDE w:val="0"/>
        <w:autoSpaceDN w:val="0"/>
        <w:adjustRightInd w:val="0"/>
        <w:spacing w:after="0"/>
        <w:rPr>
          <w:szCs w:val="24"/>
        </w:rPr>
      </w:pPr>
    </w:p>
    <w:p w:rsidR="004A32ED" w:rsidRPr="00B42F83" w:rsidRDefault="004A32ED" w:rsidP="004A32ED">
      <w:pPr>
        <w:widowControl w:val="0"/>
        <w:autoSpaceDE w:val="0"/>
        <w:autoSpaceDN w:val="0"/>
        <w:adjustRightInd w:val="0"/>
        <w:spacing w:line="240" w:lineRule="auto"/>
        <w:rPr>
          <w:szCs w:val="24"/>
        </w:rPr>
      </w:pPr>
      <w:r w:rsidRPr="00B42F83">
        <w:rPr>
          <w:szCs w:val="24"/>
        </w:rPr>
        <w:tab/>
        <w:t>(2) Přihlášku ke zkoušce podává obec.</w:t>
      </w:r>
      <w:r w:rsidRPr="00B42F83">
        <w:rPr>
          <w:sz w:val="32"/>
          <w:szCs w:val="24"/>
        </w:rPr>
        <w:t xml:space="preserve"> </w:t>
      </w:r>
    </w:p>
    <w:p w:rsidR="004A32ED" w:rsidRPr="00B42F83" w:rsidRDefault="004A32ED" w:rsidP="004A32ED">
      <w:pPr>
        <w:widowControl w:val="0"/>
        <w:autoSpaceDE w:val="0"/>
        <w:autoSpaceDN w:val="0"/>
        <w:adjustRightInd w:val="0"/>
        <w:spacing w:after="0"/>
        <w:rPr>
          <w:sz w:val="10"/>
          <w:szCs w:val="24"/>
        </w:rPr>
      </w:pPr>
      <w:r w:rsidRPr="00B42F83">
        <w:rPr>
          <w:szCs w:val="24"/>
        </w:rPr>
        <w:t xml:space="preserve"> </w:t>
      </w:r>
    </w:p>
    <w:p w:rsidR="004A32ED" w:rsidRPr="00B42F83" w:rsidRDefault="004A32ED" w:rsidP="004A32ED">
      <w:pPr>
        <w:widowControl w:val="0"/>
        <w:autoSpaceDE w:val="0"/>
        <w:autoSpaceDN w:val="0"/>
        <w:adjustRightInd w:val="0"/>
        <w:spacing w:after="0"/>
        <w:jc w:val="both"/>
        <w:rPr>
          <w:szCs w:val="24"/>
        </w:rPr>
      </w:pPr>
      <w:r w:rsidRPr="00B42F83">
        <w:rPr>
          <w:szCs w:val="24"/>
        </w:rPr>
        <w:tab/>
        <w:t xml:space="preserve">(3) Obec je povinna před zkouškou zabezpečit školení čekatele ve vzdělávacím zařízení s akreditací Ministerstva školství, mládeže a tělovýchovy pro přípravu k činnostem strážníka </w:t>
      </w:r>
      <w:r w:rsidRPr="00B42F83">
        <w:rPr>
          <w:szCs w:val="24"/>
        </w:rPr>
        <w:lastRenderedPageBreak/>
        <w:t>obecní policie. Obec je dále povinna před zkouškou</w:t>
      </w:r>
      <w:r w:rsidRPr="00B42F83">
        <w:rPr>
          <w:b/>
          <w:szCs w:val="24"/>
        </w:rPr>
        <w:t xml:space="preserve"> </w:t>
      </w:r>
      <w:r w:rsidRPr="00B42F83">
        <w:rPr>
          <w:szCs w:val="24"/>
        </w:rPr>
        <w:t xml:space="preserve">zabezpečit u čekatele výcvik k používání donucovacích prostředků a realizaci oprávnění podle tohoto nebo zvláštního zákona (dále jen „výcvik“). Výcvik se provádí v zařízení podle věty první nebo jej provede policie na základě dohody mezi obcí a policií. Zařízení podle věty první nebo policie vydá čekateli potvrzení o vykonání výcviku, které je podmínkou, aby čekatel mohl složit zkoušku z odborné způsobilosti. Náklady školení a výcviku hradí obec. </w:t>
      </w:r>
    </w:p>
    <w:p w:rsidR="004A32ED" w:rsidRPr="00B42F83" w:rsidRDefault="004A32ED" w:rsidP="004A32ED">
      <w:pPr>
        <w:widowControl w:val="0"/>
        <w:autoSpaceDE w:val="0"/>
        <w:autoSpaceDN w:val="0"/>
        <w:adjustRightInd w:val="0"/>
        <w:spacing w:after="0"/>
        <w:rPr>
          <w:szCs w:val="24"/>
        </w:rPr>
      </w:pPr>
      <w:r w:rsidRPr="00B42F83">
        <w:rPr>
          <w:szCs w:val="24"/>
        </w:rPr>
        <w:t xml:space="preserve"> </w:t>
      </w:r>
    </w:p>
    <w:p w:rsidR="004A32ED" w:rsidRPr="00B42F83" w:rsidRDefault="004A32ED" w:rsidP="004A32ED">
      <w:pPr>
        <w:widowControl w:val="0"/>
        <w:autoSpaceDE w:val="0"/>
        <w:autoSpaceDN w:val="0"/>
        <w:adjustRightInd w:val="0"/>
        <w:spacing w:after="0" w:line="240" w:lineRule="auto"/>
        <w:jc w:val="both"/>
        <w:rPr>
          <w:szCs w:val="24"/>
        </w:rPr>
      </w:pPr>
      <w:r w:rsidRPr="00B42F83">
        <w:rPr>
          <w:szCs w:val="24"/>
        </w:rPr>
        <w:tab/>
        <w:t xml:space="preserve">(4) Zkouška se koná v jeden den a sestává ze dvou samostatně vykonávaných a hodnocených částí </w:t>
      </w:r>
    </w:p>
    <w:p w:rsidR="004A32ED" w:rsidRPr="00B42F83" w:rsidRDefault="004A32ED" w:rsidP="004A32ED">
      <w:pPr>
        <w:widowControl w:val="0"/>
        <w:autoSpaceDE w:val="0"/>
        <w:autoSpaceDN w:val="0"/>
        <w:adjustRightInd w:val="0"/>
        <w:spacing w:after="0" w:line="240" w:lineRule="auto"/>
        <w:rPr>
          <w:szCs w:val="24"/>
        </w:rPr>
      </w:pPr>
      <w:r w:rsidRPr="00B42F83">
        <w:rPr>
          <w:szCs w:val="24"/>
        </w:rPr>
        <w:t xml:space="preserve"> </w:t>
      </w:r>
    </w:p>
    <w:p w:rsidR="004A32ED" w:rsidRPr="00B42F83" w:rsidRDefault="004A32ED" w:rsidP="003C6630">
      <w:pPr>
        <w:pStyle w:val="Odstavecseseznamem"/>
        <w:widowControl w:val="0"/>
        <w:numPr>
          <w:ilvl w:val="0"/>
          <w:numId w:val="15"/>
        </w:numPr>
        <w:autoSpaceDE w:val="0"/>
        <w:autoSpaceDN w:val="0"/>
        <w:adjustRightInd w:val="0"/>
        <w:spacing w:after="0" w:line="276" w:lineRule="auto"/>
        <w:jc w:val="both"/>
        <w:rPr>
          <w:szCs w:val="24"/>
        </w:rPr>
      </w:pPr>
      <w:r w:rsidRPr="00B42F83">
        <w:rPr>
          <w:szCs w:val="24"/>
        </w:rPr>
        <w:t xml:space="preserve">písemné, tvořené testem, kterou se ověřují znalosti právní úpravy v rozsahu potřebném pro plnění úkolů obecní policie, </w:t>
      </w:r>
    </w:p>
    <w:p w:rsidR="004A32ED" w:rsidRPr="00B42F83" w:rsidRDefault="004A32ED" w:rsidP="004A32ED">
      <w:pPr>
        <w:widowControl w:val="0"/>
        <w:autoSpaceDE w:val="0"/>
        <w:autoSpaceDN w:val="0"/>
        <w:adjustRightInd w:val="0"/>
        <w:spacing w:after="0"/>
        <w:ind w:left="709" w:hanging="349"/>
        <w:jc w:val="both"/>
        <w:rPr>
          <w:szCs w:val="24"/>
        </w:rPr>
      </w:pPr>
      <w:r w:rsidRPr="00B42F83">
        <w:rPr>
          <w:szCs w:val="24"/>
        </w:rPr>
        <w:t xml:space="preserve">b) </w:t>
      </w:r>
      <w:r w:rsidRPr="00B42F83">
        <w:rPr>
          <w:szCs w:val="24"/>
        </w:rPr>
        <w:tab/>
        <w:t xml:space="preserve">ústní, spočívající v pohovoru, kterou se ověřují schopnosti aplikace teoretických znalostí. </w:t>
      </w:r>
    </w:p>
    <w:p w:rsidR="004A32ED" w:rsidRPr="00B42F83" w:rsidRDefault="004A32ED" w:rsidP="004A32ED">
      <w:pPr>
        <w:widowControl w:val="0"/>
        <w:autoSpaceDE w:val="0"/>
        <w:autoSpaceDN w:val="0"/>
        <w:adjustRightInd w:val="0"/>
        <w:spacing w:after="0"/>
        <w:rPr>
          <w:szCs w:val="24"/>
        </w:rPr>
      </w:pPr>
      <w:r w:rsidRPr="00B42F83">
        <w:rPr>
          <w:szCs w:val="24"/>
        </w:rPr>
        <w:t xml:space="preserve"> </w:t>
      </w:r>
    </w:p>
    <w:p w:rsidR="004A32ED" w:rsidRPr="00B42F83" w:rsidRDefault="004A32ED" w:rsidP="004A32ED">
      <w:pPr>
        <w:widowControl w:val="0"/>
        <w:autoSpaceDE w:val="0"/>
        <w:autoSpaceDN w:val="0"/>
        <w:adjustRightInd w:val="0"/>
        <w:spacing w:after="0"/>
        <w:jc w:val="both"/>
        <w:rPr>
          <w:szCs w:val="24"/>
        </w:rPr>
      </w:pPr>
      <w:r w:rsidRPr="00B42F83">
        <w:rPr>
          <w:szCs w:val="24"/>
        </w:rPr>
        <w:tab/>
        <w:t xml:space="preserve">(5) Čekatel úspěšně vykoná zkoušku splněním podmínek obou částí zkoušky. </w:t>
      </w:r>
    </w:p>
    <w:p w:rsidR="004A32ED" w:rsidRPr="00B42F83" w:rsidRDefault="004A32ED" w:rsidP="004A32ED">
      <w:pPr>
        <w:widowControl w:val="0"/>
        <w:autoSpaceDE w:val="0"/>
        <w:autoSpaceDN w:val="0"/>
        <w:adjustRightInd w:val="0"/>
        <w:spacing w:after="0"/>
        <w:rPr>
          <w:szCs w:val="24"/>
        </w:rPr>
      </w:pPr>
      <w:r w:rsidRPr="00B42F83">
        <w:rPr>
          <w:szCs w:val="24"/>
        </w:rPr>
        <w:t xml:space="preserve"> </w:t>
      </w:r>
    </w:p>
    <w:p w:rsidR="004A32ED" w:rsidRPr="00B42F83" w:rsidRDefault="004A32ED" w:rsidP="004A32ED">
      <w:pPr>
        <w:widowControl w:val="0"/>
        <w:autoSpaceDE w:val="0"/>
        <w:autoSpaceDN w:val="0"/>
        <w:adjustRightInd w:val="0"/>
        <w:spacing w:after="0" w:line="240" w:lineRule="auto"/>
        <w:jc w:val="both"/>
        <w:rPr>
          <w:szCs w:val="24"/>
        </w:rPr>
      </w:pPr>
      <w:r w:rsidRPr="00B42F83">
        <w:rPr>
          <w:szCs w:val="24"/>
        </w:rPr>
        <w:tab/>
        <w:t xml:space="preserve">(6) Pokud čekatel neuspěje u zkoušky, zašle ministerstvo protokol o zkoušce obci s vyznačením těchto skutečností. Čekatel je oprávněn zkoušku, u které neuspěl, dvakrát opakovat bez podání přihlášky. Termín opakování zkoušky určí ministerstvo tak, aby se konala nejdříve měsíc a nejdéle tři měsíce ode dne jejího konání nebo prvého opakování. Termín a místo konání opakované zkoušky sdělí ministerstvo obci nejméně 15 dnů předem. </w:t>
      </w:r>
    </w:p>
    <w:p w:rsidR="004A32ED" w:rsidRPr="00B42F83" w:rsidRDefault="004A32ED" w:rsidP="004A32ED">
      <w:pPr>
        <w:widowControl w:val="0"/>
        <w:autoSpaceDE w:val="0"/>
        <w:autoSpaceDN w:val="0"/>
        <w:adjustRightInd w:val="0"/>
        <w:spacing w:after="0" w:line="240" w:lineRule="auto"/>
        <w:ind w:firstLine="709"/>
        <w:rPr>
          <w:szCs w:val="24"/>
        </w:rPr>
      </w:pPr>
      <w:r w:rsidRPr="00B42F83">
        <w:rPr>
          <w:szCs w:val="24"/>
        </w:rPr>
        <w:t xml:space="preserve"> </w:t>
      </w:r>
    </w:p>
    <w:p w:rsidR="004A32ED" w:rsidRPr="00B42F83" w:rsidRDefault="004A32ED" w:rsidP="004A32ED">
      <w:pPr>
        <w:widowControl w:val="0"/>
        <w:autoSpaceDE w:val="0"/>
        <w:autoSpaceDN w:val="0"/>
        <w:adjustRightInd w:val="0"/>
        <w:spacing w:after="0" w:line="240" w:lineRule="auto"/>
        <w:ind w:firstLine="709"/>
        <w:jc w:val="both"/>
        <w:rPr>
          <w:szCs w:val="24"/>
        </w:rPr>
      </w:pPr>
      <w:r w:rsidRPr="00B42F83">
        <w:rPr>
          <w:szCs w:val="24"/>
        </w:rPr>
        <w:t>(7) V případě, že čekatel ani při druhém opakování zkoušky neuspěje, ministerstvo stanoví termín další zkoušky nejdříve po uplynutí 12 měsíců ode dne konání poslední neúspěšné zkoušky.</w:t>
      </w:r>
    </w:p>
    <w:p w:rsidR="004A32ED" w:rsidRPr="00B42F83" w:rsidRDefault="004A32ED" w:rsidP="004A32ED">
      <w:pPr>
        <w:widowControl w:val="0"/>
        <w:autoSpaceDE w:val="0"/>
        <w:autoSpaceDN w:val="0"/>
        <w:adjustRightInd w:val="0"/>
        <w:spacing w:after="0" w:line="240" w:lineRule="auto"/>
        <w:ind w:firstLine="709"/>
        <w:rPr>
          <w:szCs w:val="24"/>
        </w:rPr>
      </w:pPr>
    </w:p>
    <w:p w:rsidR="004A32ED" w:rsidRPr="00B42F83" w:rsidRDefault="004A32ED" w:rsidP="004A32ED">
      <w:pPr>
        <w:widowControl w:val="0"/>
        <w:autoSpaceDE w:val="0"/>
        <w:autoSpaceDN w:val="0"/>
        <w:adjustRightInd w:val="0"/>
        <w:spacing w:after="0" w:line="240" w:lineRule="auto"/>
        <w:ind w:firstLine="709"/>
        <w:jc w:val="center"/>
        <w:rPr>
          <w:szCs w:val="24"/>
        </w:rPr>
      </w:pPr>
      <w:r w:rsidRPr="00B42F83">
        <w:rPr>
          <w:szCs w:val="24"/>
        </w:rPr>
        <w:t>§ 4e</w:t>
      </w:r>
    </w:p>
    <w:p w:rsidR="004A32ED" w:rsidRPr="00B42F83" w:rsidRDefault="004A32ED" w:rsidP="004A32ED">
      <w:pPr>
        <w:widowControl w:val="0"/>
        <w:autoSpaceDE w:val="0"/>
        <w:autoSpaceDN w:val="0"/>
        <w:adjustRightInd w:val="0"/>
        <w:spacing w:after="0" w:line="240" w:lineRule="auto"/>
        <w:ind w:firstLine="709"/>
        <w:jc w:val="center"/>
        <w:rPr>
          <w:szCs w:val="24"/>
        </w:rPr>
      </w:pPr>
      <w:r w:rsidRPr="00B42F83">
        <w:rPr>
          <w:b/>
          <w:bCs/>
          <w:szCs w:val="24"/>
        </w:rPr>
        <w:t>Odborná způsobilost strážníka</w:t>
      </w:r>
    </w:p>
    <w:p w:rsidR="004A32ED" w:rsidRPr="00B42F83" w:rsidRDefault="004A32ED" w:rsidP="004A32ED">
      <w:pPr>
        <w:widowControl w:val="0"/>
        <w:autoSpaceDE w:val="0"/>
        <w:autoSpaceDN w:val="0"/>
        <w:adjustRightInd w:val="0"/>
        <w:spacing w:after="0" w:line="240" w:lineRule="auto"/>
        <w:ind w:firstLine="709"/>
        <w:jc w:val="center"/>
        <w:rPr>
          <w:szCs w:val="24"/>
        </w:rPr>
      </w:pPr>
    </w:p>
    <w:p w:rsidR="004A32ED" w:rsidRPr="00B42F83" w:rsidRDefault="004A32ED" w:rsidP="004A32ED">
      <w:pPr>
        <w:widowControl w:val="0"/>
        <w:autoSpaceDE w:val="0"/>
        <w:autoSpaceDN w:val="0"/>
        <w:adjustRightInd w:val="0"/>
        <w:spacing w:after="240" w:line="240" w:lineRule="auto"/>
        <w:ind w:firstLine="709"/>
        <w:jc w:val="both"/>
        <w:rPr>
          <w:szCs w:val="24"/>
        </w:rPr>
      </w:pPr>
      <w:r w:rsidRPr="00B42F83">
        <w:rPr>
          <w:szCs w:val="24"/>
        </w:rPr>
        <w:t>(1) Odborná způsobilost strážníka před zkušební komisí ministerstva podle § 4d odst. 1 se ověřuje zkouškou třikrát. Přihlášku ke zkoušce podává obec, a to nejpozději 3 měsíce před skončením platnosti osvědčení. Ustanovení § 4d odst. 3 až 7 se použije obdobně.</w:t>
      </w:r>
    </w:p>
    <w:p w:rsidR="004A32ED" w:rsidRPr="00B42F83" w:rsidRDefault="004A32ED" w:rsidP="004A32ED">
      <w:pPr>
        <w:keepNext/>
        <w:autoSpaceDE w:val="0"/>
        <w:autoSpaceDN w:val="0"/>
        <w:adjustRightInd w:val="0"/>
        <w:spacing w:after="240"/>
        <w:jc w:val="both"/>
        <w:rPr>
          <w:szCs w:val="24"/>
        </w:rPr>
      </w:pPr>
      <w:r w:rsidRPr="00B42F83">
        <w:rPr>
          <w:szCs w:val="24"/>
        </w:rPr>
        <w:tab/>
        <w:t>(2) Po vykonání čtyř zkoušek odborné způsobilosti je obec povinna vždy po 5 letech zabezpečit školení a výcvik strážníka ve vzdělávacím zařízení s akreditací Ministerstva školství, mládeže a tělovýchovy pro přípravu k činnostem strážníka obecní policie.</w:t>
      </w:r>
    </w:p>
    <w:p w:rsidR="004A32ED" w:rsidRPr="00B42F83" w:rsidRDefault="004A32ED" w:rsidP="004A32ED">
      <w:pPr>
        <w:keepNext/>
        <w:autoSpaceDE w:val="0"/>
        <w:autoSpaceDN w:val="0"/>
        <w:adjustRightInd w:val="0"/>
        <w:jc w:val="both"/>
        <w:rPr>
          <w:szCs w:val="24"/>
        </w:rPr>
      </w:pPr>
      <w:r w:rsidRPr="00B42F83">
        <w:rPr>
          <w:szCs w:val="24"/>
        </w:rPr>
        <w:tab/>
        <w:t>(3) Vzdělávací zařízení podle odstavce 2 vydá strážníkovi potvrzení o vykonání školení a výcviku.“.</w:t>
      </w:r>
    </w:p>
    <w:p w:rsidR="004A32ED" w:rsidRPr="00B42F83" w:rsidRDefault="004A32ED" w:rsidP="004A32ED"/>
    <w:p w:rsidR="004A32ED" w:rsidRPr="00B42F83" w:rsidRDefault="004A32ED" w:rsidP="004A32ED">
      <w:pPr>
        <w:jc w:val="both"/>
      </w:pPr>
      <w:r w:rsidRPr="00B42F83">
        <w:t>4. Za dosavadní § 4e se vkládají nové § 4f až 4h, které včetně nadpisů znějí:</w:t>
      </w:r>
    </w:p>
    <w:p w:rsidR="004A32ED" w:rsidRPr="00B42F83" w:rsidRDefault="004A32ED" w:rsidP="004A32ED">
      <w:pPr>
        <w:keepNext/>
        <w:autoSpaceDE w:val="0"/>
        <w:autoSpaceDN w:val="0"/>
        <w:adjustRightInd w:val="0"/>
        <w:spacing w:after="0"/>
        <w:jc w:val="center"/>
        <w:rPr>
          <w:sz w:val="18"/>
          <w:szCs w:val="24"/>
        </w:rPr>
      </w:pPr>
    </w:p>
    <w:p w:rsidR="004A32ED" w:rsidRPr="00B42F83" w:rsidRDefault="004A32ED" w:rsidP="004A32ED">
      <w:pPr>
        <w:keepNext/>
        <w:autoSpaceDE w:val="0"/>
        <w:autoSpaceDN w:val="0"/>
        <w:adjustRightInd w:val="0"/>
        <w:spacing w:after="0"/>
        <w:jc w:val="center"/>
        <w:rPr>
          <w:szCs w:val="24"/>
        </w:rPr>
      </w:pPr>
      <w:r w:rsidRPr="00B42F83">
        <w:rPr>
          <w:szCs w:val="24"/>
        </w:rPr>
        <w:t>„§ 4f</w:t>
      </w:r>
    </w:p>
    <w:p w:rsidR="004A32ED" w:rsidRPr="00B42F83" w:rsidRDefault="004A32ED" w:rsidP="004A32ED">
      <w:pPr>
        <w:keepNext/>
        <w:autoSpaceDE w:val="0"/>
        <w:autoSpaceDN w:val="0"/>
        <w:adjustRightInd w:val="0"/>
        <w:jc w:val="center"/>
        <w:rPr>
          <w:b/>
          <w:bCs/>
          <w:szCs w:val="24"/>
        </w:rPr>
      </w:pPr>
      <w:r w:rsidRPr="00B42F83">
        <w:rPr>
          <w:b/>
          <w:bCs/>
          <w:szCs w:val="24"/>
        </w:rPr>
        <w:t>Osvědčení</w:t>
      </w:r>
    </w:p>
    <w:p w:rsidR="004A32ED" w:rsidRPr="00B42F83" w:rsidRDefault="004A32ED" w:rsidP="004A32ED">
      <w:pPr>
        <w:widowControl w:val="0"/>
        <w:autoSpaceDE w:val="0"/>
        <w:autoSpaceDN w:val="0"/>
        <w:adjustRightInd w:val="0"/>
        <w:spacing w:line="240" w:lineRule="auto"/>
        <w:ind w:firstLine="708"/>
        <w:jc w:val="both"/>
        <w:rPr>
          <w:szCs w:val="24"/>
        </w:rPr>
      </w:pPr>
      <w:r w:rsidRPr="00B42F83">
        <w:rPr>
          <w:szCs w:val="24"/>
        </w:rPr>
        <w:t xml:space="preserve">(1) Osvědčení vydává ministerstvo strážníkovi na dobu 5 let, pokud úspěšně vykonal zkoušku. </w:t>
      </w:r>
    </w:p>
    <w:p w:rsidR="004A32ED" w:rsidRPr="00B42F83" w:rsidRDefault="004A32ED" w:rsidP="004A32ED">
      <w:pPr>
        <w:widowControl w:val="0"/>
        <w:autoSpaceDE w:val="0"/>
        <w:autoSpaceDN w:val="0"/>
        <w:adjustRightInd w:val="0"/>
        <w:spacing w:line="240" w:lineRule="auto"/>
        <w:jc w:val="both"/>
        <w:rPr>
          <w:szCs w:val="24"/>
        </w:rPr>
      </w:pPr>
      <w:r w:rsidRPr="00B42F83">
        <w:rPr>
          <w:szCs w:val="24"/>
        </w:rPr>
        <w:lastRenderedPageBreak/>
        <w:t xml:space="preserve"> </w:t>
      </w:r>
      <w:r w:rsidRPr="00B42F83">
        <w:rPr>
          <w:szCs w:val="24"/>
        </w:rPr>
        <w:tab/>
        <w:t>(2) Po úspěšném vykonání čtvrté zkoušky vydá ministerstvo strážníkovi osvědčení na dobu neurčitou.</w:t>
      </w:r>
    </w:p>
    <w:p w:rsidR="004A32ED" w:rsidRPr="00B42F83" w:rsidRDefault="004A32ED" w:rsidP="004A32ED">
      <w:pPr>
        <w:widowControl w:val="0"/>
        <w:autoSpaceDE w:val="0"/>
        <w:autoSpaceDN w:val="0"/>
        <w:adjustRightInd w:val="0"/>
        <w:spacing w:line="240" w:lineRule="auto"/>
        <w:jc w:val="both"/>
        <w:rPr>
          <w:szCs w:val="24"/>
        </w:rPr>
      </w:pPr>
      <w:r w:rsidRPr="00B42F83">
        <w:rPr>
          <w:szCs w:val="24"/>
        </w:rPr>
        <w:tab/>
        <w:t xml:space="preserve">(3) Dojde-li ke změně osobních údajů strážníka obsažených v osvědčení nebo navazuje-li na skončený pracovní poměr strážníka ve lhůtě 3 měsíců nový pracovní poměr strážníka k jiné obci, ministerstvo vydá na žádost strážníka nové vyhotovení osvědčení s uvedením těchto změn osobních údajů nebo změny názvu příslušné obce do 15 dnů ode dne jejich oznámení. </w:t>
      </w:r>
    </w:p>
    <w:p w:rsidR="004A32ED" w:rsidRPr="00B42F83" w:rsidRDefault="004A32ED" w:rsidP="004A32ED">
      <w:pPr>
        <w:widowControl w:val="0"/>
        <w:autoSpaceDE w:val="0"/>
        <w:autoSpaceDN w:val="0"/>
        <w:adjustRightInd w:val="0"/>
        <w:spacing w:after="0"/>
        <w:rPr>
          <w:szCs w:val="24"/>
        </w:rPr>
      </w:pPr>
      <w:r w:rsidRPr="00B42F83">
        <w:rPr>
          <w:szCs w:val="24"/>
        </w:rPr>
        <w:t xml:space="preserve"> </w:t>
      </w:r>
      <w:r w:rsidRPr="00B42F83">
        <w:rPr>
          <w:szCs w:val="24"/>
        </w:rPr>
        <w:tab/>
      </w:r>
    </w:p>
    <w:p w:rsidR="004A32ED" w:rsidRPr="00B42F83" w:rsidRDefault="004A32ED" w:rsidP="004A32ED">
      <w:pPr>
        <w:widowControl w:val="0"/>
        <w:autoSpaceDE w:val="0"/>
        <w:autoSpaceDN w:val="0"/>
        <w:adjustRightInd w:val="0"/>
        <w:spacing w:after="0"/>
        <w:jc w:val="center"/>
        <w:rPr>
          <w:szCs w:val="24"/>
        </w:rPr>
      </w:pPr>
      <w:r w:rsidRPr="00B42F83">
        <w:rPr>
          <w:szCs w:val="24"/>
        </w:rPr>
        <w:t>§ 4g</w:t>
      </w:r>
    </w:p>
    <w:p w:rsidR="004A32ED" w:rsidRPr="00B42F83" w:rsidRDefault="004A32ED" w:rsidP="004A32ED">
      <w:pPr>
        <w:widowControl w:val="0"/>
        <w:autoSpaceDE w:val="0"/>
        <w:autoSpaceDN w:val="0"/>
        <w:adjustRightInd w:val="0"/>
        <w:jc w:val="center"/>
        <w:rPr>
          <w:b/>
          <w:szCs w:val="24"/>
        </w:rPr>
      </w:pPr>
      <w:r w:rsidRPr="00B42F83">
        <w:rPr>
          <w:b/>
          <w:szCs w:val="24"/>
        </w:rPr>
        <w:t>Přezkoumání odborné způsobilosti strážníka</w:t>
      </w:r>
    </w:p>
    <w:p w:rsidR="004A32ED" w:rsidRPr="00B42F83" w:rsidRDefault="004A32ED" w:rsidP="004A32ED">
      <w:pPr>
        <w:autoSpaceDE w:val="0"/>
        <w:autoSpaceDN w:val="0"/>
        <w:adjustRightInd w:val="0"/>
        <w:spacing w:after="0"/>
        <w:ind w:firstLine="709"/>
        <w:jc w:val="both"/>
        <w:rPr>
          <w:szCs w:val="24"/>
        </w:rPr>
      </w:pPr>
      <w:r w:rsidRPr="00B42F83">
        <w:rPr>
          <w:szCs w:val="24"/>
        </w:rPr>
        <w:t xml:space="preserve">Ministerstvo vyzve strážníka k přezkoumání odborné způsobilosti v době platnosti osvědčení před zkušební komisí ministerstva, pokud z vlastní činnosti nebo na základě podnětu obce dospěje k důvodné pochybnosti o tom, že strážník je odborně způsobilý. V případě, že strážník u zkoušky neuspěje ani po jejím druhém opakování, ministerstvo stanoví termín zkoušky nejdříve po uplynutí 12 měsíců ode dne konání poslední neúspěšné zkoušky. Ustanovení § 4d odst. 6 a 7 se v tomto případě použijí obdobně. </w:t>
      </w:r>
    </w:p>
    <w:p w:rsidR="004A32ED" w:rsidRPr="00B42F83" w:rsidRDefault="004A32ED" w:rsidP="004A32ED">
      <w:pPr>
        <w:widowControl w:val="0"/>
        <w:autoSpaceDE w:val="0"/>
        <w:autoSpaceDN w:val="0"/>
        <w:adjustRightInd w:val="0"/>
        <w:spacing w:after="0"/>
        <w:rPr>
          <w:szCs w:val="24"/>
        </w:rPr>
      </w:pPr>
    </w:p>
    <w:p w:rsidR="004A32ED" w:rsidRPr="00B42F83" w:rsidRDefault="004A32ED" w:rsidP="004A32ED">
      <w:pPr>
        <w:keepNext/>
        <w:widowControl w:val="0"/>
        <w:autoSpaceDE w:val="0"/>
        <w:autoSpaceDN w:val="0"/>
        <w:adjustRightInd w:val="0"/>
        <w:spacing w:line="240" w:lineRule="auto"/>
        <w:jc w:val="center"/>
        <w:rPr>
          <w:szCs w:val="24"/>
        </w:rPr>
      </w:pPr>
      <w:r w:rsidRPr="00B42F83">
        <w:rPr>
          <w:szCs w:val="24"/>
        </w:rPr>
        <w:t>§ 4h</w:t>
      </w:r>
    </w:p>
    <w:p w:rsidR="004A32ED" w:rsidRPr="00B42F83" w:rsidRDefault="004A32ED" w:rsidP="004A32ED">
      <w:pPr>
        <w:keepNext/>
        <w:widowControl w:val="0"/>
        <w:autoSpaceDE w:val="0"/>
        <w:autoSpaceDN w:val="0"/>
        <w:adjustRightInd w:val="0"/>
        <w:spacing w:line="240" w:lineRule="auto"/>
        <w:ind w:firstLine="709"/>
        <w:rPr>
          <w:szCs w:val="24"/>
        </w:rPr>
      </w:pPr>
      <w:r w:rsidRPr="00B42F83">
        <w:rPr>
          <w:szCs w:val="24"/>
        </w:rPr>
        <w:t xml:space="preserve">Ministerstvo stanoví vyhláškou </w:t>
      </w:r>
    </w:p>
    <w:p w:rsidR="004A32ED" w:rsidRPr="00B42F83" w:rsidRDefault="004A32ED" w:rsidP="004A32ED">
      <w:pPr>
        <w:widowControl w:val="0"/>
        <w:autoSpaceDE w:val="0"/>
        <w:autoSpaceDN w:val="0"/>
        <w:adjustRightInd w:val="0"/>
        <w:spacing w:after="0"/>
        <w:rPr>
          <w:szCs w:val="24"/>
        </w:rPr>
      </w:pPr>
      <w:r w:rsidRPr="00B42F83">
        <w:rPr>
          <w:szCs w:val="24"/>
        </w:rPr>
        <w:t xml:space="preserve">a) rozsah odborných předpokladů čekatele a strážníka, </w:t>
      </w:r>
    </w:p>
    <w:p w:rsidR="004A32ED" w:rsidRPr="00B42F83" w:rsidRDefault="004A32ED" w:rsidP="004A32ED">
      <w:pPr>
        <w:widowControl w:val="0"/>
        <w:autoSpaceDE w:val="0"/>
        <w:autoSpaceDN w:val="0"/>
        <w:adjustRightInd w:val="0"/>
        <w:spacing w:after="0"/>
        <w:rPr>
          <w:szCs w:val="24"/>
        </w:rPr>
      </w:pPr>
      <w:r w:rsidRPr="00B42F83">
        <w:rPr>
          <w:szCs w:val="24"/>
        </w:rPr>
        <w:t xml:space="preserve">b) zkušební řád, </w:t>
      </w:r>
    </w:p>
    <w:p w:rsidR="004A32ED" w:rsidRPr="00B42F83" w:rsidRDefault="004A32ED" w:rsidP="004A32ED">
      <w:pPr>
        <w:widowControl w:val="0"/>
        <w:autoSpaceDE w:val="0"/>
        <w:autoSpaceDN w:val="0"/>
        <w:adjustRightInd w:val="0"/>
        <w:spacing w:after="0"/>
        <w:rPr>
          <w:szCs w:val="24"/>
        </w:rPr>
      </w:pPr>
      <w:r w:rsidRPr="00B42F83">
        <w:rPr>
          <w:szCs w:val="24"/>
        </w:rPr>
        <w:t xml:space="preserve">c) náležitosti přihlášky ke zkoušce, </w:t>
      </w:r>
    </w:p>
    <w:p w:rsidR="004A32ED" w:rsidRPr="00B42F83" w:rsidRDefault="004A32ED" w:rsidP="004A32ED">
      <w:pPr>
        <w:widowControl w:val="0"/>
        <w:autoSpaceDE w:val="0"/>
        <w:autoSpaceDN w:val="0"/>
        <w:adjustRightInd w:val="0"/>
        <w:spacing w:after="0"/>
        <w:rPr>
          <w:szCs w:val="24"/>
        </w:rPr>
      </w:pPr>
      <w:r w:rsidRPr="00B42F83">
        <w:rPr>
          <w:szCs w:val="24"/>
        </w:rPr>
        <w:t xml:space="preserve">d) rozsah výcviku čekatele a strážníka, </w:t>
      </w:r>
    </w:p>
    <w:p w:rsidR="004A32ED" w:rsidRPr="00B42F83" w:rsidRDefault="004A32ED" w:rsidP="004A32ED">
      <w:pPr>
        <w:widowControl w:val="0"/>
        <w:autoSpaceDE w:val="0"/>
        <w:autoSpaceDN w:val="0"/>
        <w:adjustRightInd w:val="0"/>
        <w:spacing w:after="0"/>
        <w:rPr>
          <w:szCs w:val="24"/>
        </w:rPr>
      </w:pPr>
      <w:r w:rsidRPr="00B42F83">
        <w:rPr>
          <w:szCs w:val="24"/>
        </w:rPr>
        <w:t>e) náležitosti protokolu o zkoušce a</w:t>
      </w:r>
    </w:p>
    <w:p w:rsidR="004A32ED" w:rsidRPr="00B42F83" w:rsidRDefault="004A32ED" w:rsidP="004A32ED">
      <w:pPr>
        <w:widowControl w:val="0"/>
        <w:autoSpaceDE w:val="0"/>
        <w:autoSpaceDN w:val="0"/>
        <w:adjustRightInd w:val="0"/>
        <w:spacing w:after="0"/>
        <w:rPr>
          <w:szCs w:val="24"/>
        </w:rPr>
      </w:pPr>
      <w:r w:rsidRPr="00B42F83">
        <w:rPr>
          <w:szCs w:val="24"/>
        </w:rPr>
        <w:t>f) náležitosti osvědčení.“.</w:t>
      </w:r>
    </w:p>
    <w:p w:rsidR="004A32ED" w:rsidRPr="00B42F83" w:rsidRDefault="004A32ED" w:rsidP="004A32ED">
      <w:pPr>
        <w:rPr>
          <w:b/>
        </w:rPr>
      </w:pPr>
    </w:p>
    <w:p w:rsidR="004A32ED" w:rsidRPr="00B42F83" w:rsidRDefault="004A32ED" w:rsidP="004A32ED">
      <w:r w:rsidRPr="00B42F83">
        <w:t>5. V § 5 odstavce 2 a 3 znějí:</w:t>
      </w:r>
    </w:p>
    <w:p w:rsidR="004A32ED" w:rsidRPr="00B42F83" w:rsidRDefault="004A32ED" w:rsidP="004A32ED">
      <w:pPr>
        <w:ind w:firstLine="709"/>
        <w:jc w:val="both"/>
      </w:pPr>
      <w:r w:rsidRPr="00B42F83">
        <w:t>„(2) Ministerstvo dále odejme osvědčení strážníkovi, pokud se strážník bez omluvy nedostaví na výzvu ministerstva k přezkoumání odborné způsobilosti podle § 4g.</w:t>
      </w:r>
    </w:p>
    <w:p w:rsidR="004A32ED" w:rsidRPr="00B42F83" w:rsidRDefault="004A32ED" w:rsidP="004A32ED">
      <w:pPr>
        <w:widowControl w:val="0"/>
        <w:autoSpaceDE w:val="0"/>
        <w:autoSpaceDN w:val="0"/>
        <w:adjustRightInd w:val="0"/>
        <w:ind w:left="426" w:firstLine="283"/>
      </w:pPr>
      <w:r w:rsidRPr="00B42F83">
        <w:t>(3) Osvědčení zaniká</w:t>
      </w:r>
    </w:p>
    <w:p w:rsidR="004A32ED" w:rsidRPr="00B42F83" w:rsidRDefault="004A32ED" w:rsidP="004A32ED">
      <w:pPr>
        <w:widowControl w:val="0"/>
        <w:autoSpaceDE w:val="0"/>
        <w:autoSpaceDN w:val="0"/>
        <w:adjustRightInd w:val="0"/>
        <w:ind w:left="284" w:hanging="284"/>
        <w:jc w:val="both"/>
      </w:pPr>
      <w:r w:rsidRPr="00B42F83">
        <w:t>a) dnem nabytí právní moci rozhodnutí o pozbytí státního občanství České republiky nebo dnem nabytí právní moci rozhodnutí soudu o omezení svéprávnosti,</w:t>
      </w:r>
    </w:p>
    <w:p w:rsidR="004A32ED" w:rsidRPr="00B42F83" w:rsidRDefault="004A32ED" w:rsidP="004A32ED">
      <w:pPr>
        <w:widowControl w:val="0"/>
        <w:autoSpaceDE w:val="0"/>
        <w:autoSpaceDN w:val="0"/>
        <w:adjustRightInd w:val="0"/>
        <w:jc w:val="both"/>
      </w:pPr>
      <w:r w:rsidRPr="00B42F83">
        <w:t>b) uplynutím doby uvedené v § 4f odst. 1,</w:t>
      </w:r>
    </w:p>
    <w:p w:rsidR="004A32ED" w:rsidRPr="00B42F83" w:rsidRDefault="004A32ED" w:rsidP="004A32ED">
      <w:pPr>
        <w:widowControl w:val="0"/>
        <w:autoSpaceDE w:val="0"/>
        <w:autoSpaceDN w:val="0"/>
        <w:adjustRightInd w:val="0"/>
        <w:ind w:left="284" w:hanging="284"/>
        <w:jc w:val="both"/>
      </w:pPr>
      <w:r w:rsidRPr="00B42F83">
        <w:t>c) skončením pracovního poměru strážníka; to neplatí, pokud do 3 měsíců vznikne nový pracovní poměr strážníka,</w:t>
      </w:r>
    </w:p>
    <w:p w:rsidR="004A32ED" w:rsidRPr="00B42F83" w:rsidRDefault="004A32ED" w:rsidP="004A32ED">
      <w:pPr>
        <w:widowControl w:val="0"/>
        <w:autoSpaceDE w:val="0"/>
        <w:autoSpaceDN w:val="0"/>
        <w:adjustRightInd w:val="0"/>
        <w:ind w:left="284" w:hanging="284"/>
        <w:jc w:val="both"/>
      </w:pPr>
      <w:r w:rsidRPr="00B42F83">
        <w:t xml:space="preserve">d) dnem, kdy neuspěje u zkoušky ani po jejím druhém opakování podle § 4d odst. 7 nebo § 4g, nebo </w:t>
      </w:r>
    </w:p>
    <w:p w:rsidR="004A32ED" w:rsidRPr="00B42F83" w:rsidRDefault="004A32ED" w:rsidP="004A32ED">
      <w:pPr>
        <w:widowControl w:val="0"/>
        <w:autoSpaceDE w:val="0"/>
        <w:autoSpaceDN w:val="0"/>
        <w:adjustRightInd w:val="0"/>
        <w:jc w:val="both"/>
      </w:pPr>
      <w:r w:rsidRPr="00B42F83">
        <w:t>e) dnem nabytí právní moci rozhodnutí o odnětí osvědčení.“.</w:t>
      </w:r>
    </w:p>
    <w:p w:rsidR="004A32ED" w:rsidRPr="00B42F83" w:rsidRDefault="004A32ED" w:rsidP="004A32ED">
      <w:pPr>
        <w:ind w:firstLine="709"/>
      </w:pPr>
    </w:p>
    <w:p w:rsidR="004A32ED" w:rsidRPr="00B42F83" w:rsidRDefault="004A32ED" w:rsidP="004A32ED">
      <w:pPr>
        <w:rPr>
          <w:b/>
        </w:rPr>
      </w:pPr>
      <w:r w:rsidRPr="00B42F83">
        <w:t>6. V § 5a odstavec 3 zní:</w:t>
      </w:r>
    </w:p>
    <w:p w:rsidR="004A32ED" w:rsidRPr="00B42F83" w:rsidRDefault="004A32ED" w:rsidP="004A32ED">
      <w:pPr>
        <w:ind w:firstLine="709"/>
        <w:jc w:val="both"/>
      </w:pPr>
      <w:r w:rsidRPr="00B42F83">
        <w:lastRenderedPageBreak/>
        <w:t>„(3) Obec je dále oprávněna převést strážníka k výkonu práce čekatele nebo jiného zaměstnance obce, pokud neuspěje</w:t>
      </w:r>
    </w:p>
    <w:p w:rsidR="004A32ED" w:rsidRPr="00B42F83" w:rsidRDefault="004A32ED" w:rsidP="004A32ED">
      <w:pPr>
        <w:ind w:left="284" w:hanging="284"/>
        <w:jc w:val="both"/>
      </w:pPr>
      <w:r w:rsidRPr="00B42F83">
        <w:t xml:space="preserve"> a) při výcviku podle § 4d odst. 3 nebo při druhém opakování zkoušky podle § 4d odst. 7, a to do doby úspěšného vykonání výcviku nebo zkoušky, nebo</w:t>
      </w:r>
    </w:p>
    <w:p w:rsidR="004A32ED" w:rsidRPr="00B42F83" w:rsidRDefault="004A32ED" w:rsidP="004A32ED">
      <w:pPr>
        <w:jc w:val="both"/>
      </w:pPr>
      <w:r w:rsidRPr="00B42F83">
        <w:t xml:space="preserve"> b) při druhém opakování zkoušky podle § 4g, a to do doby úspěšného vykonání zkoušky.“.</w:t>
      </w:r>
    </w:p>
    <w:p w:rsidR="004A32ED" w:rsidRPr="00B42F83" w:rsidRDefault="004A32ED" w:rsidP="004A32ED">
      <w:pPr>
        <w:rPr>
          <w:b/>
        </w:rPr>
      </w:pPr>
    </w:p>
    <w:p w:rsidR="004A32ED" w:rsidRPr="00B42F83" w:rsidRDefault="004A32ED" w:rsidP="004A32ED">
      <w:pPr>
        <w:jc w:val="center"/>
      </w:pPr>
      <w:r w:rsidRPr="00B42F83">
        <w:t>Čl. II</w:t>
      </w:r>
    </w:p>
    <w:p w:rsidR="004A32ED" w:rsidRPr="00B42F83" w:rsidRDefault="004A32ED" w:rsidP="004A32ED">
      <w:pPr>
        <w:jc w:val="center"/>
        <w:rPr>
          <w:b/>
        </w:rPr>
      </w:pPr>
      <w:r w:rsidRPr="00B42F83">
        <w:rPr>
          <w:b/>
        </w:rPr>
        <w:t>Přechodná ustanovení</w:t>
      </w:r>
    </w:p>
    <w:p w:rsidR="004A32ED" w:rsidRPr="00B42F83" w:rsidRDefault="004A32ED" w:rsidP="004A32ED">
      <w:pPr>
        <w:tabs>
          <w:tab w:val="left" w:pos="426"/>
        </w:tabs>
        <w:ind w:left="426" w:hanging="426"/>
        <w:jc w:val="both"/>
      </w:pPr>
      <w:r w:rsidRPr="00B42F83">
        <w:t>1.</w:t>
      </w:r>
      <w:r w:rsidRPr="00B42F83">
        <w:tab/>
        <w:t>Strážníkovi, který je v pracovním poměru k obci, ke dni nabytí účinnosti tohoto zákona pětkrát úspěšně absolvoval zkoušku z odborné způsobilosti před zkušební komisí ministerstva a je držitelem platného osvědčení, vydá ministerstvo při další zkoušce osvědčení na dobu neurčitou.</w:t>
      </w:r>
    </w:p>
    <w:p w:rsidR="004A32ED" w:rsidRPr="00B42F83" w:rsidRDefault="004A32ED" w:rsidP="004A32ED">
      <w:pPr>
        <w:tabs>
          <w:tab w:val="left" w:pos="426"/>
        </w:tabs>
        <w:ind w:left="426" w:hanging="426"/>
        <w:jc w:val="both"/>
      </w:pPr>
      <w:r w:rsidRPr="00B42F83">
        <w:t>2.</w:t>
      </w:r>
      <w:r w:rsidRPr="00B42F83">
        <w:tab/>
        <w:t>Obdobné zařízení obecní policie podle § 4d odst. 3 písm. b) zákona č. 553/1991 Sb., o obecní policii, ve znění účinném přede dnem nabytí účinnosti tohoto zákona, může zabezpečovat školení a výcvik čekatele nebo strážníka po dobu dvou let od nabytí účinnosti tohoto zákona. Nezíská-li do té doby akreditaci Ministerstva školství, mládeže a tělovýchovy pro přípravu k činnostem strážníka obecní policie, nepovažuje se jím provedené školení a výcvik za školení a výcvik podle tohoto zákona.</w:t>
      </w:r>
    </w:p>
    <w:p w:rsidR="004A32ED" w:rsidRPr="00B42F83" w:rsidRDefault="004A32ED" w:rsidP="004A32ED">
      <w:pPr>
        <w:spacing w:after="0" w:line="240" w:lineRule="auto"/>
        <w:ind w:firstLine="709"/>
      </w:pPr>
    </w:p>
    <w:p w:rsidR="004A32ED" w:rsidRPr="00B42F83" w:rsidRDefault="004A32ED" w:rsidP="004A32ED">
      <w:pPr>
        <w:keepNext/>
        <w:jc w:val="center"/>
      </w:pPr>
      <w:r w:rsidRPr="00B42F83">
        <w:t>Čl. III</w:t>
      </w:r>
    </w:p>
    <w:p w:rsidR="004A32ED" w:rsidRPr="00B42F83" w:rsidRDefault="004A32ED" w:rsidP="004A32ED">
      <w:pPr>
        <w:spacing w:after="240"/>
        <w:jc w:val="center"/>
        <w:rPr>
          <w:b/>
        </w:rPr>
      </w:pPr>
      <w:r w:rsidRPr="00B42F83">
        <w:rPr>
          <w:b/>
        </w:rPr>
        <w:t>Účinnost</w:t>
      </w:r>
    </w:p>
    <w:p w:rsidR="004A32ED" w:rsidRPr="00B42F83" w:rsidRDefault="004A32ED" w:rsidP="004A32ED">
      <w:pPr>
        <w:ind w:firstLine="426"/>
        <w:jc w:val="both"/>
      </w:pPr>
      <w:r w:rsidRPr="00B42F83">
        <w:t>Tento zákon nabývá účinnosti dnem 1. ledna 2018.“.</w:t>
      </w:r>
    </w:p>
    <w:p w:rsidR="004A32ED" w:rsidRDefault="004A32ED" w:rsidP="004A32ED"/>
    <w:p w:rsidR="003B787A" w:rsidRDefault="003B787A">
      <w:pPr>
        <w:spacing w:after="0" w:line="240" w:lineRule="auto"/>
      </w:pPr>
      <w:r>
        <w:br w:type="page"/>
      </w:r>
    </w:p>
    <w:p w:rsidR="003B787A" w:rsidRDefault="003B787A" w:rsidP="003B787A">
      <w:pPr>
        <w:pStyle w:val="PS-rovkd"/>
        <w:spacing w:before="0" w:after="0"/>
      </w:pPr>
      <w:r>
        <w:lastRenderedPageBreak/>
        <w:t>Příloha č. 8</w:t>
      </w:r>
    </w:p>
    <w:p w:rsidR="003B787A" w:rsidRDefault="003B787A" w:rsidP="003B787A">
      <w:pPr>
        <w:pStyle w:val="PS-rovkd"/>
        <w:spacing w:before="0" w:after="0"/>
      </w:pPr>
      <w:r>
        <w:t>PS170052962</w:t>
      </w:r>
    </w:p>
    <w:p w:rsidR="003B787A" w:rsidRDefault="003B787A" w:rsidP="003B787A">
      <w:pPr>
        <w:pStyle w:val="PS-hlavika1"/>
      </w:pPr>
      <w:r>
        <w:t>Parlament České republiky</w:t>
      </w:r>
    </w:p>
    <w:p w:rsidR="003B787A" w:rsidRDefault="003B787A" w:rsidP="003B787A">
      <w:pPr>
        <w:pStyle w:val="PS-hlavika2"/>
      </w:pPr>
      <w:r>
        <w:t>POSLANECKÁ SNĚMOVNA</w:t>
      </w:r>
    </w:p>
    <w:p w:rsidR="003B787A" w:rsidRDefault="003B787A" w:rsidP="003B787A">
      <w:pPr>
        <w:pStyle w:val="PS-hlavika2"/>
      </w:pPr>
      <w:r>
        <w:t>2017</w:t>
      </w:r>
    </w:p>
    <w:p w:rsidR="003B787A" w:rsidRDefault="003B787A" w:rsidP="003B787A">
      <w:pPr>
        <w:pStyle w:val="PS-hlavika1"/>
      </w:pPr>
      <w:r>
        <w:t>7. volební období</w:t>
      </w:r>
    </w:p>
    <w:p w:rsidR="003B787A" w:rsidRDefault="003B787A" w:rsidP="003B787A">
      <w:pPr>
        <w:pStyle w:val="PS-slousnesen"/>
      </w:pPr>
      <w:r>
        <w:t>282</w:t>
      </w:r>
    </w:p>
    <w:p w:rsidR="003B787A" w:rsidRDefault="003B787A" w:rsidP="003B787A">
      <w:pPr>
        <w:pStyle w:val="PS-hlavika3"/>
      </w:pPr>
      <w:r>
        <w:t>USNESENÍ</w:t>
      </w:r>
    </w:p>
    <w:p w:rsidR="003B787A" w:rsidRDefault="003B787A" w:rsidP="003B787A">
      <w:pPr>
        <w:pStyle w:val="PS-hlavika1"/>
      </w:pPr>
      <w:r>
        <w:t>ústavně právního výboru</w:t>
      </w:r>
    </w:p>
    <w:p w:rsidR="003B787A" w:rsidRDefault="003B787A" w:rsidP="003B787A">
      <w:pPr>
        <w:pStyle w:val="PS-hlavika1"/>
      </w:pPr>
      <w:r>
        <w:t>z 81. schůze</w:t>
      </w:r>
    </w:p>
    <w:p w:rsidR="003B787A" w:rsidRDefault="003B787A" w:rsidP="003B787A">
      <w:pPr>
        <w:pStyle w:val="PS-hlavika1"/>
      </w:pPr>
      <w:r>
        <w:t>dne 26. ledna 2017</w:t>
      </w:r>
    </w:p>
    <w:p w:rsidR="003B787A" w:rsidRPr="00DA28A7" w:rsidRDefault="003B787A" w:rsidP="003B787A">
      <w:pPr>
        <w:pStyle w:val="PS-pedmtusnesen"/>
        <w:rPr>
          <w:sz w:val="20"/>
          <w:szCs w:val="20"/>
          <w:lang w:eastAsia="cs-CZ"/>
        </w:rPr>
      </w:pPr>
      <w:r>
        <w:t>Vládní návrh zákona, kterým se mění zákon č. 553/1991 Sb., o obecní policii, ve znění pozdějších předpisů, a další související zákony (tisk 681)</w:t>
      </w:r>
    </w:p>
    <w:p w:rsidR="003B787A" w:rsidRDefault="003B787A" w:rsidP="003B787A">
      <w:pPr>
        <w:pStyle w:val="PS-uvodnodstavec"/>
      </w:pPr>
      <w:r>
        <w:t>Po odůvodnění náměstka ministra vnitra JUDr. PhDr. Petra Mlsny, Ph.D., zpravodajské zprávě posl. Ing. Bronislava Schwarze a po rozpravě</w:t>
      </w:r>
    </w:p>
    <w:p w:rsidR="003B787A" w:rsidRPr="00A80159" w:rsidRDefault="003B787A" w:rsidP="003B787A"/>
    <w:p w:rsidR="003B787A" w:rsidRDefault="003B787A" w:rsidP="003B787A">
      <w:pPr>
        <w:pStyle w:val="PS-uvodnodstavec"/>
        <w:ind w:firstLine="0"/>
      </w:pPr>
      <w:r>
        <w:t>ústavně právní výbor</w:t>
      </w:r>
    </w:p>
    <w:p w:rsidR="003B787A" w:rsidRPr="00DF0D5B" w:rsidRDefault="003B787A" w:rsidP="003C6630">
      <w:pPr>
        <w:pStyle w:val="PS-slovanseznam"/>
        <w:numPr>
          <w:ilvl w:val="0"/>
          <w:numId w:val="29"/>
        </w:numPr>
        <w:ind w:left="709"/>
      </w:pPr>
      <w:r w:rsidRPr="00FC2A3C">
        <w:rPr>
          <w:rStyle w:val="proloenChar"/>
        </w:rPr>
        <w:t>doporučuje</w:t>
      </w:r>
      <w:r w:rsidRPr="00FC2A3C">
        <w:t xml:space="preserve"> Poslanecké sněmovně </w:t>
      </w:r>
      <w:r>
        <w:t>Parlamentu, aby návrh schválila v tomto znění:</w:t>
      </w:r>
    </w:p>
    <w:p w:rsidR="003B787A" w:rsidRPr="00B42F83" w:rsidRDefault="003B787A" w:rsidP="003B787A">
      <w:pPr>
        <w:pStyle w:val="PS-slovanseznam"/>
        <w:numPr>
          <w:ilvl w:val="0"/>
          <w:numId w:val="0"/>
        </w:numPr>
        <w:spacing w:after="120"/>
        <w:jc w:val="center"/>
        <w:rPr>
          <w:szCs w:val="24"/>
        </w:rPr>
      </w:pPr>
      <w:r w:rsidRPr="00B42F83">
        <w:rPr>
          <w:szCs w:val="24"/>
        </w:rPr>
        <w:t xml:space="preserve"> „ZÁKON</w:t>
      </w:r>
    </w:p>
    <w:p w:rsidR="003B787A" w:rsidRPr="00B42F83" w:rsidRDefault="003B787A" w:rsidP="003B787A">
      <w:pPr>
        <w:pStyle w:val="PS-slovanseznam"/>
        <w:numPr>
          <w:ilvl w:val="0"/>
          <w:numId w:val="0"/>
        </w:numPr>
        <w:spacing w:after="120"/>
        <w:jc w:val="center"/>
        <w:rPr>
          <w:szCs w:val="24"/>
        </w:rPr>
      </w:pPr>
      <w:r w:rsidRPr="00B42F83">
        <w:rPr>
          <w:szCs w:val="24"/>
        </w:rPr>
        <w:t>ze dne             2017,</w:t>
      </w:r>
    </w:p>
    <w:p w:rsidR="003B787A" w:rsidRPr="00B42F83" w:rsidRDefault="003B787A" w:rsidP="003B787A">
      <w:pPr>
        <w:pStyle w:val="PS-slovanseznam"/>
        <w:numPr>
          <w:ilvl w:val="0"/>
          <w:numId w:val="0"/>
        </w:numPr>
        <w:spacing w:after="0" w:line="257" w:lineRule="auto"/>
        <w:ind w:left="357"/>
        <w:rPr>
          <w:b/>
          <w:szCs w:val="24"/>
        </w:rPr>
      </w:pPr>
      <w:r w:rsidRPr="00B42F83">
        <w:rPr>
          <w:b/>
          <w:szCs w:val="24"/>
        </w:rPr>
        <w:t>kterým se mění zákon č. 553/1991 Sb., o obecní policii, ve znění pozdějších předpisů</w:t>
      </w:r>
    </w:p>
    <w:p w:rsidR="003B787A" w:rsidRPr="00B42F83" w:rsidRDefault="003B787A" w:rsidP="003B787A">
      <w:pPr>
        <w:pStyle w:val="PS-slovanseznam"/>
        <w:numPr>
          <w:ilvl w:val="0"/>
          <w:numId w:val="0"/>
        </w:numPr>
        <w:spacing w:after="120"/>
        <w:rPr>
          <w:szCs w:val="24"/>
        </w:rPr>
      </w:pPr>
    </w:p>
    <w:p w:rsidR="003B787A" w:rsidRPr="00B42F83" w:rsidRDefault="003B787A" w:rsidP="003B787A">
      <w:pPr>
        <w:pStyle w:val="PS-slovanseznam"/>
        <w:numPr>
          <w:ilvl w:val="0"/>
          <w:numId w:val="0"/>
        </w:numPr>
        <w:spacing w:after="240" w:line="257" w:lineRule="auto"/>
        <w:ind w:left="357"/>
        <w:rPr>
          <w:szCs w:val="24"/>
        </w:rPr>
      </w:pPr>
      <w:r w:rsidRPr="00B42F83">
        <w:rPr>
          <w:szCs w:val="24"/>
        </w:rPr>
        <w:t>Parlament se usnesl na tomto zákoně České republiky:</w:t>
      </w:r>
    </w:p>
    <w:p w:rsidR="003B787A" w:rsidRPr="00B42F83" w:rsidRDefault="003B787A" w:rsidP="003B787A">
      <w:pPr>
        <w:pStyle w:val="PS-slovanseznam"/>
        <w:numPr>
          <w:ilvl w:val="0"/>
          <w:numId w:val="0"/>
        </w:numPr>
        <w:spacing w:after="120"/>
        <w:jc w:val="center"/>
        <w:rPr>
          <w:szCs w:val="24"/>
        </w:rPr>
      </w:pPr>
      <w:r w:rsidRPr="00B42F83">
        <w:rPr>
          <w:szCs w:val="24"/>
        </w:rPr>
        <w:t>ČÁST PRVNÍ</w:t>
      </w:r>
    </w:p>
    <w:p w:rsidR="003B787A" w:rsidRPr="00B42F83" w:rsidRDefault="003B787A" w:rsidP="003B787A">
      <w:pPr>
        <w:pStyle w:val="PS-slovanseznam"/>
        <w:numPr>
          <w:ilvl w:val="0"/>
          <w:numId w:val="0"/>
        </w:numPr>
        <w:spacing w:after="240"/>
        <w:jc w:val="center"/>
        <w:rPr>
          <w:b/>
          <w:szCs w:val="24"/>
        </w:rPr>
      </w:pPr>
      <w:r w:rsidRPr="00B42F83">
        <w:rPr>
          <w:b/>
          <w:szCs w:val="24"/>
        </w:rPr>
        <w:t>Změna zákona o obecní policii</w:t>
      </w:r>
    </w:p>
    <w:p w:rsidR="003B787A" w:rsidRPr="00B42F83" w:rsidRDefault="003B787A" w:rsidP="003B787A">
      <w:pPr>
        <w:pStyle w:val="PS-slovanseznam"/>
        <w:numPr>
          <w:ilvl w:val="0"/>
          <w:numId w:val="0"/>
        </w:numPr>
        <w:spacing w:after="240"/>
        <w:jc w:val="center"/>
        <w:rPr>
          <w:szCs w:val="24"/>
        </w:rPr>
      </w:pPr>
      <w:r w:rsidRPr="00B42F83">
        <w:rPr>
          <w:szCs w:val="24"/>
        </w:rPr>
        <w:t>Čl. I</w:t>
      </w:r>
    </w:p>
    <w:p w:rsidR="003B787A" w:rsidRPr="00B42F83" w:rsidRDefault="003B787A" w:rsidP="003B787A">
      <w:pPr>
        <w:pStyle w:val="PS-slovanseznam"/>
        <w:widowControl w:val="0"/>
        <w:numPr>
          <w:ilvl w:val="0"/>
          <w:numId w:val="0"/>
        </w:numPr>
        <w:spacing w:line="257" w:lineRule="auto"/>
        <w:ind w:left="357"/>
        <w:rPr>
          <w:szCs w:val="24"/>
        </w:rPr>
      </w:pPr>
      <w:r w:rsidRPr="00B42F83">
        <w:rPr>
          <w:szCs w:val="24"/>
        </w:rPr>
        <w:tab/>
        <w:t xml:space="preserve">Zákon č. 553/1991 Sb., o obecní policii, ve znění zákona č. 67/1993 Sb., zákona č. 163/1993 Sb., zákona č. 82/1995 Sb., zákona č. 153/1995 Sb., zákona č. 132/2000 Sb., zákona č. 311/2002 Sb., zákona č. 320/2002 Sb., zákona č. 267/2006 Sb., zákona č. 274/2008 Sb., zákona č. 480/2008 Sb., zákona č. 227/2009 Sb., zákona č. 427/2010 Sb., zákona č. 375/2011 Sb., zákona č. 142/2012 Sb., zákona č. 494/2012 Sb., zákona č. 303/2013 Sb., zákona č. 64/2014 Sb., zákona č. 204/2015 Sb. a zákona č. 188/2016 Sb., se mění takto: </w:t>
      </w:r>
    </w:p>
    <w:p w:rsidR="003B787A" w:rsidRPr="00B42F83" w:rsidRDefault="003B787A" w:rsidP="003B787A">
      <w:pPr>
        <w:rPr>
          <w:szCs w:val="24"/>
        </w:rPr>
      </w:pPr>
      <w:r w:rsidRPr="00B42F83">
        <w:rPr>
          <w:szCs w:val="24"/>
        </w:rPr>
        <w:lastRenderedPageBreak/>
        <w:t>1. § 3a až 3c včetně nadpisu znějí:</w:t>
      </w:r>
    </w:p>
    <w:p w:rsidR="003B787A" w:rsidRPr="00B42F83" w:rsidRDefault="003B787A" w:rsidP="003B787A">
      <w:pPr>
        <w:keepNext/>
        <w:autoSpaceDE w:val="0"/>
        <w:autoSpaceDN w:val="0"/>
        <w:adjustRightInd w:val="0"/>
        <w:spacing w:after="0"/>
        <w:jc w:val="center"/>
        <w:rPr>
          <w:szCs w:val="24"/>
        </w:rPr>
      </w:pPr>
      <w:r w:rsidRPr="00B42F83">
        <w:rPr>
          <w:szCs w:val="24"/>
        </w:rPr>
        <w:t>„§ 3a</w:t>
      </w:r>
    </w:p>
    <w:p w:rsidR="003B787A" w:rsidRPr="00B42F83" w:rsidRDefault="003B787A" w:rsidP="003B787A">
      <w:pPr>
        <w:keepNext/>
        <w:autoSpaceDE w:val="0"/>
        <w:autoSpaceDN w:val="0"/>
        <w:adjustRightInd w:val="0"/>
        <w:spacing w:after="0"/>
        <w:rPr>
          <w:sz w:val="14"/>
          <w:szCs w:val="24"/>
        </w:rPr>
      </w:pPr>
    </w:p>
    <w:p w:rsidR="003B787A" w:rsidRPr="00B42F83" w:rsidRDefault="003B787A" w:rsidP="003B787A">
      <w:pPr>
        <w:keepNext/>
        <w:autoSpaceDE w:val="0"/>
        <w:autoSpaceDN w:val="0"/>
        <w:adjustRightInd w:val="0"/>
        <w:jc w:val="both"/>
        <w:rPr>
          <w:szCs w:val="24"/>
        </w:rPr>
      </w:pPr>
      <w:r w:rsidRPr="00B42F83">
        <w:rPr>
          <w:szCs w:val="24"/>
        </w:rPr>
        <w:tab/>
        <w:t xml:space="preserve">(1) Obec nebo obce, které nezřídily obecní policii, mohou uzavřít s jinou obcí v témže vyšším územním samosprávném celku (kraji), která obecní policii zřídila, veřejnoprávní smlouvu, na jejímž základě bude obecní policie této obce vykonávat úkoly stanovené tímto nebo zvláštním zákonem na území obce nebo obcí, které obecní policii nezřídily a jsou smluvními stranami této smlouvy. </w:t>
      </w:r>
    </w:p>
    <w:p w:rsidR="003B787A" w:rsidRPr="00B42F83" w:rsidRDefault="003B787A" w:rsidP="003B787A">
      <w:pPr>
        <w:jc w:val="both"/>
        <w:rPr>
          <w:szCs w:val="24"/>
        </w:rPr>
      </w:pPr>
      <w:r w:rsidRPr="00B42F83">
        <w:rPr>
          <w:szCs w:val="24"/>
        </w:rPr>
        <w:tab/>
        <w:t xml:space="preserve">(2) Veřejnoprávní smlouva podle </w:t>
      </w:r>
      <w:hyperlink r:id="rId49" w:history="1">
        <w:r w:rsidRPr="00B42F83">
          <w:t>odstavce 1</w:t>
        </w:r>
      </w:hyperlink>
      <w:r w:rsidRPr="00B42F83">
        <w:rPr>
          <w:szCs w:val="24"/>
        </w:rPr>
        <w:t xml:space="preserve"> vyžaduje ke svému uzavření nebo změně obsahu souhlas krajského úřadu. O udělení souhlasu rozhoduje krajský úřad v přenesené působnosti.</w:t>
      </w:r>
    </w:p>
    <w:p w:rsidR="003B787A" w:rsidRPr="00B42F83" w:rsidRDefault="003B787A" w:rsidP="003B787A">
      <w:pPr>
        <w:keepNext/>
        <w:spacing w:after="0"/>
        <w:jc w:val="center"/>
      </w:pPr>
      <w:r w:rsidRPr="00B42F83">
        <w:t>§ 3b</w:t>
      </w:r>
    </w:p>
    <w:p w:rsidR="003B787A" w:rsidRPr="00B42F83" w:rsidRDefault="003B787A" w:rsidP="003B787A">
      <w:pPr>
        <w:keepNext/>
        <w:spacing w:after="0"/>
        <w:jc w:val="center"/>
        <w:rPr>
          <w:sz w:val="8"/>
        </w:rPr>
      </w:pPr>
    </w:p>
    <w:p w:rsidR="003B787A" w:rsidRPr="00B42F83" w:rsidRDefault="003B787A" w:rsidP="003B787A">
      <w:pPr>
        <w:ind w:firstLine="709"/>
        <w:jc w:val="both"/>
        <w:rPr>
          <w:szCs w:val="24"/>
        </w:rPr>
      </w:pPr>
      <w:r w:rsidRPr="00B42F83">
        <w:t>(1)</w:t>
      </w:r>
      <w:r w:rsidRPr="00B42F83">
        <w:rPr>
          <w:szCs w:val="24"/>
        </w:rPr>
        <w:t xml:space="preserve"> K plnění úkolů podle § 2 nebo podle zvláštního zákona na území obce, kde je vyhlášen stav nebezpečí, nouzový stav nebo stav ohrožení státu (dále jen „krizový stav“)</w:t>
      </w:r>
      <w:r w:rsidRPr="00B42F83">
        <w:rPr>
          <w:szCs w:val="24"/>
          <w:vertAlign w:val="superscript"/>
        </w:rPr>
        <w:t>6)</w:t>
      </w:r>
      <w:r w:rsidRPr="00B42F83">
        <w:rPr>
          <w:szCs w:val="24"/>
        </w:rPr>
        <w:t xml:space="preserve"> nebo kde je pořádána veřejnosti přístupná sportovní, kulturní nebo obdobná společenská akce, v souvislosti s níž lze předpokládat účast většího počtu osob, je starosta obce, na jejímž území je vyhlášen krizový stav nebo je společenská akce pořádána, oprávněn uzavřít se starostou jiné obce veřejnoprávní smlouvu o poskytnutí strážníků.</w:t>
      </w:r>
    </w:p>
    <w:p w:rsidR="003B787A" w:rsidRPr="00B42F83" w:rsidRDefault="003B787A" w:rsidP="003B787A">
      <w:pPr>
        <w:ind w:firstLine="709"/>
        <w:jc w:val="both"/>
        <w:rPr>
          <w:szCs w:val="24"/>
        </w:rPr>
      </w:pPr>
      <w:r w:rsidRPr="00B42F83">
        <w:rPr>
          <w:szCs w:val="24"/>
        </w:rPr>
        <w:t>(2) O uzavření veřejnoprávní smlouvy podle odstavce 1 informuje starosta obce, na jejímž území je vyhlášen krizový stav, hejtmana kraje, na jehož území se obec nachází; v případě, že je na území obce pořádána společenská akce, informuje starosta obce o uzavření veřejnoprávní smlouvy krajský úřad kraje, na jehož území se obec nachází.</w:t>
      </w:r>
    </w:p>
    <w:p w:rsidR="003B787A" w:rsidRPr="00B42F83" w:rsidRDefault="003B787A" w:rsidP="003B787A">
      <w:pPr>
        <w:keepNext/>
        <w:jc w:val="center"/>
      </w:pPr>
      <w:r w:rsidRPr="00B42F83">
        <w:t>§ 3c</w:t>
      </w:r>
    </w:p>
    <w:p w:rsidR="003B787A" w:rsidRPr="00B42F83" w:rsidRDefault="003B787A" w:rsidP="003B787A">
      <w:pPr>
        <w:keepNext/>
        <w:ind w:firstLine="539"/>
        <w:jc w:val="center"/>
        <w:rPr>
          <w:b/>
        </w:rPr>
      </w:pPr>
      <w:r w:rsidRPr="00B42F83">
        <w:rPr>
          <w:b/>
        </w:rPr>
        <w:t>Společné ustanovení k veřejnoprávním smlouvám</w:t>
      </w:r>
    </w:p>
    <w:p w:rsidR="003B787A" w:rsidRPr="00B42F83" w:rsidRDefault="003B787A" w:rsidP="003B787A">
      <w:pPr>
        <w:ind w:firstLine="709"/>
        <w:jc w:val="both"/>
      </w:pPr>
      <w:r w:rsidRPr="00B42F83">
        <w:t>(1) Činnost strážníků, kteří na základě veřejnoprávní smlouvy podle § 3a nebo 3b plní úkoly na území jiné obce, řídí starosta této obce, pokud se starostové dotčených obcí nedohodnou jinak.</w:t>
      </w:r>
    </w:p>
    <w:p w:rsidR="003B787A" w:rsidRPr="00B42F83" w:rsidRDefault="003B787A" w:rsidP="003B787A">
      <w:pPr>
        <w:ind w:firstLine="709"/>
      </w:pPr>
      <w:r w:rsidRPr="00B42F83">
        <w:t>(2) Veřejnoprávní smlouva podle § 3a nebo 3b obsahuje zejména</w:t>
      </w:r>
    </w:p>
    <w:p w:rsidR="003B787A" w:rsidRPr="00B42F83" w:rsidRDefault="003B787A" w:rsidP="003B787A">
      <w:pPr>
        <w:spacing w:after="0"/>
        <w:ind w:left="357" w:hanging="357"/>
      </w:pPr>
      <w:r w:rsidRPr="00B42F83">
        <w:t xml:space="preserve">a) </w:t>
      </w:r>
      <w:r w:rsidRPr="00B42F83">
        <w:tab/>
        <w:t>názvy obcí, které jsou smluvními stranami,</w:t>
      </w:r>
    </w:p>
    <w:p w:rsidR="003B787A" w:rsidRPr="00B42F83" w:rsidRDefault="003B787A" w:rsidP="003B787A">
      <w:pPr>
        <w:spacing w:after="0"/>
        <w:ind w:left="357" w:hanging="357"/>
      </w:pPr>
      <w:r w:rsidRPr="00B42F83">
        <w:t xml:space="preserve">b) </w:t>
      </w:r>
      <w:r w:rsidRPr="00B42F83">
        <w:rPr>
          <w:szCs w:val="24"/>
        </w:rPr>
        <w:tab/>
        <w:t>ustanovení zákona, podle kterého je uzavřena,</w:t>
      </w:r>
    </w:p>
    <w:p w:rsidR="003B787A" w:rsidRPr="00B42F83" w:rsidRDefault="003B787A" w:rsidP="003B787A">
      <w:pPr>
        <w:spacing w:after="0"/>
        <w:ind w:left="357" w:hanging="357"/>
      </w:pPr>
      <w:r w:rsidRPr="00B42F83">
        <w:t xml:space="preserve">c) </w:t>
      </w:r>
      <w:r w:rsidRPr="00B42F83">
        <w:tab/>
        <w:t>počet strážníků, kteří na základě této smlouvy mají plnit úkoly na území jiné obce,</w:t>
      </w:r>
    </w:p>
    <w:p w:rsidR="003B787A" w:rsidRPr="00B42F83" w:rsidRDefault="003B787A" w:rsidP="003B787A">
      <w:pPr>
        <w:spacing w:after="0"/>
        <w:ind w:left="357" w:hanging="357"/>
      </w:pPr>
      <w:r w:rsidRPr="00B42F83">
        <w:t xml:space="preserve">d) </w:t>
      </w:r>
      <w:r w:rsidRPr="00B42F83">
        <w:tab/>
        <w:t>časový úsek, po který mají strážníci plnit úkoly na území jiné obce,</w:t>
      </w:r>
    </w:p>
    <w:p w:rsidR="003B787A" w:rsidRPr="00B42F83" w:rsidRDefault="003B787A" w:rsidP="003B787A">
      <w:pPr>
        <w:spacing w:after="0"/>
        <w:ind w:left="357" w:hanging="357"/>
      </w:pPr>
      <w:r w:rsidRPr="00B42F83">
        <w:t xml:space="preserve">e) </w:t>
      </w:r>
      <w:r w:rsidRPr="00B42F83">
        <w:tab/>
        <w:t>způsob úhrady nákladů spojených s plněním úkolů strážníky na území jiné obce a</w:t>
      </w:r>
    </w:p>
    <w:p w:rsidR="003B787A" w:rsidRPr="00B42F83" w:rsidRDefault="003B787A" w:rsidP="003B787A">
      <w:pPr>
        <w:ind w:left="357" w:hanging="357"/>
      </w:pPr>
      <w:r w:rsidRPr="00B42F83">
        <w:t xml:space="preserve">f) </w:t>
      </w:r>
      <w:r w:rsidRPr="00B42F83">
        <w:tab/>
        <w:t>vymezení konkrétních činností plněných strážníky na území jiné obce.</w:t>
      </w:r>
    </w:p>
    <w:p w:rsidR="003B787A" w:rsidRPr="00B42F83" w:rsidRDefault="003B787A" w:rsidP="003B787A">
      <w:pPr>
        <w:ind w:firstLine="709"/>
        <w:jc w:val="both"/>
        <w:rPr>
          <w:szCs w:val="24"/>
        </w:rPr>
      </w:pPr>
      <w:r w:rsidRPr="00B42F83">
        <w:rPr>
          <w:szCs w:val="24"/>
        </w:rPr>
        <w:t>(3) Veřejnoprávní smlouvy podle § 3a a 3b nelze použít na výkon oprávnění strážníka měřit rychlost vozidel podle zákona upravujícího provoz na pozemních komunikacích.</w:t>
      </w:r>
    </w:p>
    <w:p w:rsidR="003B787A" w:rsidRPr="00B42F83" w:rsidRDefault="003B787A" w:rsidP="003B787A">
      <w:pPr>
        <w:ind w:firstLine="709"/>
        <w:jc w:val="both"/>
      </w:pPr>
      <w:r w:rsidRPr="00B42F83">
        <w:t xml:space="preserve">(4) </w:t>
      </w:r>
      <w:r w:rsidRPr="00B42F83">
        <w:rPr>
          <w:szCs w:val="24"/>
        </w:rPr>
        <w:t>Obce, které jsou smluvními stranami veřejnoprávní smlouvy, mohou rovněž stanovit podmínky vzájemného vypořádání práv a povinností vzniklých z případné odpovědnosti za škodu způsobenou v souvislosti s plněním úkolů strážníky na území jiné obce.</w:t>
      </w:r>
    </w:p>
    <w:p w:rsidR="003B787A" w:rsidRPr="00B42F83" w:rsidRDefault="003B787A" w:rsidP="003B787A">
      <w:pPr>
        <w:ind w:firstLine="709"/>
        <w:jc w:val="both"/>
      </w:pPr>
      <w:r w:rsidRPr="00B42F83">
        <w:lastRenderedPageBreak/>
        <w:t>(5) Strážníci, kteří na základě veřejnoprávní smlouvy podle § 3a nebo 3b plní úkoly na území jiné obce, prokazují oprávnění k plnění těchto úkolů písemným pověřením vydaným starostou obce, na jejímž území tyto úkoly plní.</w:t>
      </w:r>
    </w:p>
    <w:p w:rsidR="003B787A" w:rsidRPr="00B42F83" w:rsidRDefault="003B787A" w:rsidP="003B787A">
      <w:pPr>
        <w:ind w:firstLine="709"/>
        <w:jc w:val="both"/>
      </w:pPr>
      <w:r w:rsidRPr="00B42F83">
        <w:t xml:space="preserve">(6) Písemné pověření obsahuje údaje uvedené v odstavci 2 písm. a), b), d) a f) a </w:t>
      </w:r>
      <w:r w:rsidRPr="00B42F83">
        <w:rPr>
          <w:szCs w:val="24"/>
        </w:rPr>
        <w:t>zaniká skončením platnosti veřejnoprávní smlouvy</w:t>
      </w:r>
      <w:r w:rsidRPr="00B42F83">
        <w:t>.“.</w:t>
      </w:r>
    </w:p>
    <w:p w:rsidR="003B787A" w:rsidRPr="00B42F83" w:rsidRDefault="003B787A" w:rsidP="003B787A">
      <w:pPr>
        <w:spacing w:line="240" w:lineRule="auto"/>
        <w:ind w:firstLine="709"/>
      </w:pPr>
    </w:p>
    <w:p w:rsidR="003B787A" w:rsidRPr="00B42F83" w:rsidRDefault="003B787A" w:rsidP="003B787A">
      <w:pPr>
        <w:widowControl w:val="0"/>
        <w:autoSpaceDE w:val="0"/>
        <w:autoSpaceDN w:val="0"/>
        <w:adjustRightInd w:val="0"/>
        <w:spacing w:after="0"/>
      </w:pPr>
      <w:r w:rsidRPr="00B42F83">
        <w:t>2. V § 4 odst. 1 písm. c) se číslo „21“ nahrazuje číslem „18“.</w:t>
      </w:r>
    </w:p>
    <w:p w:rsidR="003B787A" w:rsidRPr="00B42F83" w:rsidRDefault="003B787A" w:rsidP="003B787A"/>
    <w:p w:rsidR="003B787A" w:rsidRPr="00B42F83" w:rsidRDefault="003B787A" w:rsidP="003B787A">
      <w:r w:rsidRPr="00B42F83">
        <w:t>3. § 4d a 4e včetně nadpisů znějí:</w:t>
      </w:r>
    </w:p>
    <w:p w:rsidR="003B787A" w:rsidRPr="00B42F83" w:rsidRDefault="003B787A" w:rsidP="003B787A">
      <w:pPr>
        <w:keepNext/>
        <w:autoSpaceDE w:val="0"/>
        <w:autoSpaceDN w:val="0"/>
        <w:adjustRightInd w:val="0"/>
        <w:spacing w:after="0"/>
        <w:jc w:val="center"/>
        <w:rPr>
          <w:szCs w:val="24"/>
        </w:rPr>
      </w:pPr>
      <w:r w:rsidRPr="00B42F83">
        <w:rPr>
          <w:szCs w:val="24"/>
        </w:rPr>
        <w:t>„§ 4d</w:t>
      </w:r>
    </w:p>
    <w:p w:rsidR="003B787A" w:rsidRPr="00B42F83" w:rsidRDefault="003B787A" w:rsidP="003B787A">
      <w:pPr>
        <w:keepNext/>
        <w:autoSpaceDE w:val="0"/>
        <w:autoSpaceDN w:val="0"/>
        <w:adjustRightInd w:val="0"/>
        <w:spacing w:after="0"/>
        <w:jc w:val="center"/>
        <w:rPr>
          <w:sz w:val="18"/>
          <w:szCs w:val="24"/>
        </w:rPr>
      </w:pPr>
    </w:p>
    <w:p w:rsidR="003B787A" w:rsidRPr="00B42F83" w:rsidRDefault="003B787A" w:rsidP="003B787A">
      <w:pPr>
        <w:keepNext/>
        <w:autoSpaceDE w:val="0"/>
        <w:autoSpaceDN w:val="0"/>
        <w:adjustRightInd w:val="0"/>
        <w:spacing w:after="0"/>
        <w:jc w:val="center"/>
        <w:rPr>
          <w:b/>
          <w:bCs/>
          <w:szCs w:val="24"/>
        </w:rPr>
      </w:pPr>
      <w:r w:rsidRPr="00B42F83">
        <w:rPr>
          <w:b/>
          <w:bCs/>
          <w:szCs w:val="24"/>
        </w:rPr>
        <w:t>Odborná způsobilost čekatele</w:t>
      </w:r>
    </w:p>
    <w:p w:rsidR="003B787A" w:rsidRPr="00B42F83" w:rsidRDefault="003B787A" w:rsidP="003B787A">
      <w:pPr>
        <w:widowControl w:val="0"/>
        <w:autoSpaceDE w:val="0"/>
        <w:autoSpaceDN w:val="0"/>
        <w:adjustRightInd w:val="0"/>
        <w:spacing w:after="0"/>
        <w:rPr>
          <w:b/>
          <w:bCs/>
          <w:sz w:val="12"/>
          <w:szCs w:val="24"/>
        </w:rPr>
      </w:pPr>
    </w:p>
    <w:p w:rsidR="003B787A" w:rsidRPr="00B42F83" w:rsidRDefault="003B787A" w:rsidP="003B787A">
      <w:pPr>
        <w:widowControl w:val="0"/>
        <w:autoSpaceDE w:val="0"/>
        <w:autoSpaceDN w:val="0"/>
        <w:adjustRightInd w:val="0"/>
        <w:spacing w:after="0"/>
        <w:ind w:firstLine="708"/>
        <w:jc w:val="both"/>
        <w:rPr>
          <w:szCs w:val="24"/>
        </w:rPr>
      </w:pPr>
      <w:r w:rsidRPr="00B42F83">
        <w:rPr>
          <w:szCs w:val="24"/>
        </w:rPr>
        <w:t xml:space="preserve">(1) Odbornou způsobilost čekatele ověřuje zkušební komise ministerstva formou zkoušky. Zkušební komise ministerstva je složena z předsedy a dalších členů. Členství ve zkušební komisi je podmíněno vysokoškolským vzděláním v oblastech zahrnutých do odborných předpokladů strážníka ověřovaných podle </w:t>
      </w:r>
      <w:hyperlink r:id="rId50" w:history="1">
        <w:r w:rsidRPr="00B42F83">
          <w:t>odstavce 4</w:t>
        </w:r>
      </w:hyperlink>
      <w:r w:rsidRPr="00B42F83">
        <w:t>.</w:t>
      </w:r>
      <w:r w:rsidRPr="00B42F83">
        <w:rPr>
          <w:szCs w:val="24"/>
        </w:rPr>
        <w:t xml:space="preserve"> </w:t>
      </w:r>
    </w:p>
    <w:p w:rsidR="003B787A" w:rsidRPr="00B42F83" w:rsidRDefault="003B787A" w:rsidP="003B787A">
      <w:pPr>
        <w:widowControl w:val="0"/>
        <w:autoSpaceDE w:val="0"/>
        <w:autoSpaceDN w:val="0"/>
        <w:adjustRightInd w:val="0"/>
        <w:spacing w:after="0"/>
        <w:rPr>
          <w:szCs w:val="24"/>
        </w:rPr>
      </w:pPr>
    </w:p>
    <w:p w:rsidR="003B787A" w:rsidRPr="00B42F83" w:rsidRDefault="003B787A" w:rsidP="003B787A">
      <w:pPr>
        <w:widowControl w:val="0"/>
        <w:autoSpaceDE w:val="0"/>
        <w:autoSpaceDN w:val="0"/>
        <w:adjustRightInd w:val="0"/>
        <w:spacing w:line="240" w:lineRule="auto"/>
        <w:rPr>
          <w:szCs w:val="24"/>
        </w:rPr>
      </w:pPr>
      <w:r w:rsidRPr="00B42F83">
        <w:rPr>
          <w:szCs w:val="24"/>
        </w:rPr>
        <w:tab/>
        <w:t>(2) Přihlášku ke zkoušce podává obec.</w:t>
      </w:r>
      <w:r w:rsidRPr="00B42F83">
        <w:rPr>
          <w:sz w:val="32"/>
          <w:szCs w:val="24"/>
        </w:rPr>
        <w:t xml:space="preserve"> </w:t>
      </w:r>
    </w:p>
    <w:p w:rsidR="003B787A" w:rsidRPr="00B42F83" w:rsidRDefault="003B787A" w:rsidP="003B787A">
      <w:pPr>
        <w:widowControl w:val="0"/>
        <w:autoSpaceDE w:val="0"/>
        <w:autoSpaceDN w:val="0"/>
        <w:adjustRightInd w:val="0"/>
        <w:spacing w:after="0"/>
        <w:rPr>
          <w:sz w:val="10"/>
          <w:szCs w:val="24"/>
        </w:rPr>
      </w:pPr>
      <w:r w:rsidRPr="00B42F83">
        <w:rPr>
          <w:szCs w:val="24"/>
        </w:rPr>
        <w:t xml:space="preserve"> </w:t>
      </w:r>
    </w:p>
    <w:p w:rsidR="003B787A" w:rsidRPr="00B42F83" w:rsidRDefault="003B787A" w:rsidP="003B787A">
      <w:pPr>
        <w:widowControl w:val="0"/>
        <w:autoSpaceDE w:val="0"/>
        <w:autoSpaceDN w:val="0"/>
        <w:adjustRightInd w:val="0"/>
        <w:spacing w:after="0"/>
        <w:jc w:val="both"/>
        <w:rPr>
          <w:szCs w:val="24"/>
        </w:rPr>
      </w:pPr>
      <w:r w:rsidRPr="00B42F83">
        <w:rPr>
          <w:szCs w:val="24"/>
        </w:rPr>
        <w:tab/>
        <w:t>(3) Obec je povinna před zkouškou zabezpečit školení čekatele ve vzdělávacím zařízení s akreditací Ministerstva školství, mládeže a tělovýchovy pro přípravu k činnostem strážníka obecní policie. Obec je dále povinna před zkouškou</w:t>
      </w:r>
      <w:r w:rsidRPr="00B42F83">
        <w:rPr>
          <w:b/>
          <w:szCs w:val="24"/>
        </w:rPr>
        <w:t xml:space="preserve"> </w:t>
      </w:r>
      <w:r w:rsidRPr="00B42F83">
        <w:rPr>
          <w:szCs w:val="24"/>
        </w:rPr>
        <w:t xml:space="preserve">zabezpečit u čekatele výcvik k používání donucovacích prostředků a realizaci oprávnění podle tohoto nebo zvláštního zákona (dále jen „výcvik“). Výcvik se provádí v zařízení podle věty první nebo jej provede policie na základě dohody mezi obcí a policií. Zařízení podle věty první nebo policie vydá čekateli potvrzení o vykonání výcviku, které je podmínkou, aby čekatel mohl složit zkoušku z odborné způsobilosti. Náklady školení a výcviku hradí obec. </w:t>
      </w:r>
    </w:p>
    <w:p w:rsidR="003B787A" w:rsidRPr="00B42F83" w:rsidRDefault="003B787A" w:rsidP="003B787A">
      <w:pPr>
        <w:widowControl w:val="0"/>
        <w:autoSpaceDE w:val="0"/>
        <w:autoSpaceDN w:val="0"/>
        <w:adjustRightInd w:val="0"/>
        <w:spacing w:after="0"/>
        <w:rPr>
          <w:szCs w:val="24"/>
        </w:rPr>
      </w:pPr>
      <w:r w:rsidRPr="00B42F83">
        <w:rPr>
          <w:szCs w:val="24"/>
        </w:rPr>
        <w:t xml:space="preserve"> </w:t>
      </w:r>
    </w:p>
    <w:p w:rsidR="003B787A" w:rsidRPr="00B42F83" w:rsidRDefault="003B787A" w:rsidP="003B787A">
      <w:pPr>
        <w:widowControl w:val="0"/>
        <w:autoSpaceDE w:val="0"/>
        <w:autoSpaceDN w:val="0"/>
        <w:adjustRightInd w:val="0"/>
        <w:spacing w:after="0" w:line="240" w:lineRule="auto"/>
        <w:jc w:val="both"/>
        <w:rPr>
          <w:szCs w:val="24"/>
        </w:rPr>
      </w:pPr>
      <w:r w:rsidRPr="00B42F83">
        <w:rPr>
          <w:szCs w:val="24"/>
        </w:rPr>
        <w:tab/>
        <w:t xml:space="preserve">(4) Zkouška se koná v jeden den a sestává ze dvou samostatně vykonávaných a hodnocených částí </w:t>
      </w:r>
    </w:p>
    <w:p w:rsidR="003B787A" w:rsidRPr="00B42F83" w:rsidRDefault="003B787A" w:rsidP="003B787A">
      <w:pPr>
        <w:widowControl w:val="0"/>
        <w:autoSpaceDE w:val="0"/>
        <w:autoSpaceDN w:val="0"/>
        <w:adjustRightInd w:val="0"/>
        <w:spacing w:after="0" w:line="240" w:lineRule="auto"/>
        <w:rPr>
          <w:szCs w:val="24"/>
        </w:rPr>
      </w:pPr>
      <w:r w:rsidRPr="00B42F83">
        <w:rPr>
          <w:szCs w:val="24"/>
        </w:rPr>
        <w:t xml:space="preserve"> </w:t>
      </w:r>
    </w:p>
    <w:p w:rsidR="003B787A" w:rsidRPr="00B42F83" w:rsidRDefault="003B787A" w:rsidP="003C6630">
      <w:pPr>
        <w:pStyle w:val="Odstavecseseznamem"/>
        <w:widowControl w:val="0"/>
        <w:numPr>
          <w:ilvl w:val="0"/>
          <w:numId w:val="15"/>
        </w:numPr>
        <w:autoSpaceDE w:val="0"/>
        <w:autoSpaceDN w:val="0"/>
        <w:adjustRightInd w:val="0"/>
        <w:spacing w:after="0" w:line="276" w:lineRule="auto"/>
        <w:jc w:val="both"/>
        <w:rPr>
          <w:szCs w:val="24"/>
        </w:rPr>
      </w:pPr>
      <w:r w:rsidRPr="00B42F83">
        <w:rPr>
          <w:szCs w:val="24"/>
        </w:rPr>
        <w:t xml:space="preserve">písemné, tvořené testem, kterou se ověřují znalosti právní úpravy v rozsahu potřebném pro plnění úkolů obecní policie, </w:t>
      </w:r>
    </w:p>
    <w:p w:rsidR="003B787A" w:rsidRPr="00B42F83" w:rsidRDefault="003B787A" w:rsidP="003B787A">
      <w:pPr>
        <w:widowControl w:val="0"/>
        <w:autoSpaceDE w:val="0"/>
        <w:autoSpaceDN w:val="0"/>
        <w:adjustRightInd w:val="0"/>
        <w:spacing w:after="0"/>
        <w:ind w:left="709" w:hanging="349"/>
        <w:jc w:val="both"/>
        <w:rPr>
          <w:szCs w:val="24"/>
        </w:rPr>
      </w:pPr>
      <w:r w:rsidRPr="00B42F83">
        <w:rPr>
          <w:szCs w:val="24"/>
        </w:rPr>
        <w:t xml:space="preserve">b) </w:t>
      </w:r>
      <w:r w:rsidRPr="00B42F83">
        <w:rPr>
          <w:szCs w:val="24"/>
        </w:rPr>
        <w:tab/>
        <w:t xml:space="preserve">ústní, spočívající v pohovoru, kterou se ověřují schopnosti aplikace teoretických znalostí. </w:t>
      </w:r>
    </w:p>
    <w:p w:rsidR="003B787A" w:rsidRPr="00B42F83" w:rsidRDefault="003B787A" w:rsidP="003B787A">
      <w:pPr>
        <w:widowControl w:val="0"/>
        <w:autoSpaceDE w:val="0"/>
        <w:autoSpaceDN w:val="0"/>
        <w:adjustRightInd w:val="0"/>
        <w:spacing w:after="0"/>
        <w:rPr>
          <w:szCs w:val="24"/>
        </w:rPr>
      </w:pPr>
      <w:r w:rsidRPr="00B42F83">
        <w:rPr>
          <w:szCs w:val="24"/>
        </w:rPr>
        <w:t xml:space="preserve"> </w:t>
      </w:r>
    </w:p>
    <w:p w:rsidR="003B787A" w:rsidRPr="00B42F83" w:rsidRDefault="003B787A" w:rsidP="003B787A">
      <w:pPr>
        <w:widowControl w:val="0"/>
        <w:autoSpaceDE w:val="0"/>
        <w:autoSpaceDN w:val="0"/>
        <w:adjustRightInd w:val="0"/>
        <w:spacing w:after="0"/>
        <w:jc w:val="both"/>
        <w:rPr>
          <w:szCs w:val="24"/>
        </w:rPr>
      </w:pPr>
      <w:r w:rsidRPr="00B42F83">
        <w:rPr>
          <w:szCs w:val="24"/>
        </w:rPr>
        <w:tab/>
        <w:t xml:space="preserve">(5) Čekatel úspěšně vykoná zkoušku splněním podmínek obou částí zkoušky. </w:t>
      </w:r>
    </w:p>
    <w:p w:rsidR="003B787A" w:rsidRPr="00B42F83" w:rsidRDefault="003B787A" w:rsidP="003B787A">
      <w:pPr>
        <w:widowControl w:val="0"/>
        <w:autoSpaceDE w:val="0"/>
        <w:autoSpaceDN w:val="0"/>
        <w:adjustRightInd w:val="0"/>
        <w:spacing w:after="0"/>
        <w:rPr>
          <w:szCs w:val="24"/>
        </w:rPr>
      </w:pPr>
      <w:r w:rsidRPr="00B42F83">
        <w:rPr>
          <w:szCs w:val="24"/>
        </w:rPr>
        <w:t xml:space="preserve"> </w:t>
      </w:r>
    </w:p>
    <w:p w:rsidR="003B787A" w:rsidRPr="00B42F83" w:rsidRDefault="003B787A" w:rsidP="003B787A">
      <w:pPr>
        <w:widowControl w:val="0"/>
        <w:autoSpaceDE w:val="0"/>
        <w:autoSpaceDN w:val="0"/>
        <w:adjustRightInd w:val="0"/>
        <w:spacing w:after="0" w:line="240" w:lineRule="auto"/>
        <w:jc w:val="both"/>
        <w:rPr>
          <w:szCs w:val="24"/>
        </w:rPr>
      </w:pPr>
      <w:r w:rsidRPr="00B42F83">
        <w:rPr>
          <w:szCs w:val="24"/>
        </w:rPr>
        <w:tab/>
        <w:t xml:space="preserve">(6) Pokud čekatel neuspěje u zkoušky, zašle ministerstvo protokol o zkoušce obci s vyznačením těchto skutečností. Čekatel je oprávněn zkoušku, u které neuspěl, dvakrát opakovat bez podání přihlášky. Termín opakování zkoušky určí ministerstvo tak, aby se konala nejdříve měsíc a nejdéle tři měsíce ode dne jejího konání nebo prvého opakování. Termín a místo konání opakované zkoušky sdělí ministerstvo obci nejméně 15 dnů předem. </w:t>
      </w:r>
    </w:p>
    <w:p w:rsidR="003B787A" w:rsidRPr="00B42F83" w:rsidRDefault="003B787A" w:rsidP="003B787A">
      <w:pPr>
        <w:widowControl w:val="0"/>
        <w:autoSpaceDE w:val="0"/>
        <w:autoSpaceDN w:val="0"/>
        <w:adjustRightInd w:val="0"/>
        <w:spacing w:after="0" w:line="240" w:lineRule="auto"/>
        <w:ind w:firstLine="709"/>
        <w:rPr>
          <w:szCs w:val="24"/>
        </w:rPr>
      </w:pPr>
      <w:r w:rsidRPr="00B42F83">
        <w:rPr>
          <w:szCs w:val="24"/>
        </w:rPr>
        <w:t xml:space="preserve"> </w:t>
      </w:r>
    </w:p>
    <w:p w:rsidR="003B787A" w:rsidRPr="00B42F83" w:rsidRDefault="003B787A" w:rsidP="003B787A">
      <w:pPr>
        <w:widowControl w:val="0"/>
        <w:autoSpaceDE w:val="0"/>
        <w:autoSpaceDN w:val="0"/>
        <w:adjustRightInd w:val="0"/>
        <w:spacing w:after="0" w:line="240" w:lineRule="auto"/>
        <w:ind w:firstLine="709"/>
        <w:jc w:val="both"/>
        <w:rPr>
          <w:szCs w:val="24"/>
        </w:rPr>
      </w:pPr>
      <w:r w:rsidRPr="00B42F83">
        <w:rPr>
          <w:szCs w:val="24"/>
        </w:rPr>
        <w:t xml:space="preserve">(7) V případě, že čekatel ani při druhém opakování zkoušky neuspěje, ministerstvo </w:t>
      </w:r>
      <w:r w:rsidRPr="00B42F83">
        <w:rPr>
          <w:szCs w:val="24"/>
        </w:rPr>
        <w:lastRenderedPageBreak/>
        <w:t>stanoví termín další zkoušky nejdříve po uplynutí 12 měsíců ode dne konání poslední neúspěšné zkoušky.</w:t>
      </w:r>
    </w:p>
    <w:p w:rsidR="003B787A" w:rsidRPr="00B42F83" w:rsidRDefault="003B787A" w:rsidP="003B787A">
      <w:pPr>
        <w:widowControl w:val="0"/>
        <w:autoSpaceDE w:val="0"/>
        <w:autoSpaceDN w:val="0"/>
        <w:adjustRightInd w:val="0"/>
        <w:spacing w:after="0" w:line="240" w:lineRule="auto"/>
        <w:ind w:firstLine="709"/>
        <w:rPr>
          <w:szCs w:val="24"/>
        </w:rPr>
      </w:pPr>
    </w:p>
    <w:p w:rsidR="003B787A" w:rsidRPr="00B42F83" w:rsidRDefault="003B787A" w:rsidP="003B787A">
      <w:pPr>
        <w:widowControl w:val="0"/>
        <w:autoSpaceDE w:val="0"/>
        <w:autoSpaceDN w:val="0"/>
        <w:adjustRightInd w:val="0"/>
        <w:spacing w:after="0" w:line="240" w:lineRule="auto"/>
        <w:ind w:firstLine="709"/>
        <w:jc w:val="center"/>
        <w:rPr>
          <w:szCs w:val="24"/>
        </w:rPr>
      </w:pPr>
      <w:r w:rsidRPr="00B42F83">
        <w:rPr>
          <w:szCs w:val="24"/>
        </w:rPr>
        <w:t>§ 4e</w:t>
      </w:r>
    </w:p>
    <w:p w:rsidR="003B787A" w:rsidRPr="00B42F83" w:rsidRDefault="003B787A" w:rsidP="003B787A">
      <w:pPr>
        <w:widowControl w:val="0"/>
        <w:autoSpaceDE w:val="0"/>
        <w:autoSpaceDN w:val="0"/>
        <w:adjustRightInd w:val="0"/>
        <w:spacing w:after="0" w:line="240" w:lineRule="auto"/>
        <w:ind w:firstLine="709"/>
        <w:jc w:val="center"/>
        <w:rPr>
          <w:szCs w:val="24"/>
        </w:rPr>
      </w:pPr>
      <w:r w:rsidRPr="00B42F83">
        <w:rPr>
          <w:b/>
          <w:bCs/>
          <w:szCs w:val="24"/>
        </w:rPr>
        <w:t>Odborná způsobilost strážníka</w:t>
      </w:r>
    </w:p>
    <w:p w:rsidR="003B787A" w:rsidRPr="00B42F83" w:rsidRDefault="003B787A" w:rsidP="003B787A">
      <w:pPr>
        <w:widowControl w:val="0"/>
        <w:autoSpaceDE w:val="0"/>
        <w:autoSpaceDN w:val="0"/>
        <w:adjustRightInd w:val="0"/>
        <w:spacing w:after="0" w:line="240" w:lineRule="auto"/>
        <w:ind w:firstLine="709"/>
        <w:jc w:val="center"/>
        <w:rPr>
          <w:szCs w:val="24"/>
        </w:rPr>
      </w:pPr>
    </w:p>
    <w:p w:rsidR="003B787A" w:rsidRPr="00B42F83" w:rsidRDefault="003B787A" w:rsidP="003B787A">
      <w:pPr>
        <w:widowControl w:val="0"/>
        <w:autoSpaceDE w:val="0"/>
        <w:autoSpaceDN w:val="0"/>
        <w:adjustRightInd w:val="0"/>
        <w:spacing w:after="240" w:line="240" w:lineRule="auto"/>
        <w:ind w:firstLine="709"/>
        <w:jc w:val="both"/>
        <w:rPr>
          <w:szCs w:val="24"/>
        </w:rPr>
      </w:pPr>
      <w:r w:rsidRPr="00B42F83">
        <w:rPr>
          <w:szCs w:val="24"/>
        </w:rPr>
        <w:t>(1) Odborná způsobilost strážníka před zkušební komisí ministerstva podle § 4d odst. 1 se ověřuje zkouškou třikrát. Přihlášku ke zkoušce podává obec, a to nejpozději 3 měsíce před skončením platnosti osvědčení. Ustanovení § 4d odst. 3 až 7 se použije obdobně.</w:t>
      </w:r>
    </w:p>
    <w:p w:rsidR="003B787A" w:rsidRPr="00B42F83" w:rsidRDefault="003B787A" w:rsidP="003B787A">
      <w:pPr>
        <w:keepNext/>
        <w:autoSpaceDE w:val="0"/>
        <w:autoSpaceDN w:val="0"/>
        <w:adjustRightInd w:val="0"/>
        <w:spacing w:after="240"/>
        <w:jc w:val="both"/>
        <w:rPr>
          <w:szCs w:val="24"/>
        </w:rPr>
      </w:pPr>
      <w:r w:rsidRPr="00B42F83">
        <w:rPr>
          <w:szCs w:val="24"/>
        </w:rPr>
        <w:tab/>
        <w:t>(2) Po vykonání čtyř zkoušek odborné způsobilosti je obec povinna vždy po 5 letech zabezpečit školení a výcvik strážníka ve vzdělávacím zařízení s akreditací Ministerstva školství, mládeže a tělovýchovy pro přípravu k činnostem strážníka obecní policie.</w:t>
      </w:r>
    </w:p>
    <w:p w:rsidR="003B787A" w:rsidRPr="00B42F83" w:rsidRDefault="003B787A" w:rsidP="003B787A">
      <w:pPr>
        <w:keepNext/>
        <w:autoSpaceDE w:val="0"/>
        <w:autoSpaceDN w:val="0"/>
        <w:adjustRightInd w:val="0"/>
        <w:jc w:val="both"/>
        <w:rPr>
          <w:szCs w:val="24"/>
        </w:rPr>
      </w:pPr>
      <w:r w:rsidRPr="00B42F83">
        <w:rPr>
          <w:szCs w:val="24"/>
        </w:rPr>
        <w:tab/>
        <w:t>(3) Vzdělávací zařízení podle odstavce 2 vydá strážníkovi potvrzení o vykonání školení a výcviku.“.</w:t>
      </w:r>
    </w:p>
    <w:p w:rsidR="003B787A" w:rsidRPr="00B42F83" w:rsidRDefault="003B787A" w:rsidP="003B787A"/>
    <w:p w:rsidR="003B787A" w:rsidRPr="00B42F83" w:rsidRDefault="003B787A" w:rsidP="003B787A">
      <w:pPr>
        <w:jc w:val="both"/>
      </w:pPr>
      <w:r w:rsidRPr="00B42F83">
        <w:t>4. Za dosavadní § 4e se vkládají nové § 4f až 4h, které včetně nadpisů znějí:</w:t>
      </w:r>
    </w:p>
    <w:p w:rsidR="003B787A" w:rsidRPr="00B42F83" w:rsidRDefault="003B787A" w:rsidP="003B787A">
      <w:pPr>
        <w:keepNext/>
        <w:autoSpaceDE w:val="0"/>
        <w:autoSpaceDN w:val="0"/>
        <w:adjustRightInd w:val="0"/>
        <w:spacing w:after="0"/>
        <w:jc w:val="center"/>
        <w:rPr>
          <w:sz w:val="18"/>
          <w:szCs w:val="24"/>
        </w:rPr>
      </w:pPr>
    </w:p>
    <w:p w:rsidR="003B787A" w:rsidRPr="00B42F83" w:rsidRDefault="003B787A" w:rsidP="003B787A">
      <w:pPr>
        <w:keepNext/>
        <w:autoSpaceDE w:val="0"/>
        <w:autoSpaceDN w:val="0"/>
        <w:adjustRightInd w:val="0"/>
        <w:spacing w:after="0"/>
        <w:jc w:val="center"/>
        <w:rPr>
          <w:szCs w:val="24"/>
        </w:rPr>
      </w:pPr>
      <w:r w:rsidRPr="00B42F83">
        <w:rPr>
          <w:szCs w:val="24"/>
        </w:rPr>
        <w:t>„§ 4f</w:t>
      </w:r>
    </w:p>
    <w:p w:rsidR="003B787A" w:rsidRPr="00B42F83" w:rsidRDefault="003B787A" w:rsidP="003B787A">
      <w:pPr>
        <w:keepNext/>
        <w:autoSpaceDE w:val="0"/>
        <w:autoSpaceDN w:val="0"/>
        <w:adjustRightInd w:val="0"/>
        <w:jc w:val="center"/>
        <w:rPr>
          <w:b/>
          <w:bCs/>
          <w:szCs w:val="24"/>
        </w:rPr>
      </w:pPr>
      <w:r w:rsidRPr="00B42F83">
        <w:rPr>
          <w:b/>
          <w:bCs/>
          <w:szCs w:val="24"/>
        </w:rPr>
        <w:t>Osvědčení</w:t>
      </w:r>
    </w:p>
    <w:p w:rsidR="003B787A" w:rsidRPr="00B42F83" w:rsidRDefault="003B787A" w:rsidP="003B787A">
      <w:pPr>
        <w:widowControl w:val="0"/>
        <w:autoSpaceDE w:val="0"/>
        <w:autoSpaceDN w:val="0"/>
        <w:adjustRightInd w:val="0"/>
        <w:spacing w:line="240" w:lineRule="auto"/>
        <w:ind w:firstLine="708"/>
        <w:jc w:val="both"/>
        <w:rPr>
          <w:szCs w:val="24"/>
        </w:rPr>
      </w:pPr>
      <w:r w:rsidRPr="00B42F83">
        <w:rPr>
          <w:szCs w:val="24"/>
        </w:rPr>
        <w:t xml:space="preserve">(1) Osvědčení vydává ministerstvo strážníkovi na dobu 5 let, pokud úspěšně vykonal zkoušku. </w:t>
      </w:r>
    </w:p>
    <w:p w:rsidR="003B787A" w:rsidRPr="00B42F83" w:rsidRDefault="003B787A" w:rsidP="003B787A">
      <w:pPr>
        <w:widowControl w:val="0"/>
        <w:autoSpaceDE w:val="0"/>
        <w:autoSpaceDN w:val="0"/>
        <w:adjustRightInd w:val="0"/>
        <w:spacing w:line="240" w:lineRule="auto"/>
        <w:jc w:val="both"/>
        <w:rPr>
          <w:szCs w:val="24"/>
        </w:rPr>
      </w:pPr>
      <w:r w:rsidRPr="00B42F83">
        <w:rPr>
          <w:szCs w:val="24"/>
        </w:rPr>
        <w:t xml:space="preserve"> </w:t>
      </w:r>
      <w:r w:rsidRPr="00B42F83">
        <w:rPr>
          <w:szCs w:val="24"/>
        </w:rPr>
        <w:tab/>
        <w:t>(2) Po úspěšném vykonání čtvrté zkoušky vydá ministerstvo strážníkovi osvědčení na dobu neurčitou.</w:t>
      </w:r>
    </w:p>
    <w:p w:rsidR="003B787A" w:rsidRPr="00B42F83" w:rsidRDefault="003B787A" w:rsidP="003B787A">
      <w:pPr>
        <w:widowControl w:val="0"/>
        <w:autoSpaceDE w:val="0"/>
        <w:autoSpaceDN w:val="0"/>
        <w:adjustRightInd w:val="0"/>
        <w:spacing w:line="240" w:lineRule="auto"/>
        <w:jc w:val="both"/>
        <w:rPr>
          <w:szCs w:val="24"/>
        </w:rPr>
      </w:pPr>
      <w:r w:rsidRPr="00B42F83">
        <w:rPr>
          <w:szCs w:val="24"/>
        </w:rPr>
        <w:tab/>
        <w:t xml:space="preserve">(3) Dojde-li ke změně osobních údajů strážníka obsažených v osvědčení nebo navazuje-li na skončený pracovní poměr strážníka ve lhůtě 3 měsíců nový pracovní poměr strážníka k jiné obci, ministerstvo vydá na žádost strážníka nové vyhotovení osvědčení s uvedením těchto změn osobních údajů nebo změny názvu příslušné obce do 15 dnů ode dne jejich oznámení. </w:t>
      </w:r>
    </w:p>
    <w:p w:rsidR="003B787A" w:rsidRPr="00B42F83" w:rsidRDefault="003B787A" w:rsidP="003B787A">
      <w:pPr>
        <w:widowControl w:val="0"/>
        <w:autoSpaceDE w:val="0"/>
        <w:autoSpaceDN w:val="0"/>
        <w:adjustRightInd w:val="0"/>
        <w:spacing w:after="0"/>
        <w:rPr>
          <w:szCs w:val="24"/>
        </w:rPr>
      </w:pPr>
      <w:r w:rsidRPr="00B42F83">
        <w:rPr>
          <w:szCs w:val="24"/>
        </w:rPr>
        <w:t xml:space="preserve"> </w:t>
      </w:r>
      <w:r w:rsidRPr="00B42F83">
        <w:rPr>
          <w:szCs w:val="24"/>
        </w:rPr>
        <w:tab/>
      </w:r>
    </w:p>
    <w:p w:rsidR="003B787A" w:rsidRPr="00B42F83" w:rsidRDefault="003B787A" w:rsidP="003B787A">
      <w:pPr>
        <w:widowControl w:val="0"/>
        <w:autoSpaceDE w:val="0"/>
        <w:autoSpaceDN w:val="0"/>
        <w:adjustRightInd w:val="0"/>
        <w:spacing w:after="0"/>
        <w:jc w:val="center"/>
        <w:rPr>
          <w:szCs w:val="24"/>
        </w:rPr>
      </w:pPr>
      <w:r w:rsidRPr="00B42F83">
        <w:rPr>
          <w:szCs w:val="24"/>
        </w:rPr>
        <w:t>§ 4g</w:t>
      </w:r>
    </w:p>
    <w:p w:rsidR="003B787A" w:rsidRPr="00B42F83" w:rsidRDefault="003B787A" w:rsidP="003B787A">
      <w:pPr>
        <w:widowControl w:val="0"/>
        <w:autoSpaceDE w:val="0"/>
        <w:autoSpaceDN w:val="0"/>
        <w:adjustRightInd w:val="0"/>
        <w:jc w:val="center"/>
        <w:rPr>
          <w:b/>
          <w:szCs w:val="24"/>
        </w:rPr>
      </w:pPr>
      <w:r w:rsidRPr="00B42F83">
        <w:rPr>
          <w:b/>
          <w:szCs w:val="24"/>
        </w:rPr>
        <w:t>Přezkoumání odborné způsobilosti strážníka</w:t>
      </w:r>
    </w:p>
    <w:p w:rsidR="003B787A" w:rsidRPr="00B42F83" w:rsidRDefault="003B787A" w:rsidP="003B787A">
      <w:pPr>
        <w:autoSpaceDE w:val="0"/>
        <w:autoSpaceDN w:val="0"/>
        <w:adjustRightInd w:val="0"/>
        <w:spacing w:after="0"/>
        <w:ind w:firstLine="709"/>
        <w:jc w:val="both"/>
        <w:rPr>
          <w:szCs w:val="24"/>
        </w:rPr>
      </w:pPr>
      <w:r w:rsidRPr="00B42F83">
        <w:rPr>
          <w:szCs w:val="24"/>
        </w:rPr>
        <w:t xml:space="preserve">Ministerstvo vyzve strážníka k přezkoumání odborné způsobilosti v době platnosti osvědčení před zkušební komisí ministerstva, pokud z vlastní činnosti nebo na základě podnětu obce dospěje k důvodné pochybnosti o tom, že strážník je odborně způsobilý. V případě, že strážník u zkoušky neuspěje ani po jejím druhém opakování, ministerstvo stanoví termín zkoušky nejdříve po uplynutí 12 měsíců ode dne konání poslední neúspěšné zkoušky. Ustanovení § 4d odst. 6 a 7 se v tomto případě použijí obdobně. </w:t>
      </w:r>
    </w:p>
    <w:p w:rsidR="003B787A" w:rsidRPr="00B42F83" w:rsidRDefault="003B787A" w:rsidP="003B787A">
      <w:pPr>
        <w:widowControl w:val="0"/>
        <w:autoSpaceDE w:val="0"/>
        <w:autoSpaceDN w:val="0"/>
        <w:adjustRightInd w:val="0"/>
        <w:spacing w:after="0"/>
        <w:rPr>
          <w:szCs w:val="24"/>
        </w:rPr>
      </w:pPr>
    </w:p>
    <w:p w:rsidR="003B787A" w:rsidRPr="00B42F83" w:rsidRDefault="003B787A" w:rsidP="003B787A">
      <w:pPr>
        <w:keepNext/>
        <w:widowControl w:val="0"/>
        <w:autoSpaceDE w:val="0"/>
        <w:autoSpaceDN w:val="0"/>
        <w:adjustRightInd w:val="0"/>
        <w:spacing w:line="240" w:lineRule="auto"/>
        <w:jc w:val="center"/>
        <w:rPr>
          <w:szCs w:val="24"/>
        </w:rPr>
      </w:pPr>
      <w:r w:rsidRPr="00B42F83">
        <w:rPr>
          <w:szCs w:val="24"/>
        </w:rPr>
        <w:t>§ 4h</w:t>
      </w:r>
    </w:p>
    <w:p w:rsidR="003B787A" w:rsidRPr="00B42F83" w:rsidRDefault="003B787A" w:rsidP="003B787A">
      <w:pPr>
        <w:keepNext/>
        <w:widowControl w:val="0"/>
        <w:autoSpaceDE w:val="0"/>
        <w:autoSpaceDN w:val="0"/>
        <w:adjustRightInd w:val="0"/>
        <w:spacing w:line="240" w:lineRule="auto"/>
        <w:ind w:firstLine="709"/>
        <w:rPr>
          <w:szCs w:val="24"/>
        </w:rPr>
      </w:pPr>
      <w:r w:rsidRPr="00B42F83">
        <w:rPr>
          <w:szCs w:val="24"/>
        </w:rPr>
        <w:t xml:space="preserve">Ministerstvo stanoví vyhláškou </w:t>
      </w:r>
    </w:p>
    <w:p w:rsidR="003B787A" w:rsidRPr="00B42F83" w:rsidRDefault="003B787A" w:rsidP="003B787A">
      <w:pPr>
        <w:widowControl w:val="0"/>
        <w:autoSpaceDE w:val="0"/>
        <w:autoSpaceDN w:val="0"/>
        <w:adjustRightInd w:val="0"/>
        <w:spacing w:after="0"/>
        <w:rPr>
          <w:szCs w:val="24"/>
        </w:rPr>
      </w:pPr>
      <w:r w:rsidRPr="00B42F83">
        <w:rPr>
          <w:szCs w:val="24"/>
        </w:rPr>
        <w:t xml:space="preserve">a) rozsah odborných předpokladů čekatele a strážníka, </w:t>
      </w:r>
    </w:p>
    <w:p w:rsidR="003B787A" w:rsidRPr="00B42F83" w:rsidRDefault="003B787A" w:rsidP="003B787A">
      <w:pPr>
        <w:widowControl w:val="0"/>
        <w:autoSpaceDE w:val="0"/>
        <w:autoSpaceDN w:val="0"/>
        <w:adjustRightInd w:val="0"/>
        <w:spacing w:after="0"/>
        <w:rPr>
          <w:szCs w:val="24"/>
        </w:rPr>
      </w:pPr>
      <w:r w:rsidRPr="00B42F83">
        <w:rPr>
          <w:szCs w:val="24"/>
        </w:rPr>
        <w:t xml:space="preserve">b) zkušební řád, </w:t>
      </w:r>
    </w:p>
    <w:p w:rsidR="003B787A" w:rsidRPr="00B42F83" w:rsidRDefault="003B787A" w:rsidP="003B787A">
      <w:pPr>
        <w:widowControl w:val="0"/>
        <w:autoSpaceDE w:val="0"/>
        <w:autoSpaceDN w:val="0"/>
        <w:adjustRightInd w:val="0"/>
        <w:spacing w:after="0"/>
        <w:rPr>
          <w:szCs w:val="24"/>
        </w:rPr>
      </w:pPr>
      <w:r w:rsidRPr="00B42F83">
        <w:rPr>
          <w:szCs w:val="24"/>
        </w:rPr>
        <w:t xml:space="preserve">c) náležitosti přihlášky ke zkoušce, </w:t>
      </w:r>
    </w:p>
    <w:p w:rsidR="003B787A" w:rsidRPr="00B42F83" w:rsidRDefault="003B787A" w:rsidP="003B787A">
      <w:pPr>
        <w:widowControl w:val="0"/>
        <w:autoSpaceDE w:val="0"/>
        <w:autoSpaceDN w:val="0"/>
        <w:adjustRightInd w:val="0"/>
        <w:spacing w:after="0"/>
        <w:rPr>
          <w:szCs w:val="24"/>
        </w:rPr>
      </w:pPr>
      <w:r w:rsidRPr="00B42F83">
        <w:rPr>
          <w:szCs w:val="24"/>
        </w:rPr>
        <w:lastRenderedPageBreak/>
        <w:t xml:space="preserve">d) rozsah výcviku čekatele a strážníka, </w:t>
      </w:r>
    </w:p>
    <w:p w:rsidR="003B787A" w:rsidRPr="00B42F83" w:rsidRDefault="003B787A" w:rsidP="003B787A">
      <w:pPr>
        <w:widowControl w:val="0"/>
        <w:autoSpaceDE w:val="0"/>
        <w:autoSpaceDN w:val="0"/>
        <w:adjustRightInd w:val="0"/>
        <w:spacing w:after="0"/>
        <w:rPr>
          <w:szCs w:val="24"/>
        </w:rPr>
      </w:pPr>
      <w:r w:rsidRPr="00B42F83">
        <w:rPr>
          <w:szCs w:val="24"/>
        </w:rPr>
        <w:t>e) náležitosti protokolu o zkoušce a</w:t>
      </w:r>
    </w:p>
    <w:p w:rsidR="003B787A" w:rsidRPr="00B42F83" w:rsidRDefault="003B787A" w:rsidP="003B787A">
      <w:pPr>
        <w:widowControl w:val="0"/>
        <w:autoSpaceDE w:val="0"/>
        <w:autoSpaceDN w:val="0"/>
        <w:adjustRightInd w:val="0"/>
        <w:spacing w:after="0"/>
        <w:rPr>
          <w:szCs w:val="24"/>
        </w:rPr>
      </w:pPr>
      <w:r w:rsidRPr="00B42F83">
        <w:rPr>
          <w:szCs w:val="24"/>
        </w:rPr>
        <w:t>f) náležitosti osvědčení.“.</w:t>
      </w:r>
    </w:p>
    <w:p w:rsidR="003B787A" w:rsidRPr="00B42F83" w:rsidRDefault="003B787A" w:rsidP="003B787A">
      <w:pPr>
        <w:rPr>
          <w:b/>
        </w:rPr>
      </w:pPr>
    </w:p>
    <w:p w:rsidR="003B787A" w:rsidRPr="00B42F83" w:rsidRDefault="003B787A" w:rsidP="003B787A">
      <w:r w:rsidRPr="00B42F83">
        <w:t>5. V § 5 odstavce 2 a 3 znějí:</w:t>
      </w:r>
    </w:p>
    <w:p w:rsidR="003B787A" w:rsidRPr="00B42F83" w:rsidRDefault="003B787A" w:rsidP="003B787A">
      <w:pPr>
        <w:ind w:firstLine="709"/>
        <w:jc w:val="both"/>
      </w:pPr>
      <w:r w:rsidRPr="00B42F83">
        <w:t>„(2) Ministerstvo dále odejme osvědčení strážníkovi, pokud se strážník bez omluvy nedostaví na výzvu ministerstva k přezkoumání odborné způsobilosti podle § 4g.</w:t>
      </w:r>
    </w:p>
    <w:p w:rsidR="003B787A" w:rsidRPr="00B42F83" w:rsidRDefault="003B787A" w:rsidP="003B787A">
      <w:pPr>
        <w:widowControl w:val="0"/>
        <w:autoSpaceDE w:val="0"/>
        <w:autoSpaceDN w:val="0"/>
        <w:adjustRightInd w:val="0"/>
        <w:ind w:left="426" w:firstLine="283"/>
      </w:pPr>
      <w:r w:rsidRPr="00B42F83">
        <w:t>(3) Osvědčení zaniká</w:t>
      </w:r>
    </w:p>
    <w:p w:rsidR="003B787A" w:rsidRPr="00B42F83" w:rsidRDefault="003B787A" w:rsidP="003B787A">
      <w:pPr>
        <w:widowControl w:val="0"/>
        <w:autoSpaceDE w:val="0"/>
        <w:autoSpaceDN w:val="0"/>
        <w:adjustRightInd w:val="0"/>
        <w:ind w:left="284" w:hanging="284"/>
        <w:jc w:val="both"/>
      </w:pPr>
      <w:r w:rsidRPr="00B42F83">
        <w:t>a) dnem nabytí právní moci rozhodnutí o pozbytí státního občanství České republiky nebo dnem nabytí právní moci rozhodnutí soudu o omezení svéprávnosti,</w:t>
      </w:r>
    </w:p>
    <w:p w:rsidR="003B787A" w:rsidRPr="00B42F83" w:rsidRDefault="003B787A" w:rsidP="003B787A">
      <w:pPr>
        <w:widowControl w:val="0"/>
        <w:autoSpaceDE w:val="0"/>
        <w:autoSpaceDN w:val="0"/>
        <w:adjustRightInd w:val="0"/>
        <w:jc w:val="both"/>
      </w:pPr>
      <w:r w:rsidRPr="00B42F83">
        <w:t>b) uplynutím doby uvedené v § 4f odst. 1,</w:t>
      </w:r>
    </w:p>
    <w:p w:rsidR="003B787A" w:rsidRPr="00B42F83" w:rsidRDefault="003B787A" w:rsidP="003B787A">
      <w:pPr>
        <w:widowControl w:val="0"/>
        <w:autoSpaceDE w:val="0"/>
        <w:autoSpaceDN w:val="0"/>
        <w:adjustRightInd w:val="0"/>
        <w:ind w:left="284" w:hanging="284"/>
        <w:jc w:val="both"/>
      </w:pPr>
      <w:r w:rsidRPr="00B42F83">
        <w:t>c) skončením pracovního poměru strážníka; to neplatí, pokud do 3 měsíců vznikne nový pracovní poměr strážníka,</w:t>
      </w:r>
    </w:p>
    <w:p w:rsidR="003B787A" w:rsidRPr="00B42F83" w:rsidRDefault="003B787A" w:rsidP="003B787A">
      <w:pPr>
        <w:widowControl w:val="0"/>
        <w:autoSpaceDE w:val="0"/>
        <w:autoSpaceDN w:val="0"/>
        <w:adjustRightInd w:val="0"/>
        <w:ind w:left="284" w:hanging="284"/>
        <w:jc w:val="both"/>
      </w:pPr>
      <w:r w:rsidRPr="00B42F83">
        <w:t xml:space="preserve">d) dnem, kdy neuspěje u zkoušky ani po jejím druhém opakování podle § 4d odst. 7 nebo § 4g, nebo </w:t>
      </w:r>
    </w:p>
    <w:p w:rsidR="003B787A" w:rsidRPr="00B42F83" w:rsidRDefault="003B787A" w:rsidP="003B787A">
      <w:pPr>
        <w:widowControl w:val="0"/>
        <w:autoSpaceDE w:val="0"/>
        <w:autoSpaceDN w:val="0"/>
        <w:adjustRightInd w:val="0"/>
        <w:jc w:val="both"/>
      </w:pPr>
      <w:r w:rsidRPr="00B42F83">
        <w:t>e) dnem nabytí právní moci rozhodnutí o odnětí osvědčení.“.</w:t>
      </w:r>
    </w:p>
    <w:p w:rsidR="003B787A" w:rsidRPr="00B42F83" w:rsidRDefault="003B787A" w:rsidP="003B787A">
      <w:pPr>
        <w:ind w:firstLine="709"/>
      </w:pPr>
    </w:p>
    <w:p w:rsidR="003B787A" w:rsidRPr="00B42F83" w:rsidRDefault="003B787A" w:rsidP="003B787A">
      <w:pPr>
        <w:rPr>
          <w:b/>
        </w:rPr>
      </w:pPr>
      <w:r w:rsidRPr="00B42F83">
        <w:t>6. V § 5a odstavec 3 zní:</w:t>
      </w:r>
    </w:p>
    <w:p w:rsidR="003B787A" w:rsidRPr="00B42F83" w:rsidRDefault="003B787A" w:rsidP="003B787A">
      <w:pPr>
        <w:ind w:firstLine="709"/>
        <w:jc w:val="both"/>
      </w:pPr>
      <w:r w:rsidRPr="00B42F83">
        <w:t>„(3) Obec je dále oprávněna převést strážníka k výkonu práce čekatele nebo jiného zaměstnance obce, pokud neuspěje</w:t>
      </w:r>
    </w:p>
    <w:p w:rsidR="003B787A" w:rsidRPr="00B42F83" w:rsidRDefault="003B787A" w:rsidP="003B787A">
      <w:pPr>
        <w:ind w:left="284" w:hanging="284"/>
        <w:jc w:val="both"/>
      </w:pPr>
      <w:r w:rsidRPr="00B42F83">
        <w:t xml:space="preserve"> a) při výcviku podle § 4d odst. 3 nebo při druhém opakování zkoušky podle § 4d odst. 7, a to do doby úspěšného vykonání výcviku nebo zkoušky, nebo</w:t>
      </w:r>
    </w:p>
    <w:p w:rsidR="003B787A" w:rsidRPr="00B42F83" w:rsidRDefault="003B787A" w:rsidP="003B787A">
      <w:pPr>
        <w:jc w:val="both"/>
      </w:pPr>
      <w:r w:rsidRPr="00B42F83">
        <w:t xml:space="preserve"> b) při druhém opakování zkoušky podle § 4g, a to do doby úspěšného vykonání zkoušky.“.</w:t>
      </w:r>
    </w:p>
    <w:p w:rsidR="003B787A" w:rsidRPr="00B42F83" w:rsidRDefault="003B787A" w:rsidP="003B787A">
      <w:pPr>
        <w:rPr>
          <w:b/>
        </w:rPr>
      </w:pPr>
    </w:p>
    <w:p w:rsidR="003B787A" w:rsidRPr="00B42F83" w:rsidRDefault="003B787A" w:rsidP="003B787A">
      <w:pPr>
        <w:jc w:val="center"/>
      </w:pPr>
      <w:r w:rsidRPr="00B42F83">
        <w:t>Čl. II</w:t>
      </w:r>
    </w:p>
    <w:p w:rsidR="003B787A" w:rsidRPr="00B42F83" w:rsidRDefault="003B787A" w:rsidP="003B787A">
      <w:pPr>
        <w:jc w:val="center"/>
        <w:rPr>
          <w:b/>
        </w:rPr>
      </w:pPr>
      <w:r w:rsidRPr="00B42F83">
        <w:rPr>
          <w:b/>
        </w:rPr>
        <w:t>Přechodná ustanovení</w:t>
      </w:r>
    </w:p>
    <w:p w:rsidR="003B787A" w:rsidRPr="00B42F83" w:rsidRDefault="003B787A" w:rsidP="003B787A">
      <w:pPr>
        <w:tabs>
          <w:tab w:val="left" w:pos="426"/>
        </w:tabs>
        <w:ind w:left="426" w:hanging="426"/>
        <w:jc w:val="both"/>
      </w:pPr>
      <w:r w:rsidRPr="00B42F83">
        <w:t>1.</w:t>
      </w:r>
      <w:r w:rsidRPr="00B42F83">
        <w:tab/>
        <w:t>Strážníkovi, který je v pracovním poměru k obci, ke dni nabytí účinnosti tohoto zákona pětkrát úspěšně absolvoval zkoušku z odborné způsobilosti před zkušební komisí ministerstva a je držitelem platného osvědčení, vydá ministerstvo při další zkoušce osvědčení na dobu neurčitou.</w:t>
      </w:r>
    </w:p>
    <w:p w:rsidR="003B787A" w:rsidRPr="00B42F83" w:rsidRDefault="003B787A" w:rsidP="003B787A">
      <w:pPr>
        <w:tabs>
          <w:tab w:val="left" w:pos="426"/>
        </w:tabs>
        <w:ind w:left="426" w:hanging="426"/>
        <w:jc w:val="both"/>
      </w:pPr>
      <w:r w:rsidRPr="00B42F83">
        <w:t>2.</w:t>
      </w:r>
      <w:r w:rsidRPr="00B42F83">
        <w:tab/>
        <w:t>Obdobné zařízení obecní policie podle § 4d odst. 3 písm. b) zákona č. 553/1991 Sb., o obecní policii, ve znění účinném přede dnem nabytí účinnosti tohoto zákona, může zabezpečovat školení a výcvik čekatele nebo strážníka po dobu dvou let od nabytí účinnosti tohoto zákona. Nezíská-li do té doby akreditaci Ministerstva školství, mládeže a tělovýchovy pro přípravu k činnostem strážníka obecní policie, nepovažuje se jím provedené školení a výcvik za školení a výcvik podle tohoto zákona.</w:t>
      </w:r>
    </w:p>
    <w:p w:rsidR="003B787A" w:rsidRPr="00B42F83" w:rsidRDefault="003B787A" w:rsidP="003B787A">
      <w:pPr>
        <w:spacing w:after="0" w:line="240" w:lineRule="auto"/>
        <w:ind w:firstLine="709"/>
      </w:pPr>
    </w:p>
    <w:p w:rsidR="003B787A" w:rsidRPr="00B42F83" w:rsidRDefault="003B787A" w:rsidP="003B787A">
      <w:pPr>
        <w:keepNext/>
        <w:jc w:val="center"/>
      </w:pPr>
      <w:r w:rsidRPr="00B42F83">
        <w:lastRenderedPageBreak/>
        <w:t>Čl. III</w:t>
      </w:r>
    </w:p>
    <w:p w:rsidR="003B787A" w:rsidRPr="00B42F83" w:rsidRDefault="003B787A" w:rsidP="003B787A">
      <w:pPr>
        <w:spacing w:after="240"/>
        <w:jc w:val="center"/>
        <w:rPr>
          <w:b/>
        </w:rPr>
      </w:pPr>
      <w:r w:rsidRPr="00B42F83">
        <w:rPr>
          <w:b/>
        </w:rPr>
        <w:t>Účinnost</w:t>
      </w:r>
    </w:p>
    <w:p w:rsidR="003B787A" w:rsidRPr="00B42F83" w:rsidRDefault="003B787A" w:rsidP="003B787A">
      <w:pPr>
        <w:ind w:firstLine="426"/>
        <w:jc w:val="both"/>
      </w:pPr>
      <w:r w:rsidRPr="00B42F83">
        <w:t>Tento zákon nabývá účinnosti dnem 1. ledna 2018.“.</w:t>
      </w:r>
    </w:p>
    <w:p w:rsidR="003B787A" w:rsidRPr="00174625" w:rsidRDefault="003B787A" w:rsidP="003B787A">
      <w:pPr>
        <w:ind w:firstLine="426"/>
      </w:pPr>
    </w:p>
    <w:p w:rsidR="003B787A" w:rsidRPr="00FC2A3C" w:rsidRDefault="003B787A" w:rsidP="003C6630">
      <w:pPr>
        <w:pStyle w:val="PS-slovanseznam"/>
        <w:numPr>
          <w:ilvl w:val="0"/>
          <w:numId w:val="29"/>
        </w:numPr>
        <w:ind w:left="567"/>
      </w:pPr>
      <w:r w:rsidRPr="00577830">
        <w:rPr>
          <w:rStyle w:val="proloenChar"/>
        </w:rPr>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3B787A" w:rsidRPr="00FC2A3C" w:rsidRDefault="003B787A" w:rsidP="003C6630">
      <w:pPr>
        <w:pStyle w:val="PS-slovanseznam"/>
        <w:numPr>
          <w:ilvl w:val="0"/>
          <w:numId w:val="29"/>
        </w:numPr>
        <w:ind w:left="567"/>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3B787A" w:rsidRDefault="003B787A" w:rsidP="003C6630">
      <w:pPr>
        <w:pStyle w:val="PS-slovanseznam"/>
        <w:numPr>
          <w:ilvl w:val="0"/>
          <w:numId w:val="29"/>
        </w:numPr>
        <w:ind w:left="567"/>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3B787A" w:rsidRDefault="003B787A" w:rsidP="003B787A"/>
    <w:p w:rsidR="003B787A" w:rsidRDefault="003B787A" w:rsidP="003B787A">
      <w:pPr>
        <w:keepNext/>
        <w:tabs>
          <w:tab w:val="center" w:pos="1701"/>
          <w:tab w:val="center" w:pos="6804"/>
        </w:tabs>
        <w:spacing w:before="1000" w:after="0" w:line="240" w:lineRule="auto"/>
      </w:pPr>
    </w:p>
    <w:p w:rsidR="003B787A" w:rsidRPr="00106842" w:rsidRDefault="003B787A" w:rsidP="003B787A">
      <w:pPr>
        <w:keepNext/>
        <w:tabs>
          <w:tab w:val="center" w:pos="1985"/>
          <w:tab w:val="center" w:pos="6804"/>
        </w:tabs>
        <w:spacing w:after="0" w:line="240" w:lineRule="auto"/>
        <w:ind w:left="993" w:hanging="142"/>
      </w:pPr>
      <w:r>
        <w:t xml:space="preserve">Ing. Bronislav  SCHWARZ v. r. </w:t>
      </w:r>
      <w:r>
        <w:tab/>
        <w:t>JUDr. PhDr. Zdeněk  ONDRÁČEK, Ph.D. v. r.</w:t>
      </w:r>
    </w:p>
    <w:p w:rsidR="003B787A" w:rsidRDefault="003B787A" w:rsidP="003B787A">
      <w:pPr>
        <w:keepNext/>
        <w:tabs>
          <w:tab w:val="center" w:pos="2127"/>
          <w:tab w:val="center" w:pos="6804"/>
        </w:tabs>
        <w:spacing w:after="0" w:line="240" w:lineRule="auto"/>
        <w:ind w:left="1418"/>
      </w:pPr>
      <w:r w:rsidRPr="00106842">
        <w:tab/>
      </w:r>
      <w:r>
        <w:t>zpravodaj výboru</w:t>
      </w:r>
      <w:r>
        <w:tab/>
        <w:t>ověřovatel výboru</w:t>
      </w:r>
    </w:p>
    <w:p w:rsidR="003B787A" w:rsidRDefault="003B787A" w:rsidP="003B787A">
      <w:pPr>
        <w:keepNext/>
        <w:tabs>
          <w:tab w:val="center" w:pos="1843"/>
          <w:tab w:val="center" w:pos="6804"/>
        </w:tabs>
        <w:spacing w:after="0" w:line="240" w:lineRule="auto"/>
      </w:pPr>
    </w:p>
    <w:p w:rsidR="003B787A" w:rsidRPr="00106842" w:rsidRDefault="003B787A" w:rsidP="003B787A">
      <w:pPr>
        <w:keepNext/>
        <w:tabs>
          <w:tab w:val="center" w:pos="1701"/>
          <w:tab w:val="center" w:pos="6804"/>
        </w:tabs>
        <w:spacing w:after="0" w:line="240" w:lineRule="auto"/>
      </w:pPr>
    </w:p>
    <w:p w:rsidR="003B787A" w:rsidRPr="00254049" w:rsidRDefault="003B787A" w:rsidP="003B787A">
      <w:pPr>
        <w:tabs>
          <w:tab w:val="center" w:pos="1701"/>
          <w:tab w:val="center" w:pos="4253"/>
          <w:tab w:val="center" w:pos="7371"/>
        </w:tabs>
        <w:spacing w:before="1000" w:after="0" w:line="240" w:lineRule="auto"/>
        <w:rPr>
          <w:caps/>
        </w:rPr>
      </w:pPr>
      <w:r>
        <w:tab/>
      </w:r>
      <w:r>
        <w:tab/>
        <w:t>JUDr. Jeroným</w:t>
      </w:r>
      <w:r w:rsidRPr="00106842">
        <w:t xml:space="preserve"> </w:t>
      </w:r>
      <w:r>
        <w:t xml:space="preserve"> TEJC v. r.</w:t>
      </w:r>
    </w:p>
    <w:p w:rsidR="003B787A" w:rsidRDefault="003B787A" w:rsidP="003B787A">
      <w:pPr>
        <w:tabs>
          <w:tab w:val="center" w:pos="1701"/>
          <w:tab w:val="center" w:pos="4253"/>
          <w:tab w:val="center" w:pos="7371"/>
        </w:tabs>
        <w:spacing w:after="0" w:line="240" w:lineRule="auto"/>
      </w:pPr>
      <w:r w:rsidRPr="00106842">
        <w:tab/>
      </w:r>
      <w:r w:rsidRPr="00106842">
        <w:tab/>
      </w:r>
      <w:r>
        <w:t>p</w:t>
      </w:r>
      <w:r w:rsidRPr="00106842">
        <w:t>ředseda</w:t>
      </w:r>
      <w:r>
        <w:t xml:space="preserve"> výboru</w:t>
      </w:r>
    </w:p>
    <w:p w:rsidR="003B787A" w:rsidRDefault="003B787A" w:rsidP="003B787A">
      <w:pPr>
        <w:tabs>
          <w:tab w:val="center" w:pos="1701"/>
          <w:tab w:val="center" w:pos="4536"/>
          <w:tab w:val="center" w:pos="7371"/>
        </w:tabs>
        <w:spacing w:after="0" w:line="240" w:lineRule="auto"/>
      </w:pPr>
    </w:p>
    <w:p w:rsidR="003B787A" w:rsidRDefault="003B787A" w:rsidP="003B787A">
      <w:pPr>
        <w:tabs>
          <w:tab w:val="center" w:pos="1701"/>
          <w:tab w:val="center" w:pos="4536"/>
          <w:tab w:val="center" w:pos="7371"/>
        </w:tabs>
        <w:spacing w:after="0" w:line="240" w:lineRule="auto"/>
      </w:pPr>
    </w:p>
    <w:p w:rsidR="00882376" w:rsidRDefault="00882376">
      <w:pPr>
        <w:spacing w:after="0" w:line="240" w:lineRule="auto"/>
      </w:pPr>
      <w:r>
        <w:br w:type="page"/>
      </w:r>
    </w:p>
    <w:p w:rsidR="00882376" w:rsidRDefault="00882376" w:rsidP="00882376">
      <w:pPr>
        <w:pStyle w:val="PS-rovkd"/>
        <w:spacing w:before="0" w:after="0"/>
      </w:pPr>
      <w:r>
        <w:lastRenderedPageBreak/>
        <w:t>Příloha č. 9</w:t>
      </w:r>
    </w:p>
    <w:p w:rsidR="00882376" w:rsidRDefault="00882376" w:rsidP="00882376">
      <w:pPr>
        <w:pStyle w:val="PS-rovkd"/>
        <w:spacing w:before="0" w:after="0"/>
      </w:pPr>
      <w:r>
        <w:t>PS170052951</w:t>
      </w:r>
    </w:p>
    <w:p w:rsidR="00882376" w:rsidRDefault="00882376" w:rsidP="00882376">
      <w:pPr>
        <w:pStyle w:val="PS-hlavika1"/>
      </w:pPr>
      <w:r>
        <w:t>Parlament České republiky</w:t>
      </w:r>
    </w:p>
    <w:p w:rsidR="00882376" w:rsidRDefault="00882376" w:rsidP="00882376">
      <w:pPr>
        <w:pStyle w:val="PS-hlavika2"/>
      </w:pPr>
      <w:r>
        <w:t>POSLANECKÁ SNĚMOVNA</w:t>
      </w:r>
    </w:p>
    <w:p w:rsidR="00882376" w:rsidRDefault="00882376" w:rsidP="00882376">
      <w:pPr>
        <w:pStyle w:val="PS-hlavika2"/>
      </w:pPr>
      <w:r>
        <w:t>2017</w:t>
      </w:r>
    </w:p>
    <w:p w:rsidR="00882376" w:rsidRDefault="00882376" w:rsidP="00882376">
      <w:pPr>
        <w:pStyle w:val="PS-hlavika1"/>
      </w:pPr>
      <w:r>
        <w:t>7. volební období</w:t>
      </w:r>
    </w:p>
    <w:p w:rsidR="00882376" w:rsidRDefault="00882376" w:rsidP="00882376">
      <w:pPr>
        <w:pStyle w:val="PS-slousnesen"/>
      </w:pPr>
      <w:r>
        <w:t>283</w:t>
      </w:r>
    </w:p>
    <w:p w:rsidR="00882376" w:rsidRDefault="00882376" w:rsidP="00882376">
      <w:pPr>
        <w:pStyle w:val="PS-hlavika3"/>
      </w:pPr>
      <w:r>
        <w:t>USNESENÍ</w:t>
      </w:r>
    </w:p>
    <w:p w:rsidR="00882376" w:rsidRDefault="00882376" w:rsidP="00882376">
      <w:pPr>
        <w:pStyle w:val="PS-hlavika1"/>
      </w:pPr>
      <w:r>
        <w:t>ústavně právního výboru</w:t>
      </w:r>
    </w:p>
    <w:p w:rsidR="00882376" w:rsidRDefault="00882376" w:rsidP="00882376">
      <w:pPr>
        <w:pStyle w:val="PS-hlavika1"/>
      </w:pPr>
      <w:r>
        <w:t>z 81. schůze</w:t>
      </w:r>
    </w:p>
    <w:p w:rsidR="00882376" w:rsidRDefault="00882376" w:rsidP="00882376">
      <w:pPr>
        <w:pStyle w:val="PS-hlavika1"/>
      </w:pPr>
      <w:r>
        <w:t>dne 26. ledna 2017</w:t>
      </w:r>
    </w:p>
    <w:p w:rsidR="00882376" w:rsidRPr="00E53D85" w:rsidRDefault="00882376" w:rsidP="00882376">
      <w:pPr>
        <w:pStyle w:val="PS-pedmtusnesen"/>
        <w:rPr>
          <w:sz w:val="20"/>
          <w:szCs w:val="20"/>
          <w:lang w:eastAsia="cs-CZ"/>
        </w:rPr>
      </w:pPr>
      <w:r>
        <w:t>Návrh poslanců Mariana Jurečky, Jana Bartoška a Petra Kudely na vydání zákona, kterým se mění zákon č. 340/2015 Sb., o zvláštních podmínkách účinnosti některých smluv, uveřejňování těchto smluv a o registru smluv (zákon o registru smluv) (tisk 699)</w:t>
      </w:r>
    </w:p>
    <w:p w:rsidR="00882376" w:rsidRDefault="00882376" w:rsidP="00882376">
      <w:pPr>
        <w:pStyle w:val="Tlotextu"/>
        <w:ind w:firstLine="708"/>
        <w:jc w:val="both"/>
      </w:pPr>
      <w:r>
        <w:rPr>
          <w:spacing w:val="-4"/>
        </w:rPr>
        <w:t>Ústavně právní výbor Poslanecké sněmovny Parlamentu ČR jako garanční výbor po projednání návrhu zákona po druhém čtení</w:t>
      </w:r>
    </w:p>
    <w:p w:rsidR="00882376" w:rsidRDefault="00882376" w:rsidP="00882376">
      <w:pPr>
        <w:pStyle w:val="Tlotextu"/>
        <w:jc w:val="both"/>
        <w:rPr>
          <w:rFonts w:cs="Mangal"/>
          <w:spacing w:val="-4"/>
        </w:rPr>
      </w:pPr>
    </w:p>
    <w:p w:rsidR="00882376" w:rsidRDefault="00882376" w:rsidP="00E01871">
      <w:pPr>
        <w:pStyle w:val="Tlotextu"/>
        <w:numPr>
          <w:ilvl w:val="0"/>
          <w:numId w:val="30"/>
        </w:numPr>
        <w:spacing w:after="0" w:line="240" w:lineRule="auto"/>
        <w:ind w:left="709"/>
        <w:jc w:val="both"/>
      </w:pPr>
      <w:r w:rsidRPr="006810FD">
        <w:rPr>
          <w:rStyle w:val="proloenChar"/>
        </w:rPr>
        <w:t>podává</w:t>
      </w:r>
      <w:r>
        <w:t xml:space="preserve"> </w:t>
      </w:r>
      <w:r w:rsidRPr="006810FD">
        <w:rPr>
          <w:rStyle w:val="proloenChar"/>
        </w:rPr>
        <w:t>návrh</w:t>
      </w:r>
      <w:r>
        <w:t xml:space="preserve"> Poslanecké sněmovně na opakování 2. čtení;</w:t>
      </w:r>
    </w:p>
    <w:p w:rsidR="00882376" w:rsidRPr="006810FD" w:rsidRDefault="00882376" w:rsidP="00882376">
      <w:pPr>
        <w:pStyle w:val="Tlotextu"/>
        <w:spacing w:after="0" w:line="240" w:lineRule="auto"/>
        <w:ind w:left="709"/>
        <w:jc w:val="both"/>
      </w:pPr>
    </w:p>
    <w:p w:rsidR="00882376" w:rsidRPr="00F24ED0" w:rsidRDefault="00882376" w:rsidP="00E01871">
      <w:pPr>
        <w:pStyle w:val="Tlotextu"/>
        <w:numPr>
          <w:ilvl w:val="0"/>
          <w:numId w:val="30"/>
        </w:numPr>
        <w:spacing w:after="0" w:line="240" w:lineRule="auto"/>
        <w:ind w:left="709"/>
        <w:jc w:val="both"/>
      </w:pPr>
      <w:r>
        <w:rPr>
          <w:spacing w:val="40"/>
        </w:rPr>
        <w:t>doporučuje</w:t>
      </w:r>
      <w:r>
        <w:rPr>
          <w:spacing w:val="-4"/>
        </w:rPr>
        <w:t xml:space="preserve"> Poslanecké sněmovně hlasovat ve třetím čtení o návrzích podaných k návrhu zákona (podle sněmovního tisku 699/7) v následujícím pořadí:</w:t>
      </w:r>
    </w:p>
    <w:p w:rsidR="00882376" w:rsidRPr="00B50C23" w:rsidRDefault="00882376" w:rsidP="00882376">
      <w:pPr>
        <w:pStyle w:val="Tlotextu"/>
        <w:spacing w:after="0" w:line="240" w:lineRule="auto"/>
        <w:jc w:val="both"/>
      </w:pPr>
    </w:p>
    <w:p w:rsidR="00882376" w:rsidRDefault="00882376" w:rsidP="003C6630">
      <w:pPr>
        <w:pStyle w:val="Odstavecseseznamem"/>
        <w:numPr>
          <w:ilvl w:val="0"/>
          <w:numId w:val="7"/>
        </w:numPr>
        <w:spacing w:after="0" w:line="240" w:lineRule="auto"/>
        <w:jc w:val="both"/>
      </w:pPr>
      <w:r w:rsidRPr="00B50C23">
        <w:t>Návrhy technických úprav podle § 95 odst. 2 JŘ přednesené ve třetím čtení (budou-li v rozpr</w:t>
      </w:r>
      <w:r>
        <w:t>avě ve třetím čtení předneseny)</w:t>
      </w:r>
    </w:p>
    <w:p w:rsidR="00882376" w:rsidRDefault="00882376" w:rsidP="00882376">
      <w:pPr>
        <w:pStyle w:val="Odstavecseseznamem"/>
        <w:spacing w:after="0" w:line="240" w:lineRule="auto"/>
        <w:jc w:val="both"/>
      </w:pPr>
    </w:p>
    <w:p w:rsidR="00882376" w:rsidRPr="000D6796" w:rsidRDefault="00882376" w:rsidP="003C6630">
      <w:pPr>
        <w:pStyle w:val="Odstavecseseznamem"/>
        <w:numPr>
          <w:ilvl w:val="0"/>
          <w:numId w:val="7"/>
        </w:numPr>
        <w:rPr>
          <w:szCs w:val="24"/>
        </w:rPr>
      </w:pPr>
      <w:r>
        <w:rPr>
          <w:szCs w:val="24"/>
        </w:rPr>
        <w:t xml:space="preserve">Hlasovat </w:t>
      </w:r>
      <w:r w:rsidRPr="000D6796">
        <w:rPr>
          <w:szCs w:val="24"/>
        </w:rPr>
        <w:t>PN podané k § 2 odst. 1 písm. e)</w:t>
      </w:r>
    </w:p>
    <w:p w:rsidR="00882376" w:rsidRPr="000D6796" w:rsidRDefault="00882376" w:rsidP="003C6630">
      <w:pPr>
        <w:numPr>
          <w:ilvl w:val="0"/>
          <w:numId w:val="16"/>
        </w:numPr>
        <w:rPr>
          <w:szCs w:val="24"/>
        </w:rPr>
      </w:pPr>
      <w:r w:rsidRPr="000D6796">
        <w:rPr>
          <w:szCs w:val="24"/>
        </w:rPr>
        <w:t>Návrh H var. A</w:t>
      </w:r>
    </w:p>
    <w:p w:rsidR="00882376" w:rsidRPr="000D6796" w:rsidRDefault="00882376" w:rsidP="003C6630">
      <w:pPr>
        <w:numPr>
          <w:ilvl w:val="0"/>
          <w:numId w:val="7"/>
        </w:numPr>
        <w:rPr>
          <w:szCs w:val="24"/>
        </w:rPr>
      </w:pPr>
      <w:r>
        <w:rPr>
          <w:szCs w:val="24"/>
        </w:rPr>
        <w:t xml:space="preserve">Hlasovat </w:t>
      </w:r>
      <w:r w:rsidRPr="000D6796">
        <w:rPr>
          <w:szCs w:val="24"/>
        </w:rPr>
        <w:t>PN podané k § 2 odst. 1 písm. k)</w:t>
      </w:r>
    </w:p>
    <w:p w:rsidR="00882376" w:rsidRPr="001C69AC" w:rsidRDefault="00882376" w:rsidP="003C6630">
      <w:pPr>
        <w:numPr>
          <w:ilvl w:val="0"/>
          <w:numId w:val="16"/>
        </w:numPr>
        <w:rPr>
          <w:szCs w:val="24"/>
        </w:rPr>
      </w:pPr>
      <w:r w:rsidRPr="000D6796">
        <w:rPr>
          <w:szCs w:val="24"/>
        </w:rPr>
        <w:t>Návrh B</w:t>
      </w:r>
      <w:r>
        <w:rPr>
          <w:szCs w:val="24"/>
        </w:rPr>
        <w:t>.</w:t>
      </w:r>
      <w:r w:rsidRPr="000D6796">
        <w:rPr>
          <w:szCs w:val="24"/>
        </w:rPr>
        <w:t>1</w:t>
      </w:r>
      <w:r>
        <w:rPr>
          <w:szCs w:val="24"/>
        </w:rPr>
        <w:t>.</w:t>
      </w:r>
      <w:r w:rsidRPr="000D6796">
        <w:rPr>
          <w:szCs w:val="24"/>
        </w:rPr>
        <w:t xml:space="preserve"> (zrušení písm. k)</w:t>
      </w:r>
      <w:r w:rsidRPr="001C69AC">
        <w:rPr>
          <w:szCs w:val="24"/>
        </w:rPr>
        <w:t>, bude-li schválen, pak nehlasovatelný A</w:t>
      </w:r>
      <w:r>
        <w:rPr>
          <w:szCs w:val="24"/>
        </w:rPr>
        <w:t>.</w:t>
      </w:r>
      <w:r w:rsidRPr="001C69AC">
        <w:rPr>
          <w:szCs w:val="24"/>
        </w:rPr>
        <w:t>1</w:t>
      </w:r>
      <w:r>
        <w:rPr>
          <w:szCs w:val="24"/>
        </w:rPr>
        <w:t>.</w:t>
      </w:r>
      <w:r w:rsidRPr="001C69AC">
        <w:rPr>
          <w:szCs w:val="24"/>
        </w:rPr>
        <w:t>, D</w:t>
      </w:r>
      <w:r>
        <w:rPr>
          <w:szCs w:val="24"/>
        </w:rPr>
        <w:t>.</w:t>
      </w:r>
      <w:r w:rsidRPr="001C69AC">
        <w:rPr>
          <w:szCs w:val="24"/>
        </w:rPr>
        <w:t>1.1., E</w:t>
      </w:r>
      <w:r>
        <w:rPr>
          <w:szCs w:val="24"/>
        </w:rPr>
        <w:t>.</w:t>
      </w:r>
      <w:r w:rsidRPr="001C69AC">
        <w:rPr>
          <w:szCs w:val="24"/>
        </w:rPr>
        <w:t>1</w:t>
      </w:r>
      <w:r>
        <w:rPr>
          <w:szCs w:val="24"/>
        </w:rPr>
        <w:t>.</w:t>
      </w:r>
      <w:r w:rsidRPr="001C69AC">
        <w:rPr>
          <w:szCs w:val="24"/>
        </w:rPr>
        <w:t>, J</w:t>
      </w:r>
      <w:r>
        <w:rPr>
          <w:szCs w:val="24"/>
        </w:rPr>
        <w:t>.</w:t>
      </w:r>
      <w:r w:rsidRPr="001C69AC">
        <w:rPr>
          <w:szCs w:val="24"/>
        </w:rPr>
        <w:t>1.1</w:t>
      </w:r>
      <w:r>
        <w:rPr>
          <w:szCs w:val="24"/>
        </w:rPr>
        <w:t>.</w:t>
      </w:r>
      <w:r w:rsidRPr="001C69AC">
        <w:rPr>
          <w:szCs w:val="24"/>
        </w:rPr>
        <w:t>, J</w:t>
      </w:r>
      <w:r>
        <w:rPr>
          <w:szCs w:val="24"/>
        </w:rPr>
        <w:t>.</w:t>
      </w:r>
      <w:r w:rsidRPr="001C69AC">
        <w:rPr>
          <w:szCs w:val="24"/>
        </w:rPr>
        <w:t>5</w:t>
      </w:r>
      <w:r>
        <w:rPr>
          <w:szCs w:val="24"/>
        </w:rPr>
        <w:t>.</w:t>
      </w:r>
      <w:r w:rsidRPr="001C69AC">
        <w:rPr>
          <w:szCs w:val="24"/>
        </w:rPr>
        <w:t>, M</w:t>
      </w:r>
      <w:r>
        <w:rPr>
          <w:szCs w:val="24"/>
        </w:rPr>
        <w:t>.</w:t>
      </w:r>
      <w:r w:rsidRPr="001C69AC">
        <w:rPr>
          <w:szCs w:val="24"/>
        </w:rPr>
        <w:t>1.1</w:t>
      </w:r>
      <w:r>
        <w:rPr>
          <w:szCs w:val="24"/>
        </w:rPr>
        <w:t>.</w:t>
      </w:r>
    </w:p>
    <w:p w:rsidR="00882376" w:rsidRPr="001C69AC" w:rsidRDefault="00882376" w:rsidP="003C6630">
      <w:pPr>
        <w:numPr>
          <w:ilvl w:val="0"/>
          <w:numId w:val="16"/>
        </w:numPr>
        <w:rPr>
          <w:szCs w:val="24"/>
        </w:rPr>
      </w:pPr>
      <w:r w:rsidRPr="001C69AC">
        <w:rPr>
          <w:szCs w:val="24"/>
        </w:rPr>
        <w:t>Návrhy D</w:t>
      </w:r>
      <w:r>
        <w:rPr>
          <w:szCs w:val="24"/>
        </w:rPr>
        <w:t>.1.1.</w:t>
      </w:r>
      <w:r w:rsidRPr="001C69AC">
        <w:rPr>
          <w:szCs w:val="24"/>
        </w:rPr>
        <w:t>, M</w:t>
      </w:r>
      <w:r>
        <w:rPr>
          <w:szCs w:val="24"/>
        </w:rPr>
        <w:t>.</w:t>
      </w:r>
      <w:r w:rsidRPr="001C69AC">
        <w:rPr>
          <w:szCs w:val="24"/>
        </w:rPr>
        <w:t>1.1. a J</w:t>
      </w:r>
      <w:r>
        <w:rPr>
          <w:szCs w:val="24"/>
        </w:rPr>
        <w:t>.</w:t>
      </w:r>
      <w:r w:rsidRPr="001C69AC">
        <w:rPr>
          <w:szCs w:val="24"/>
        </w:rPr>
        <w:t>5</w:t>
      </w:r>
      <w:r>
        <w:rPr>
          <w:szCs w:val="24"/>
        </w:rPr>
        <w:t>.</w:t>
      </w:r>
      <w:r w:rsidRPr="001C69AC">
        <w:rPr>
          <w:szCs w:val="24"/>
        </w:rPr>
        <w:t xml:space="preserve"> jsou nehlasovatelné (věcně totožné s návrhem B</w:t>
      </w:r>
      <w:r>
        <w:rPr>
          <w:szCs w:val="24"/>
        </w:rPr>
        <w:t>.</w:t>
      </w:r>
      <w:r w:rsidRPr="001C69AC">
        <w:rPr>
          <w:szCs w:val="24"/>
        </w:rPr>
        <w:t>1</w:t>
      </w:r>
      <w:r>
        <w:rPr>
          <w:szCs w:val="24"/>
        </w:rPr>
        <w:t>.</w:t>
      </w:r>
      <w:r w:rsidRPr="001C69AC">
        <w:rPr>
          <w:szCs w:val="24"/>
        </w:rPr>
        <w:t>)</w:t>
      </w:r>
    </w:p>
    <w:p w:rsidR="00882376" w:rsidRPr="001C69AC" w:rsidRDefault="00882376" w:rsidP="003C6630">
      <w:pPr>
        <w:numPr>
          <w:ilvl w:val="0"/>
          <w:numId w:val="16"/>
        </w:numPr>
        <w:rPr>
          <w:szCs w:val="24"/>
        </w:rPr>
      </w:pPr>
      <w:r w:rsidRPr="001C69AC">
        <w:rPr>
          <w:szCs w:val="24"/>
        </w:rPr>
        <w:t>Nebude-li schválen návrh B</w:t>
      </w:r>
      <w:r>
        <w:rPr>
          <w:szCs w:val="24"/>
        </w:rPr>
        <w:t>.</w:t>
      </w:r>
      <w:r w:rsidRPr="001C69AC">
        <w:rPr>
          <w:szCs w:val="24"/>
        </w:rPr>
        <w:t>1</w:t>
      </w:r>
      <w:r>
        <w:rPr>
          <w:szCs w:val="24"/>
        </w:rPr>
        <w:t>.</w:t>
      </w:r>
      <w:r w:rsidRPr="001C69AC">
        <w:rPr>
          <w:szCs w:val="24"/>
        </w:rPr>
        <w:t>, hlasovat</w:t>
      </w:r>
    </w:p>
    <w:p w:rsidR="00882376" w:rsidRPr="000D6796" w:rsidRDefault="00882376" w:rsidP="003C6630">
      <w:pPr>
        <w:numPr>
          <w:ilvl w:val="1"/>
          <w:numId w:val="16"/>
        </w:numPr>
        <w:rPr>
          <w:szCs w:val="24"/>
        </w:rPr>
      </w:pPr>
      <w:r w:rsidRPr="000D6796">
        <w:rPr>
          <w:szCs w:val="24"/>
        </w:rPr>
        <w:t>Návrh A</w:t>
      </w:r>
      <w:r>
        <w:rPr>
          <w:szCs w:val="24"/>
        </w:rPr>
        <w:t>.</w:t>
      </w:r>
      <w:r w:rsidRPr="000D6796">
        <w:rPr>
          <w:szCs w:val="24"/>
        </w:rPr>
        <w:t>1</w:t>
      </w:r>
      <w:r>
        <w:rPr>
          <w:szCs w:val="24"/>
        </w:rPr>
        <w:t>.</w:t>
      </w:r>
      <w:r w:rsidRPr="000D6796">
        <w:rPr>
          <w:szCs w:val="24"/>
        </w:rPr>
        <w:t xml:space="preserve"> (nové znění k), bude-li A</w:t>
      </w:r>
      <w:r>
        <w:rPr>
          <w:szCs w:val="24"/>
        </w:rPr>
        <w:t>.</w:t>
      </w:r>
      <w:r w:rsidRPr="000D6796">
        <w:rPr>
          <w:szCs w:val="24"/>
        </w:rPr>
        <w:t>1</w:t>
      </w:r>
      <w:r>
        <w:rPr>
          <w:szCs w:val="24"/>
        </w:rPr>
        <w:t>.</w:t>
      </w:r>
      <w:r w:rsidRPr="000D6796">
        <w:rPr>
          <w:szCs w:val="24"/>
        </w:rPr>
        <w:t xml:space="preserve"> schválen, pak nehlasovatelný E</w:t>
      </w:r>
      <w:r>
        <w:rPr>
          <w:szCs w:val="24"/>
        </w:rPr>
        <w:t>.</w:t>
      </w:r>
      <w:r w:rsidRPr="000D6796">
        <w:rPr>
          <w:szCs w:val="24"/>
        </w:rPr>
        <w:t>1</w:t>
      </w:r>
      <w:r>
        <w:rPr>
          <w:szCs w:val="24"/>
        </w:rPr>
        <w:t>.</w:t>
      </w:r>
      <w:r w:rsidRPr="000D6796">
        <w:rPr>
          <w:szCs w:val="24"/>
        </w:rPr>
        <w:t xml:space="preserve"> a J</w:t>
      </w:r>
      <w:r>
        <w:rPr>
          <w:szCs w:val="24"/>
        </w:rPr>
        <w:t>.</w:t>
      </w:r>
      <w:r w:rsidRPr="000D6796">
        <w:rPr>
          <w:szCs w:val="24"/>
        </w:rPr>
        <w:t>1</w:t>
      </w:r>
      <w:r>
        <w:rPr>
          <w:szCs w:val="24"/>
        </w:rPr>
        <w:t>.</w:t>
      </w:r>
    </w:p>
    <w:p w:rsidR="00882376" w:rsidRPr="001C69AC" w:rsidRDefault="00882376" w:rsidP="003C6630">
      <w:pPr>
        <w:numPr>
          <w:ilvl w:val="1"/>
          <w:numId w:val="16"/>
        </w:numPr>
        <w:rPr>
          <w:szCs w:val="24"/>
        </w:rPr>
      </w:pPr>
      <w:r w:rsidRPr="001C69AC">
        <w:rPr>
          <w:szCs w:val="24"/>
        </w:rPr>
        <w:t>nebude-li schválen A</w:t>
      </w:r>
      <w:r>
        <w:rPr>
          <w:szCs w:val="24"/>
        </w:rPr>
        <w:t>.</w:t>
      </w:r>
      <w:r w:rsidRPr="001C69AC">
        <w:rPr>
          <w:szCs w:val="24"/>
        </w:rPr>
        <w:t>1</w:t>
      </w:r>
      <w:r>
        <w:rPr>
          <w:szCs w:val="24"/>
        </w:rPr>
        <w:t>.</w:t>
      </w:r>
      <w:r w:rsidRPr="001C69AC">
        <w:rPr>
          <w:szCs w:val="24"/>
        </w:rPr>
        <w:t>, hlasovat</w:t>
      </w:r>
    </w:p>
    <w:p w:rsidR="00882376" w:rsidRPr="000D6796" w:rsidRDefault="00882376" w:rsidP="003C6630">
      <w:pPr>
        <w:numPr>
          <w:ilvl w:val="2"/>
          <w:numId w:val="16"/>
        </w:numPr>
        <w:rPr>
          <w:szCs w:val="24"/>
        </w:rPr>
      </w:pPr>
      <w:r w:rsidRPr="000D6796">
        <w:rPr>
          <w:szCs w:val="24"/>
        </w:rPr>
        <w:t>Návrh E</w:t>
      </w:r>
      <w:r>
        <w:rPr>
          <w:szCs w:val="24"/>
        </w:rPr>
        <w:t>.</w:t>
      </w:r>
      <w:r w:rsidRPr="000D6796">
        <w:rPr>
          <w:szCs w:val="24"/>
        </w:rPr>
        <w:t>1</w:t>
      </w:r>
      <w:r>
        <w:rPr>
          <w:szCs w:val="24"/>
        </w:rPr>
        <w:t>.</w:t>
      </w:r>
      <w:r w:rsidRPr="000D6796">
        <w:rPr>
          <w:szCs w:val="24"/>
        </w:rPr>
        <w:t xml:space="preserve"> (úprava v textu)</w:t>
      </w:r>
    </w:p>
    <w:p w:rsidR="00882376" w:rsidRPr="001C69AC" w:rsidRDefault="00882376" w:rsidP="003C6630">
      <w:pPr>
        <w:numPr>
          <w:ilvl w:val="2"/>
          <w:numId w:val="16"/>
        </w:numPr>
        <w:rPr>
          <w:szCs w:val="24"/>
        </w:rPr>
      </w:pPr>
      <w:r w:rsidRPr="001C69AC">
        <w:rPr>
          <w:szCs w:val="24"/>
        </w:rPr>
        <w:lastRenderedPageBreak/>
        <w:t>Návrh J</w:t>
      </w:r>
      <w:r>
        <w:rPr>
          <w:szCs w:val="24"/>
        </w:rPr>
        <w:t>.</w:t>
      </w:r>
      <w:r w:rsidRPr="001C69AC">
        <w:rPr>
          <w:szCs w:val="24"/>
        </w:rPr>
        <w:t>1.1. je nehlasovatelný (věcně totožný s návrhem E</w:t>
      </w:r>
      <w:r>
        <w:rPr>
          <w:szCs w:val="24"/>
        </w:rPr>
        <w:t>.</w:t>
      </w:r>
      <w:r w:rsidRPr="001C69AC">
        <w:rPr>
          <w:szCs w:val="24"/>
        </w:rPr>
        <w:t>1</w:t>
      </w:r>
      <w:r>
        <w:rPr>
          <w:szCs w:val="24"/>
        </w:rPr>
        <w:t>.</w:t>
      </w:r>
      <w:r w:rsidRPr="001C69AC">
        <w:rPr>
          <w:szCs w:val="24"/>
        </w:rPr>
        <w:t>)</w:t>
      </w:r>
    </w:p>
    <w:p w:rsidR="00882376" w:rsidRPr="000D6796" w:rsidRDefault="00882376" w:rsidP="003C6630">
      <w:pPr>
        <w:numPr>
          <w:ilvl w:val="0"/>
          <w:numId w:val="7"/>
        </w:numPr>
        <w:rPr>
          <w:szCs w:val="24"/>
        </w:rPr>
      </w:pPr>
      <w:r>
        <w:rPr>
          <w:szCs w:val="24"/>
        </w:rPr>
        <w:t xml:space="preserve">Hlasovat </w:t>
      </w:r>
      <w:r w:rsidRPr="000D6796">
        <w:rPr>
          <w:szCs w:val="24"/>
        </w:rPr>
        <w:t>PN podané k § 2 odst. 1 písm. m)</w:t>
      </w:r>
    </w:p>
    <w:p w:rsidR="00882376" w:rsidRPr="000D6796" w:rsidRDefault="00882376" w:rsidP="003C6630">
      <w:pPr>
        <w:numPr>
          <w:ilvl w:val="0"/>
          <w:numId w:val="17"/>
        </w:numPr>
        <w:rPr>
          <w:i/>
          <w:szCs w:val="24"/>
        </w:rPr>
      </w:pPr>
      <w:r w:rsidRPr="000D6796">
        <w:rPr>
          <w:szCs w:val="24"/>
        </w:rPr>
        <w:t>Návrh M</w:t>
      </w:r>
      <w:r>
        <w:rPr>
          <w:szCs w:val="24"/>
        </w:rPr>
        <w:t>.</w:t>
      </w:r>
      <w:r w:rsidRPr="000D6796">
        <w:rPr>
          <w:szCs w:val="24"/>
        </w:rPr>
        <w:t>1.2</w:t>
      </w:r>
      <w:r>
        <w:rPr>
          <w:szCs w:val="24"/>
        </w:rPr>
        <w:t>.</w:t>
      </w:r>
      <w:r w:rsidRPr="000D6796">
        <w:rPr>
          <w:szCs w:val="24"/>
        </w:rPr>
        <w:t xml:space="preserve"> </w:t>
      </w:r>
      <w:r w:rsidRPr="000D6796">
        <w:rPr>
          <w:i/>
          <w:szCs w:val="24"/>
        </w:rPr>
        <w:t>(v případě, že bude schválen B</w:t>
      </w:r>
      <w:r>
        <w:rPr>
          <w:i/>
          <w:szCs w:val="24"/>
        </w:rPr>
        <w:t>.</w:t>
      </w:r>
      <w:r w:rsidRPr="000D6796">
        <w:rPr>
          <w:i/>
          <w:szCs w:val="24"/>
        </w:rPr>
        <w:t>1</w:t>
      </w:r>
      <w:r>
        <w:rPr>
          <w:i/>
          <w:szCs w:val="24"/>
        </w:rPr>
        <w:t>.</w:t>
      </w:r>
      <w:r w:rsidRPr="000D6796">
        <w:rPr>
          <w:i/>
          <w:szCs w:val="24"/>
        </w:rPr>
        <w:t>, bude třeba upravit pro výstup do Senátu značení písmen)</w:t>
      </w:r>
    </w:p>
    <w:p w:rsidR="00882376" w:rsidRPr="000D6796" w:rsidRDefault="00882376" w:rsidP="003C6630">
      <w:pPr>
        <w:numPr>
          <w:ilvl w:val="0"/>
          <w:numId w:val="7"/>
        </w:numPr>
        <w:rPr>
          <w:szCs w:val="24"/>
          <w:u w:val="single"/>
        </w:rPr>
      </w:pPr>
      <w:r>
        <w:rPr>
          <w:szCs w:val="24"/>
        </w:rPr>
        <w:t xml:space="preserve">Hlasovat </w:t>
      </w:r>
      <w:r w:rsidRPr="000D6796">
        <w:rPr>
          <w:szCs w:val="24"/>
        </w:rPr>
        <w:t xml:space="preserve">PN podané </w:t>
      </w:r>
      <w:r w:rsidRPr="00D930D9">
        <w:rPr>
          <w:szCs w:val="24"/>
        </w:rPr>
        <w:t>k § 2 odst. 1 písm. n)</w:t>
      </w:r>
    </w:p>
    <w:p w:rsidR="00882376" w:rsidRPr="000D6796" w:rsidRDefault="00882376" w:rsidP="003C6630">
      <w:pPr>
        <w:numPr>
          <w:ilvl w:val="0"/>
          <w:numId w:val="17"/>
        </w:numPr>
        <w:rPr>
          <w:szCs w:val="24"/>
        </w:rPr>
      </w:pPr>
      <w:r w:rsidRPr="000D6796">
        <w:rPr>
          <w:szCs w:val="24"/>
        </w:rPr>
        <w:t>Návrh J</w:t>
      </w:r>
      <w:r>
        <w:rPr>
          <w:szCs w:val="24"/>
        </w:rPr>
        <w:t>.</w:t>
      </w:r>
      <w:r w:rsidRPr="000D6796">
        <w:rPr>
          <w:szCs w:val="24"/>
        </w:rPr>
        <w:t>6</w:t>
      </w:r>
      <w:r>
        <w:rPr>
          <w:szCs w:val="24"/>
        </w:rPr>
        <w:t>.</w:t>
      </w:r>
    </w:p>
    <w:p w:rsidR="00882376" w:rsidRPr="000D6796" w:rsidRDefault="00882376" w:rsidP="003C6630">
      <w:pPr>
        <w:numPr>
          <w:ilvl w:val="0"/>
          <w:numId w:val="17"/>
        </w:numPr>
        <w:rPr>
          <w:szCs w:val="24"/>
        </w:rPr>
      </w:pPr>
      <w:r w:rsidRPr="000D6796">
        <w:rPr>
          <w:szCs w:val="24"/>
        </w:rPr>
        <w:t>Návrh B</w:t>
      </w:r>
      <w:r>
        <w:rPr>
          <w:szCs w:val="24"/>
        </w:rPr>
        <w:t>.</w:t>
      </w:r>
      <w:r w:rsidRPr="000D6796">
        <w:rPr>
          <w:szCs w:val="24"/>
        </w:rPr>
        <w:t>3</w:t>
      </w:r>
      <w:r>
        <w:rPr>
          <w:szCs w:val="24"/>
        </w:rPr>
        <w:t>.</w:t>
      </w:r>
    </w:p>
    <w:p w:rsidR="00882376" w:rsidRPr="000D6796" w:rsidRDefault="00882376" w:rsidP="003C6630">
      <w:pPr>
        <w:numPr>
          <w:ilvl w:val="0"/>
          <w:numId w:val="17"/>
        </w:numPr>
        <w:rPr>
          <w:szCs w:val="24"/>
        </w:rPr>
      </w:pPr>
      <w:r w:rsidRPr="000D6796">
        <w:rPr>
          <w:szCs w:val="24"/>
        </w:rPr>
        <w:t>Návrh M</w:t>
      </w:r>
      <w:r>
        <w:rPr>
          <w:szCs w:val="24"/>
        </w:rPr>
        <w:t>.</w:t>
      </w:r>
      <w:r w:rsidRPr="000D6796">
        <w:rPr>
          <w:szCs w:val="24"/>
        </w:rPr>
        <w:t>1.3</w:t>
      </w:r>
      <w:r>
        <w:rPr>
          <w:szCs w:val="24"/>
        </w:rPr>
        <w:t>.</w:t>
      </w:r>
      <w:r w:rsidRPr="000D6796">
        <w:rPr>
          <w:szCs w:val="24"/>
        </w:rPr>
        <w:t xml:space="preserve"> </w:t>
      </w:r>
    </w:p>
    <w:p w:rsidR="00882376" w:rsidRPr="000D6796" w:rsidRDefault="00882376" w:rsidP="003C6630">
      <w:pPr>
        <w:numPr>
          <w:ilvl w:val="0"/>
          <w:numId w:val="7"/>
        </w:numPr>
        <w:rPr>
          <w:szCs w:val="24"/>
        </w:rPr>
      </w:pPr>
      <w:r>
        <w:rPr>
          <w:szCs w:val="24"/>
        </w:rPr>
        <w:t xml:space="preserve">Hlasovat </w:t>
      </w:r>
      <w:r w:rsidRPr="000D6796">
        <w:rPr>
          <w:szCs w:val="24"/>
        </w:rPr>
        <w:t>PN podané k § 2 odst. 1 písm. o)</w:t>
      </w:r>
    </w:p>
    <w:p w:rsidR="00882376" w:rsidRPr="000D6796" w:rsidRDefault="00882376" w:rsidP="003C6630">
      <w:pPr>
        <w:numPr>
          <w:ilvl w:val="0"/>
          <w:numId w:val="18"/>
        </w:numPr>
        <w:rPr>
          <w:szCs w:val="24"/>
        </w:rPr>
      </w:pPr>
      <w:r w:rsidRPr="000D6796">
        <w:rPr>
          <w:szCs w:val="24"/>
        </w:rPr>
        <w:t>Návrh B</w:t>
      </w:r>
      <w:r>
        <w:rPr>
          <w:szCs w:val="24"/>
        </w:rPr>
        <w:t>.</w:t>
      </w:r>
      <w:r w:rsidRPr="000D6796">
        <w:rPr>
          <w:szCs w:val="24"/>
        </w:rPr>
        <w:t>4</w:t>
      </w:r>
      <w:r>
        <w:rPr>
          <w:szCs w:val="24"/>
        </w:rPr>
        <w:t>.</w:t>
      </w:r>
    </w:p>
    <w:p w:rsidR="00882376" w:rsidRPr="000D6796" w:rsidRDefault="00882376" w:rsidP="003C6630">
      <w:pPr>
        <w:numPr>
          <w:ilvl w:val="0"/>
          <w:numId w:val="18"/>
        </w:numPr>
        <w:rPr>
          <w:szCs w:val="24"/>
        </w:rPr>
      </w:pPr>
      <w:r w:rsidRPr="000D6796">
        <w:rPr>
          <w:szCs w:val="24"/>
        </w:rPr>
        <w:t>Návrh J</w:t>
      </w:r>
      <w:r>
        <w:rPr>
          <w:szCs w:val="24"/>
        </w:rPr>
        <w:t>.</w:t>
      </w:r>
      <w:r w:rsidRPr="000D6796">
        <w:rPr>
          <w:szCs w:val="24"/>
        </w:rPr>
        <w:t>2</w:t>
      </w:r>
      <w:r>
        <w:rPr>
          <w:szCs w:val="24"/>
        </w:rPr>
        <w:t>.</w:t>
      </w:r>
    </w:p>
    <w:p w:rsidR="00882376" w:rsidRPr="000D6796" w:rsidRDefault="00882376" w:rsidP="003C6630">
      <w:pPr>
        <w:numPr>
          <w:ilvl w:val="0"/>
          <w:numId w:val="18"/>
        </w:numPr>
        <w:rPr>
          <w:szCs w:val="24"/>
        </w:rPr>
      </w:pPr>
      <w:r w:rsidRPr="000D6796">
        <w:rPr>
          <w:szCs w:val="24"/>
        </w:rPr>
        <w:t>Návrh L</w:t>
      </w:r>
    </w:p>
    <w:p w:rsidR="00882376" w:rsidRPr="000D6796" w:rsidRDefault="00882376" w:rsidP="003C6630">
      <w:pPr>
        <w:numPr>
          <w:ilvl w:val="0"/>
          <w:numId w:val="7"/>
        </w:numPr>
        <w:rPr>
          <w:szCs w:val="24"/>
        </w:rPr>
      </w:pPr>
      <w:r>
        <w:rPr>
          <w:szCs w:val="24"/>
        </w:rPr>
        <w:t xml:space="preserve">Hlasovat </w:t>
      </w:r>
      <w:r w:rsidRPr="000D6796">
        <w:rPr>
          <w:szCs w:val="24"/>
        </w:rPr>
        <w:t>PN podané k § 2 odst. 3</w:t>
      </w:r>
    </w:p>
    <w:p w:rsidR="00882376" w:rsidRPr="000D6796" w:rsidRDefault="00882376" w:rsidP="003C6630">
      <w:pPr>
        <w:numPr>
          <w:ilvl w:val="0"/>
          <w:numId w:val="19"/>
        </w:numPr>
        <w:rPr>
          <w:szCs w:val="24"/>
        </w:rPr>
      </w:pPr>
      <w:r w:rsidRPr="000D6796">
        <w:rPr>
          <w:szCs w:val="24"/>
        </w:rPr>
        <w:t>Návrh J</w:t>
      </w:r>
      <w:r>
        <w:rPr>
          <w:szCs w:val="24"/>
        </w:rPr>
        <w:t>.</w:t>
      </w:r>
      <w:r w:rsidRPr="000D6796">
        <w:rPr>
          <w:szCs w:val="24"/>
        </w:rPr>
        <w:t>3</w:t>
      </w:r>
      <w:r>
        <w:rPr>
          <w:szCs w:val="24"/>
        </w:rPr>
        <w:t>.</w:t>
      </w:r>
    </w:p>
    <w:p w:rsidR="00882376" w:rsidRPr="000D6796" w:rsidRDefault="00882376" w:rsidP="003C6630">
      <w:pPr>
        <w:numPr>
          <w:ilvl w:val="0"/>
          <w:numId w:val="7"/>
        </w:numPr>
        <w:rPr>
          <w:szCs w:val="24"/>
        </w:rPr>
      </w:pPr>
      <w:r>
        <w:rPr>
          <w:szCs w:val="24"/>
        </w:rPr>
        <w:t xml:space="preserve">Hlasovat </w:t>
      </w:r>
      <w:r w:rsidRPr="000D6796">
        <w:rPr>
          <w:szCs w:val="24"/>
        </w:rPr>
        <w:t>PN podané k § 3 odst. 2 písm. e)</w:t>
      </w:r>
    </w:p>
    <w:p w:rsidR="00882376" w:rsidRPr="000D6796" w:rsidRDefault="00882376" w:rsidP="003C6630">
      <w:pPr>
        <w:numPr>
          <w:ilvl w:val="0"/>
          <w:numId w:val="19"/>
        </w:numPr>
        <w:rPr>
          <w:szCs w:val="24"/>
          <w:u w:val="single"/>
        </w:rPr>
      </w:pPr>
      <w:r w:rsidRPr="000D6796">
        <w:rPr>
          <w:szCs w:val="24"/>
        </w:rPr>
        <w:t>Návrh G</w:t>
      </w:r>
      <w:r>
        <w:rPr>
          <w:szCs w:val="24"/>
        </w:rPr>
        <w:t>.</w:t>
      </w:r>
      <w:r w:rsidRPr="000D6796">
        <w:rPr>
          <w:szCs w:val="24"/>
        </w:rPr>
        <w:t>1</w:t>
      </w:r>
      <w:r w:rsidRPr="003E7E18">
        <w:rPr>
          <w:szCs w:val="24"/>
        </w:rPr>
        <w:t xml:space="preserve">. </w:t>
      </w:r>
      <w:r w:rsidRPr="000D6796">
        <w:rPr>
          <w:szCs w:val="24"/>
        </w:rPr>
        <w:t>(G</w:t>
      </w:r>
      <w:r>
        <w:rPr>
          <w:szCs w:val="24"/>
        </w:rPr>
        <w:t>.</w:t>
      </w:r>
      <w:r w:rsidRPr="000D6796">
        <w:rPr>
          <w:szCs w:val="24"/>
        </w:rPr>
        <w:t>4</w:t>
      </w:r>
      <w:r>
        <w:rPr>
          <w:szCs w:val="24"/>
        </w:rPr>
        <w:t>.</w:t>
      </w:r>
      <w:r w:rsidRPr="000D6796">
        <w:rPr>
          <w:szCs w:val="24"/>
        </w:rPr>
        <w:t xml:space="preserve"> nehlasovatelné, totožnost)</w:t>
      </w:r>
    </w:p>
    <w:p w:rsidR="00882376" w:rsidRPr="000D6796" w:rsidRDefault="00882376" w:rsidP="003C6630">
      <w:pPr>
        <w:numPr>
          <w:ilvl w:val="0"/>
          <w:numId w:val="7"/>
        </w:numPr>
        <w:rPr>
          <w:szCs w:val="24"/>
        </w:rPr>
      </w:pPr>
      <w:r>
        <w:rPr>
          <w:szCs w:val="24"/>
        </w:rPr>
        <w:t xml:space="preserve">Hlasovat </w:t>
      </w:r>
      <w:r w:rsidRPr="000D6796">
        <w:rPr>
          <w:szCs w:val="24"/>
        </w:rPr>
        <w:t>PN podané k § 3 odst. 2 písm. h)</w:t>
      </w:r>
    </w:p>
    <w:p w:rsidR="00882376" w:rsidRPr="000D6796" w:rsidRDefault="00882376" w:rsidP="003C6630">
      <w:pPr>
        <w:numPr>
          <w:ilvl w:val="0"/>
          <w:numId w:val="19"/>
        </w:numPr>
        <w:rPr>
          <w:szCs w:val="24"/>
        </w:rPr>
      </w:pPr>
      <w:r w:rsidRPr="000D6796">
        <w:rPr>
          <w:szCs w:val="24"/>
        </w:rPr>
        <w:t>Návrh M</w:t>
      </w:r>
      <w:r>
        <w:rPr>
          <w:szCs w:val="24"/>
        </w:rPr>
        <w:t>.</w:t>
      </w:r>
      <w:r w:rsidRPr="000D6796">
        <w:rPr>
          <w:szCs w:val="24"/>
        </w:rPr>
        <w:t>1.4</w:t>
      </w:r>
      <w:r>
        <w:rPr>
          <w:szCs w:val="24"/>
        </w:rPr>
        <w:t>.</w:t>
      </w:r>
    </w:p>
    <w:p w:rsidR="00882376" w:rsidRPr="001C69AC" w:rsidRDefault="00882376" w:rsidP="003C6630">
      <w:pPr>
        <w:numPr>
          <w:ilvl w:val="0"/>
          <w:numId w:val="19"/>
        </w:numPr>
        <w:rPr>
          <w:szCs w:val="24"/>
        </w:rPr>
      </w:pPr>
      <w:r w:rsidRPr="001C69AC">
        <w:rPr>
          <w:szCs w:val="24"/>
        </w:rPr>
        <w:t>Bude-li schválen M</w:t>
      </w:r>
      <w:r>
        <w:rPr>
          <w:szCs w:val="24"/>
        </w:rPr>
        <w:t>.</w:t>
      </w:r>
      <w:r w:rsidRPr="001C69AC">
        <w:rPr>
          <w:szCs w:val="24"/>
        </w:rPr>
        <w:t>1.4</w:t>
      </w:r>
      <w:r>
        <w:rPr>
          <w:szCs w:val="24"/>
        </w:rPr>
        <w:t>.</w:t>
      </w:r>
      <w:r w:rsidRPr="001C69AC">
        <w:rPr>
          <w:szCs w:val="24"/>
        </w:rPr>
        <w:t>, je</w:t>
      </w:r>
      <w:r w:rsidRPr="001C69AC">
        <w:rPr>
          <w:b/>
          <w:szCs w:val="24"/>
        </w:rPr>
        <w:t xml:space="preserve"> </w:t>
      </w:r>
      <w:r w:rsidRPr="001C69AC">
        <w:rPr>
          <w:szCs w:val="24"/>
        </w:rPr>
        <w:t xml:space="preserve"> nehlasovatelné D</w:t>
      </w:r>
      <w:r>
        <w:rPr>
          <w:szCs w:val="24"/>
        </w:rPr>
        <w:t>.</w:t>
      </w:r>
      <w:r w:rsidRPr="001C69AC">
        <w:rPr>
          <w:szCs w:val="24"/>
        </w:rPr>
        <w:t>1.2</w:t>
      </w:r>
      <w:r>
        <w:rPr>
          <w:szCs w:val="24"/>
        </w:rPr>
        <w:t>.</w:t>
      </w:r>
      <w:r w:rsidRPr="001C69AC">
        <w:rPr>
          <w:szCs w:val="24"/>
        </w:rPr>
        <w:t xml:space="preserve"> a B.2. (D.1.2. totožno s B.2.) a nehlasovatelné D</w:t>
      </w:r>
      <w:r>
        <w:rPr>
          <w:szCs w:val="24"/>
        </w:rPr>
        <w:t>.</w:t>
      </w:r>
      <w:r w:rsidRPr="001C69AC">
        <w:rPr>
          <w:szCs w:val="24"/>
        </w:rPr>
        <w:t>3</w:t>
      </w:r>
      <w:r>
        <w:rPr>
          <w:szCs w:val="24"/>
        </w:rPr>
        <w:t>.</w:t>
      </w:r>
    </w:p>
    <w:p w:rsidR="00882376" w:rsidRPr="001C69AC" w:rsidRDefault="00882376" w:rsidP="003C6630">
      <w:pPr>
        <w:numPr>
          <w:ilvl w:val="0"/>
          <w:numId w:val="19"/>
        </w:numPr>
        <w:rPr>
          <w:szCs w:val="24"/>
        </w:rPr>
      </w:pPr>
      <w:r w:rsidRPr="001C69AC">
        <w:rPr>
          <w:szCs w:val="24"/>
        </w:rPr>
        <w:t>Nebude-li schválen M</w:t>
      </w:r>
      <w:r>
        <w:rPr>
          <w:szCs w:val="24"/>
        </w:rPr>
        <w:t>.</w:t>
      </w:r>
      <w:r w:rsidRPr="001C69AC">
        <w:rPr>
          <w:szCs w:val="24"/>
        </w:rPr>
        <w:t>1.4</w:t>
      </w:r>
      <w:r>
        <w:rPr>
          <w:szCs w:val="24"/>
        </w:rPr>
        <w:t>.</w:t>
      </w:r>
      <w:r w:rsidRPr="001C69AC">
        <w:rPr>
          <w:szCs w:val="24"/>
        </w:rPr>
        <w:t>, hlasovat</w:t>
      </w:r>
    </w:p>
    <w:p w:rsidR="00882376" w:rsidRPr="000D6796" w:rsidRDefault="00882376" w:rsidP="003C6630">
      <w:pPr>
        <w:numPr>
          <w:ilvl w:val="1"/>
          <w:numId w:val="19"/>
        </w:numPr>
        <w:rPr>
          <w:szCs w:val="24"/>
        </w:rPr>
      </w:pPr>
      <w:r w:rsidRPr="000D6796">
        <w:rPr>
          <w:szCs w:val="24"/>
        </w:rPr>
        <w:t>Návrh D</w:t>
      </w:r>
      <w:r>
        <w:rPr>
          <w:szCs w:val="24"/>
        </w:rPr>
        <w:t>.</w:t>
      </w:r>
      <w:r w:rsidRPr="000D6796">
        <w:rPr>
          <w:szCs w:val="24"/>
        </w:rPr>
        <w:t>1.2</w:t>
      </w:r>
      <w:r>
        <w:rPr>
          <w:szCs w:val="24"/>
        </w:rPr>
        <w:t>.</w:t>
      </w:r>
      <w:r w:rsidRPr="000D6796">
        <w:rPr>
          <w:szCs w:val="24"/>
        </w:rPr>
        <w:t xml:space="preserve"> </w:t>
      </w:r>
    </w:p>
    <w:p w:rsidR="00882376" w:rsidRPr="001C69AC" w:rsidRDefault="00882376" w:rsidP="003C6630">
      <w:pPr>
        <w:numPr>
          <w:ilvl w:val="1"/>
          <w:numId w:val="19"/>
        </w:numPr>
        <w:rPr>
          <w:szCs w:val="24"/>
        </w:rPr>
      </w:pPr>
      <w:r w:rsidRPr="001C69AC">
        <w:rPr>
          <w:szCs w:val="24"/>
        </w:rPr>
        <w:t>Návrh B.2</w:t>
      </w:r>
      <w:r>
        <w:rPr>
          <w:szCs w:val="24"/>
        </w:rPr>
        <w:t>.</w:t>
      </w:r>
      <w:r w:rsidRPr="001C69AC">
        <w:rPr>
          <w:szCs w:val="24"/>
        </w:rPr>
        <w:t xml:space="preserve"> a Návrh D</w:t>
      </w:r>
      <w:r>
        <w:rPr>
          <w:szCs w:val="24"/>
        </w:rPr>
        <w:t>.</w:t>
      </w:r>
      <w:r w:rsidRPr="001C69AC">
        <w:rPr>
          <w:szCs w:val="24"/>
        </w:rPr>
        <w:t>3</w:t>
      </w:r>
      <w:r>
        <w:rPr>
          <w:szCs w:val="24"/>
        </w:rPr>
        <w:t>.</w:t>
      </w:r>
      <w:r w:rsidRPr="001C69AC">
        <w:rPr>
          <w:szCs w:val="24"/>
        </w:rPr>
        <w:t xml:space="preserve"> nehlasovatelný (věcně totožná s</w:t>
      </w:r>
      <w:r>
        <w:rPr>
          <w:szCs w:val="24"/>
        </w:rPr>
        <w:t> </w:t>
      </w:r>
      <w:r w:rsidRPr="001C69AC">
        <w:rPr>
          <w:szCs w:val="24"/>
        </w:rPr>
        <w:t>D</w:t>
      </w:r>
      <w:r>
        <w:rPr>
          <w:szCs w:val="24"/>
        </w:rPr>
        <w:t>.</w:t>
      </w:r>
      <w:r w:rsidRPr="001C69AC">
        <w:rPr>
          <w:szCs w:val="24"/>
        </w:rPr>
        <w:t>1.2</w:t>
      </w:r>
      <w:r>
        <w:rPr>
          <w:szCs w:val="24"/>
        </w:rPr>
        <w:t>.</w:t>
      </w:r>
      <w:r w:rsidRPr="001C69AC">
        <w:rPr>
          <w:szCs w:val="24"/>
        </w:rPr>
        <w:t>)</w:t>
      </w:r>
    </w:p>
    <w:p w:rsidR="00882376" w:rsidRPr="000D6796" w:rsidRDefault="00882376" w:rsidP="003C6630">
      <w:pPr>
        <w:numPr>
          <w:ilvl w:val="0"/>
          <w:numId w:val="7"/>
        </w:numPr>
        <w:rPr>
          <w:szCs w:val="24"/>
        </w:rPr>
      </w:pPr>
      <w:r>
        <w:rPr>
          <w:szCs w:val="24"/>
        </w:rPr>
        <w:t xml:space="preserve">Hlasovat </w:t>
      </w:r>
      <w:r w:rsidRPr="000D6796">
        <w:rPr>
          <w:szCs w:val="24"/>
        </w:rPr>
        <w:t>PN podané k § 3 odst. 2 písm. i)</w:t>
      </w:r>
    </w:p>
    <w:p w:rsidR="00882376" w:rsidRPr="000D6796" w:rsidRDefault="00882376" w:rsidP="003C6630">
      <w:pPr>
        <w:numPr>
          <w:ilvl w:val="0"/>
          <w:numId w:val="19"/>
        </w:numPr>
        <w:rPr>
          <w:szCs w:val="24"/>
          <w:u w:val="single"/>
        </w:rPr>
      </w:pPr>
      <w:r w:rsidRPr="000D6796">
        <w:rPr>
          <w:szCs w:val="24"/>
        </w:rPr>
        <w:t>Návrh E</w:t>
      </w:r>
      <w:r>
        <w:rPr>
          <w:szCs w:val="24"/>
        </w:rPr>
        <w:t>.</w:t>
      </w:r>
      <w:r w:rsidRPr="000D6796">
        <w:rPr>
          <w:szCs w:val="24"/>
        </w:rPr>
        <w:t>2</w:t>
      </w:r>
      <w:r>
        <w:rPr>
          <w:szCs w:val="24"/>
        </w:rPr>
        <w:t>.</w:t>
      </w:r>
    </w:p>
    <w:p w:rsidR="00882376" w:rsidRPr="000D6796" w:rsidRDefault="00882376" w:rsidP="003C6630">
      <w:pPr>
        <w:numPr>
          <w:ilvl w:val="0"/>
          <w:numId w:val="7"/>
        </w:numPr>
        <w:rPr>
          <w:szCs w:val="24"/>
        </w:rPr>
      </w:pPr>
      <w:r>
        <w:rPr>
          <w:szCs w:val="24"/>
        </w:rPr>
        <w:t xml:space="preserve">Hlasovat </w:t>
      </w:r>
      <w:r w:rsidRPr="000D6796">
        <w:rPr>
          <w:szCs w:val="24"/>
        </w:rPr>
        <w:t>PN podané k § 3 odst. 2 písm. k)</w:t>
      </w:r>
    </w:p>
    <w:p w:rsidR="00882376" w:rsidRPr="000D6796" w:rsidRDefault="00882376" w:rsidP="003C6630">
      <w:pPr>
        <w:numPr>
          <w:ilvl w:val="0"/>
          <w:numId w:val="19"/>
        </w:numPr>
        <w:rPr>
          <w:szCs w:val="24"/>
        </w:rPr>
      </w:pPr>
      <w:r w:rsidRPr="000D6796">
        <w:rPr>
          <w:szCs w:val="24"/>
        </w:rPr>
        <w:t>Návrh I</w:t>
      </w:r>
      <w:r>
        <w:rPr>
          <w:szCs w:val="24"/>
        </w:rPr>
        <w:t>.</w:t>
      </w:r>
      <w:r w:rsidRPr="000D6796">
        <w:rPr>
          <w:szCs w:val="24"/>
        </w:rPr>
        <w:t>1</w:t>
      </w:r>
      <w:r>
        <w:rPr>
          <w:szCs w:val="24"/>
        </w:rPr>
        <w:t>.</w:t>
      </w:r>
    </w:p>
    <w:p w:rsidR="00882376" w:rsidRPr="000D6796" w:rsidRDefault="00882376" w:rsidP="003C6630">
      <w:pPr>
        <w:numPr>
          <w:ilvl w:val="0"/>
          <w:numId w:val="7"/>
        </w:numPr>
        <w:rPr>
          <w:szCs w:val="24"/>
        </w:rPr>
      </w:pPr>
      <w:r>
        <w:rPr>
          <w:szCs w:val="24"/>
        </w:rPr>
        <w:t xml:space="preserve">Hlasovat </w:t>
      </w:r>
      <w:r w:rsidRPr="000D6796">
        <w:rPr>
          <w:szCs w:val="24"/>
        </w:rPr>
        <w:t>PN podané k § 3 odst. 2 písm. m)</w:t>
      </w:r>
    </w:p>
    <w:p w:rsidR="00882376" w:rsidRPr="000D6796" w:rsidRDefault="00882376" w:rsidP="003C6630">
      <w:pPr>
        <w:numPr>
          <w:ilvl w:val="0"/>
          <w:numId w:val="20"/>
        </w:numPr>
        <w:rPr>
          <w:szCs w:val="24"/>
        </w:rPr>
      </w:pPr>
      <w:r w:rsidRPr="000D6796">
        <w:rPr>
          <w:szCs w:val="24"/>
        </w:rPr>
        <w:t>Návrh A</w:t>
      </w:r>
      <w:r>
        <w:rPr>
          <w:szCs w:val="24"/>
        </w:rPr>
        <w:t>.</w:t>
      </w:r>
      <w:r w:rsidRPr="000D6796">
        <w:rPr>
          <w:szCs w:val="24"/>
        </w:rPr>
        <w:t>2</w:t>
      </w:r>
      <w:r>
        <w:rPr>
          <w:szCs w:val="24"/>
        </w:rPr>
        <w:t>.</w:t>
      </w:r>
    </w:p>
    <w:p w:rsidR="00882376" w:rsidRPr="000D6796" w:rsidRDefault="00882376" w:rsidP="003C6630">
      <w:pPr>
        <w:numPr>
          <w:ilvl w:val="0"/>
          <w:numId w:val="20"/>
        </w:numPr>
        <w:rPr>
          <w:szCs w:val="24"/>
        </w:rPr>
      </w:pPr>
      <w:r w:rsidRPr="000D6796">
        <w:rPr>
          <w:szCs w:val="24"/>
        </w:rPr>
        <w:t>Návrh B</w:t>
      </w:r>
      <w:r>
        <w:rPr>
          <w:szCs w:val="24"/>
        </w:rPr>
        <w:t>.</w:t>
      </w:r>
      <w:r w:rsidRPr="000D6796">
        <w:rPr>
          <w:szCs w:val="24"/>
        </w:rPr>
        <w:t>5</w:t>
      </w:r>
      <w:r>
        <w:rPr>
          <w:szCs w:val="24"/>
        </w:rPr>
        <w:t>.</w:t>
      </w:r>
    </w:p>
    <w:p w:rsidR="00882376" w:rsidRPr="001C69AC" w:rsidRDefault="00882376" w:rsidP="003C6630">
      <w:pPr>
        <w:numPr>
          <w:ilvl w:val="0"/>
          <w:numId w:val="20"/>
        </w:numPr>
        <w:rPr>
          <w:szCs w:val="24"/>
        </w:rPr>
      </w:pPr>
      <w:r w:rsidRPr="001C69AC">
        <w:rPr>
          <w:szCs w:val="24"/>
        </w:rPr>
        <w:t>Návrh M</w:t>
      </w:r>
      <w:r>
        <w:rPr>
          <w:szCs w:val="24"/>
        </w:rPr>
        <w:t>.</w:t>
      </w:r>
      <w:r w:rsidRPr="001C69AC">
        <w:rPr>
          <w:szCs w:val="24"/>
        </w:rPr>
        <w:t>1.5</w:t>
      </w:r>
      <w:r>
        <w:rPr>
          <w:szCs w:val="24"/>
        </w:rPr>
        <w:t>.</w:t>
      </w:r>
      <w:r w:rsidRPr="001C69AC">
        <w:rPr>
          <w:szCs w:val="24"/>
        </w:rPr>
        <w:t xml:space="preserve"> je nehlasovatelný (věcně totožný s návrhem B</w:t>
      </w:r>
      <w:r>
        <w:rPr>
          <w:szCs w:val="24"/>
        </w:rPr>
        <w:t>.</w:t>
      </w:r>
      <w:r w:rsidRPr="001C69AC">
        <w:rPr>
          <w:szCs w:val="24"/>
        </w:rPr>
        <w:t>5</w:t>
      </w:r>
      <w:r>
        <w:rPr>
          <w:szCs w:val="24"/>
        </w:rPr>
        <w:t>.</w:t>
      </w:r>
      <w:r w:rsidRPr="001C69AC">
        <w:rPr>
          <w:szCs w:val="24"/>
        </w:rPr>
        <w:t>)</w:t>
      </w:r>
    </w:p>
    <w:p w:rsidR="00882376" w:rsidRPr="000D0283" w:rsidRDefault="00882376" w:rsidP="003C6630">
      <w:pPr>
        <w:numPr>
          <w:ilvl w:val="0"/>
          <w:numId w:val="20"/>
        </w:numPr>
        <w:rPr>
          <w:szCs w:val="24"/>
        </w:rPr>
      </w:pPr>
      <w:r w:rsidRPr="001C69AC">
        <w:rPr>
          <w:szCs w:val="24"/>
        </w:rPr>
        <w:lastRenderedPageBreak/>
        <w:t>Návrh I</w:t>
      </w:r>
      <w:r>
        <w:rPr>
          <w:szCs w:val="24"/>
        </w:rPr>
        <w:t>.</w:t>
      </w:r>
      <w:r w:rsidRPr="001C69AC">
        <w:rPr>
          <w:szCs w:val="24"/>
        </w:rPr>
        <w:t>2</w:t>
      </w:r>
      <w:r>
        <w:rPr>
          <w:szCs w:val="24"/>
        </w:rPr>
        <w:t>.</w:t>
      </w:r>
      <w:r w:rsidRPr="001C69AC">
        <w:rPr>
          <w:szCs w:val="24"/>
        </w:rPr>
        <w:t xml:space="preserve"> </w:t>
      </w:r>
    </w:p>
    <w:p w:rsidR="00882376" w:rsidRDefault="00882376" w:rsidP="003C6630">
      <w:pPr>
        <w:numPr>
          <w:ilvl w:val="0"/>
          <w:numId w:val="20"/>
        </w:numPr>
        <w:rPr>
          <w:szCs w:val="24"/>
        </w:rPr>
      </w:pPr>
      <w:r w:rsidRPr="000D6796">
        <w:rPr>
          <w:szCs w:val="24"/>
        </w:rPr>
        <w:t xml:space="preserve">Návrh C </w:t>
      </w:r>
      <w:r w:rsidRPr="001C69AC">
        <w:rPr>
          <w:szCs w:val="24"/>
        </w:rPr>
        <w:t>je nehlasovatelný (</w:t>
      </w:r>
      <w:r>
        <w:rPr>
          <w:szCs w:val="24"/>
        </w:rPr>
        <w:t>věcně totožný s návrhem I.2.</w:t>
      </w:r>
      <w:r w:rsidRPr="001C69AC">
        <w:rPr>
          <w:szCs w:val="24"/>
        </w:rPr>
        <w:t>)</w:t>
      </w:r>
    </w:p>
    <w:p w:rsidR="00882376" w:rsidRPr="000D6796" w:rsidRDefault="00882376" w:rsidP="00882376">
      <w:pPr>
        <w:ind w:left="1440"/>
        <w:rPr>
          <w:szCs w:val="24"/>
        </w:rPr>
      </w:pPr>
      <w:r w:rsidRPr="000D6796">
        <w:rPr>
          <w:szCs w:val="24"/>
        </w:rPr>
        <w:t>(</w:t>
      </w:r>
      <w:r w:rsidRPr="000D6796">
        <w:rPr>
          <w:i/>
          <w:szCs w:val="24"/>
        </w:rPr>
        <w:t>pro hlasování je třeba uplatnit leg.tech, na vypuštění odkazu na poznámku pod čarou a její celý text z návrhu PN)</w:t>
      </w:r>
    </w:p>
    <w:p w:rsidR="00882376" w:rsidRPr="000D6796" w:rsidRDefault="00882376" w:rsidP="003C6630">
      <w:pPr>
        <w:numPr>
          <w:ilvl w:val="0"/>
          <w:numId w:val="20"/>
        </w:numPr>
        <w:rPr>
          <w:szCs w:val="24"/>
        </w:rPr>
      </w:pPr>
      <w:r w:rsidRPr="000D6796">
        <w:rPr>
          <w:szCs w:val="24"/>
        </w:rPr>
        <w:t>Návrh D</w:t>
      </w:r>
      <w:r>
        <w:rPr>
          <w:szCs w:val="24"/>
        </w:rPr>
        <w:t>.</w:t>
      </w:r>
      <w:r w:rsidRPr="000D6796">
        <w:rPr>
          <w:szCs w:val="24"/>
        </w:rPr>
        <w:t>2</w:t>
      </w:r>
      <w:r>
        <w:rPr>
          <w:szCs w:val="24"/>
        </w:rPr>
        <w:t>.</w:t>
      </w:r>
    </w:p>
    <w:p w:rsidR="00882376" w:rsidRPr="001C69AC" w:rsidRDefault="00882376" w:rsidP="003C6630">
      <w:pPr>
        <w:numPr>
          <w:ilvl w:val="0"/>
          <w:numId w:val="20"/>
        </w:numPr>
        <w:rPr>
          <w:szCs w:val="24"/>
        </w:rPr>
      </w:pPr>
      <w:r w:rsidRPr="001C69AC">
        <w:rPr>
          <w:szCs w:val="24"/>
        </w:rPr>
        <w:t>Návrh F je nehlasovatelný (věcně totožný s návrhem D</w:t>
      </w:r>
      <w:r>
        <w:rPr>
          <w:szCs w:val="24"/>
        </w:rPr>
        <w:t>.</w:t>
      </w:r>
      <w:r w:rsidRPr="001C69AC">
        <w:rPr>
          <w:szCs w:val="24"/>
        </w:rPr>
        <w:t>2</w:t>
      </w:r>
      <w:r>
        <w:rPr>
          <w:szCs w:val="24"/>
        </w:rPr>
        <w:t>.</w:t>
      </w:r>
      <w:r w:rsidRPr="001C69AC">
        <w:rPr>
          <w:szCs w:val="24"/>
        </w:rPr>
        <w:t>)</w:t>
      </w:r>
    </w:p>
    <w:p w:rsidR="00882376" w:rsidRPr="000D6796" w:rsidRDefault="00882376" w:rsidP="003C6630">
      <w:pPr>
        <w:numPr>
          <w:ilvl w:val="0"/>
          <w:numId w:val="20"/>
        </w:numPr>
        <w:rPr>
          <w:szCs w:val="24"/>
        </w:rPr>
      </w:pPr>
      <w:r w:rsidRPr="000D6796">
        <w:rPr>
          <w:szCs w:val="24"/>
        </w:rPr>
        <w:t>Návrh G</w:t>
      </w:r>
      <w:r>
        <w:rPr>
          <w:szCs w:val="24"/>
        </w:rPr>
        <w:t>.</w:t>
      </w:r>
      <w:r w:rsidRPr="000D6796">
        <w:rPr>
          <w:szCs w:val="24"/>
        </w:rPr>
        <w:t>5</w:t>
      </w:r>
      <w:r>
        <w:rPr>
          <w:szCs w:val="24"/>
        </w:rPr>
        <w:t>.</w:t>
      </w:r>
    </w:p>
    <w:p w:rsidR="00882376" w:rsidRPr="001C69AC" w:rsidRDefault="00882376" w:rsidP="003C6630">
      <w:pPr>
        <w:numPr>
          <w:ilvl w:val="0"/>
          <w:numId w:val="20"/>
        </w:numPr>
        <w:rPr>
          <w:szCs w:val="24"/>
        </w:rPr>
      </w:pPr>
      <w:r w:rsidRPr="001C69AC">
        <w:rPr>
          <w:szCs w:val="24"/>
        </w:rPr>
        <w:t>Návrh G</w:t>
      </w:r>
      <w:r>
        <w:rPr>
          <w:szCs w:val="24"/>
        </w:rPr>
        <w:t>.</w:t>
      </w:r>
      <w:r w:rsidRPr="001C69AC">
        <w:rPr>
          <w:szCs w:val="24"/>
        </w:rPr>
        <w:t>2</w:t>
      </w:r>
      <w:r>
        <w:rPr>
          <w:szCs w:val="24"/>
        </w:rPr>
        <w:t xml:space="preserve">. </w:t>
      </w:r>
      <w:r w:rsidRPr="001C69AC">
        <w:rPr>
          <w:szCs w:val="24"/>
        </w:rPr>
        <w:t>nehlasovatelný (věcně totožný s návrhem G</w:t>
      </w:r>
      <w:r>
        <w:rPr>
          <w:szCs w:val="24"/>
        </w:rPr>
        <w:t>.</w:t>
      </w:r>
      <w:r w:rsidRPr="001C69AC">
        <w:rPr>
          <w:szCs w:val="24"/>
        </w:rPr>
        <w:t>5</w:t>
      </w:r>
      <w:r>
        <w:rPr>
          <w:szCs w:val="24"/>
        </w:rPr>
        <w:t>.</w:t>
      </w:r>
      <w:r w:rsidRPr="001C69AC">
        <w:rPr>
          <w:szCs w:val="24"/>
        </w:rPr>
        <w:t>)</w:t>
      </w:r>
    </w:p>
    <w:p w:rsidR="00882376" w:rsidRPr="000D6796" w:rsidRDefault="00882376" w:rsidP="003C6630">
      <w:pPr>
        <w:numPr>
          <w:ilvl w:val="0"/>
          <w:numId w:val="20"/>
        </w:numPr>
        <w:rPr>
          <w:szCs w:val="24"/>
        </w:rPr>
      </w:pPr>
      <w:r w:rsidRPr="000D6796">
        <w:rPr>
          <w:szCs w:val="24"/>
        </w:rPr>
        <w:t>Návrh H var. B</w:t>
      </w:r>
    </w:p>
    <w:p w:rsidR="00882376" w:rsidRPr="000D6796" w:rsidRDefault="00882376" w:rsidP="003C6630">
      <w:pPr>
        <w:numPr>
          <w:ilvl w:val="0"/>
          <w:numId w:val="20"/>
        </w:numPr>
        <w:rPr>
          <w:szCs w:val="24"/>
        </w:rPr>
      </w:pPr>
      <w:r w:rsidRPr="000D6796">
        <w:rPr>
          <w:szCs w:val="24"/>
        </w:rPr>
        <w:t>Návrh J</w:t>
      </w:r>
      <w:r>
        <w:rPr>
          <w:szCs w:val="24"/>
        </w:rPr>
        <w:t>.</w:t>
      </w:r>
      <w:r w:rsidRPr="000D6796">
        <w:rPr>
          <w:szCs w:val="24"/>
        </w:rPr>
        <w:t>1.2</w:t>
      </w:r>
      <w:r>
        <w:rPr>
          <w:szCs w:val="24"/>
        </w:rPr>
        <w:t>.</w:t>
      </w:r>
    </w:p>
    <w:p w:rsidR="00882376" w:rsidRPr="001C69AC" w:rsidRDefault="00882376" w:rsidP="003C6630">
      <w:pPr>
        <w:numPr>
          <w:ilvl w:val="0"/>
          <w:numId w:val="20"/>
        </w:numPr>
        <w:rPr>
          <w:b/>
          <w:szCs w:val="24"/>
        </w:rPr>
      </w:pPr>
      <w:r w:rsidRPr="000D6796">
        <w:rPr>
          <w:szCs w:val="24"/>
        </w:rPr>
        <w:t>Návrh</w:t>
      </w:r>
      <w:r w:rsidRPr="001C69AC">
        <w:rPr>
          <w:b/>
          <w:szCs w:val="24"/>
        </w:rPr>
        <w:t xml:space="preserve"> </w:t>
      </w:r>
      <w:r w:rsidRPr="000D6796">
        <w:rPr>
          <w:szCs w:val="24"/>
        </w:rPr>
        <w:t>K</w:t>
      </w:r>
      <w:r>
        <w:rPr>
          <w:szCs w:val="24"/>
        </w:rPr>
        <w:t>.</w:t>
      </w:r>
      <w:r w:rsidRPr="000D6796">
        <w:rPr>
          <w:szCs w:val="24"/>
        </w:rPr>
        <w:t>3</w:t>
      </w:r>
      <w:r>
        <w:rPr>
          <w:szCs w:val="24"/>
        </w:rPr>
        <w:t>.</w:t>
      </w:r>
    </w:p>
    <w:p w:rsidR="00882376" w:rsidRPr="001C69AC" w:rsidRDefault="00882376" w:rsidP="003C6630">
      <w:pPr>
        <w:numPr>
          <w:ilvl w:val="0"/>
          <w:numId w:val="20"/>
        </w:numPr>
        <w:rPr>
          <w:szCs w:val="24"/>
        </w:rPr>
      </w:pPr>
      <w:r w:rsidRPr="001C69AC">
        <w:rPr>
          <w:szCs w:val="24"/>
        </w:rPr>
        <w:t>Návrh K</w:t>
      </w:r>
      <w:r>
        <w:rPr>
          <w:szCs w:val="24"/>
        </w:rPr>
        <w:t>.</w:t>
      </w:r>
      <w:r w:rsidRPr="001C69AC">
        <w:rPr>
          <w:szCs w:val="24"/>
        </w:rPr>
        <w:t>1</w:t>
      </w:r>
      <w:r>
        <w:rPr>
          <w:szCs w:val="24"/>
        </w:rPr>
        <w:t>.</w:t>
      </w:r>
      <w:r w:rsidRPr="001C69AC">
        <w:rPr>
          <w:szCs w:val="24"/>
        </w:rPr>
        <w:t xml:space="preserve"> je nehlasovatelný (věcně totožný s návrhem K</w:t>
      </w:r>
      <w:r>
        <w:rPr>
          <w:szCs w:val="24"/>
        </w:rPr>
        <w:t>.</w:t>
      </w:r>
      <w:r w:rsidRPr="001C69AC">
        <w:rPr>
          <w:szCs w:val="24"/>
        </w:rPr>
        <w:t>3</w:t>
      </w:r>
      <w:r>
        <w:rPr>
          <w:szCs w:val="24"/>
        </w:rPr>
        <w:t>.</w:t>
      </w:r>
      <w:r w:rsidRPr="001C69AC">
        <w:rPr>
          <w:szCs w:val="24"/>
        </w:rPr>
        <w:t>)</w:t>
      </w:r>
    </w:p>
    <w:p w:rsidR="00882376" w:rsidRPr="000D6796" w:rsidRDefault="00882376" w:rsidP="003C6630">
      <w:pPr>
        <w:numPr>
          <w:ilvl w:val="0"/>
          <w:numId w:val="20"/>
        </w:numPr>
        <w:rPr>
          <w:szCs w:val="24"/>
        </w:rPr>
      </w:pPr>
      <w:r>
        <w:rPr>
          <w:szCs w:val="24"/>
        </w:rPr>
        <w:t>Návrh M.3.</w:t>
      </w:r>
    </w:p>
    <w:p w:rsidR="00882376" w:rsidRPr="001C69AC" w:rsidRDefault="00882376" w:rsidP="003C6630">
      <w:pPr>
        <w:numPr>
          <w:ilvl w:val="0"/>
          <w:numId w:val="20"/>
        </w:numPr>
        <w:rPr>
          <w:b/>
          <w:szCs w:val="24"/>
        </w:rPr>
      </w:pPr>
      <w:r w:rsidRPr="001C69AC">
        <w:rPr>
          <w:szCs w:val="24"/>
        </w:rPr>
        <w:t>bude-li přijat návrh M</w:t>
      </w:r>
      <w:r>
        <w:rPr>
          <w:szCs w:val="24"/>
        </w:rPr>
        <w:t>.</w:t>
      </w:r>
      <w:r w:rsidRPr="001C69AC">
        <w:rPr>
          <w:szCs w:val="24"/>
        </w:rPr>
        <w:t>3</w:t>
      </w:r>
      <w:r>
        <w:rPr>
          <w:szCs w:val="24"/>
        </w:rPr>
        <w:t>.</w:t>
      </w:r>
      <w:r w:rsidRPr="001C69AC">
        <w:rPr>
          <w:szCs w:val="24"/>
        </w:rPr>
        <w:t>, je nehlasovatelný návrh N (obsahově shodné ale užší úprava)</w:t>
      </w:r>
    </w:p>
    <w:p w:rsidR="00882376" w:rsidRPr="001C69AC" w:rsidRDefault="00882376" w:rsidP="003C6630">
      <w:pPr>
        <w:numPr>
          <w:ilvl w:val="0"/>
          <w:numId w:val="20"/>
        </w:numPr>
        <w:rPr>
          <w:b/>
          <w:szCs w:val="24"/>
        </w:rPr>
      </w:pPr>
      <w:r w:rsidRPr="001C69AC">
        <w:rPr>
          <w:szCs w:val="24"/>
        </w:rPr>
        <w:t>nebude-li přijat návrh M</w:t>
      </w:r>
      <w:r>
        <w:rPr>
          <w:szCs w:val="24"/>
        </w:rPr>
        <w:t>.</w:t>
      </w:r>
      <w:r w:rsidRPr="001C69AC">
        <w:rPr>
          <w:szCs w:val="24"/>
        </w:rPr>
        <w:t>3</w:t>
      </w:r>
      <w:r>
        <w:rPr>
          <w:szCs w:val="24"/>
        </w:rPr>
        <w:t>.</w:t>
      </w:r>
      <w:r w:rsidRPr="001C69AC">
        <w:rPr>
          <w:szCs w:val="24"/>
        </w:rPr>
        <w:t>,</w:t>
      </w:r>
      <w:r w:rsidRPr="001C69AC">
        <w:rPr>
          <w:b/>
          <w:szCs w:val="24"/>
        </w:rPr>
        <w:t xml:space="preserve"> </w:t>
      </w:r>
      <w:r w:rsidRPr="000D6796">
        <w:rPr>
          <w:szCs w:val="24"/>
        </w:rPr>
        <w:t>hlasovat</w:t>
      </w:r>
    </w:p>
    <w:p w:rsidR="00882376" w:rsidRPr="000D6796" w:rsidRDefault="00882376" w:rsidP="003C6630">
      <w:pPr>
        <w:numPr>
          <w:ilvl w:val="1"/>
          <w:numId w:val="20"/>
        </w:numPr>
        <w:rPr>
          <w:szCs w:val="24"/>
        </w:rPr>
      </w:pPr>
      <w:r w:rsidRPr="000D6796">
        <w:rPr>
          <w:szCs w:val="24"/>
        </w:rPr>
        <w:t>návrh N</w:t>
      </w:r>
    </w:p>
    <w:p w:rsidR="00882376" w:rsidRPr="000D6796" w:rsidRDefault="00882376" w:rsidP="003C6630">
      <w:pPr>
        <w:numPr>
          <w:ilvl w:val="0"/>
          <w:numId w:val="7"/>
        </w:numPr>
        <w:rPr>
          <w:szCs w:val="24"/>
        </w:rPr>
      </w:pPr>
      <w:r>
        <w:rPr>
          <w:szCs w:val="24"/>
        </w:rPr>
        <w:t xml:space="preserve">Hlasovat </w:t>
      </w:r>
      <w:r w:rsidRPr="000D6796">
        <w:rPr>
          <w:szCs w:val="24"/>
        </w:rPr>
        <w:t>PN podané k § 5 odst. 6</w:t>
      </w:r>
    </w:p>
    <w:p w:rsidR="00882376" w:rsidRPr="001C69AC" w:rsidRDefault="00882376" w:rsidP="003C6630">
      <w:pPr>
        <w:numPr>
          <w:ilvl w:val="0"/>
          <w:numId w:val="21"/>
        </w:numPr>
        <w:rPr>
          <w:szCs w:val="24"/>
          <w:u w:val="single"/>
        </w:rPr>
      </w:pPr>
      <w:r w:rsidRPr="000D6796">
        <w:rPr>
          <w:szCs w:val="24"/>
        </w:rPr>
        <w:t>Návrh G</w:t>
      </w:r>
      <w:r>
        <w:rPr>
          <w:szCs w:val="24"/>
        </w:rPr>
        <w:t>.</w:t>
      </w:r>
      <w:r w:rsidRPr="000D6796">
        <w:rPr>
          <w:szCs w:val="24"/>
        </w:rPr>
        <w:t>3</w:t>
      </w:r>
      <w:r>
        <w:rPr>
          <w:szCs w:val="24"/>
        </w:rPr>
        <w:t>.</w:t>
      </w:r>
    </w:p>
    <w:p w:rsidR="00882376" w:rsidRPr="001C69AC" w:rsidRDefault="00882376" w:rsidP="003C6630">
      <w:pPr>
        <w:numPr>
          <w:ilvl w:val="0"/>
          <w:numId w:val="21"/>
        </w:numPr>
        <w:rPr>
          <w:szCs w:val="24"/>
          <w:u w:val="single"/>
        </w:rPr>
      </w:pPr>
      <w:r w:rsidRPr="001C69AC">
        <w:rPr>
          <w:szCs w:val="24"/>
        </w:rPr>
        <w:t>Návrh G</w:t>
      </w:r>
      <w:r>
        <w:rPr>
          <w:szCs w:val="24"/>
        </w:rPr>
        <w:t>.</w:t>
      </w:r>
      <w:r w:rsidRPr="001C69AC">
        <w:rPr>
          <w:szCs w:val="24"/>
        </w:rPr>
        <w:t>6</w:t>
      </w:r>
      <w:r>
        <w:rPr>
          <w:szCs w:val="24"/>
        </w:rPr>
        <w:t>.</w:t>
      </w:r>
      <w:r w:rsidRPr="001C69AC">
        <w:rPr>
          <w:szCs w:val="24"/>
        </w:rPr>
        <w:t xml:space="preserve"> je nehlasovatelný (věcně totožný s návrhem G</w:t>
      </w:r>
      <w:r>
        <w:rPr>
          <w:szCs w:val="24"/>
        </w:rPr>
        <w:t>.</w:t>
      </w:r>
      <w:r w:rsidRPr="001C69AC">
        <w:rPr>
          <w:szCs w:val="24"/>
        </w:rPr>
        <w:t>3</w:t>
      </w:r>
      <w:r>
        <w:rPr>
          <w:szCs w:val="24"/>
        </w:rPr>
        <w:t>.</w:t>
      </w:r>
      <w:r w:rsidRPr="001C69AC">
        <w:rPr>
          <w:szCs w:val="24"/>
        </w:rPr>
        <w:t>)</w:t>
      </w:r>
    </w:p>
    <w:p w:rsidR="00882376" w:rsidRPr="000D6796" w:rsidRDefault="00882376" w:rsidP="003C6630">
      <w:pPr>
        <w:numPr>
          <w:ilvl w:val="0"/>
          <w:numId w:val="7"/>
        </w:numPr>
        <w:rPr>
          <w:szCs w:val="24"/>
        </w:rPr>
      </w:pPr>
      <w:r>
        <w:rPr>
          <w:szCs w:val="24"/>
        </w:rPr>
        <w:t>Hlasovat</w:t>
      </w:r>
      <w:r w:rsidRPr="000D6796">
        <w:rPr>
          <w:szCs w:val="24"/>
        </w:rPr>
        <w:t xml:space="preserve"> PN podané k § 6 odst. 3</w:t>
      </w:r>
    </w:p>
    <w:p w:rsidR="00882376" w:rsidRPr="000D6796" w:rsidRDefault="00882376" w:rsidP="003C6630">
      <w:pPr>
        <w:numPr>
          <w:ilvl w:val="0"/>
          <w:numId w:val="22"/>
        </w:numPr>
        <w:rPr>
          <w:szCs w:val="24"/>
        </w:rPr>
      </w:pPr>
      <w:r w:rsidRPr="000D6796">
        <w:rPr>
          <w:szCs w:val="24"/>
        </w:rPr>
        <w:t>Návrh A</w:t>
      </w:r>
      <w:r>
        <w:rPr>
          <w:szCs w:val="24"/>
        </w:rPr>
        <w:t>.</w:t>
      </w:r>
      <w:r w:rsidRPr="000D6796">
        <w:rPr>
          <w:szCs w:val="24"/>
        </w:rPr>
        <w:t>3</w:t>
      </w:r>
      <w:r>
        <w:rPr>
          <w:szCs w:val="24"/>
        </w:rPr>
        <w:t>.</w:t>
      </w:r>
      <w:r w:rsidRPr="000D6796">
        <w:rPr>
          <w:szCs w:val="24"/>
        </w:rPr>
        <w:t xml:space="preserve"> (1.</w:t>
      </w:r>
      <w:r>
        <w:rPr>
          <w:szCs w:val="24"/>
        </w:rPr>
        <w:t xml:space="preserve"> </w:t>
      </w:r>
      <w:r w:rsidRPr="000D6796">
        <w:rPr>
          <w:szCs w:val="24"/>
        </w:rPr>
        <w:t>bod)</w:t>
      </w:r>
    </w:p>
    <w:p w:rsidR="00882376" w:rsidRPr="000D6796" w:rsidRDefault="00882376" w:rsidP="003C6630">
      <w:pPr>
        <w:numPr>
          <w:ilvl w:val="0"/>
          <w:numId w:val="7"/>
        </w:numPr>
        <w:rPr>
          <w:szCs w:val="24"/>
        </w:rPr>
      </w:pPr>
      <w:r w:rsidRPr="000D6796">
        <w:rPr>
          <w:szCs w:val="24"/>
        </w:rPr>
        <w:t>Hlasovat</w:t>
      </w:r>
      <w:r>
        <w:rPr>
          <w:szCs w:val="24"/>
        </w:rPr>
        <w:t xml:space="preserve"> </w:t>
      </w:r>
      <w:r w:rsidRPr="000D6796">
        <w:rPr>
          <w:szCs w:val="24"/>
        </w:rPr>
        <w:t xml:space="preserve">PN podané k § 7 odst. 1 </w:t>
      </w:r>
    </w:p>
    <w:p w:rsidR="00882376" w:rsidRPr="000D6796" w:rsidRDefault="00882376" w:rsidP="003C6630">
      <w:pPr>
        <w:numPr>
          <w:ilvl w:val="0"/>
          <w:numId w:val="22"/>
        </w:numPr>
        <w:rPr>
          <w:szCs w:val="24"/>
        </w:rPr>
      </w:pPr>
      <w:r w:rsidRPr="000D6796">
        <w:rPr>
          <w:szCs w:val="24"/>
        </w:rPr>
        <w:t>Návrh A</w:t>
      </w:r>
      <w:r>
        <w:rPr>
          <w:szCs w:val="24"/>
        </w:rPr>
        <w:t>.</w:t>
      </w:r>
      <w:r w:rsidRPr="000D6796">
        <w:rPr>
          <w:szCs w:val="24"/>
        </w:rPr>
        <w:t>3</w:t>
      </w:r>
      <w:r>
        <w:rPr>
          <w:szCs w:val="24"/>
        </w:rPr>
        <w:t>.</w:t>
      </w:r>
      <w:r w:rsidRPr="000D6796">
        <w:rPr>
          <w:szCs w:val="24"/>
        </w:rPr>
        <w:t xml:space="preserve"> (2.</w:t>
      </w:r>
      <w:r>
        <w:rPr>
          <w:szCs w:val="24"/>
        </w:rPr>
        <w:t xml:space="preserve"> </w:t>
      </w:r>
      <w:r w:rsidRPr="000D6796">
        <w:rPr>
          <w:szCs w:val="24"/>
        </w:rPr>
        <w:t>bod)</w:t>
      </w:r>
    </w:p>
    <w:p w:rsidR="00882376" w:rsidRPr="000D6796" w:rsidRDefault="00882376" w:rsidP="003C6630">
      <w:pPr>
        <w:numPr>
          <w:ilvl w:val="0"/>
          <w:numId w:val="7"/>
        </w:numPr>
        <w:rPr>
          <w:szCs w:val="24"/>
        </w:rPr>
      </w:pPr>
      <w:r>
        <w:rPr>
          <w:szCs w:val="24"/>
        </w:rPr>
        <w:t xml:space="preserve">Hlasovat </w:t>
      </w:r>
      <w:r w:rsidRPr="000D6796">
        <w:rPr>
          <w:szCs w:val="24"/>
        </w:rPr>
        <w:t>PN podané k § 8 odst. 2</w:t>
      </w:r>
    </w:p>
    <w:p w:rsidR="00882376" w:rsidRPr="000D6796" w:rsidRDefault="00882376" w:rsidP="003C6630">
      <w:pPr>
        <w:numPr>
          <w:ilvl w:val="0"/>
          <w:numId w:val="22"/>
        </w:numPr>
        <w:rPr>
          <w:szCs w:val="24"/>
        </w:rPr>
      </w:pPr>
      <w:r w:rsidRPr="000D6796">
        <w:rPr>
          <w:szCs w:val="24"/>
        </w:rPr>
        <w:t>Návrh A</w:t>
      </w:r>
      <w:r>
        <w:rPr>
          <w:szCs w:val="24"/>
        </w:rPr>
        <w:t>.</w:t>
      </w:r>
      <w:r w:rsidRPr="000D6796">
        <w:rPr>
          <w:szCs w:val="24"/>
        </w:rPr>
        <w:t>3</w:t>
      </w:r>
      <w:r>
        <w:rPr>
          <w:szCs w:val="24"/>
        </w:rPr>
        <w:t>.</w:t>
      </w:r>
      <w:r w:rsidRPr="000D6796">
        <w:rPr>
          <w:szCs w:val="24"/>
        </w:rPr>
        <w:t xml:space="preserve"> (3. bod)</w:t>
      </w:r>
    </w:p>
    <w:p w:rsidR="00882376" w:rsidRPr="001C69AC" w:rsidRDefault="00882376" w:rsidP="003C6630">
      <w:pPr>
        <w:numPr>
          <w:ilvl w:val="0"/>
          <w:numId w:val="22"/>
        </w:numPr>
        <w:rPr>
          <w:szCs w:val="24"/>
        </w:rPr>
      </w:pPr>
      <w:r>
        <w:rPr>
          <w:szCs w:val="24"/>
        </w:rPr>
        <w:t>bude-li přijat návrh A.3., je nehlasovatelný návrh I.</w:t>
      </w:r>
      <w:r w:rsidRPr="001C69AC">
        <w:rPr>
          <w:szCs w:val="24"/>
        </w:rPr>
        <w:t>3</w:t>
      </w:r>
      <w:r>
        <w:rPr>
          <w:szCs w:val="24"/>
        </w:rPr>
        <w:t>.</w:t>
      </w:r>
      <w:r w:rsidRPr="001C69AC">
        <w:rPr>
          <w:szCs w:val="24"/>
        </w:rPr>
        <w:t xml:space="preserve"> a J</w:t>
      </w:r>
      <w:r>
        <w:rPr>
          <w:szCs w:val="24"/>
        </w:rPr>
        <w:t>.</w:t>
      </w:r>
      <w:r w:rsidRPr="001C69AC">
        <w:rPr>
          <w:szCs w:val="24"/>
        </w:rPr>
        <w:t>4</w:t>
      </w:r>
      <w:r>
        <w:rPr>
          <w:szCs w:val="24"/>
        </w:rPr>
        <w:t>.</w:t>
      </w:r>
    </w:p>
    <w:p w:rsidR="00882376" w:rsidRPr="001C69AC" w:rsidRDefault="00882376" w:rsidP="003C6630">
      <w:pPr>
        <w:numPr>
          <w:ilvl w:val="0"/>
          <w:numId w:val="22"/>
        </w:numPr>
        <w:rPr>
          <w:szCs w:val="24"/>
        </w:rPr>
      </w:pPr>
      <w:r>
        <w:rPr>
          <w:szCs w:val="24"/>
        </w:rPr>
        <w:t>nebude-li přijat návrh A.</w:t>
      </w:r>
      <w:r w:rsidRPr="001C69AC">
        <w:rPr>
          <w:szCs w:val="24"/>
        </w:rPr>
        <w:t>3</w:t>
      </w:r>
      <w:r>
        <w:rPr>
          <w:szCs w:val="24"/>
        </w:rPr>
        <w:t>.</w:t>
      </w:r>
      <w:r w:rsidRPr="001C69AC">
        <w:rPr>
          <w:szCs w:val="24"/>
        </w:rPr>
        <w:t>,</w:t>
      </w:r>
      <w:r w:rsidRPr="001C69AC">
        <w:rPr>
          <w:b/>
          <w:szCs w:val="24"/>
        </w:rPr>
        <w:t xml:space="preserve"> </w:t>
      </w:r>
      <w:r w:rsidRPr="000D6796">
        <w:rPr>
          <w:szCs w:val="24"/>
        </w:rPr>
        <w:t>hlasovat</w:t>
      </w:r>
      <w:r w:rsidRPr="001C69AC">
        <w:rPr>
          <w:b/>
          <w:szCs w:val="24"/>
        </w:rPr>
        <w:t xml:space="preserve"> </w:t>
      </w:r>
    </w:p>
    <w:p w:rsidR="00882376" w:rsidRPr="000D6796" w:rsidRDefault="00882376" w:rsidP="003C6630">
      <w:pPr>
        <w:numPr>
          <w:ilvl w:val="1"/>
          <w:numId w:val="22"/>
        </w:numPr>
        <w:rPr>
          <w:szCs w:val="24"/>
        </w:rPr>
      </w:pPr>
      <w:r w:rsidRPr="000D6796">
        <w:rPr>
          <w:szCs w:val="24"/>
        </w:rPr>
        <w:t>Návrh I</w:t>
      </w:r>
      <w:r>
        <w:rPr>
          <w:szCs w:val="24"/>
        </w:rPr>
        <w:t>.</w:t>
      </w:r>
      <w:r w:rsidRPr="000D6796">
        <w:rPr>
          <w:szCs w:val="24"/>
        </w:rPr>
        <w:t>3</w:t>
      </w:r>
      <w:r>
        <w:rPr>
          <w:szCs w:val="24"/>
        </w:rPr>
        <w:t>.</w:t>
      </w:r>
    </w:p>
    <w:p w:rsidR="00882376" w:rsidRPr="001C69AC" w:rsidRDefault="00882376" w:rsidP="003C6630">
      <w:pPr>
        <w:numPr>
          <w:ilvl w:val="1"/>
          <w:numId w:val="22"/>
        </w:numPr>
        <w:rPr>
          <w:szCs w:val="24"/>
        </w:rPr>
      </w:pPr>
      <w:r w:rsidRPr="001C69AC">
        <w:rPr>
          <w:szCs w:val="24"/>
        </w:rPr>
        <w:t>návrh J</w:t>
      </w:r>
      <w:r>
        <w:rPr>
          <w:szCs w:val="24"/>
        </w:rPr>
        <w:t>.</w:t>
      </w:r>
      <w:r w:rsidRPr="001C69AC">
        <w:rPr>
          <w:szCs w:val="24"/>
        </w:rPr>
        <w:t>4</w:t>
      </w:r>
      <w:r>
        <w:rPr>
          <w:szCs w:val="24"/>
        </w:rPr>
        <w:t>.</w:t>
      </w:r>
      <w:r w:rsidRPr="001C69AC">
        <w:rPr>
          <w:szCs w:val="24"/>
        </w:rPr>
        <w:t xml:space="preserve"> je nehlasovatelný (věcně totožný s návrhem I</w:t>
      </w:r>
      <w:r>
        <w:rPr>
          <w:szCs w:val="24"/>
        </w:rPr>
        <w:t>.</w:t>
      </w:r>
      <w:r w:rsidRPr="001C69AC">
        <w:rPr>
          <w:szCs w:val="24"/>
        </w:rPr>
        <w:t>3</w:t>
      </w:r>
      <w:r>
        <w:rPr>
          <w:szCs w:val="24"/>
        </w:rPr>
        <w:t>.</w:t>
      </w:r>
      <w:r w:rsidRPr="001C69AC">
        <w:rPr>
          <w:szCs w:val="24"/>
        </w:rPr>
        <w:t>)</w:t>
      </w:r>
    </w:p>
    <w:p w:rsidR="00882376" w:rsidRPr="000D6796" w:rsidRDefault="00882376" w:rsidP="003C6630">
      <w:pPr>
        <w:numPr>
          <w:ilvl w:val="0"/>
          <w:numId w:val="7"/>
        </w:numPr>
        <w:rPr>
          <w:szCs w:val="24"/>
        </w:rPr>
      </w:pPr>
      <w:r>
        <w:rPr>
          <w:szCs w:val="24"/>
        </w:rPr>
        <w:t xml:space="preserve">Hlasovat </w:t>
      </w:r>
      <w:r w:rsidRPr="000D6796">
        <w:rPr>
          <w:szCs w:val="24"/>
        </w:rPr>
        <w:t>PN podané k § 8 odst. 5</w:t>
      </w:r>
    </w:p>
    <w:p w:rsidR="00882376" w:rsidRPr="000D6796" w:rsidRDefault="00882376" w:rsidP="003C6630">
      <w:pPr>
        <w:numPr>
          <w:ilvl w:val="0"/>
          <w:numId w:val="23"/>
        </w:numPr>
        <w:rPr>
          <w:szCs w:val="24"/>
          <w:u w:val="single"/>
        </w:rPr>
      </w:pPr>
      <w:r w:rsidRPr="000D6796">
        <w:rPr>
          <w:szCs w:val="24"/>
        </w:rPr>
        <w:lastRenderedPageBreak/>
        <w:t>Návrh K</w:t>
      </w:r>
      <w:r>
        <w:rPr>
          <w:szCs w:val="24"/>
        </w:rPr>
        <w:t>.</w:t>
      </w:r>
      <w:r w:rsidRPr="000D6796">
        <w:rPr>
          <w:szCs w:val="24"/>
        </w:rPr>
        <w:t>4</w:t>
      </w:r>
      <w:r>
        <w:rPr>
          <w:szCs w:val="24"/>
        </w:rPr>
        <w:t>.</w:t>
      </w:r>
    </w:p>
    <w:p w:rsidR="00882376" w:rsidRPr="001C69AC" w:rsidRDefault="00882376" w:rsidP="003C6630">
      <w:pPr>
        <w:numPr>
          <w:ilvl w:val="0"/>
          <w:numId w:val="23"/>
        </w:numPr>
        <w:rPr>
          <w:b/>
          <w:szCs w:val="24"/>
          <w:u w:val="single"/>
        </w:rPr>
      </w:pPr>
      <w:r w:rsidRPr="001C69AC">
        <w:rPr>
          <w:szCs w:val="24"/>
        </w:rPr>
        <w:t>Návrh K</w:t>
      </w:r>
      <w:r>
        <w:rPr>
          <w:szCs w:val="24"/>
        </w:rPr>
        <w:t>.2.</w:t>
      </w:r>
      <w:r w:rsidRPr="001C69AC">
        <w:rPr>
          <w:szCs w:val="24"/>
        </w:rPr>
        <w:t xml:space="preserve"> nehlasovatelný (věcně totožný s</w:t>
      </w:r>
      <w:r>
        <w:rPr>
          <w:szCs w:val="24"/>
        </w:rPr>
        <w:t> </w:t>
      </w:r>
      <w:r w:rsidRPr="001C69AC">
        <w:rPr>
          <w:szCs w:val="24"/>
        </w:rPr>
        <w:t>K</w:t>
      </w:r>
      <w:r>
        <w:rPr>
          <w:szCs w:val="24"/>
        </w:rPr>
        <w:t>.4.</w:t>
      </w:r>
      <w:r w:rsidRPr="001C69AC">
        <w:rPr>
          <w:szCs w:val="24"/>
        </w:rPr>
        <w:t>)</w:t>
      </w:r>
    </w:p>
    <w:p w:rsidR="00882376" w:rsidRPr="000D6796" w:rsidRDefault="00882376" w:rsidP="003C6630">
      <w:pPr>
        <w:numPr>
          <w:ilvl w:val="0"/>
          <w:numId w:val="7"/>
        </w:numPr>
        <w:rPr>
          <w:szCs w:val="24"/>
        </w:rPr>
      </w:pPr>
      <w:r>
        <w:rPr>
          <w:szCs w:val="24"/>
        </w:rPr>
        <w:t xml:space="preserve">Hlasovat </w:t>
      </w:r>
      <w:r w:rsidRPr="000D6796">
        <w:rPr>
          <w:szCs w:val="24"/>
        </w:rPr>
        <w:t>PN podané k účinnosti</w:t>
      </w:r>
    </w:p>
    <w:p w:rsidR="00882376" w:rsidRPr="000D6796" w:rsidRDefault="00882376" w:rsidP="003C6630">
      <w:pPr>
        <w:numPr>
          <w:ilvl w:val="0"/>
          <w:numId w:val="24"/>
        </w:numPr>
        <w:rPr>
          <w:szCs w:val="24"/>
        </w:rPr>
      </w:pPr>
      <w:r w:rsidRPr="000D6796">
        <w:rPr>
          <w:szCs w:val="24"/>
        </w:rPr>
        <w:t>Návrh A</w:t>
      </w:r>
      <w:r>
        <w:rPr>
          <w:szCs w:val="24"/>
        </w:rPr>
        <w:t>.</w:t>
      </w:r>
      <w:r w:rsidRPr="000D6796">
        <w:rPr>
          <w:szCs w:val="24"/>
        </w:rPr>
        <w:t>4</w:t>
      </w:r>
      <w:r>
        <w:rPr>
          <w:szCs w:val="24"/>
        </w:rPr>
        <w:t>.</w:t>
      </w:r>
      <w:r w:rsidRPr="000D6796">
        <w:rPr>
          <w:szCs w:val="24"/>
        </w:rPr>
        <w:t xml:space="preserve"> </w:t>
      </w:r>
    </w:p>
    <w:p w:rsidR="00882376" w:rsidRDefault="00882376" w:rsidP="003C6630">
      <w:pPr>
        <w:numPr>
          <w:ilvl w:val="0"/>
          <w:numId w:val="24"/>
        </w:numPr>
        <w:rPr>
          <w:szCs w:val="24"/>
        </w:rPr>
      </w:pPr>
      <w:r w:rsidRPr="001C69AC">
        <w:rPr>
          <w:szCs w:val="24"/>
        </w:rPr>
        <w:t>bude-li návrh A</w:t>
      </w:r>
      <w:r>
        <w:rPr>
          <w:szCs w:val="24"/>
        </w:rPr>
        <w:t>.</w:t>
      </w:r>
      <w:r w:rsidRPr="001C69AC">
        <w:rPr>
          <w:szCs w:val="24"/>
        </w:rPr>
        <w:t>4</w:t>
      </w:r>
      <w:r>
        <w:rPr>
          <w:szCs w:val="24"/>
        </w:rPr>
        <w:t>.</w:t>
      </w:r>
      <w:r w:rsidRPr="001C69AC">
        <w:rPr>
          <w:szCs w:val="24"/>
        </w:rPr>
        <w:t xml:space="preserve"> přijat, pak je nehlasovatelný návrh M</w:t>
      </w:r>
      <w:r>
        <w:rPr>
          <w:szCs w:val="24"/>
        </w:rPr>
        <w:t>.</w:t>
      </w:r>
      <w:r w:rsidRPr="001C69AC">
        <w:rPr>
          <w:szCs w:val="24"/>
        </w:rPr>
        <w:t>2</w:t>
      </w:r>
      <w:r>
        <w:rPr>
          <w:szCs w:val="24"/>
        </w:rPr>
        <w:t>.</w:t>
      </w:r>
      <w:r w:rsidRPr="001C69AC">
        <w:rPr>
          <w:szCs w:val="24"/>
        </w:rPr>
        <w:t xml:space="preserve"> a M</w:t>
      </w:r>
      <w:r>
        <w:rPr>
          <w:szCs w:val="24"/>
        </w:rPr>
        <w:t>.</w:t>
      </w:r>
      <w:r w:rsidRPr="001C69AC">
        <w:rPr>
          <w:szCs w:val="24"/>
        </w:rPr>
        <w:t>4</w:t>
      </w:r>
      <w:r>
        <w:rPr>
          <w:szCs w:val="24"/>
        </w:rPr>
        <w:t>.</w:t>
      </w:r>
    </w:p>
    <w:p w:rsidR="00882376" w:rsidRPr="000D6796" w:rsidRDefault="00882376" w:rsidP="003C6630">
      <w:pPr>
        <w:numPr>
          <w:ilvl w:val="0"/>
          <w:numId w:val="24"/>
        </w:numPr>
        <w:rPr>
          <w:szCs w:val="24"/>
        </w:rPr>
      </w:pPr>
      <w:r w:rsidRPr="000D6796">
        <w:rPr>
          <w:szCs w:val="24"/>
        </w:rPr>
        <w:t>Návrh B</w:t>
      </w:r>
      <w:r>
        <w:rPr>
          <w:szCs w:val="24"/>
        </w:rPr>
        <w:t>.</w:t>
      </w:r>
      <w:r w:rsidRPr="000D6796">
        <w:rPr>
          <w:szCs w:val="24"/>
        </w:rPr>
        <w:t>6</w:t>
      </w:r>
      <w:r>
        <w:rPr>
          <w:szCs w:val="24"/>
        </w:rPr>
        <w:t xml:space="preserve">. </w:t>
      </w:r>
      <w:r w:rsidRPr="000D6796">
        <w:rPr>
          <w:szCs w:val="24"/>
        </w:rPr>
        <w:t>nehlasovatelný</w:t>
      </w:r>
    </w:p>
    <w:p w:rsidR="00882376" w:rsidRPr="001C69AC" w:rsidRDefault="00882376" w:rsidP="003C6630">
      <w:pPr>
        <w:numPr>
          <w:ilvl w:val="0"/>
          <w:numId w:val="24"/>
        </w:numPr>
        <w:rPr>
          <w:szCs w:val="24"/>
        </w:rPr>
      </w:pPr>
      <w:r w:rsidRPr="001C69AC">
        <w:rPr>
          <w:szCs w:val="24"/>
        </w:rPr>
        <w:t>nebude-li návrh A</w:t>
      </w:r>
      <w:r>
        <w:rPr>
          <w:szCs w:val="24"/>
        </w:rPr>
        <w:t>.</w:t>
      </w:r>
      <w:r w:rsidRPr="001C69AC">
        <w:rPr>
          <w:szCs w:val="24"/>
        </w:rPr>
        <w:t>4</w:t>
      </w:r>
      <w:r>
        <w:rPr>
          <w:szCs w:val="24"/>
        </w:rPr>
        <w:t>. přij</w:t>
      </w:r>
      <w:r w:rsidRPr="001C69AC">
        <w:rPr>
          <w:szCs w:val="24"/>
        </w:rPr>
        <w:t>at, hlasovat</w:t>
      </w:r>
    </w:p>
    <w:p w:rsidR="00882376" w:rsidRPr="000D6796" w:rsidRDefault="00882376" w:rsidP="003C6630">
      <w:pPr>
        <w:numPr>
          <w:ilvl w:val="2"/>
          <w:numId w:val="24"/>
        </w:numPr>
        <w:rPr>
          <w:szCs w:val="24"/>
        </w:rPr>
      </w:pPr>
      <w:r w:rsidRPr="000D6796">
        <w:rPr>
          <w:szCs w:val="24"/>
        </w:rPr>
        <w:t>Návrh M</w:t>
      </w:r>
      <w:r>
        <w:rPr>
          <w:szCs w:val="24"/>
        </w:rPr>
        <w:t>.</w:t>
      </w:r>
      <w:r w:rsidRPr="000D6796">
        <w:rPr>
          <w:szCs w:val="24"/>
        </w:rPr>
        <w:t>2</w:t>
      </w:r>
      <w:r>
        <w:rPr>
          <w:szCs w:val="24"/>
        </w:rPr>
        <w:t xml:space="preserve">. </w:t>
      </w:r>
    </w:p>
    <w:p w:rsidR="00882376" w:rsidRPr="001C69AC" w:rsidRDefault="00882376" w:rsidP="003C6630">
      <w:pPr>
        <w:numPr>
          <w:ilvl w:val="2"/>
          <w:numId w:val="24"/>
        </w:numPr>
        <w:rPr>
          <w:szCs w:val="24"/>
        </w:rPr>
      </w:pPr>
      <w:r w:rsidRPr="001C69AC">
        <w:rPr>
          <w:szCs w:val="24"/>
        </w:rPr>
        <w:t>Návrh M</w:t>
      </w:r>
      <w:r>
        <w:rPr>
          <w:szCs w:val="24"/>
        </w:rPr>
        <w:t>.</w:t>
      </w:r>
      <w:r w:rsidRPr="001C69AC">
        <w:rPr>
          <w:szCs w:val="24"/>
        </w:rPr>
        <w:t>4</w:t>
      </w:r>
      <w:r>
        <w:rPr>
          <w:szCs w:val="24"/>
        </w:rPr>
        <w:t>.</w:t>
      </w:r>
      <w:r w:rsidRPr="001C69AC">
        <w:rPr>
          <w:szCs w:val="24"/>
        </w:rPr>
        <w:t xml:space="preserve"> je nehlasovatelný (věcně totožný s návrhem M</w:t>
      </w:r>
      <w:r>
        <w:rPr>
          <w:szCs w:val="24"/>
        </w:rPr>
        <w:t>.</w:t>
      </w:r>
      <w:r w:rsidRPr="001C69AC">
        <w:rPr>
          <w:szCs w:val="24"/>
        </w:rPr>
        <w:t>2</w:t>
      </w:r>
      <w:r>
        <w:rPr>
          <w:szCs w:val="24"/>
        </w:rPr>
        <w:t>.</w:t>
      </w:r>
      <w:r w:rsidRPr="001C69AC">
        <w:rPr>
          <w:szCs w:val="24"/>
        </w:rPr>
        <w:t>)</w:t>
      </w:r>
    </w:p>
    <w:p w:rsidR="00882376" w:rsidRPr="00F11678" w:rsidRDefault="00882376" w:rsidP="003C6630">
      <w:pPr>
        <w:numPr>
          <w:ilvl w:val="0"/>
          <w:numId w:val="7"/>
        </w:numPr>
        <w:rPr>
          <w:szCs w:val="24"/>
        </w:rPr>
      </w:pPr>
      <w:r w:rsidRPr="00F11678">
        <w:rPr>
          <w:szCs w:val="24"/>
        </w:rPr>
        <w:t>Návrh zákona jako celek;</w:t>
      </w:r>
    </w:p>
    <w:p w:rsidR="00E01871" w:rsidRDefault="00E01871" w:rsidP="00E01871">
      <w:pPr>
        <w:jc w:val="both"/>
      </w:pPr>
    </w:p>
    <w:p w:rsidR="00882376" w:rsidRDefault="00882376" w:rsidP="00CF776C">
      <w:pPr>
        <w:pStyle w:val="Odstavecseseznamem"/>
        <w:numPr>
          <w:ilvl w:val="0"/>
          <w:numId w:val="30"/>
        </w:numPr>
        <w:ind w:left="567"/>
        <w:jc w:val="both"/>
      </w:pPr>
      <w:r w:rsidRPr="00E01871">
        <w:rPr>
          <w:spacing w:val="40"/>
        </w:rPr>
        <w:t>zaujímá</w:t>
      </w:r>
      <w:r w:rsidRPr="00E01871">
        <w:rPr>
          <w:b/>
          <w:spacing w:val="40"/>
        </w:rPr>
        <w:t xml:space="preserve"> </w:t>
      </w:r>
      <w:r>
        <w:t>následující stanoviska k jednotlivým předloženým návrhům:</w:t>
      </w:r>
    </w:p>
    <w:p w:rsidR="00882376" w:rsidRDefault="00882376" w:rsidP="00882376">
      <w:pPr>
        <w:pStyle w:val="Odstavecseseznamem"/>
        <w:ind w:left="709"/>
        <w:jc w:val="both"/>
      </w:pPr>
    </w:p>
    <w:p w:rsidR="00882376" w:rsidRDefault="00882376" w:rsidP="00882376">
      <w:pPr>
        <w:spacing w:after="0" w:line="240" w:lineRule="auto"/>
        <w:ind w:firstLine="708"/>
        <w:rPr>
          <w:b/>
          <w:szCs w:val="24"/>
        </w:rPr>
      </w:pPr>
      <w:r w:rsidRPr="000D6796">
        <w:rPr>
          <w:szCs w:val="24"/>
        </w:rPr>
        <w:t>Návrh H var. A</w:t>
      </w:r>
      <w:r>
        <w:rPr>
          <w:b/>
          <w:szCs w:val="24"/>
        </w:rPr>
        <w:t xml:space="preserve"> </w:t>
      </w:r>
      <w:r w:rsidRPr="00A16FD9">
        <w:rPr>
          <w:szCs w:val="24"/>
        </w:rPr>
        <w:t>–</w:t>
      </w:r>
      <w:r>
        <w:rPr>
          <w:b/>
          <w:szCs w:val="24"/>
        </w:rPr>
        <w:t xml:space="preserve"> stanovisko nebylo přijato</w:t>
      </w:r>
    </w:p>
    <w:p w:rsidR="00882376" w:rsidRPr="001C69AC" w:rsidRDefault="00882376" w:rsidP="00882376">
      <w:pPr>
        <w:spacing w:after="0" w:line="240" w:lineRule="auto"/>
        <w:ind w:firstLine="708"/>
        <w:rPr>
          <w:b/>
          <w:szCs w:val="24"/>
        </w:rPr>
      </w:pPr>
    </w:p>
    <w:p w:rsidR="00882376" w:rsidRDefault="00882376" w:rsidP="00882376">
      <w:pPr>
        <w:spacing w:after="0" w:line="240" w:lineRule="auto"/>
        <w:ind w:firstLine="708"/>
        <w:rPr>
          <w:szCs w:val="24"/>
        </w:rPr>
      </w:pPr>
      <w:r w:rsidRPr="000D6796">
        <w:rPr>
          <w:szCs w:val="24"/>
        </w:rPr>
        <w:t>Návrh B</w:t>
      </w:r>
      <w:r>
        <w:rPr>
          <w:szCs w:val="24"/>
        </w:rPr>
        <w:t>.</w:t>
      </w:r>
      <w:r w:rsidRPr="000D6796">
        <w:rPr>
          <w:szCs w:val="24"/>
        </w:rPr>
        <w:t>1</w:t>
      </w:r>
      <w:r>
        <w:rPr>
          <w:szCs w:val="24"/>
        </w:rPr>
        <w:t>.</w:t>
      </w:r>
      <w:r w:rsidRPr="000D6796">
        <w:rPr>
          <w:szCs w:val="24"/>
        </w:rPr>
        <w:t xml:space="preserve"> –</w:t>
      </w:r>
      <w:r>
        <w:rPr>
          <w:b/>
          <w:szCs w:val="24"/>
        </w:rPr>
        <w:t xml:space="preserve"> stanovisko nebylo přijato</w:t>
      </w:r>
    </w:p>
    <w:p w:rsidR="00882376" w:rsidRDefault="00882376" w:rsidP="00882376">
      <w:pPr>
        <w:spacing w:after="0" w:line="240" w:lineRule="auto"/>
        <w:rPr>
          <w:szCs w:val="24"/>
        </w:rPr>
      </w:pPr>
    </w:p>
    <w:p w:rsidR="00882376" w:rsidRPr="000D6796" w:rsidRDefault="00882376" w:rsidP="00882376">
      <w:pPr>
        <w:spacing w:after="0" w:line="240" w:lineRule="auto"/>
        <w:ind w:firstLine="708"/>
        <w:rPr>
          <w:b/>
          <w:szCs w:val="24"/>
        </w:rPr>
      </w:pPr>
      <w:r w:rsidRPr="000D6796">
        <w:rPr>
          <w:szCs w:val="24"/>
        </w:rPr>
        <w:t>Návrh A</w:t>
      </w:r>
      <w:r>
        <w:rPr>
          <w:szCs w:val="24"/>
        </w:rPr>
        <w:t>.</w:t>
      </w:r>
      <w:r w:rsidRPr="000D6796">
        <w:rPr>
          <w:szCs w:val="24"/>
        </w:rPr>
        <w:t>1</w:t>
      </w:r>
      <w:r>
        <w:rPr>
          <w:szCs w:val="24"/>
        </w:rPr>
        <w:t>.</w:t>
      </w:r>
      <w:r w:rsidRPr="001C69AC">
        <w:rPr>
          <w:szCs w:val="24"/>
        </w:rPr>
        <w:t xml:space="preserve"> </w:t>
      </w:r>
      <w:r>
        <w:rPr>
          <w:szCs w:val="24"/>
        </w:rPr>
        <w:t xml:space="preserve">– </w:t>
      </w:r>
      <w:r w:rsidRPr="000D6796">
        <w:rPr>
          <w:b/>
          <w:szCs w:val="24"/>
        </w:rPr>
        <w:t>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szCs w:val="24"/>
        </w:rPr>
      </w:pPr>
      <w:r w:rsidRPr="000D6796">
        <w:rPr>
          <w:szCs w:val="24"/>
        </w:rPr>
        <w:t>Návrh E</w:t>
      </w:r>
      <w:r>
        <w:rPr>
          <w:szCs w:val="24"/>
        </w:rPr>
        <w:t>.</w:t>
      </w:r>
      <w:r w:rsidRPr="000D6796">
        <w:rPr>
          <w:szCs w:val="24"/>
        </w:rPr>
        <w:t>1</w:t>
      </w:r>
      <w:r>
        <w:rPr>
          <w:szCs w:val="24"/>
        </w:rPr>
        <w:t>.</w:t>
      </w:r>
      <w:r>
        <w:rPr>
          <w:b/>
          <w:szCs w:val="24"/>
        </w:rPr>
        <w:t xml:space="preserve"> </w:t>
      </w:r>
      <w:r w:rsidRPr="00A16FD9">
        <w:rPr>
          <w:szCs w:val="24"/>
        </w:rPr>
        <w:t>–</w:t>
      </w:r>
      <w:r>
        <w:rPr>
          <w:b/>
          <w:szCs w:val="24"/>
        </w:rPr>
        <w:t xml:space="preserve"> stanovisko nebylo přijato</w:t>
      </w:r>
      <w:r w:rsidRPr="001C69AC">
        <w:rPr>
          <w:szCs w:val="24"/>
        </w:rPr>
        <w:t xml:space="preserve"> </w:t>
      </w:r>
    </w:p>
    <w:p w:rsidR="00882376" w:rsidRDefault="00882376" w:rsidP="00882376">
      <w:pPr>
        <w:spacing w:after="0" w:line="240" w:lineRule="auto"/>
        <w:rPr>
          <w:szCs w:val="24"/>
        </w:rPr>
      </w:pPr>
    </w:p>
    <w:p w:rsidR="00882376" w:rsidRPr="001C69AC" w:rsidRDefault="00882376" w:rsidP="00882376">
      <w:pPr>
        <w:spacing w:after="0" w:line="240" w:lineRule="auto"/>
        <w:ind w:firstLine="708"/>
        <w:rPr>
          <w:i/>
          <w:szCs w:val="24"/>
        </w:rPr>
      </w:pPr>
      <w:r w:rsidRPr="000D6796">
        <w:rPr>
          <w:szCs w:val="24"/>
        </w:rPr>
        <w:t>Návrh M</w:t>
      </w:r>
      <w:r>
        <w:rPr>
          <w:szCs w:val="24"/>
        </w:rPr>
        <w:t>.</w:t>
      </w:r>
      <w:r w:rsidRPr="000D6796">
        <w:rPr>
          <w:szCs w:val="24"/>
        </w:rPr>
        <w:t>1.2</w:t>
      </w:r>
      <w:r>
        <w:rPr>
          <w:szCs w:val="24"/>
        </w:rPr>
        <w:t>.</w:t>
      </w:r>
      <w:r>
        <w:rPr>
          <w:b/>
          <w:szCs w:val="24"/>
        </w:rPr>
        <w:t xml:space="preserve"> </w:t>
      </w:r>
      <w:r w:rsidRPr="00A16FD9">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rPr>
      </w:pPr>
      <w:r w:rsidRPr="000D6796">
        <w:rPr>
          <w:szCs w:val="24"/>
        </w:rPr>
        <w:t>Návrh J</w:t>
      </w:r>
      <w:r>
        <w:rPr>
          <w:szCs w:val="24"/>
        </w:rPr>
        <w:t>.</w:t>
      </w:r>
      <w:r w:rsidRPr="000D6796">
        <w:rPr>
          <w:szCs w:val="24"/>
        </w:rPr>
        <w:t>6</w:t>
      </w:r>
      <w:r>
        <w:rPr>
          <w:szCs w:val="24"/>
        </w:rPr>
        <w:t>.</w:t>
      </w:r>
      <w:r>
        <w:rPr>
          <w:b/>
          <w:szCs w:val="24"/>
        </w:rPr>
        <w:t xml:space="preserve"> </w:t>
      </w:r>
      <w:r w:rsidRPr="00A16FD9">
        <w:rPr>
          <w:szCs w:val="24"/>
        </w:rPr>
        <w:t>–</w:t>
      </w:r>
      <w:r>
        <w:rPr>
          <w:b/>
          <w:szCs w:val="24"/>
        </w:rPr>
        <w:t xml:space="preserve"> stanovisko nebylo přijato </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u w:val="single"/>
        </w:rPr>
      </w:pPr>
      <w:r w:rsidRPr="000D6796">
        <w:rPr>
          <w:szCs w:val="24"/>
        </w:rPr>
        <w:t>Návrh B</w:t>
      </w:r>
      <w:r>
        <w:rPr>
          <w:szCs w:val="24"/>
        </w:rPr>
        <w:t>.</w:t>
      </w:r>
      <w:r w:rsidRPr="000D6796">
        <w:rPr>
          <w:szCs w:val="24"/>
        </w:rPr>
        <w:t>3</w:t>
      </w:r>
      <w:r>
        <w:rPr>
          <w:szCs w:val="24"/>
        </w:rPr>
        <w:t>.</w:t>
      </w:r>
      <w:r>
        <w:rPr>
          <w:b/>
          <w:szCs w:val="24"/>
        </w:rPr>
        <w:t xml:space="preserve"> </w:t>
      </w:r>
      <w:r w:rsidRPr="00A16FD9">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u w:val="single"/>
        </w:rPr>
      </w:pPr>
      <w:r w:rsidRPr="000D6796">
        <w:rPr>
          <w:szCs w:val="24"/>
        </w:rPr>
        <w:t>Návrh M</w:t>
      </w:r>
      <w:r>
        <w:rPr>
          <w:szCs w:val="24"/>
        </w:rPr>
        <w:t>.</w:t>
      </w:r>
      <w:r w:rsidRPr="000D6796">
        <w:rPr>
          <w:szCs w:val="24"/>
        </w:rPr>
        <w:t>1.3</w:t>
      </w:r>
      <w:r>
        <w:rPr>
          <w:szCs w:val="24"/>
        </w:rPr>
        <w:t>.</w:t>
      </w:r>
      <w:r>
        <w:rPr>
          <w:b/>
          <w:szCs w:val="24"/>
        </w:rPr>
        <w:t xml:space="preserve"> </w:t>
      </w:r>
      <w:r w:rsidRPr="00A16FD9">
        <w:rPr>
          <w:szCs w:val="24"/>
        </w:rPr>
        <w:t>–</w:t>
      </w:r>
      <w:r>
        <w:rPr>
          <w:b/>
          <w:szCs w:val="24"/>
        </w:rPr>
        <w:t xml:space="preserve"> stanovisko nebylo přijato</w:t>
      </w:r>
      <w:r w:rsidRPr="001C69AC">
        <w:rPr>
          <w:b/>
          <w:szCs w:val="24"/>
        </w:rPr>
        <w:t xml:space="preserve"> </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rPr>
      </w:pPr>
      <w:r w:rsidRPr="000D6796">
        <w:rPr>
          <w:szCs w:val="24"/>
        </w:rPr>
        <w:t>Návrh B</w:t>
      </w:r>
      <w:r>
        <w:rPr>
          <w:szCs w:val="24"/>
        </w:rPr>
        <w:t>.</w:t>
      </w:r>
      <w:r w:rsidRPr="000D6796">
        <w:rPr>
          <w:szCs w:val="24"/>
        </w:rPr>
        <w:t>4</w:t>
      </w:r>
      <w:r>
        <w:rPr>
          <w:szCs w:val="24"/>
        </w:rPr>
        <w:t>.</w:t>
      </w:r>
      <w:r>
        <w:rPr>
          <w:b/>
          <w:szCs w:val="24"/>
        </w:rPr>
        <w:t xml:space="preserve"> </w:t>
      </w:r>
      <w:r w:rsidRPr="00A16FD9">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rPr>
      </w:pPr>
      <w:r w:rsidRPr="000D6796">
        <w:rPr>
          <w:szCs w:val="24"/>
        </w:rPr>
        <w:t>Návrh J</w:t>
      </w:r>
      <w:r>
        <w:rPr>
          <w:szCs w:val="24"/>
        </w:rPr>
        <w:t>.</w:t>
      </w:r>
      <w:r w:rsidRPr="000D6796">
        <w:rPr>
          <w:szCs w:val="24"/>
        </w:rPr>
        <w:t>2</w:t>
      </w:r>
      <w:r>
        <w:rPr>
          <w:szCs w:val="24"/>
        </w:rPr>
        <w:t>.</w:t>
      </w:r>
      <w:r>
        <w:rPr>
          <w:b/>
          <w:szCs w:val="24"/>
        </w:rPr>
        <w:t xml:space="preserve"> </w:t>
      </w:r>
      <w:r w:rsidRPr="00A16FD9">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rPr>
      </w:pPr>
      <w:r w:rsidRPr="000D6796">
        <w:rPr>
          <w:szCs w:val="24"/>
        </w:rPr>
        <w:t>Návrh L</w:t>
      </w:r>
      <w:r>
        <w:rPr>
          <w:b/>
          <w:szCs w:val="24"/>
        </w:rPr>
        <w:t xml:space="preserve"> </w:t>
      </w:r>
      <w:r w:rsidRPr="00A16FD9">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u w:val="single"/>
        </w:rPr>
      </w:pPr>
      <w:r w:rsidRPr="000D6796">
        <w:rPr>
          <w:szCs w:val="24"/>
        </w:rPr>
        <w:t>Návrh J</w:t>
      </w:r>
      <w:r>
        <w:rPr>
          <w:szCs w:val="24"/>
        </w:rPr>
        <w:t>.</w:t>
      </w:r>
      <w:r w:rsidRPr="000D6796">
        <w:rPr>
          <w:szCs w:val="24"/>
        </w:rPr>
        <w:t>3</w:t>
      </w:r>
      <w:r>
        <w:rPr>
          <w:szCs w:val="24"/>
        </w:rPr>
        <w:t>.</w:t>
      </w:r>
      <w:r>
        <w:rPr>
          <w:b/>
          <w:szCs w:val="24"/>
        </w:rPr>
        <w:t xml:space="preserve"> </w:t>
      </w:r>
      <w:r w:rsidRPr="00A16FD9">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7F31CB" w:rsidRDefault="00882376" w:rsidP="00882376">
      <w:pPr>
        <w:spacing w:after="0" w:line="240" w:lineRule="auto"/>
        <w:ind w:firstLine="708"/>
        <w:rPr>
          <w:b/>
          <w:szCs w:val="24"/>
          <w:u w:val="single"/>
        </w:rPr>
      </w:pPr>
      <w:r w:rsidRPr="000D6796">
        <w:rPr>
          <w:szCs w:val="24"/>
        </w:rPr>
        <w:t>Návrh G</w:t>
      </w:r>
      <w:r>
        <w:rPr>
          <w:szCs w:val="24"/>
        </w:rPr>
        <w:t>.</w:t>
      </w:r>
      <w:r w:rsidRPr="000D6796">
        <w:rPr>
          <w:szCs w:val="24"/>
        </w:rPr>
        <w:t>1</w:t>
      </w:r>
      <w:r>
        <w:rPr>
          <w:szCs w:val="24"/>
        </w:rPr>
        <w:t>.</w:t>
      </w:r>
      <w:r w:rsidRPr="00393205">
        <w:rPr>
          <w:b/>
          <w:szCs w:val="24"/>
        </w:rPr>
        <w:t xml:space="preserve"> </w:t>
      </w:r>
      <w:r w:rsidRPr="00A16FD9">
        <w:rPr>
          <w:szCs w:val="24"/>
        </w:rPr>
        <w:t>–</w:t>
      </w:r>
      <w:r w:rsidRPr="00393205">
        <w:rPr>
          <w:b/>
          <w:szCs w:val="24"/>
        </w:rPr>
        <w:t xml:space="preserve"> 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szCs w:val="24"/>
        </w:rPr>
      </w:pPr>
      <w:r w:rsidRPr="000D6796">
        <w:rPr>
          <w:szCs w:val="24"/>
        </w:rPr>
        <w:t>Návrh M</w:t>
      </w:r>
      <w:r>
        <w:rPr>
          <w:szCs w:val="24"/>
        </w:rPr>
        <w:t>.</w:t>
      </w:r>
      <w:r w:rsidRPr="000D6796">
        <w:rPr>
          <w:szCs w:val="24"/>
        </w:rPr>
        <w:t>1.4</w:t>
      </w:r>
      <w:r>
        <w:rPr>
          <w:szCs w:val="24"/>
        </w:rPr>
        <w:t>.</w:t>
      </w:r>
      <w:r>
        <w:rPr>
          <w:b/>
          <w:szCs w:val="24"/>
        </w:rPr>
        <w:t xml:space="preserve"> </w:t>
      </w:r>
      <w:r w:rsidRPr="00A16FD9">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Default="00882376" w:rsidP="00882376">
      <w:pPr>
        <w:spacing w:after="0" w:line="240" w:lineRule="auto"/>
        <w:ind w:firstLine="708"/>
        <w:rPr>
          <w:szCs w:val="24"/>
        </w:rPr>
      </w:pPr>
      <w:r>
        <w:rPr>
          <w:szCs w:val="24"/>
        </w:rPr>
        <w:t xml:space="preserve">Návrh D.1.2. </w:t>
      </w:r>
      <w:r w:rsidRPr="00A16FD9">
        <w:rPr>
          <w:b/>
          <w:szCs w:val="24"/>
        </w:rPr>
        <w:t>–</w:t>
      </w:r>
      <w:r>
        <w:rPr>
          <w:szCs w:val="24"/>
        </w:rPr>
        <w:t xml:space="preserve"> </w:t>
      </w:r>
      <w:r w:rsidRPr="000D6796">
        <w:rPr>
          <w:b/>
          <w:szCs w:val="24"/>
        </w:rPr>
        <w:t>stanovisko nebylo přijato</w:t>
      </w:r>
      <w:r>
        <w:rPr>
          <w:szCs w:val="24"/>
        </w:rPr>
        <w:t xml:space="preserve"> </w:t>
      </w:r>
    </w:p>
    <w:p w:rsidR="00882376" w:rsidRDefault="00882376" w:rsidP="00882376">
      <w:pPr>
        <w:spacing w:after="0" w:line="240" w:lineRule="auto"/>
        <w:ind w:firstLine="708"/>
        <w:rPr>
          <w:szCs w:val="24"/>
        </w:rPr>
      </w:pPr>
    </w:p>
    <w:p w:rsidR="00882376" w:rsidRDefault="00882376" w:rsidP="00882376">
      <w:pPr>
        <w:spacing w:after="0" w:line="240" w:lineRule="auto"/>
        <w:ind w:firstLine="708"/>
        <w:rPr>
          <w:szCs w:val="24"/>
        </w:rPr>
      </w:pPr>
      <w:r>
        <w:rPr>
          <w:szCs w:val="24"/>
        </w:rPr>
        <w:lastRenderedPageBreak/>
        <w:t xml:space="preserve">Návrh </w:t>
      </w:r>
      <w:r w:rsidRPr="001C69AC">
        <w:rPr>
          <w:szCs w:val="24"/>
        </w:rPr>
        <w:t>B.2.</w:t>
      </w:r>
      <w:r>
        <w:rPr>
          <w:szCs w:val="24"/>
        </w:rPr>
        <w:t xml:space="preserve"> – </w:t>
      </w:r>
      <w:r w:rsidRPr="000D6796">
        <w:rPr>
          <w:b/>
          <w:szCs w:val="24"/>
        </w:rPr>
        <w:t>stanovisko nebylo přijato</w:t>
      </w:r>
      <w:r w:rsidRPr="001C69AC">
        <w:rPr>
          <w:szCs w:val="24"/>
        </w:rPr>
        <w:t xml:space="preserve"> </w:t>
      </w:r>
    </w:p>
    <w:p w:rsidR="00882376" w:rsidRDefault="00882376" w:rsidP="00882376">
      <w:pPr>
        <w:spacing w:after="0" w:line="240" w:lineRule="auto"/>
        <w:ind w:firstLine="708"/>
        <w:rPr>
          <w:szCs w:val="24"/>
        </w:rPr>
      </w:pPr>
    </w:p>
    <w:p w:rsidR="00882376" w:rsidRPr="000D6796" w:rsidRDefault="00882376" w:rsidP="00882376">
      <w:pPr>
        <w:spacing w:after="0" w:line="240" w:lineRule="auto"/>
        <w:ind w:firstLine="708"/>
        <w:rPr>
          <w:b/>
          <w:szCs w:val="24"/>
        </w:rPr>
      </w:pPr>
      <w:r>
        <w:rPr>
          <w:szCs w:val="24"/>
        </w:rPr>
        <w:t xml:space="preserve">Návrh </w:t>
      </w:r>
      <w:r w:rsidRPr="001C69AC">
        <w:rPr>
          <w:szCs w:val="24"/>
        </w:rPr>
        <w:t>D</w:t>
      </w:r>
      <w:r>
        <w:rPr>
          <w:szCs w:val="24"/>
        </w:rPr>
        <w:t>.</w:t>
      </w:r>
      <w:r w:rsidRPr="001C69AC">
        <w:rPr>
          <w:szCs w:val="24"/>
        </w:rPr>
        <w:t>3</w:t>
      </w:r>
      <w:r>
        <w:rPr>
          <w:szCs w:val="24"/>
        </w:rPr>
        <w:t xml:space="preserve">. – </w:t>
      </w:r>
      <w:r w:rsidRPr="000D6796">
        <w:rPr>
          <w:b/>
          <w:szCs w:val="24"/>
        </w:rPr>
        <w:t>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u w:val="single"/>
        </w:rPr>
      </w:pPr>
      <w:r w:rsidRPr="000D6796">
        <w:rPr>
          <w:szCs w:val="24"/>
        </w:rPr>
        <w:t>Návrh E</w:t>
      </w:r>
      <w:r>
        <w:rPr>
          <w:szCs w:val="24"/>
        </w:rPr>
        <w:t>.</w:t>
      </w:r>
      <w:r w:rsidRPr="000D6796">
        <w:rPr>
          <w:szCs w:val="24"/>
        </w:rPr>
        <w:t>2</w:t>
      </w:r>
      <w:r>
        <w:rPr>
          <w:szCs w:val="24"/>
        </w:rPr>
        <w:t>.</w:t>
      </w:r>
      <w:r>
        <w:rPr>
          <w:b/>
          <w:szCs w:val="24"/>
        </w:rPr>
        <w:t xml:space="preserve"> </w:t>
      </w:r>
      <w:r w:rsidRPr="00990872">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rPr>
      </w:pPr>
      <w:r w:rsidRPr="000D6796">
        <w:rPr>
          <w:szCs w:val="24"/>
        </w:rPr>
        <w:t>Návrh I</w:t>
      </w:r>
      <w:r>
        <w:rPr>
          <w:szCs w:val="24"/>
        </w:rPr>
        <w:t>.</w:t>
      </w:r>
      <w:r w:rsidRPr="000D6796">
        <w:rPr>
          <w:szCs w:val="24"/>
        </w:rPr>
        <w:t>1</w:t>
      </w:r>
      <w:r>
        <w:rPr>
          <w:szCs w:val="24"/>
        </w:rPr>
        <w:t>.</w:t>
      </w:r>
      <w:r>
        <w:rPr>
          <w:b/>
          <w:szCs w:val="24"/>
        </w:rPr>
        <w:t xml:space="preserve"> </w:t>
      </w:r>
      <w:r w:rsidRPr="00990872">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rPr>
      </w:pPr>
      <w:r w:rsidRPr="000D6796">
        <w:rPr>
          <w:szCs w:val="24"/>
        </w:rPr>
        <w:t>Návrh A</w:t>
      </w:r>
      <w:r>
        <w:rPr>
          <w:szCs w:val="24"/>
        </w:rPr>
        <w:t>.</w:t>
      </w:r>
      <w:r w:rsidRPr="000D6796">
        <w:rPr>
          <w:szCs w:val="24"/>
        </w:rPr>
        <w:t>2</w:t>
      </w:r>
      <w:r w:rsidRPr="00EE4822">
        <w:rPr>
          <w:szCs w:val="24"/>
        </w:rPr>
        <w:t>.</w:t>
      </w:r>
      <w:r>
        <w:rPr>
          <w:b/>
          <w:szCs w:val="24"/>
        </w:rPr>
        <w:t xml:space="preserve"> </w:t>
      </w:r>
      <w:r w:rsidRPr="00990872">
        <w:rPr>
          <w:szCs w:val="24"/>
        </w:rPr>
        <w:t>–</w:t>
      </w:r>
      <w:r>
        <w:rPr>
          <w:b/>
          <w:szCs w:val="24"/>
        </w:rPr>
        <w:t xml:space="preserve"> doporučuje </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rPr>
      </w:pPr>
      <w:r w:rsidRPr="000D6796">
        <w:rPr>
          <w:szCs w:val="24"/>
        </w:rPr>
        <w:t>Návrh B</w:t>
      </w:r>
      <w:r>
        <w:rPr>
          <w:szCs w:val="24"/>
        </w:rPr>
        <w:t>.</w:t>
      </w:r>
      <w:r w:rsidRPr="000D6796">
        <w:rPr>
          <w:szCs w:val="24"/>
        </w:rPr>
        <w:t>5</w:t>
      </w:r>
      <w:r>
        <w:rPr>
          <w:szCs w:val="24"/>
        </w:rPr>
        <w:t xml:space="preserve">. </w:t>
      </w:r>
      <w:r w:rsidRPr="00990872">
        <w:rPr>
          <w:szCs w:val="24"/>
        </w:rPr>
        <w:t>–</w:t>
      </w:r>
      <w:r>
        <w:rPr>
          <w:b/>
          <w:szCs w:val="24"/>
        </w:rPr>
        <w:t xml:space="preserve"> stanovisko nebylo přijato</w:t>
      </w:r>
    </w:p>
    <w:p w:rsidR="00882376" w:rsidRDefault="00882376" w:rsidP="00882376">
      <w:pPr>
        <w:spacing w:after="0" w:line="240" w:lineRule="auto"/>
        <w:rPr>
          <w:szCs w:val="24"/>
        </w:rPr>
      </w:pPr>
    </w:p>
    <w:p w:rsidR="00882376" w:rsidRPr="000D0283" w:rsidRDefault="00882376" w:rsidP="00882376">
      <w:pPr>
        <w:spacing w:after="0" w:line="240" w:lineRule="auto"/>
        <w:ind w:firstLine="708"/>
        <w:rPr>
          <w:szCs w:val="24"/>
        </w:rPr>
      </w:pPr>
      <w:r w:rsidRPr="001C69AC">
        <w:rPr>
          <w:szCs w:val="24"/>
        </w:rPr>
        <w:t>Návrh I</w:t>
      </w:r>
      <w:r>
        <w:rPr>
          <w:szCs w:val="24"/>
        </w:rPr>
        <w:t>.</w:t>
      </w:r>
      <w:r w:rsidRPr="001C69AC">
        <w:rPr>
          <w:szCs w:val="24"/>
        </w:rPr>
        <w:t>2</w:t>
      </w:r>
      <w:r>
        <w:rPr>
          <w:szCs w:val="24"/>
        </w:rPr>
        <w:t>.</w:t>
      </w:r>
      <w:r w:rsidRPr="001C69AC">
        <w:rPr>
          <w:szCs w:val="24"/>
        </w:rPr>
        <w:t xml:space="preserve"> </w:t>
      </w:r>
      <w:r>
        <w:rPr>
          <w:szCs w:val="24"/>
        </w:rPr>
        <w:t xml:space="preserve">– </w:t>
      </w:r>
      <w:r w:rsidRPr="000D6796">
        <w:rPr>
          <w:b/>
          <w:szCs w:val="24"/>
        </w:rPr>
        <w:t>doporučuje</w:t>
      </w:r>
    </w:p>
    <w:p w:rsidR="00882376" w:rsidRDefault="00882376" w:rsidP="00882376">
      <w:pPr>
        <w:spacing w:after="0" w:line="240" w:lineRule="auto"/>
        <w:rPr>
          <w:szCs w:val="24"/>
        </w:rPr>
      </w:pPr>
    </w:p>
    <w:p w:rsidR="00882376" w:rsidRPr="001C69AC" w:rsidRDefault="00882376" w:rsidP="00882376">
      <w:pPr>
        <w:spacing w:after="0" w:line="240" w:lineRule="auto"/>
        <w:ind w:firstLine="708"/>
        <w:rPr>
          <w:b/>
          <w:szCs w:val="24"/>
        </w:rPr>
      </w:pPr>
      <w:r w:rsidRPr="000D6796">
        <w:rPr>
          <w:szCs w:val="24"/>
        </w:rPr>
        <w:t>Návrh D</w:t>
      </w:r>
      <w:r>
        <w:rPr>
          <w:szCs w:val="24"/>
        </w:rPr>
        <w:t>.</w:t>
      </w:r>
      <w:r w:rsidRPr="000D6796">
        <w:rPr>
          <w:szCs w:val="24"/>
        </w:rPr>
        <w:t>2</w:t>
      </w:r>
      <w:r>
        <w:rPr>
          <w:szCs w:val="24"/>
        </w:rPr>
        <w:t>.</w:t>
      </w:r>
      <w:r>
        <w:rPr>
          <w:b/>
          <w:szCs w:val="24"/>
        </w:rPr>
        <w:t xml:space="preserve"> </w:t>
      </w:r>
      <w:r w:rsidRPr="00990872">
        <w:rPr>
          <w:szCs w:val="24"/>
        </w:rPr>
        <w:t>–</w:t>
      </w:r>
      <w:r>
        <w:rPr>
          <w:b/>
          <w:szCs w:val="24"/>
        </w:rPr>
        <w:t xml:space="preserve"> stanovisko nebylo přijato</w:t>
      </w:r>
    </w:p>
    <w:p w:rsidR="00882376" w:rsidRDefault="00882376" w:rsidP="00882376">
      <w:pPr>
        <w:spacing w:after="0" w:line="240" w:lineRule="auto"/>
        <w:rPr>
          <w:szCs w:val="24"/>
        </w:rPr>
      </w:pPr>
    </w:p>
    <w:p w:rsidR="00882376" w:rsidRPr="001C69AC" w:rsidRDefault="00882376" w:rsidP="00882376">
      <w:pPr>
        <w:spacing w:after="0" w:line="240" w:lineRule="auto"/>
        <w:ind w:firstLine="708"/>
        <w:rPr>
          <w:b/>
          <w:szCs w:val="24"/>
        </w:rPr>
      </w:pPr>
      <w:r w:rsidRPr="000D6796">
        <w:rPr>
          <w:szCs w:val="24"/>
        </w:rPr>
        <w:t>Návrh G</w:t>
      </w:r>
      <w:r>
        <w:rPr>
          <w:szCs w:val="24"/>
        </w:rPr>
        <w:t>.</w:t>
      </w:r>
      <w:r w:rsidRPr="000D6796">
        <w:rPr>
          <w:szCs w:val="24"/>
        </w:rPr>
        <w:t>5</w:t>
      </w:r>
      <w:r>
        <w:rPr>
          <w:szCs w:val="24"/>
        </w:rPr>
        <w:t>.</w:t>
      </w:r>
      <w:r>
        <w:rPr>
          <w:b/>
          <w:szCs w:val="24"/>
        </w:rPr>
        <w:t xml:space="preserve"> </w:t>
      </w:r>
      <w:r w:rsidRPr="00990872">
        <w:rPr>
          <w:szCs w:val="24"/>
        </w:rPr>
        <w:t>–</w:t>
      </w:r>
      <w:r>
        <w:rPr>
          <w:b/>
          <w:szCs w:val="24"/>
        </w:rPr>
        <w:t xml:space="preserve"> stanovisko nebylo přijato</w:t>
      </w:r>
    </w:p>
    <w:p w:rsidR="00882376" w:rsidRDefault="00882376" w:rsidP="00882376">
      <w:pPr>
        <w:spacing w:after="0" w:line="240" w:lineRule="auto"/>
        <w:rPr>
          <w:szCs w:val="24"/>
        </w:rPr>
      </w:pPr>
    </w:p>
    <w:p w:rsidR="00882376" w:rsidRPr="001C69AC" w:rsidRDefault="00882376" w:rsidP="00882376">
      <w:pPr>
        <w:spacing w:after="0" w:line="240" w:lineRule="auto"/>
        <w:ind w:firstLine="708"/>
        <w:rPr>
          <w:b/>
          <w:szCs w:val="24"/>
        </w:rPr>
      </w:pPr>
      <w:r w:rsidRPr="000D6796">
        <w:rPr>
          <w:szCs w:val="24"/>
        </w:rPr>
        <w:t>Návrh H var. B</w:t>
      </w:r>
      <w:r>
        <w:rPr>
          <w:b/>
          <w:szCs w:val="24"/>
        </w:rPr>
        <w:t xml:space="preserve"> </w:t>
      </w:r>
      <w:r w:rsidRPr="00990872">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rPr>
      </w:pPr>
      <w:r w:rsidRPr="000D6796">
        <w:rPr>
          <w:szCs w:val="24"/>
        </w:rPr>
        <w:t>Návrh J</w:t>
      </w:r>
      <w:r>
        <w:rPr>
          <w:szCs w:val="24"/>
        </w:rPr>
        <w:t>.</w:t>
      </w:r>
      <w:r w:rsidRPr="000D6796">
        <w:rPr>
          <w:szCs w:val="24"/>
        </w:rPr>
        <w:t>1.2</w:t>
      </w:r>
      <w:r>
        <w:rPr>
          <w:szCs w:val="24"/>
        </w:rPr>
        <w:t>.</w:t>
      </w:r>
      <w:r>
        <w:rPr>
          <w:b/>
          <w:szCs w:val="24"/>
        </w:rPr>
        <w:t xml:space="preserve"> </w:t>
      </w:r>
      <w:r w:rsidRPr="00990872">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b/>
          <w:szCs w:val="24"/>
        </w:rPr>
      </w:pPr>
      <w:r w:rsidRPr="000D6796">
        <w:rPr>
          <w:szCs w:val="24"/>
        </w:rPr>
        <w:t>Návrh K</w:t>
      </w:r>
      <w:r>
        <w:rPr>
          <w:szCs w:val="24"/>
        </w:rPr>
        <w:t>.</w:t>
      </w:r>
      <w:r w:rsidRPr="000D6796">
        <w:rPr>
          <w:szCs w:val="24"/>
        </w:rPr>
        <w:t>3</w:t>
      </w:r>
      <w:r>
        <w:rPr>
          <w:szCs w:val="24"/>
        </w:rPr>
        <w:t>.</w:t>
      </w:r>
      <w:r w:rsidRPr="000D6796">
        <w:rPr>
          <w:szCs w:val="24"/>
        </w:rPr>
        <w:t xml:space="preserve"> </w:t>
      </w:r>
      <w:r w:rsidRPr="00990872">
        <w:rPr>
          <w:szCs w:val="24"/>
        </w:rPr>
        <w:t>–</w:t>
      </w:r>
      <w:r>
        <w:rPr>
          <w:b/>
          <w:szCs w:val="24"/>
        </w:rPr>
        <w:t xml:space="preserve"> doporučuje </w:t>
      </w:r>
    </w:p>
    <w:p w:rsidR="00882376" w:rsidRDefault="00882376" w:rsidP="00882376">
      <w:pPr>
        <w:spacing w:after="0" w:line="240" w:lineRule="auto"/>
        <w:rPr>
          <w:szCs w:val="24"/>
        </w:rPr>
      </w:pPr>
    </w:p>
    <w:p w:rsidR="00882376" w:rsidRPr="001C69AC" w:rsidRDefault="00882376" w:rsidP="00882376">
      <w:pPr>
        <w:spacing w:after="0" w:line="240" w:lineRule="auto"/>
        <w:ind w:firstLine="708"/>
        <w:rPr>
          <w:b/>
          <w:szCs w:val="24"/>
        </w:rPr>
      </w:pPr>
      <w:r w:rsidRPr="000D6796">
        <w:rPr>
          <w:szCs w:val="24"/>
        </w:rPr>
        <w:t>Návrh M</w:t>
      </w:r>
      <w:r>
        <w:rPr>
          <w:szCs w:val="24"/>
        </w:rPr>
        <w:t>.</w:t>
      </w:r>
      <w:r w:rsidRPr="000D6796">
        <w:rPr>
          <w:szCs w:val="24"/>
        </w:rPr>
        <w:t>3</w:t>
      </w:r>
      <w:r>
        <w:rPr>
          <w:szCs w:val="24"/>
        </w:rPr>
        <w:t>.</w:t>
      </w:r>
      <w:r>
        <w:rPr>
          <w:b/>
          <w:szCs w:val="24"/>
        </w:rPr>
        <w:t xml:space="preserve"> </w:t>
      </w:r>
      <w:r w:rsidRPr="00990872">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Pr="00A545BE" w:rsidRDefault="00882376" w:rsidP="00882376">
      <w:pPr>
        <w:spacing w:after="0" w:line="240" w:lineRule="auto"/>
        <w:ind w:firstLine="708"/>
        <w:rPr>
          <w:b/>
          <w:szCs w:val="24"/>
        </w:rPr>
      </w:pPr>
      <w:r>
        <w:rPr>
          <w:szCs w:val="24"/>
        </w:rPr>
        <w:t>N</w:t>
      </w:r>
      <w:r w:rsidRPr="001C69AC">
        <w:rPr>
          <w:szCs w:val="24"/>
        </w:rPr>
        <w:t xml:space="preserve">ávrh N </w:t>
      </w:r>
      <w:r>
        <w:rPr>
          <w:szCs w:val="24"/>
        </w:rPr>
        <w:t xml:space="preserve">– </w:t>
      </w:r>
      <w:r w:rsidRPr="000D6796">
        <w:rPr>
          <w:b/>
          <w:szCs w:val="24"/>
        </w:rPr>
        <w:t>stanovisko</w:t>
      </w:r>
      <w:r>
        <w:rPr>
          <w:szCs w:val="24"/>
        </w:rPr>
        <w:t xml:space="preserve"> </w:t>
      </w:r>
      <w:r>
        <w:rPr>
          <w:b/>
          <w:szCs w:val="24"/>
        </w:rPr>
        <w:t>nebylo přijato</w:t>
      </w:r>
    </w:p>
    <w:p w:rsidR="00882376" w:rsidRDefault="00882376" w:rsidP="00882376">
      <w:pPr>
        <w:spacing w:after="0" w:line="240" w:lineRule="auto"/>
        <w:ind w:firstLine="708"/>
        <w:rPr>
          <w:szCs w:val="24"/>
        </w:rPr>
      </w:pPr>
    </w:p>
    <w:p w:rsidR="00882376" w:rsidRPr="001C69AC" w:rsidRDefault="00882376" w:rsidP="00882376">
      <w:pPr>
        <w:spacing w:after="0" w:line="240" w:lineRule="auto"/>
        <w:ind w:firstLine="708"/>
        <w:rPr>
          <w:szCs w:val="24"/>
          <w:u w:val="single"/>
        </w:rPr>
      </w:pPr>
      <w:r w:rsidRPr="000D6796">
        <w:rPr>
          <w:szCs w:val="24"/>
        </w:rPr>
        <w:t>Návrh G</w:t>
      </w:r>
      <w:r>
        <w:rPr>
          <w:szCs w:val="24"/>
        </w:rPr>
        <w:t>.</w:t>
      </w:r>
      <w:r w:rsidRPr="000D6796">
        <w:rPr>
          <w:szCs w:val="24"/>
        </w:rPr>
        <w:t>3</w:t>
      </w:r>
      <w:r>
        <w:rPr>
          <w:szCs w:val="24"/>
        </w:rPr>
        <w:t>.</w:t>
      </w:r>
      <w:r>
        <w:rPr>
          <w:b/>
          <w:szCs w:val="24"/>
        </w:rPr>
        <w:t xml:space="preserve"> </w:t>
      </w:r>
      <w:r w:rsidRPr="00990872">
        <w:rPr>
          <w:szCs w:val="24"/>
        </w:rPr>
        <w:t>–</w:t>
      </w:r>
      <w:r>
        <w:rPr>
          <w:b/>
          <w:szCs w:val="24"/>
        </w:rPr>
        <w:t xml:space="preserve"> stanovisko nebylo přijato</w:t>
      </w:r>
    </w:p>
    <w:p w:rsidR="00882376" w:rsidRDefault="00882376" w:rsidP="00882376">
      <w:pPr>
        <w:spacing w:after="0" w:line="240" w:lineRule="auto"/>
        <w:rPr>
          <w:szCs w:val="24"/>
        </w:rPr>
      </w:pPr>
    </w:p>
    <w:p w:rsidR="00882376" w:rsidRPr="001C69AC" w:rsidRDefault="00882376" w:rsidP="00882376">
      <w:pPr>
        <w:spacing w:after="0" w:line="240" w:lineRule="auto"/>
        <w:ind w:firstLine="708"/>
        <w:rPr>
          <w:b/>
          <w:szCs w:val="24"/>
          <w:u w:val="single"/>
        </w:rPr>
      </w:pPr>
      <w:r w:rsidRPr="000D6796">
        <w:rPr>
          <w:szCs w:val="24"/>
        </w:rPr>
        <w:t>Návrh A</w:t>
      </w:r>
      <w:r>
        <w:rPr>
          <w:szCs w:val="24"/>
        </w:rPr>
        <w:t>.</w:t>
      </w:r>
      <w:r w:rsidRPr="000D6796">
        <w:rPr>
          <w:szCs w:val="24"/>
        </w:rPr>
        <w:t>3</w:t>
      </w:r>
      <w:r>
        <w:rPr>
          <w:szCs w:val="24"/>
        </w:rPr>
        <w:t>.</w:t>
      </w:r>
      <w:r w:rsidRPr="000D6796">
        <w:rPr>
          <w:szCs w:val="24"/>
        </w:rPr>
        <w:t xml:space="preserve"> (1.</w:t>
      </w:r>
      <w:r>
        <w:rPr>
          <w:szCs w:val="24"/>
        </w:rPr>
        <w:t xml:space="preserve"> </w:t>
      </w:r>
      <w:r w:rsidRPr="000D6796">
        <w:rPr>
          <w:szCs w:val="24"/>
        </w:rPr>
        <w:t>bod)</w:t>
      </w:r>
      <w:r>
        <w:rPr>
          <w:b/>
          <w:szCs w:val="24"/>
        </w:rPr>
        <w:t xml:space="preserve"> </w:t>
      </w:r>
      <w:r w:rsidRPr="00990872">
        <w:rPr>
          <w:szCs w:val="24"/>
        </w:rPr>
        <w:t>–</w:t>
      </w:r>
      <w:r>
        <w:rPr>
          <w:b/>
          <w:szCs w:val="24"/>
        </w:rPr>
        <w:t xml:space="preserve"> stanovisko nebylo přijato</w:t>
      </w:r>
    </w:p>
    <w:p w:rsidR="00882376" w:rsidRDefault="00882376" w:rsidP="00882376">
      <w:pPr>
        <w:spacing w:after="0" w:line="240" w:lineRule="auto"/>
        <w:ind w:firstLine="708"/>
        <w:rPr>
          <w:szCs w:val="24"/>
        </w:rPr>
      </w:pPr>
    </w:p>
    <w:p w:rsidR="00882376" w:rsidRDefault="00882376" w:rsidP="00882376">
      <w:pPr>
        <w:spacing w:after="0" w:line="240" w:lineRule="auto"/>
        <w:ind w:firstLine="708"/>
        <w:rPr>
          <w:b/>
          <w:szCs w:val="24"/>
        </w:rPr>
      </w:pPr>
      <w:r w:rsidRPr="000D6796">
        <w:rPr>
          <w:szCs w:val="24"/>
        </w:rPr>
        <w:t>Návrh A</w:t>
      </w:r>
      <w:r>
        <w:rPr>
          <w:szCs w:val="24"/>
        </w:rPr>
        <w:t>.</w:t>
      </w:r>
      <w:r w:rsidRPr="000D6796">
        <w:rPr>
          <w:szCs w:val="24"/>
        </w:rPr>
        <w:t>3</w:t>
      </w:r>
      <w:r>
        <w:rPr>
          <w:szCs w:val="24"/>
        </w:rPr>
        <w:t>.</w:t>
      </w:r>
      <w:r w:rsidRPr="000D6796">
        <w:rPr>
          <w:szCs w:val="24"/>
        </w:rPr>
        <w:t xml:space="preserve"> (2.</w:t>
      </w:r>
      <w:r>
        <w:rPr>
          <w:szCs w:val="24"/>
        </w:rPr>
        <w:t xml:space="preserve"> </w:t>
      </w:r>
      <w:r w:rsidRPr="000D6796">
        <w:rPr>
          <w:szCs w:val="24"/>
        </w:rPr>
        <w:t>bod)</w:t>
      </w:r>
      <w:r>
        <w:rPr>
          <w:b/>
          <w:szCs w:val="24"/>
        </w:rPr>
        <w:t xml:space="preserve"> </w:t>
      </w:r>
      <w:r w:rsidRPr="00990872">
        <w:rPr>
          <w:szCs w:val="24"/>
        </w:rPr>
        <w:t>–</w:t>
      </w:r>
      <w:r>
        <w:rPr>
          <w:b/>
          <w:szCs w:val="24"/>
        </w:rPr>
        <w:t xml:space="preserve"> stanovisko nebylo přijato</w:t>
      </w:r>
    </w:p>
    <w:p w:rsidR="00882376" w:rsidRPr="001C69AC" w:rsidRDefault="00882376" w:rsidP="00882376">
      <w:pPr>
        <w:spacing w:after="0" w:line="240" w:lineRule="auto"/>
        <w:ind w:firstLine="708"/>
        <w:rPr>
          <w:b/>
          <w:szCs w:val="24"/>
          <w:u w:val="single"/>
        </w:rPr>
      </w:pPr>
    </w:p>
    <w:p w:rsidR="00882376" w:rsidRPr="005E3CA6" w:rsidRDefault="00882376" w:rsidP="00882376">
      <w:pPr>
        <w:spacing w:after="0" w:line="240" w:lineRule="auto"/>
        <w:ind w:firstLine="708"/>
        <w:rPr>
          <w:b/>
          <w:szCs w:val="24"/>
        </w:rPr>
      </w:pPr>
      <w:r w:rsidRPr="000D6796">
        <w:rPr>
          <w:szCs w:val="24"/>
        </w:rPr>
        <w:t>Návrh A</w:t>
      </w:r>
      <w:r>
        <w:rPr>
          <w:szCs w:val="24"/>
        </w:rPr>
        <w:t>.</w:t>
      </w:r>
      <w:r w:rsidRPr="000D6796">
        <w:rPr>
          <w:szCs w:val="24"/>
        </w:rPr>
        <w:t>3</w:t>
      </w:r>
      <w:r>
        <w:rPr>
          <w:szCs w:val="24"/>
        </w:rPr>
        <w:t>.</w:t>
      </w:r>
      <w:r w:rsidRPr="000D6796">
        <w:rPr>
          <w:szCs w:val="24"/>
        </w:rPr>
        <w:t xml:space="preserve"> (3. bod) </w:t>
      </w:r>
      <w:r w:rsidRPr="00990872">
        <w:rPr>
          <w:szCs w:val="24"/>
        </w:rPr>
        <w:t>–</w:t>
      </w:r>
      <w:r w:rsidRPr="005E3CA6">
        <w:rPr>
          <w:b/>
          <w:szCs w:val="24"/>
        </w:rPr>
        <w:t xml:space="preserve"> stanovisko nebylo přijato</w:t>
      </w:r>
    </w:p>
    <w:p w:rsidR="00882376" w:rsidRDefault="00882376" w:rsidP="00882376">
      <w:pPr>
        <w:spacing w:after="0" w:line="240" w:lineRule="auto"/>
        <w:ind w:firstLine="708"/>
        <w:rPr>
          <w:szCs w:val="24"/>
        </w:rPr>
      </w:pPr>
    </w:p>
    <w:p w:rsidR="00882376" w:rsidRDefault="00882376" w:rsidP="00882376">
      <w:pPr>
        <w:spacing w:after="0" w:line="240" w:lineRule="auto"/>
        <w:ind w:firstLine="708"/>
        <w:rPr>
          <w:b/>
          <w:szCs w:val="24"/>
        </w:rPr>
      </w:pPr>
      <w:r w:rsidRPr="000D6796">
        <w:rPr>
          <w:szCs w:val="24"/>
        </w:rPr>
        <w:t>Návrh I</w:t>
      </w:r>
      <w:r>
        <w:rPr>
          <w:szCs w:val="24"/>
        </w:rPr>
        <w:t>.</w:t>
      </w:r>
      <w:r w:rsidRPr="000D6796">
        <w:rPr>
          <w:szCs w:val="24"/>
        </w:rPr>
        <w:t>3</w:t>
      </w:r>
      <w:r>
        <w:rPr>
          <w:szCs w:val="24"/>
        </w:rPr>
        <w:t>.</w:t>
      </w:r>
      <w:r w:rsidRPr="000D6796">
        <w:rPr>
          <w:szCs w:val="24"/>
        </w:rPr>
        <w:t xml:space="preserve"> </w:t>
      </w:r>
      <w:r w:rsidRPr="00990872">
        <w:rPr>
          <w:szCs w:val="24"/>
        </w:rPr>
        <w:t>–</w:t>
      </w:r>
      <w:r>
        <w:rPr>
          <w:b/>
          <w:szCs w:val="24"/>
        </w:rPr>
        <w:t xml:space="preserve"> doporučuje</w:t>
      </w:r>
    </w:p>
    <w:p w:rsidR="00882376" w:rsidRDefault="00882376" w:rsidP="00882376">
      <w:pPr>
        <w:spacing w:after="0" w:line="240" w:lineRule="auto"/>
        <w:rPr>
          <w:szCs w:val="24"/>
        </w:rPr>
      </w:pPr>
    </w:p>
    <w:p w:rsidR="00882376" w:rsidRPr="001C69AC" w:rsidRDefault="00882376" w:rsidP="00882376">
      <w:pPr>
        <w:spacing w:after="0" w:line="240" w:lineRule="auto"/>
        <w:ind w:firstLine="708"/>
        <w:rPr>
          <w:b/>
          <w:szCs w:val="24"/>
          <w:u w:val="single"/>
        </w:rPr>
      </w:pPr>
      <w:r w:rsidRPr="000D6796">
        <w:rPr>
          <w:szCs w:val="24"/>
        </w:rPr>
        <w:t>Návrh K</w:t>
      </w:r>
      <w:r>
        <w:rPr>
          <w:szCs w:val="24"/>
        </w:rPr>
        <w:t>.</w:t>
      </w:r>
      <w:r w:rsidRPr="000D6796">
        <w:rPr>
          <w:szCs w:val="24"/>
        </w:rPr>
        <w:t>4</w:t>
      </w:r>
      <w:r>
        <w:rPr>
          <w:szCs w:val="24"/>
        </w:rPr>
        <w:t>.</w:t>
      </w:r>
      <w:r>
        <w:rPr>
          <w:b/>
          <w:szCs w:val="24"/>
        </w:rPr>
        <w:t xml:space="preserve"> </w:t>
      </w:r>
      <w:r w:rsidRPr="00990872">
        <w:rPr>
          <w:szCs w:val="24"/>
        </w:rPr>
        <w:t>–</w:t>
      </w:r>
      <w:r>
        <w:rPr>
          <w:b/>
          <w:szCs w:val="24"/>
        </w:rPr>
        <w:t xml:space="preserve"> doporučuje</w:t>
      </w:r>
    </w:p>
    <w:p w:rsidR="00882376" w:rsidRDefault="00882376" w:rsidP="00882376">
      <w:pPr>
        <w:spacing w:after="0" w:line="240" w:lineRule="auto"/>
        <w:rPr>
          <w:szCs w:val="24"/>
        </w:rPr>
      </w:pPr>
    </w:p>
    <w:p w:rsidR="00882376" w:rsidRPr="001C69AC" w:rsidRDefault="00882376" w:rsidP="00882376">
      <w:pPr>
        <w:spacing w:after="0" w:line="240" w:lineRule="auto"/>
        <w:ind w:left="708"/>
        <w:rPr>
          <w:szCs w:val="24"/>
        </w:rPr>
      </w:pPr>
      <w:r w:rsidRPr="000D6796">
        <w:rPr>
          <w:szCs w:val="24"/>
        </w:rPr>
        <w:t>Návrh A</w:t>
      </w:r>
      <w:r>
        <w:rPr>
          <w:szCs w:val="24"/>
        </w:rPr>
        <w:t>.</w:t>
      </w:r>
      <w:r w:rsidRPr="000D6796">
        <w:rPr>
          <w:szCs w:val="24"/>
        </w:rPr>
        <w:t>4</w:t>
      </w:r>
      <w:r>
        <w:rPr>
          <w:szCs w:val="24"/>
        </w:rPr>
        <w:t>.</w:t>
      </w:r>
      <w:r w:rsidRPr="001C69AC">
        <w:rPr>
          <w:b/>
          <w:szCs w:val="24"/>
        </w:rPr>
        <w:t xml:space="preserve"> </w:t>
      </w:r>
      <w:r w:rsidRPr="00990872">
        <w:rPr>
          <w:szCs w:val="24"/>
        </w:rPr>
        <w:t>–</w:t>
      </w:r>
      <w:r>
        <w:rPr>
          <w:b/>
          <w:szCs w:val="24"/>
        </w:rPr>
        <w:t xml:space="preserve"> doporučuje </w:t>
      </w:r>
    </w:p>
    <w:p w:rsidR="00882376" w:rsidRDefault="00882376" w:rsidP="00882376">
      <w:pPr>
        <w:spacing w:after="0" w:line="240" w:lineRule="auto"/>
        <w:ind w:firstLine="708"/>
        <w:rPr>
          <w:szCs w:val="24"/>
        </w:rPr>
      </w:pPr>
    </w:p>
    <w:p w:rsidR="00882376" w:rsidRDefault="00882376" w:rsidP="00882376">
      <w:pPr>
        <w:spacing w:after="0" w:line="240" w:lineRule="auto"/>
        <w:ind w:firstLine="708"/>
        <w:rPr>
          <w:szCs w:val="24"/>
        </w:rPr>
      </w:pPr>
      <w:r>
        <w:rPr>
          <w:szCs w:val="24"/>
        </w:rPr>
        <w:t xml:space="preserve">Návrh </w:t>
      </w:r>
      <w:r w:rsidRPr="001C69AC">
        <w:rPr>
          <w:szCs w:val="24"/>
        </w:rPr>
        <w:t>M</w:t>
      </w:r>
      <w:r>
        <w:rPr>
          <w:szCs w:val="24"/>
        </w:rPr>
        <w:t>.</w:t>
      </w:r>
      <w:r w:rsidRPr="001C69AC">
        <w:rPr>
          <w:szCs w:val="24"/>
        </w:rPr>
        <w:t>2</w:t>
      </w:r>
      <w:r>
        <w:rPr>
          <w:szCs w:val="24"/>
        </w:rPr>
        <w:t xml:space="preserve">. – </w:t>
      </w:r>
      <w:r>
        <w:rPr>
          <w:b/>
          <w:szCs w:val="24"/>
        </w:rPr>
        <w:t>stanovisko nebylo přijato</w:t>
      </w:r>
      <w:r>
        <w:rPr>
          <w:szCs w:val="24"/>
        </w:rPr>
        <w:t xml:space="preserve"> </w:t>
      </w:r>
    </w:p>
    <w:p w:rsidR="00882376" w:rsidRDefault="00882376" w:rsidP="00882376">
      <w:pPr>
        <w:spacing w:after="0" w:line="240" w:lineRule="auto"/>
        <w:rPr>
          <w:szCs w:val="24"/>
        </w:rPr>
      </w:pPr>
    </w:p>
    <w:p w:rsidR="00882376" w:rsidRPr="00F11678" w:rsidRDefault="00882376" w:rsidP="00882376">
      <w:pPr>
        <w:spacing w:after="0" w:line="240" w:lineRule="auto"/>
        <w:ind w:left="720"/>
        <w:rPr>
          <w:szCs w:val="24"/>
        </w:rPr>
      </w:pPr>
      <w:r w:rsidRPr="00F11678">
        <w:rPr>
          <w:szCs w:val="24"/>
        </w:rPr>
        <w:t>Návrh zákona jako celek;</w:t>
      </w:r>
    </w:p>
    <w:p w:rsidR="00882376" w:rsidRPr="00D21C4D" w:rsidRDefault="00882376" w:rsidP="00882376">
      <w:pPr>
        <w:jc w:val="both"/>
      </w:pPr>
    </w:p>
    <w:p w:rsidR="00882376" w:rsidRDefault="00882376" w:rsidP="002A37A2">
      <w:pPr>
        <w:pStyle w:val="Tlotextu"/>
        <w:numPr>
          <w:ilvl w:val="0"/>
          <w:numId w:val="30"/>
        </w:numPr>
        <w:ind w:left="567"/>
        <w:jc w:val="both"/>
      </w:pPr>
      <w:r w:rsidRPr="00B8651C">
        <w:rPr>
          <w:rStyle w:val="proloenChar"/>
        </w:rPr>
        <w:t>pověřuje</w:t>
      </w:r>
      <w:r>
        <w:rPr>
          <w:spacing w:val="40"/>
        </w:rPr>
        <w:t xml:space="preserve"> </w:t>
      </w:r>
      <w:r>
        <w:t xml:space="preserve">zpravodaje výboru, aby </w:t>
      </w:r>
      <w:r>
        <w:rPr>
          <w:rFonts w:ascii="TimesNewRomanPSMT" w:hAnsi="TimesNewRomanPSMT" w:cs="TimesNewRomanPSMT"/>
        </w:rPr>
        <w:t>ve spolupráci s navrhovatelem a legislativním odborem Kanceláře Poslanecké sněmovny popřípadě navrhl</w:t>
      </w:r>
      <w:r>
        <w:t xml:space="preserve"> nezbytné úpravy podle § 95 odst. 2 zákona o jednacím řádu Poslanecké sněmovny,</w:t>
      </w:r>
    </w:p>
    <w:p w:rsidR="00882376" w:rsidRDefault="00882376" w:rsidP="00882376">
      <w:pPr>
        <w:pStyle w:val="Tlotextu"/>
        <w:spacing w:after="0"/>
        <w:rPr>
          <w:rFonts w:cs="Mangal"/>
        </w:rPr>
      </w:pPr>
    </w:p>
    <w:p w:rsidR="00882376" w:rsidRDefault="00882376" w:rsidP="002A37A2">
      <w:pPr>
        <w:pStyle w:val="Odstavecseseznamem"/>
        <w:numPr>
          <w:ilvl w:val="0"/>
          <w:numId w:val="30"/>
        </w:numPr>
        <w:ind w:left="709"/>
        <w:jc w:val="both"/>
      </w:pPr>
      <w:r w:rsidRPr="00B8651C">
        <w:rPr>
          <w:rStyle w:val="proloenChar"/>
        </w:rPr>
        <w:lastRenderedPageBreak/>
        <w:t>pověřuje</w:t>
      </w:r>
      <w:r w:rsidRPr="00426488">
        <w:rPr>
          <w:b/>
        </w:rPr>
        <w:t xml:space="preserve"> </w:t>
      </w:r>
      <w:r>
        <w:t>zpravodaje výboru, aby na schůzi Poslanecké sněmovny ve třetím čtení návrhu zákona přednášel stanoviska výboru,</w:t>
      </w:r>
    </w:p>
    <w:p w:rsidR="00882376" w:rsidRDefault="00882376" w:rsidP="00882376">
      <w:pPr>
        <w:pStyle w:val="Odstavecseseznamem"/>
      </w:pPr>
    </w:p>
    <w:p w:rsidR="00882376" w:rsidRDefault="00882376" w:rsidP="00882376">
      <w:pPr>
        <w:pStyle w:val="Odstavecseseznamem"/>
        <w:ind w:left="709"/>
        <w:jc w:val="both"/>
      </w:pPr>
    </w:p>
    <w:p w:rsidR="00882376" w:rsidRDefault="00882376" w:rsidP="002A37A2">
      <w:pPr>
        <w:pStyle w:val="Odstavecseseznamem"/>
        <w:numPr>
          <w:ilvl w:val="0"/>
          <w:numId w:val="30"/>
        </w:numPr>
        <w:ind w:left="709"/>
        <w:jc w:val="both"/>
      </w:pPr>
      <w:r>
        <w:rPr>
          <w:rStyle w:val="proloenChar"/>
        </w:rPr>
        <w:t>p</w:t>
      </w:r>
      <w:r w:rsidRPr="00B8651C">
        <w:rPr>
          <w:rStyle w:val="proloenChar"/>
        </w:rPr>
        <w:t>ověřuje</w:t>
      </w:r>
      <w:r w:rsidRPr="00426488">
        <w:rPr>
          <w:b/>
        </w:rPr>
        <w:t xml:space="preserve"> </w:t>
      </w:r>
      <w:r>
        <w:t>předsedu výboru, aby předložil toto usnesení předsedovi Poslanecké sněmovny.</w:t>
      </w:r>
    </w:p>
    <w:p w:rsidR="00882376" w:rsidRDefault="00882376" w:rsidP="00882376">
      <w:pPr>
        <w:keepNext/>
        <w:tabs>
          <w:tab w:val="center" w:pos="1701"/>
          <w:tab w:val="center" w:pos="6804"/>
        </w:tabs>
        <w:spacing w:before="1000" w:after="0" w:line="240" w:lineRule="auto"/>
      </w:pPr>
    </w:p>
    <w:p w:rsidR="00882376" w:rsidRDefault="00882376" w:rsidP="00882376">
      <w:pPr>
        <w:keepNext/>
        <w:tabs>
          <w:tab w:val="center" w:pos="1701"/>
          <w:tab w:val="center" w:pos="6804"/>
        </w:tabs>
        <w:spacing w:before="1000" w:after="0" w:line="240" w:lineRule="auto"/>
      </w:pPr>
    </w:p>
    <w:p w:rsidR="00882376" w:rsidRPr="00106842" w:rsidRDefault="00882376" w:rsidP="00882376">
      <w:pPr>
        <w:keepNext/>
        <w:tabs>
          <w:tab w:val="center" w:pos="2127"/>
          <w:tab w:val="center" w:pos="6804"/>
        </w:tabs>
        <w:spacing w:after="0" w:line="240" w:lineRule="auto"/>
        <w:ind w:left="1134" w:hanging="142"/>
      </w:pPr>
      <w:r>
        <w:t>Mgr. Jan  FARSKÝ v. r.</w:t>
      </w:r>
      <w:r>
        <w:tab/>
        <w:t>JUDr. PhDr. Zdeněk  ONDRÁČEK, Ph.D. v. r.</w:t>
      </w:r>
    </w:p>
    <w:p w:rsidR="00882376" w:rsidRDefault="00882376" w:rsidP="00882376">
      <w:pPr>
        <w:keepNext/>
        <w:tabs>
          <w:tab w:val="center" w:pos="2127"/>
          <w:tab w:val="center" w:pos="6804"/>
        </w:tabs>
        <w:spacing w:after="0" w:line="240" w:lineRule="auto"/>
      </w:pPr>
      <w:r w:rsidRPr="00106842">
        <w:tab/>
      </w:r>
      <w:r>
        <w:t>zpravodaj výboru</w:t>
      </w:r>
      <w:r>
        <w:tab/>
        <w:t>ověřovatel výboru</w:t>
      </w:r>
    </w:p>
    <w:p w:rsidR="00882376" w:rsidRDefault="00882376" w:rsidP="00882376">
      <w:pPr>
        <w:keepNext/>
        <w:tabs>
          <w:tab w:val="center" w:pos="1843"/>
          <w:tab w:val="center" w:pos="6804"/>
        </w:tabs>
        <w:spacing w:after="0" w:line="240" w:lineRule="auto"/>
      </w:pPr>
    </w:p>
    <w:p w:rsidR="00882376" w:rsidRPr="00106842" w:rsidRDefault="00882376" w:rsidP="00882376">
      <w:pPr>
        <w:keepNext/>
        <w:tabs>
          <w:tab w:val="center" w:pos="1701"/>
          <w:tab w:val="center" w:pos="6804"/>
        </w:tabs>
        <w:spacing w:after="0" w:line="240" w:lineRule="auto"/>
      </w:pPr>
    </w:p>
    <w:p w:rsidR="00882376" w:rsidRPr="00254049" w:rsidRDefault="00882376" w:rsidP="00882376">
      <w:pPr>
        <w:tabs>
          <w:tab w:val="center" w:pos="1701"/>
          <w:tab w:val="center" w:pos="4253"/>
          <w:tab w:val="center" w:pos="7371"/>
        </w:tabs>
        <w:spacing w:before="1000" w:after="0" w:line="240" w:lineRule="auto"/>
        <w:rPr>
          <w:caps/>
        </w:rPr>
      </w:pPr>
      <w:r>
        <w:tab/>
      </w:r>
      <w:r>
        <w:tab/>
        <w:t>JUDr. Jeroným</w:t>
      </w:r>
      <w:r w:rsidRPr="00106842">
        <w:t xml:space="preserve"> </w:t>
      </w:r>
      <w:r>
        <w:t xml:space="preserve"> TEJC v. r.</w:t>
      </w:r>
    </w:p>
    <w:p w:rsidR="00882376" w:rsidRDefault="00882376" w:rsidP="00882376">
      <w:pPr>
        <w:tabs>
          <w:tab w:val="center" w:pos="1701"/>
          <w:tab w:val="center" w:pos="4253"/>
          <w:tab w:val="center" w:pos="7371"/>
        </w:tabs>
        <w:spacing w:after="0" w:line="240" w:lineRule="auto"/>
      </w:pPr>
      <w:r w:rsidRPr="00106842">
        <w:tab/>
      </w:r>
      <w:r w:rsidRPr="00106842">
        <w:tab/>
      </w:r>
      <w:r>
        <w:t>p</w:t>
      </w:r>
      <w:r w:rsidRPr="00106842">
        <w:t>ředseda</w:t>
      </w:r>
      <w:r>
        <w:t xml:space="preserve"> výboru</w:t>
      </w:r>
    </w:p>
    <w:p w:rsidR="00882376" w:rsidRDefault="00882376" w:rsidP="00882376">
      <w:pPr>
        <w:tabs>
          <w:tab w:val="center" w:pos="1701"/>
          <w:tab w:val="center" w:pos="4536"/>
          <w:tab w:val="center" w:pos="7371"/>
        </w:tabs>
        <w:spacing w:after="0" w:line="240" w:lineRule="auto"/>
      </w:pPr>
    </w:p>
    <w:p w:rsidR="004034A8" w:rsidRDefault="004034A8">
      <w:pPr>
        <w:spacing w:after="0" w:line="240" w:lineRule="auto"/>
      </w:pPr>
    </w:p>
    <w:p w:rsidR="004034A8" w:rsidRDefault="004034A8">
      <w:pPr>
        <w:spacing w:after="0" w:line="240" w:lineRule="auto"/>
      </w:pPr>
    </w:p>
    <w:p w:rsidR="004034A8" w:rsidRDefault="004034A8">
      <w:pPr>
        <w:spacing w:after="0" w:line="240" w:lineRule="auto"/>
      </w:pPr>
    </w:p>
    <w:p w:rsidR="004034A8" w:rsidRDefault="004034A8">
      <w:pPr>
        <w:spacing w:after="0" w:line="240" w:lineRule="auto"/>
      </w:pPr>
    </w:p>
    <w:p w:rsidR="004034A8" w:rsidRDefault="004034A8">
      <w:pPr>
        <w:spacing w:after="0" w:line="240" w:lineRule="auto"/>
      </w:pPr>
      <w:r>
        <w:br w:type="page"/>
      </w:r>
    </w:p>
    <w:p w:rsidR="004034A8" w:rsidRPr="004034A8" w:rsidRDefault="004034A8" w:rsidP="004034A8">
      <w:pPr>
        <w:jc w:val="right"/>
      </w:pPr>
      <w:r>
        <w:lastRenderedPageBreak/>
        <w:t>Příloha č. 10</w:t>
      </w:r>
    </w:p>
    <w:p w:rsidR="004034A8" w:rsidRPr="00325A8E" w:rsidRDefault="004034A8" w:rsidP="004034A8">
      <w:pPr>
        <w:spacing w:after="0" w:line="240" w:lineRule="auto"/>
        <w:ind w:left="1276"/>
        <w:rPr>
          <w:rFonts w:ascii="Arial" w:hAnsi="Arial" w:cs="Arial"/>
          <w:b/>
          <w:bCs/>
          <w:sz w:val="26"/>
          <w:szCs w:val="26"/>
        </w:rPr>
      </w:pPr>
      <w:r w:rsidRPr="00325A8E">
        <w:rPr>
          <w:rFonts w:ascii="Arial" w:hAnsi="Arial" w:cs="Arial"/>
          <w:b/>
          <w:bCs/>
          <w:noProof/>
          <w:sz w:val="26"/>
          <w:szCs w:val="26"/>
          <w:lang w:eastAsia="cs-CZ"/>
        </w:rPr>
        <w:drawing>
          <wp:anchor distT="0" distB="0" distL="114300" distR="114300" simplePos="0" relativeHeight="251659264" behindDoc="0" locked="0" layoutInCell="1" allowOverlap="1">
            <wp:simplePos x="0" y="0"/>
            <wp:positionH relativeFrom="column">
              <wp:posOffset>0</wp:posOffset>
            </wp:positionH>
            <wp:positionV relativeFrom="paragraph">
              <wp:posOffset>14605</wp:posOffset>
            </wp:positionV>
            <wp:extent cx="705485" cy="89598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705485" cy="895985"/>
                    </a:xfrm>
                    <a:prstGeom prst="rect">
                      <a:avLst/>
                    </a:prstGeom>
                    <a:noFill/>
                  </pic:spPr>
                </pic:pic>
              </a:graphicData>
            </a:graphic>
            <wp14:sizeRelH relativeFrom="page">
              <wp14:pctWidth>0</wp14:pctWidth>
            </wp14:sizeRelH>
            <wp14:sizeRelV relativeFrom="page">
              <wp14:pctHeight>0</wp14:pctHeight>
            </wp14:sizeRelV>
          </wp:anchor>
        </w:drawing>
      </w:r>
      <w:r w:rsidRPr="00325A8E">
        <w:rPr>
          <w:rFonts w:ascii="Arial" w:hAnsi="Arial" w:cs="Arial"/>
          <w:b/>
          <w:bCs/>
          <w:sz w:val="26"/>
          <w:szCs w:val="26"/>
        </w:rPr>
        <w:t>Nejvyšší státní zastupitelství</w:t>
      </w:r>
    </w:p>
    <w:p w:rsidR="004034A8" w:rsidRPr="00325A8E" w:rsidRDefault="004034A8" w:rsidP="004034A8">
      <w:pPr>
        <w:spacing w:after="0" w:line="240" w:lineRule="auto"/>
        <w:ind w:left="1276"/>
        <w:rPr>
          <w:rFonts w:ascii="Arial" w:hAnsi="Arial" w:cs="Arial"/>
          <w:b/>
          <w:bCs/>
          <w:sz w:val="16"/>
          <w:szCs w:val="16"/>
        </w:rPr>
      </w:pPr>
      <w:r w:rsidRPr="00325A8E">
        <w:rPr>
          <w:rFonts w:ascii="Arial" w:hAnsi="Arial" w:cs="Arial"/>
          <w:b/>
          <w:bCs/>
          <w:sz w:val="16"/>
          <w:szCs w:val="16"/>
        </w:rPr>
        <w:t>__________________________________________</w:t>
      </w:r>
    </w:p>
    <w:p w:rsidR="004034A8" w:rsidRPr="00325A8E" w:rsidRDefault="004034A8" w:rsidP="004034A8">
      <w:pPr>
        <w:spacing w:after="0" w:line="240" w:lineRule="auto"/>
        <w:ind w:left="1276"/>
        <w:rPr>
          <w:rFonts w:ascii="Arial" w:hAnsi="Arial" w:cs="Arial"/>
          <w:sz w:val="18"/>
          <w:szCs w:val="18"/>
        </w:rPr>
      </w:pPr>
      <w:r w:rsidRPr="00325A8E">
        <w:rPr>
          <w:rFonts w:ascii="Arial" w:hAnsi="Arial" w:cs="Arial"/>
          <w:sz w:val="18"/>
          <w:szCs w:val="18"/>
        </w:rPr>
        <w:t>660 55  Brno, Jezuitská 4</w:t>
      </w:r>
    </w:p>
    <w:p w:rsidR="004034A8" w:rsidRPr="00325A8E" w:rsidRDefault="004034A8" w:rsidP="004034A8">
      <w:pPr>
        <w:spacing w:after="0" w:line="240" w:lineRule="auto"/>
        <w:ind w:left="1276"/>
        <w:rPr>
          <w:rFonts w:ascii="Arial" w:hAnsi="Arial" w:cs="Arial"/>
          <w:sz w:val="18"/>
          <w:szCs w:val="18"/>
        </w:rPr>
      </w:pPr>
      <w:r w:rsidRPr="00325A8E">
        <w:rPr>
          <w:rFonts w:ascii="Arial" w:hAnsi="Arial" w:cs="Arial"/>
          <w:sz w:val="18"/>
          <w:szCs w:val="18"/>
        </w:rPr>
        <w:t>tel.: +420 542 512 111, fax : +420 542 512 227</w:t>
      </w:r>
    </w:p>
    <w:p w:rsidR="004034A8" w:rsidRPr="00325A8E" w:rsidRDefault="004034A8" w:rsidP="004034A8">
      <w:pPr>
        <w:spacing w:after="0" w:line="240" w:lineRule="auto"/>
        <w:ind w:left="1276"/>
        <w:rPr>
          <w:rFonts w:ascii="Arial" w:hAnsi="Arial" w:cs="Arial"/>
          <w:sz w:val="18"/>
          <w:szCs w:val="18"/>
        </w:rPr>
      </w:pPr>
      <w:r w:rsidRPr="00325A8E">
        <w:rPr>
          <w:rFonts w:ascii="Arial" w:hAnsi="Arial" w:cs="Arial"/>
          <w:sz w:val="18"/>
          <w:szCs w:val="18"/>
        </w:rPr>
        <w:t xml:space="preserve">e-mail: </w:t>
      </w:r>
      <w:hyperlink r:id="rId52" w:history="1">
        <w:r w:rsidRPr="00325A8E">
          <w:rPr>
            <w:rStyle w:val="Hypertextovodkaz"/>
            <w:rFonts w:ascii="Arial" w:hAnsi="Arial" w:cs="Arial"/>
            <w:sz w:val="18"/>
            <w:szCs w:val="18"/>
          </w:rPr>
          <w:t>podatelna@nsz.brn.justice.cz</w:t>
        </w:r>
      </w:hyperlink>
    </w:p>
    <w:p w:rsidR="004034A8" w:rsidRPr="00325A8E" w:rsidRDefault="004034A8" w:rsidP="004034A8">
      <w:pPr>
        <w:spacing w:after="0" w:line="240" w:lineRule="auto"/>
        <w:ind w:left="1276"/>
        <w:rPr>
          <w:rFonts w:ascii="Arial" w:hAnsi="Arial" w:cs="Arial"/>
          <w:sz w:val="18"/>
          <w:szCs w:val="18"/>
        </w:rPr>
      </w:pPr>
      <w:r w:rsidRPr="00325A8E">
        <w:rPr>
          <w:rFonts w:ascii="Arial" w:hAnsi="Arial" w:cs="Arial"/>
          <w:sz w:val="18"/>
          <w:szCs w:val="18"/>
        </w:rPr>
        <w:t>datová schránka: 5smaetu</w:t>
      </w:r>
    </w:p>
    <w:p w:rsidR="004034A8" w:rsidRDefault="004034A8" w:rsidP="004034A8">
      <w:pPr>
        <w:tabs>
          <w:tab w:val="left" w:pos="6804"/>
        </w:tabs>
        <w:spacing w:after="0" w:line="240" w:lineRule="auto"/>
        <w:jc w:val="both"/>
        <w:rPr>
          <w:rFonts w:ascii="Arial" w:hAnsi="Arial" w:cs="Arial"/>
          <w:szCs w:val="24"/>
        </w:rPr>
      </w:pPr>
    </w:p>
    <w:p w:rsidR="004034A8" w:rsidRPr="00325A8E" w:rsidRDefault="004034A8" w:rsidP="004034A8">
      <w:pPr>
        <w:spacing w:after="0" w:line="240" w:lineRule="auto"/>
        <w:jc w:val="right"/>
        <w:rPr>
          <w:rFonts w:ascii="Arial" w:hAnsi="Arial" w:cs="Arial"/>
          <w:szCs w:val="24"/>
        </w:rPr>
      </w:pPr>
    </w:p>
    <w:p w:rsidR="004034A8" w:rsidRPr="00325A8E" w:rsidRDefault="004034A8" w:rsidP="004034A8">
      <w:pPr>
        <w:spacing w:after="0" w:line="240" w:lineRule="auto"/>
        <w:jc w:val="both"/>
        <w:rPr>
          <w:rFonts w:ascii="Arial" w:hAnsi="Arial" w:cs="Arial"/>
          <w:b/>
          <w:szCs w:val="24"/>
        </w:rPr>
      </w:pPr>
      <w:r w:rsidRPr="00325A8E">
        <w:rPr>
          <w:rFonts w:ascii="Arial" w:hAnsi="Arial" w:cs="Arial"/>
          <w:b/>
          <w:szCs w:val="24"/>
        </w:rPr>
        <w:t>Pozměňovací návrh k vládnímu návrhu zákona, kterým se mění zákon č. 153/1994 Sb., o zpravodajských službách České republiky, ve znění pozdějších předpisů, a další související zákony</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 xml:space="preserve">Vážený pane </w:t>
      </w:r>
      <w:r>
        <w:rPr>
          <w:rFonts w:ascii="Arial" w:hAnsi="Arial" w:cs="Arial"/>
          <w:szCs w:val="24"/>
        </w:rPr>
        <w:t>předsedo</w:t>
      </w:r>
      <w:r w:rsidRPr="00325A8E">
        <w:rPr>
          <w:rFonts w:ascii="Arial" w:hAnsi="Arial" w:cs="Arial"/>
          <w:szCs w:val="24"/>
        </w:rPr>
        <w:t>,</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Pr>
          <w:rFonts w:ascii="Arial" w:hAnsi="Arial" w:cs="Arial"/>
          <w:szCs w:val="24"/>
        </w:rPr>
        <w:t>tímto si Vám dovoluji zaslat za Nejvyšší státní zastupitelství připomínky k </w:t>
      </w:r>
      <w:r w:rsidRPr="00325A8E">
        <w:rPr>
          <w:rFonts w:ascii="Arial" w:hAnsi="Arial" w:cs="Arial"/>
          <w:szCs w:val="24"/>
        </w:rPr>
        <w:t>pozměňovacímu návrhu poslance Marka Bendy k vládnímu návrhu zákona, kterým se mění zákon č. 153/1994 Sb., o zpravodajských službách České republiky, ve znění pozdějších předpisů, a další související zákony (sněmovní tisk č. 855), sděluji následující připomínky:</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1) Předně lze uvést, že předmětný pozměňovací návrh by po věcné stránce spíše zapadal k vládnímu návrhu zákona o změně některých zákonů v souvislosti s přijetím zákona o státním zastupitelství (sněmovní tisk č. 790), který se v kontextu uvažovaných změn na straně státního zastupitelství zabývá též novelizací § 26 trestního řádu a který je projednáván Poslaneckou sněmovnou Parlamentu České republiky v rámci prvního čtení.</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2) Dále je třeba konstatovat, že předmětný pozměňovací návrh se jeví být předčasným. Problematika příslušnosti soudu k úkonům v přípravném řízení se musí zkoumat komplexně, aktuálně především v návaznosti na závěry ohledně určení místní příslušnosti státního zastupitelství z pohledu práva na zákonného soudce, jak vyplývají z nálezu Ústavního soudu ze dne 19. 4. 2016, sp. zn. Pl. ÚS 4/14, publikovaném pod č. 201/2016 Sb. Nejvyšší státní zastupitelství v tomto směru připravuje vlastní legislativní námět, v rámci něhož se může důkladněji zabývat i nyní nastolenou otázkou ve vztahu k objektům, kde se zpracovávají utajované informace, tedy zda vyžaduje či nevyžaduje změnu dotčené právní úpravy. Zároveň je zřejmé, že nejde o otázku zvláště naléhavou, která by vyžadovala bezprostřední řešení v legislativě.</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 xml:space="preserve">3) Jako nejpodstatnější z připomínek je však ta, že navrhovaná právní úprava není schopna naplnit účel, ke kterému má směřovat. Právě naopak, postup podle ustanovení navrhovaného v pozměňovacím návrhu by v rámci reálných trestních řízení byl možný jen čistě teoreticky, ale nebyl by v zásadě reálně možný prakticky. </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 xml:space="preserve">V pozměňovacím návrhu se navrhuje, aby k provádění úkonů v přípravném řízení, pokud jde o objekty, zabezpečené oblasti a jednací oblasti zařazené do kategorie Přísně tajné a Tajné, byl příslušný Vrchní soud v Praze. Takový návrh by ale reálně nebylo možné podat, neboť informace o tom, které objekty a zabezpečené oblasti jsou zařazeny do kategorie Tajné a Přísně tajné, nejsou veřejně přístupné, nejsou známé orgánům činným v trestním řízení z jejich činnosti a nelze je v zásadě standardně </w:t>
      </w:r>
      <w:r w:rsidRPr="00325A8E">
        <w:rPr>
          <w:rFonts w:ascii="Arial" w:hAnsi="Arial" w:cs="Arial"/>
          <w:szCs w:val="24"/>
        </w:rPr>
        <w:lastRenderedPageBreak/>
        <w:t xml:space="preserve">získat jinak, než na základě kooperace se subjektem, který příslušné objekty, zabezpečené oblasti a jednací oblasti vytváří. </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Jak lze shrnout: „</w:t>
      </w:r>
      <w:r w:rsidRPr="00325A8E">
        <w:rPr>
          <w:rFonts w:ascii="Arial" w:hAnsi="Arial" w:cs="Arial"/>
          <w:i/>
          <w:szCs w:val="24"/>
        </w:rPr>
        <w:t>Pro zabezpečení ochrany utajovaných informací v rámci fyzické bezpečnosti se určují objekty, zabezpečené oblasti a jednací oblasti. Objektem je budova nebo jiný ohraničený prostor, ve kterém se zpravidla nachází zabezpečená oblast nebo jednací oblast. Objekt slouží ke zpracovávání a manipulaci s utajovanou informací. Zabezpečená oblast slouží k ukládání utajované informace, která se ukládá v zabezpečené oblasti v trezoru nebo jiné uzamykatelné schránce. Zabezpečené oblasti se podle nejvyššího stupně utajení utajované informace, která se v nich ukládá, zařazují do kategorií (Přísně tajné, Tajné, Důvěrné, nebo Vyhrazené). Utajovanou informaci stupně utajení Přísně tajné nebo Tajné lze pravidelně projednávat pouze v jednací oblasti. Zabezpečení zabezpečené a jednací oblasti a objektu je zajišťováno kombinací opatření fyzické bezpečnosti, které jsou ostraha, režimová opatření a technické prostředky.</w:t>
      </w:r>
      <w:r w:rsidRPr="00325A8E">
        <w:rPr>
          <w:rFonts w:ascii="Arial" w:hAnsi="Arial" w:cs="Arial"/>
          <w:szCs w:val="24"/>
        </w:rPr>
        <w:t xml:space="preserve"> </w:t>
      </w:r>
      <w:r w:rsidRPr="00325A8E">
        <w:rPr>
          <w:rFonts w:ascii="Arial" w:hAnsi="Arial" w:cs="Arial"/>
          <w:i/>
          <w:szCs w:val="24"/>
        </w:rPr>
        <w:t xml:space="preserve">Výkon ostrahy, rozsah použití opatření fyzické bezpečnosti a rozsah použití technických prostředků se stanoví </w:t>
      </w:r>
      <w:r w:rsidRPr="00325A8E">
        <w:rPr>
          <w:rFonts w:ascii="Arial" w:hAnsi="Arial" w:cs="Arial"/>
          <w:i/>
          <w:szCs w:val="24"/>
        </w:rPr>
        <w:br/>
        <w:t>v závislosti na stupni utajovaných informací a na vyhodnocení rizik v projektu fyzické bezpečnosti.</w:t>
      </w:r>
      <w:r w:rsidRPr="00325A8E">
        <w:rPr>
          <w:rFonts w:ascii="Arial" w:hAnsi="Arial" w:cs="Arial"/>
          <w:szCs w:val="24"/>
        </w:rPr>
        <w:t>“</w:t>
      </w:r>
      <w:r w:rsidRPr="00325A8E">
        <w:rPr>
          <w:rStyle w:val="Znakapoznpodarou"/>
          <w:rFonts w:ascii="Arial" w:hAnsi="Arial" w:cs="Arial"/>
          <w:szCs w:val="24"/>
        </w:rPr>
        <w:footnoteReference w:id="4"/>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 xml:space="preserve">Jak vyplývá z § 32 odst. 7 zákona č. 412/2005 Sb., o ochraně utajovaných informací a o bezpečnostní způsobilosti, ve znění pozdějších předpisů (dále jen „ZoUI“), projekt fyzické bezpečnosti se ukládá u odpovědné osoby nebo bezpečnostního ředitele. </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Orgány činné v trestním řízení by v přípravném řízení tedy nejprve musely kontaktovat odpovědnou osobu (viz § 2 písm. e) ZoUI) nebo bezpečnostního ředitele, aby jim vydal projekt fyzické bezpečnosti, a následně podle tohoto projektu zjistit, zda prostory, ve kterých je zájem činit některé úkony vyžadující povolení nebo příkaz soudu v přípravném řízení, nejsou objektem, zabezpečenou oblastí nebo jednací oblastí a dále zda nejsou zařazeny do kategorie Přísně tajné nebo Tajné. Tímto by samozřejmě došlo k dekonspiraci záměru (např. připravované prohlídky jiných</w:t>
      </w:r>
      <w:r w:rsidRPr="00325A8E">
        <w:rPr>
          <w:rFonts w:ascii="Arial" w:hAnsi="Arial" w:cs="Arial"/>
          <w:szCs w:val="24"/>
          <w:u w:val="single"/>
        </w:rPr>
        <w:t xml:space="preserve"> </w:t>
      </w:r>
      <w:r w:rsidRPr="00325A8E">
        <w:rPr>
          <w:rFonts w:ascii="Arial" w:hAnsi="Arial" w:cs="Arial"/>
          <w:szCs w:val="24"/>
        </w:rPr>
        <w:t xml:space="preserve">prostor a pozemků podle § 83a trestního řádu) a ke zmaření jeho účelu či alespoň k zcela neúměrnému zvýšení rizika zmaření tohoto účelu. Jsem si vědom toho, </w:t>
      </w:r>
      <w:r w:rsidRPr="00325A8E">
        <w:rPr>
          <w:rFonts w:ascii="Arial" w:hAnsi="Arial" w:cs="Arial"/>
          <w:szCs w:val="24"/>
        </w:rPr>
        <w:br/>
        <w:t xml:space="preserve">že prověřování v případě zpravodajských služeb budou zpravidla činit jejich pověřené orgány (které jsou policejním orgánem - § 12 odst. 2 písm. f) až g) trestního řádu) </w:t>
      </w:r>
      <w:r w:rsidRPr="00325A8E">
        <w:rPr>
          <w:rFonts w:ascii="Arial" w:hAnsi="Arial" w:cs="Arial"/>
          <w:szCs w:val="24"/>
        </w:rPr>
        <w:br/>
        <w:t xml:space="preserve">a tyto mohou mít určité informace tohoto směru, ale zde je třeba přihlédnout k tomu, že se předmětná úprava nebude týkat pouze zpravodajských služeb, ale bude se jednat i o různé úřady orgánů veřejné moci, ale tato úprava se může týkat </w:t>
      </w:r>
      <w:r w:rsidRPr="00325A8E">
        <w:rPr>
          <w:rFonts w:ascii="Arial" w:hAnsi="Arial" w:cs="Arial"/>
          <w:szCs w:val="24"/>
        </w:rPr>
        <w:br/>
        <w:t xml:space="preserve">i soukromých objektů (viz § 2 písm. e) ZoUI). Těmi praktickými dosahy předmětného návrhu se podle odůvodnění pozměňovacího návrhu zřejmě předkladatel bohužel nezabýval.  </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 xml:space="preserve">Současně je třeba v návaznosti na odůvodnění pozměňovacího návrhu uvést, </w:t>
      </w:r>
      <w:r w:rsidRPr="00325A8E">
        <w:rPr>
          <w:rFonts w:ascii="Arial" w:hAnsi="Arial" w:cs="Arial"/>
          <w:szCs w:val="24"/>
        </w:rPr>
        <w:br/>
        <w:t xml:space="preserve">že trestní řád dává v některých případech z důvodu neodkladnosti (např. v § 83a odst. 2 trestního řádu) možnost procesní úkon realizovat a o příslušné povolení soud žádat až dodatečně; navrhovaná právní úprava v tomto nečiní žádné změny. </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 xml:space="preserve">Současně pozměňovací návrh nerozlišuje mezi prošetřováním trestné činnosti, ať již jakýmkoliv způsobem spojené s utajovanými informacemi, a trestnou činností „běžnou“. Jelikož v tomto smyslu není činěna v návrhu žádná výjimka, pak by musel </w:t>
      </w:r>
      <w:r w:rsidRPr="00325A8E">
        <w:rPr>
          <w:rFonts w:ascii="Arial" w:hAnsi="Arial" w:cs="Arial"/>
          <w:szCs w:val="24"/>
        </w:rPr>
        <w:lastRenderedPageBreak/>
        <w:t xml:space="preserve">Vrchní soud v Praze povolovat i úkony ve vztahu k objasňování zcela běžné majetkové či hospodářské kriminality u subjektů uvedených v § 2 písm. e) ZoUI, např. v trestním řízení vedeném pro trestný čin zpronevěry podle § 206 trestního zákoníku by bylo třeba provést prohlídku jiných prostor a pozemků podle § 83a trestního řádu, v rámci které by bylo třeba zajistit dokumenty ke zpronevěře, ale byly by v místnosti, kde je trezor určený k uložení utajovaných informací, a tedy </w:t>
      </w:r>
      <w:r w:rsidRPr="00325A8E">
        <w:rPr>
          <w:rFonts w:ascii="Arial" w:hAnsi="Arial" w:cs="Arial"/>
          <w:szCs w:val="24"/>
        </w:rPr>
        <w:br/>
        <w:t xml:space="preserve">i příslušná zabezpečená oblast. U subjektů uvedených v § 2 písm. e) ZoUI (jejichž počet lze jen těžko odhadnout), by zjišťování projektů fyzické bezpečnosti tak bylo nutné de facto v každém případě.     </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 xml:space="preserve">Pokud je navrhována nová právní úprava, tak je třeba se zaměřit nejen na ni samu, ale i na souvislosti takové změny a především na její reálnou realizovatelnost. Nebylo-li záměrem de facto znemožnit skutečnou možnost realizace předmětných trestně procesních úkonů, tak shora uvedenému požadavku nebylo dostáno. </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Dále není zřejmé, proč se jako příslušný soud stanovuje Vrchní soud v Praze. Trestní řád v současné době zná úkony, které povoluje vrchní soud (např. podle § 158e odst. 4 trestního řádu), ale vždy se jedná o oba vrchní soudy. Není zřejmé, proč předkladatel přistupuje k tomuto omezení; to, že aktuálně činí povolení k použití některé zpravodajské techniky Vrchní soud v</w:t>
      </w:r>
      <w:r>
        <w:rPr>
          <w:rFonts w:ascii="Arial" w:hAnsi="Arial" w:cs="Arial"/>
          <w:szCs w:val="24"/>
        </w:rPr>
        <w:t> </w:t>
      </w:r>
      <w:r w:rsidRPr="00325A8E">
        <w:rPr>
          <w:rFonts w:ascii="Arial" w:hAnsi="Arial" w:cs="Arial"/>
          <w:szCs w:val="24"/>
        </w:rPr>
        <w:t>Praze</w:t>
      </w:r>
      <w:r>
        <w:rPr>
          <w:rFonts w:ascii="Arial" w:hAnsi="Arial" w:cs="Arial"/>
          <w:szCs w:val="24"/>
        </w:rPr>
        <w:t>,</w:t>
      </w:r>
      <w:r w:rsidRPr="00325A8E">
        <w:rPr>
          <w:rFonts w:ascii="Arial" w:hAnsi="Arial" w:cs="Arial"/>
          <w:szCs w:val="24"/>
        </w:rPr>
        <w:t xml:space="preserve"> není důvodem, právě naopak bude zde docházet k nedůvodné kumulaci povolovací činnosti jak zpravodajské, tak trestně procesní. Zde je samozřejmě třeba přihlédnout též k odlišné legislativně technické formulaci příslušnosti Vrchního soudu v Praze, jak je uvedena v pozměňovacím návrhu, a jak je uvedena v příslušných zákonem upravujících činností zpravodajských služeb.  </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 xml:space="preserve">4) S ohledem na shora uvedené se odůvodnění pozměňovacího návrhu vůbec nezabývalo odhadem počtu subjektů, na které by shora uvedené ustanovení </w:t>
      </w:r>
      <w:r w:rsidRPr="00325A8E">
        <w:rPr>
          <w:rFonts w:ascii="Arial" w:hAnsi="Arial" w:cs="Arial"/>
          <w:szCs w:val="24"/>
        </w:rPr>
        <w:br/>
        <w:t xml:space="preserve">s ohledem na § 2 písm. e) ZoUI dopadalo, ani odhadem počtu návrhů směřovaných Vrchnímu soudu v Praze, ani personálními a finančními otázkami k zajištění této nové agendy u Vrchního soudu v Praze a dále ani dalšími finančními otázkami </w:t>
      </w:r>
      <w:r w:rsidRPr="00325A8E">
        <w:rPr>
          <w:rFonts w:ascii="Arial" w:hAnsi="Arial" w:cs="Arial"/>
          <w:szCs w:val="24"/>
        </w:rPr>
        <w:br/>
        <w:t xml:space="preserve">k orgánům činným v trestním řízení, pokud dojde ke koncentraci této agendy </w:t>
      </w:r>
      <w:r w:rsidRPr="00325A8E">
        <w:rPr>
          <w:rFonts w:ascii="Arial" w:hAnsi="Arial" w:cs="Arial"/>
          <w:szCs w:val="24"/>
        </w:rPr>
        <w:br/>
        <w:t>u Vrchního soudu v Praze a tedy nutnost zajišťovat dopravu návrhů k tomuto soudu.</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Všechny shora uvedené připomínky považujeme za zásadní.</w:t>
      </w:r>
    </w:p>
    <w:p w:rsidR="004034A8" w:rsidRPr="00325A8E" w:rsidRDefault="004034A8" w:rsidP="004034A8">
      <w:pPr>
        <w:spacing w:after="0" w:line="240" w:lineRule="auto"/>
        <w:jc w:val="both"/>
        <w:rPr>
          <w:rFonts w:ascii="Arial" w:hAnsi="Arial" w:cs="Arial"/>
          <w:szCs w:val="24"/>
        </w:rPr>
      </w:pPr>
    </w:p>
    <w:p w:rsidR="004034A8" w:rsidRDefault="004034A8" w:rsidP="004034A8">
      <w:pPr>
        <w:spacing w:after="0" w:line="240" w:lineRule="auto"/>
        <w:jc w:val="both"/>
        <w:rPr>
          <w:rFonts w:ascii="Arial" w:hAnsi="Arial" w:cs="Arial"/>
          <w:szCs w:val="24"/>
        </w:rPr>
      </w:pPr>
      <w:r w:rsidRPr="00325A8E">
        <w:rPr>
          <w:rFonts w:ascii="Arial" w:hAnsi="Arial" w:cs="Arial"/>
          <w:szCs w:val="24"/>
        </w:rPr>
        <w:t xml:space="preserve">Lze proto uzavřít, že Nejvyšší státní zastupitelství vyjadřuje k navrhovanému pozměňovacímu návrhu zásadní nesouhlas. </w:t>
      </w:r>
    </w:p>
    <w:p w:rsidR="004034A8"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r>
        <w:rPr>
          <w:rFonts w:ascii="Arial" w:hAnsi="Arial" w:cs="Arial"/>
          <w:szCs w:val="24"/>
        </w:rPr>
        <w:t>Současně si Vás dovoluji požádat o vyrozumění, kdy bude předmětný návrh zákona, včetně shora uvedeného pozměňovacího návrhu, na ústavně právním výboru projednáván, neboť bych se projednávání chtěl zúčastnit.</w:t>
      </w:r>
      <w:r w:rsidRPr="00325A8E">
        <w:rPr>
          <w:rFonts w:ascii="Arial" w:hAnsi="Arial" w:cs="Arial"/>
          <w:szCs w:val="24"/>
        </w:rPr>
        <w:t xml:space="preserve">  </w:t>
      </w: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 xml:space="preserve"> </w:t>
      </w:r>
    </w:p>
    <w:p w:rsidR="004034A8" w:rsidRPr="00325A8E" w:rsidRDefault="004034A8" w:rsidP="004034A8">
      <w:pPr>
        <w:spacing w:after="0" w:line="240" w:lineRule="auto"/>
        <w:jc w:val="both"/>
        <w:rPr>
          <w:rFonts w:ascii="Arial" w:hAnsi="Arial" w:cs="Arial"/>
          <w:szCs w:val="24"/>
        </w:rPr>
      </w:pPr>
      <w:r w:rsidRPr="00325A8E">
        <w:rPr>
          <w:rFonts w:ascii="Arial" w:hAnsi="Arial" w:cs="Arial"/>
          <w:szCs w:val="24"/>
        </w:rPr>
        <w:t>Za Vaši spolupráci děkuji a jsem s pozdravem</w:t>
      </w: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p>
    <w:p w:rsidR="004034A8" w:rsidRPr="00325A8E" w:rsidRDefault="004034A8" w:rsidP="004034A8">
      <w:pPr>
        <w:tabs>
          <w:tab w:val="center" w:pos="6237"/>
        </w:tabs>
        <w:spacing w:after="0" w:line="240" w:lineRule="auto"/>
        <w:ind w:firstLine="5"/>
        <w:jc w:val="both"/>
        <w:rPr>
          <w:rFonts w:ascii="Arial" w:hAnsi="Arial" w:cs="Arial"/>
          <w:szCs w:val="24"/>
        </w:rPr>
      </w:pPr>
      <w:r w:rsidRPr="00325A8E">
        <w:rPr>
          <w:rFonts w:ascii="Arial" w:hAnsi="Arial" w:cs="Arial"/>
          <w:b/>
          <w:szCs w:val="24"/>
        </w:rPr>
        <w:tab/>
      </w:r>
      <w:r>
        <w:rPr>
          <w:rFonts w:ascii="Arial" w:hAnsi="Arial" w:cs="Arial"/>
          <w:b/>
          <w:szCs w:val="24"/>
        </w:rPr>
        <w:t>Mgr. Jiří Pavlík</w:t>
      </w:r>
    </w:p>
    <w:p w:rsidR="004034A8" w:rsidRDefault="004034A8" w:rsidP="004034A8">
      <w:pPr>
        <w:tabs>
          <w:tab w:val="center" w:pos="6237"/>
        </w:tabs>
        <w:spacing w:after="0" w:line="240" w:lineRule="auto"/>
        <w:ind w:firstLine="5"/>
        <w:jc w:val="both"/>
        <w:rPr>
          <w:rFonts w:ascii="Arial" w:hAnsi="Arial" w:cs="Arial"/>
          <w:szCs w:val="24"/>
        </w:rPr>
      </w:pPr>
      <w:r>
        <w:rPr>
          <w:rFonts w:ascii="Arial" w:hAnsi="Arial" w:cs="Arial"/>
          <w:szCs w:val="24"/>
        </w:rPr>
        <w:tab/>
        <w:t xml:space="preserve"> náměstek nejvyššího státního zástupce</w:t>
      </w:r>
    </w:p>
    <w:p w:rsidR="004034A8" w:rsidRDefault="004034A8" w:rsidP="004034A8">
      <w:pPr>
        <w:tabs>
          <w:tab w:val="center" w:pos="6237"/>
        </w:tabs>
        <w:spacing w:after="0" w:line="240" w:lineRule="auto"/>
        <w:ind w:firstLine="5"/>
        <w:jc w:val="both"/>
        <w:rPr>
          <w:rFonts w:ascii="Arial" w:hAnsi="Arial" w:cs="Arial"/>
          <w:szCs w:val="24"/>
        </w:rPr>
      </w:pPr>
    </w:p>
    <w:p w:rsidR="004034A8" w:rsidRPr="00325A8E" w:rsidRDefault="004034A8" w:rsidP="004034A8">
      <w:pPr>
        <w:spacing w:after="0" w:line="240" w:lineRule="auto"/>
        <w:jc w:val="both"/>
        <w:rPr>
          <w:rFonts w:ascii="Arial" w:hAnsi="Arial" w:cs="Arial"/>
          <w:szCs w:val="24"/>
        </w:rPr>
      </w:pPr>
    </w:p>
    <w:p w:rsidR="00B17FD6" w:rsidRDefault="00B17FD6" w:rsidP="00B17FD6">
      <w:pPr>
        <w:jc w:val="right"/>
      </w:pPr>
      <w:r>
        <w:lastRenderedPageBreak/>
        <w:tab/>
      </w:r>
      <w:r>
        <w:tab/>
      </w:r>
      <w:r>
        <w:tab/>
        <w:t>Příloha č. 11</w:t>
      </w:r>
    </w:p>
    <w:p w:rsidR="00B17FD6" w:rsidRDefault="00B17FD6" w:rsidP="00B17FD6">
      <w:pPr>
        <w:pStyle w:val="Normln1"/>
        <w:keepNext/>
        <w:keepLines/>
        <w:tabs>
          <w:tab w:val="left" w:pos="851"/>
        </w:tabs>
        <w:spacing w:before="480" w:after="120"/>
        <w:jc w:val="center"/>
        <w:rPr>
          <w:rFonts w:eastAsia="Times New Roman" w:cs="Times New Roman"/>
          <w:b/>
          <w:sz w:val="28"/>
          <w:szCs w:val="20"/>
        </w:rPr>
      </w:pPr>
      <w:r>
        <w:rPr>
          <w:rFonts w:eastAsia="Times New Roman" w:cs="Times New Roman"/>
          <w:b/>
          <w:color w:val="000000"/>
          <w:sz w:val="32"/>
          <w:szCs w:val="20"/>
        </w:rPr>
        <w:t>855</w:t>
      </w:r>
      <w:r>
        <w:rPr>
          <w:rFonts w:eastAsia="Times New Roman" w:cs="Times New Roman"/>
          <w:b/>
          <w:sz w:val="32"/>
          <w:szCs w:val="20"/>
        </w:rPr>
        <w:t>/</w:t>
      </w:r>
    </w:p>
    <w:p w:rsidR="00B17FD6" w:rsidRDefault="00B17FD6" w:rsidP="00B17FD6">
      <w:pPr>
        <w:pStyle w:val="Normln1"/>
        <w:jc w:val="center"/>
        <w:rPr>
          <w:rFonts w:eastAsia="Times New Roman" w:cs="Times New Roman"/>
          <w:b/>
          <w:sz w:val="28"/>
          <w:szCs w:val="20"/>
        </w:rPr>
      </w:pPr>
    </w:p>
    <w:p w:rsidR="00B17FD6" w:rsidRDefault="00B17FD6" w:rsidP="00B17FD6">
      <w:pPr>
        <w:pStyle w:val="Normln1"/>
        <w:spacing w:before="240" w:after="240"/>
        <w:jc w:val="center"/>
        <w:rPr>
          <w:rFonts w:eastAsia="Times New Roman" w:cs="Times New Roman"/>
          <w:b/>
          <w:sz w:val="28"/>
          <w:szCs w:val="28"/>
        </w:rPr>
      </w:pPr>
      <w:r>
        <w:rPr>
          <w:rFonts w:eastAsia="Times New Roman" w:cs="Times New Roman"/>
          <w:b/>
          <w:sz w:val="28"/>
          <w:szCs w:val="20"/>
        </w:rPr>
        <w:t>Pozměňovací návrhy</w:t>
      </w:r>
    </w:p>
    <w:p w:rsidR="00B17FD6" w:rsidRPr="00322BB4" w:rsidRDefault="00B17FD6" w:rsidP="00B17FD6">
      <w:pPr>
        <w:autoSpaceDE w:val="0"/>
        <w:autoSpaceDN w:val="0"/>
        <w:adjustRightInd w:val="0"/>
        <w:spacing w:after="0" w:line="240" w:lineRule="auto"/>
        <w:jc w:val="center"/>
        <w:rPr>
          <w:rFonts w:eastAsia="Times New Roman"/>
          <w:b/>
          <w:sz w:val="28"/>
          <w:szCs w:val="28"/>
        </w:rPr>
      </w:pPr>
      <w:r>
        <w:rPr>
          <w:rFonts w:eastAsia="Times New Roman"/>
          <w:b/>
          <w:sz w:val="28"/>
          <w:szCs w:val="28"/>
        </w:rPr>
        <w:t>poslance Marka Bendy k v</w:t>
      </w:r>
      <w:r w:rsidRPr="00322BB4">
        <w:rPr>
          <w:rFonts w:eastAsia="Times New Roman"/>
          <w:b/>
          <w:sz w:val="28"/>
          <w:szCs w:val="28"/>
        </w:rPr>
        <w:t>ládnímu návrhu zákona, kterým se mění zákon č. 153/1994 Sb.,</w:t>
      </w:r>
      <w:r>
        <w:rPr>
          <w:rFonts w:eastAsia="Times New Roman"/>
          <w:b/>
          <w:sz w:val="28"/>
          <w:szCs w:val="28"/>
        </w:rPr>
        <w:t xml:space="preserve"> </w:t>
      </w:r>
      <w:r w:rsidRPr="00322BB4">
        <w:rPr>
          <w:rFonts w:eastAsia="Times New Roman"/>
          <w:b/>
          <w:sz w:val="28"/>
          <w:szCs w:val="28"/>
        </w:rPr>
        <w:t>o zpravodajských službách České republiky, ve znění pozdějších</w:t>
      </w:r>
      <w:r>
        <w:rPr>
          <w:rFonts w:eastAsia="Times New Roman"/>
          <w:b/>
          <w:sz w:val="28"/>
          <w:szCs w:val="28"/>
        </w:rPr>
        <w:t xml:space="preserve"> </w:t>
      </w:r>
      <w:r w:rsidRPr="00322BB4">
        <w:rPr>
          <w:rFonts w:eastAsia="Times New Roman"/>
          <w:b/>
          <w:sz w:val="28"/>
          <w:szCs w:val="28"/>
        </w:rPr>
        <w:t>předpisů, a další související zákony</w:t>
      </w:r>
    </w:p>
    <w:p w:rsidR="00B17FD6" w:rsidRDefault="00B17FD6" w:rsidP="00B17FD6">
      <w:pPr>
        <w:pStyle w:val="Normln1"/>
        <w:spacing w:before="240" w:after="240"/>
        <w:jc w:val="center"/>
        <w:rPr>
          <w:rFonts w:eastAsia="Times New Roman" w:cs="Times New Roman"/>
          <w:sz w:val="28"/>
          <w:szCs w:val="28"/>
        </w:rPr>
      </w:pPr>
    </w:p>
    <w:p w:rsidR="00B17FD6" w:rsidRDefault="00B17FD6" w:rsidP="00B17FD6">
      <w:pPr>
        <w:pStyle w:val="Normln1"/>
        <w:spacing w:before="240" w:after="240"/>
        <w:jc w:val="center"/>
        <w:rPr>
          <w:rFonts w:eastAsia="Times New Roman" w:cs="Times New Roman"/>
          <w:b/>
          <w:sz w:val="26"/>
          <w:szCs w:val="20"/>
        </w:rPr>
      </w:pPr>
      <w:r>
        <w:rPr>
          <w:rFonts w:eastAsia="Times New Roman" w:cs="Times New Roman"/>
          <w:b/>
          <w:sz w:val="28"/>
          <w:szCs w:val="28"/>
        </w:rPr>
        <w:t xml:space="preserve">(sněmovní tisk </w:t>
      </w:r>
      <w:r>
        <w:rPr>
          <w:rFonts w:eastAsia="Times New Roman" w:cs="Times New Roman"/>
          <w:b/>
          <w:color w:val="000000"/>
          <w:sz w:val="28"/>
          <w:szCs w:val="28"/>
        </w:rPr>
        <w:t>855</w:t>
      </w:r>
      <w:r>
        <w:rPr>
          <w:rFonts w:eastAsia="Times New Roman" w:cs="Times New Roman"/>
          <w:b/>
          <w:sz w:val="28"/>
          <w:szCs w:val="28"/>
        </w:rPr>
        <w:t>)</w:t>
      </w:r>
    </w:p>
    <w:p w:rsidR="00B17FD6" w:rsidRDefault="00B17FD6" w:rsidP="00B17FD6">
      <w:pPr>
        <w:pStyle w:val="Normln1"/>
        <w:spacing w:before="240" w:after="240"/>
        <w:jc w:val="both"/>
        <w:rPr>
          <w:rFonts w:eastAsia="Times New Roman" w:cs="Times New Roman"/>
          <w:b/>
          <w:sz w:val="26"/>
          <w:szCs w:val="20"/>
        </w:rPr>
      </w:pPr>
    </w:p>
    <w:p w:rsidR="00B17FD6" w:rsidRDefault="00B17FD6" w:rsidP="00B17FD6">
      <w:pPr>
        <w:pStyle w:val="Normln1"/>
        <w:spacing w:before="240" w:after="240"/>
        <w:jc w:val="both"/>
        <w:rPr>
          <w:rFonts w:eastAsia="Times New Roman" w:cs="Times New Roman"/>
          <w:b/>
          <w:sz w:val="26"/>
          <w:szCs w:val="20"/>
        </w:rPr>
      </w:pPr>
    </w:p>
    <w:p w:rsidR="00B17FD6" w:rsidRDefault="00B17FD6" w:rsidP="00B17FD6">
      <w:pPr>
        <w:pStyle w:val="Normln1"/>
        <w:jc w:val="both"/>
        <w:rPr>
          <w:rFonts w:eastAsia="Times New Roman" w:cs="Times New Roman"/>
          <w:sz w:val="20"/>
          <w:szCs w:val="20"/>
        </w:rPr>
      </w:pPr>
    </w:p>
    <w:p w:rsidR="00B17FD6" w:rsidRDefault="00B17FD6" w:rsidP="00B17FD6">
      <w:pPr>
        <w:pStyle w:val="Normln1"/>
        <w:jc w:val="both"/>
        <w:rPr>
          <w:rFonts w:eastAsia="Times New Roman" w:cs="Times New Roman"/>
          <w:sz w:val="20"/>
          <w:szCs w:val="20"/>
        </w:rPr>
      </w:pPr>
    </w:p>
    <w:p w:rsidR="00B17FD6" w:rsidRDefault="00B17FD6" w:rsidP="00B17FD6">
      <w:pPr>
        <w:pStyle w:val="Normln1"/>
        <w:jc w:val="both"/>
        <w:rPr>
          <w:rFonts w:eastAsia="Times New Roman" w:cs="Times New Roman"/>
          <w:sz w:val="20"/>
          <w:szCs w:val="20"/>
        </w:rPr>
      </w:pPr>
    </w:p>
    <w:p w:rsidR="00B17FD6" w:rsidRDefault="00B17FD6" w:rsidP="00B17FD6">
      <w:pPr>
        <w:pStyle w:val="Normln1"/>
        <w:jc w:val="both"/>
        <w:rPr>
          <w:rFonts w:eastAsia="Times New Roman" w:cs="Times New Roman"/>
          <w:b/>
        </w:rPr>
      </w:pPr>
      <w:r>
        <w:rPr>
          <w:rFonts w:eastAsia="Times New Roman" w:cs="Times New Roman"/>
          <w:sz w:val="20"/>
          <w:szCs w:val="20"/>
        </w:rPr>
        <w:br w:type="page"/>
      </w:r>
    </w:p>
    <w:p w:rsidR="00B17FD6" w:rsidRPr="0020390D" w:rsidRDefault="00B17FD6" w:rsidP="00B17FD6">
      <w:pPr>
        <w:autoSpaceDE w:val="0"/>
        <w:autoSpaceDN w:val="0"/>
        <w:adjustRightInd w:val="0"/>
        <w:spacing w:after="0" w:line="240" w:lineRule="auto"/>
        <w:rPr>
          <w:rFonts w:ascii="TimesNewRomanPSMT" w:hAnsi="TimesNewRomanPSMT" w:cs="TimesNewRomanPSMT"/>
          <w:b/>
          <w:i/>
          <w:szCs w:val="24"/>
        </w:rPr>
      </w:pPr>
      <w:r w:rsidRPr="0020390D">
        <w:rPr>
          <w:rFonts w:ascii="TimesNewRomanPSMT" w:hAnsi="TimesNewRomanPSMT" w:cs="TimesNewRomanPSMT"/>
          <w:b/>
          <w:i/>
          <w:szCs w:val="24"/>
        </w:rPr>
        <w:lastRenderedPageBreak/>
        <w:t>1/ Doplňuje se nová část čtvrtá:</w:t>
      </w:r>
    </w:p>
    <w:p w:rsidR="00B17FD6" w:rsidRDefault="00B17FD6" w:rsidP="00B17FD6">
      <w:pPr>
        <w:autoSpaceDE w:val="0"/>
        <w:autoSpaceDN w:val="0"/>
        <w:adjustRightInd w:val="0"/>
        <w:spacing w:after="0" w:line="240" w:lineRule="auto"/>
        <w:jc w:val="center"/>
        <w:rPr>
          <w:rFonts w:ascii="TimesNewRomanPSMT" w:hAnsi="TimesNewRomanPSMT" w:cs="TimesNewRomanPSMT"/>
          <w:szCs w:val="24"/>
        </w:rPr>
      </w:pPr>
    </w:p>
    <w:p w:rsidR="00B17FD6" w:rsidRDefault="00B17FD6" w:rsidP="00B17FD6">
      <w:pPr>
        <w:autoSpaceDE w:val="0"/>
        <w:autoSpaceDN w:val="0"/>
        <w:adjustRightInd w:val="0"/>
        <w:spacing w:after="0" w:line="240" w:lineRule="auto"/>
        <w:jc w:val="center"/>
        <w:rPr>
          <w:rFonts w:ascii="TimesNewRomanPSMT" w:hAnsi="TimesNewRomanPSMT" w:cs="TimesNewRomanPSMT"/>
          <w:szCs w:val="24"/>
        </w:rPr>
      </w:pPr>
      <w:r>
        <w:rPr>
          <w:rFonts w:ascii="TimesNewRomanPSMT" w:hAnsi="TimesNewRomanPSMT" w:cs="TimesNewRomanPSMT"/>
          <w:szCs w:val="24"/>
        </w:rPr>
        <w:t>NOVÁ ČÁST ČTVRTÁ</w:t>
      </w:r>
    </w:p>
    <w:p w:rsidR="00B17FD6" w:rsidRDefault="00B17FD6" w:rsidP="00B17FD6">
      <w:pPr>
        <w:autoSpaceDE w:val="0"/>
        <w:autoSpaceDN w:val="0"/>
        <w:adjustRightInd w:val="0"/>
        <w:spacing w:after="0" w:line="240" w:lineRule="auto"/>
        <w:rPr>
          <w:rFonts w:ascii="TimesNewRomanPSMT" w:hAnsi="TimesNewRomanPSMT" w:cs="TimesNewRomanPSMT"/>
          <w:szCs w:val="24"/>
        </w:rPr>
      </w:pPr>
    </w:p>
    <w:p w:rsidR="00B17FD6" w:rsidRDefault="00B17FD6" w:rsidP="00B17FD6">
      <w:pPr>
        <w:autoSpaceDE w:val="0"/>
        <w:autoSpaceDN w:val="0"/>
        <w:adjustRightInd w:val="0"/>
        <w:spacing w:after="0" w:line="240" w:lineRule="auto"/>
        <w:jc w:val="center"/>
        <w:rPr>
          <w:rFonts w:ascii="TimesNewRomanPS-BoldMT" w:hAnsi="TimesNewRomanPS-BoldMT" w:cs="TimesNewRomanPS-BoldMT"/>
          <w:b/>
          <w:bCs/>
          <w:szCs w:val="24"/>
        </w:rPr>
      </w:pPr>
      <w:r>
        <w:rPr>
          <w:rFonts w:ascii="TimesNewRomanPS-BoldMT" w:hAnsi="TimesNewRomanPS-BoldMT" w:cs="TimesNewRomanPS-BoldMT"/>
          <w:b/>
          <w:bCs/>
          <w:szCs w:val="24"/>
        </w:rPr>
        <w:t>Změna Trestního řádu</w:t>
      </w:r>
    </w:p>
    <w:p w:rsidR="00B17FD6" w:rsidRDefault="00B17FD6" w:rsidP="00B17FD6">
      <w:pPr>
        <w:autoSpaceDE w:val="0"/>
        <w:autoSpaceDN w:val="0"/>
        <w:adjustRightInd w:val="0"/>
        <w:spacing w:after="0" w:line="240" w:lineRule="auto"/>
        <w:rPr>
          <w:rFonts w:ascii="TimesNewRomanPSMT" w:hAnsi="TimesNewRomanPSMT" w:cs="TimesNewRomanPSMT"/>
          <w:szCs w:val="24"/>
        </w:rPr>
      </w:pPr>
    </w:p>
    <w:p w:rsidR="00B17FD6" w:rsidRDefault="00B17FD6" w:rsidP="00B17FD6">
      <w:pPr>
        <w:autoSpaceDE w:val="0"/>
        <w:autoSpaceDN w:val="0"/>
        <w:adjustRightInd w:val="0"/>
        <w:spacing w:after="0" w:line="240" w:lineRule="auto"/>
        <w:rPr>
          <w:rFonts w:ascii="TimesNewRomanPSMT" w:hAnsi="TimesNewRomanPSMT" w:cs="TimesNewRomanPSMT"/>
          <w:szCs w:val="24"/>
        </w:rPr>
      </w:pPr>
      <w:r>
        <w:rPr>
          <w:rFonts w:ascii="TimesNewRomanPSMT" w:hAnsi="TimesNewRomanPSMT" w:cs="TimesNewRomanPSMT"/>
          <w:szCs w:val="24"/>
        </w:rPr>
        <w:t>Zákon č. 141/1961 Sb., Trestní řád, ve znění pozdějších předpisů, se mění takto:</w:t>
      </w:r>
    </w:p>
    <w:p w:rsidR="00B17FD6" w:rsidRDefault="00B17FD6" w:rsidP="00B17FD6">
      <w:pPr>
        <w:pStyle w:val="Normln1"/>
        <w:jc w:val="center"/>
        <w:rPr>
          <w:rFonts w:cs="Times New Roman"/>
          <w:b/>
          <w:caps/>
        </w:rPr>
      </w:pPr>
      <w:r>
        <w:rPr>
          <w:rFonts w:ascii="TimesNewRomanPSMT" w:hAnsi="TimesNewRomanPSMT" w:cs="TimesNewRomanPSMT"/>
        </w:rPr>
        <w:t>1.</w:t>
      </w:r>
    </w:p>
    <w:p w:rsidR="00B17FD6" w:rsidRDefault="00B17FD6" w:rsidP="00B17FD6">
      <w:pPr>
        <w:pStyle w:val="Normln1"/>
        <w:jc w:val="center"/>
        <w:rPr>
          <w:rFonts w:cs="Times New Roman"/>
          <w:b/>
          <w:caps/>
        </w:rPr>
      </w:pPr>
    </w:p>
    <w:p w:rsidR="00B17FD6" w:rsidRPr="00FF31E9" w:rsidRDefault="00B17FD6" w:rsidP="00B17FD6">
      <w:pPr>
        <w:pStyle w:val="Normln1"/>
        <w:jc w:val="both"/>
        <w:rPr>
          <w:rFonts w:cs="Times New Roman"/>
          <w:b/>
        </w:rPr>
      </w:pPr>
      <w:r w:rsidRPr="00FF31E9">
        <w:rPr>
          <w:rFonts w:cs="Times New Roman"/>
          <w:b/>
        </w:rPr>
        <w:t xml:space="preserve">V § </w:t>
      </w:r>
      <w:r>
        <w:rPr>
          <w:rFonts w:cs="Times New Roman"/>
          <w:b/>
        </w:rPr>
        <w:t>26</w:t>
      </w:r>
      <w:r w:rsidRPr="00FF31E9">
        <w:rPr>
          <w:rFonts w:cs="Times New Roman"/>
          <w:b/>
        </w:rPr>
        <w:t xml:space="preserve"> </w:t>
      </w:r>
      <w:r>
        <w:rPr>
          <w:rFonts w:cs="Times New Roman"/>
          <w:b/>
        </w:rPr>
        <w:t>se doplňuje odstavec 3</w:t>
      </w:r>
      <w:r w:rsidRPr="00FF31E9">
        <w:rPr>
          <w:rFonts w:cs="Times New Roman"/>
          <w:b/>
        </w:rPr>
        <w:t xml:space="preserve">: </w:t>
      </w:r>
    </w:p>
    <w:p w:rsidR="00B17FD6" w:rsidRDefault="00B17FD6" w:rsidP="00B17FD6">
      <w:pPr>
        <w:pStyle w:val="Normln1"/>
        <w:jc w:val="both"/>
        <w:rPr>
          <w:rFonts w:cs="Times New Roman"/>
        </w:rPr>
      </w:pPr>
    </w:p>
    <w:p w:rsidR="00B17FD6" w:rsidRDefault="00B17FD6" w:rsidP="00B17FD6">
      <w:pPr>
        <w:pStyle w:val="Normln1"/>
        <w:jc w:val="both"/>
      </w:pPr>
    </w:p>
    <w:p w:rsidR="00B17FD6" w:rsidRPr="00B15BFF" w:rsidRDefault="00B17FD6" w:rsidP="00B17FD6">
      <w:pPr>
        <w:jc w:val="both"/>
        <w:rPr>
          <w:b/>
          <w:u w:val="single"/>
        </w:rPr>
      </w:pPr>
      <w:r>
        <w:tab/>
      </w:r>
      <w:r w:rsidRPr="00B15BFF">
        <w:rPr>
          <w:b/>
          <w:u w:val="single"/>
        </w:rPr>
        <w:t>(3) K provádění úkonů v přípravném řízení,</w:t>
      </w:r>
      <w:r>
        <w:rPr>
          <w:b/>
          <w:u w:val="single"/>
        </w:rPr>
        <w:t xml:space="preserve"> </w:t>
      </w:r>
      <w:r w:rsidRPr="00B15BFF">
        <w:rPr>
          <w:b/>
          <w:u w:val="single"/>
        </w:rPr>
        <w:t xml:space="preserve"> pokud jde objekty, zabezpečené oblasti a jednací oblasti</w:t>
      </w:r>
      <w:r>
        <w:rPr>
          <w:b/>
          <w:u w:val="single"/>
        </w:rPr>
        <w:t xml:space="preserve"> zařazené do kategorie</w:t>
      </w:r>
      <w:r w:rsidRPr="00B15BFF">
        <w:rPr>
          <w:b/>
          <w:u w:val="single"/>
        </w:rPr>
        <w:t xml:space="preserve"> přísně tajné a tajné</w:t>
      </w:r>
      <w:r w:rsidRPr="00B15BFF">
        <w:rPr>
          <w:b/>
          <w:u w:val="single"/>
          <w:vertAlign w:val="superscript"/>
        </w:rPr>
        <w:t>*)</w:t>
      </w:r>
      <w:r w:rsidRPr="00B15BFF">
        <w:rPr>
          <w:b/>
          <w:u w:val="single"/>
        </w:rPr>
        <w:t>, je příslušný Vrchní soud v Praze. Ustanovení odstavce 2 se v takovém případě nepoužije.</w:t>
      </w:r>
    </w:p>
    <w:p w:rsidR="00B17FD6" w:rsidRDefault="00B17FD6" w:rsidP="00B17FD6">
      <w:r w:rsidRPr="00B15BFF">
        <w:rPr>
          <w:vertAlign w:val="superscript"/>
        </w:rPr>
        <w:t>*)</w:t>
      </w:r>
      <w:r>
        <w:t xml:space="preserve"> §25 zákona č. </w:t>
      </w:r>
      <w:r w:rsidRPr="00B15BFF">
        <w:t>412/</w:t>
      </w:r>
      <w:r>
        <w:t xml:space="preserve">2005 Sb., </w:t>
      </w:r>
      <w:r w:rsidRPr="00B15BFF">
        <w:t>o ochraně utajovaných informací a o bezpečnostní způsobilosti</w:t>
      </w:r>
    </w:p>
    <w:p w:rsidR="00B17FD6" w:rsidRDefault="00B17FD6" w:rsidP="00B17FD6"/>
    <w:p w:rsidR="00B17FD6" w:rsidRPr="0020390D" w:rsidRDefault="00B17FD6" w:rsidP="00B17FD6">
      <w:pPr>
        <w:rPr>
          <w:b/>
          <w:i/>
        </w:rPr>
      </w:pPr>
      <w:r w:rsidRPr="0020390D">
        <w:rPr>
          <w:b/>
          <w:i/>
        </w:rPr>
        <w:t>2/ Dosavadní část čtvrtá se označí jako část pátá.</w:t>
      </w:r>
    </w:p>
    <w:p w:rsidR="00B17FD6" w:rsidRDefault="00B17FD6" w:rsidP="00B17FD6"/>
    <w:p w:rsidR="00B17FD6" w:rsidRDefault="00B17FD6" w:rsidP="00B17FD6">
      <w:pPr>
        <w:rPr>
          <w:b/>
        </w:rPr>
      </w:pPr>
      <w:r w:rsidRPr="00C50570">
        <w:rPr>
          <w:b/>
        </w:rPr>
        <w:t>Odůvodnění</w:t>
      </w:r>
      <w:r>
        <w:rPr>
          <w:b/>
        </w:rPr>
        <w:t>:</w:t>
      </w:r>
    </w:p>
    <w:p w:rsidR="00B17FD6" w:rsidRDefault="00B17FD6" w:rsidP="00B17FD6">
      <w:r w:rsidRPr="00C50570">
        <w:t>V souvislosti s právní úpravou kontroly zpravodajských</w:t>
      </w:r>
      <w:r>
        <w:t xml:space="preserve"> služeb se jeví jako nezbytné upravit i postup orgánů činných v trestním řízení vůči objektům, kde se nacházejí utajované skutečnosti. Bohužel nešťastný případ zásahu ÚOOZ ve Vojenském zpravodajství v červnu 2013 ukázal, že orgány činné v trestním řízení nemají prakticky žádné zvýšené limity pro vstup do objektů, kde se nalézají informace v režimu Tajné a Přísně tajné. A to se jeví jako zcela neudržitelné nejen s ohledem na charakter činnosti tajných služeb, ale i důvěryhodnosti vůči zahraničním partnerům.</w:t>
      </w:r>
    </w:p>
    <w:p w:rsidR="00B17FD6" w:rsidRDefault="00B17FD6" w:rsidP="00B17FD6">
      <w:r>
        <w:t>Po zvážení řady variant včetně možnosti ingerence nově vznikajícího orgánu pro kontrolu tajných služeb se předkladatel přiklonil k názoru co možná nejmenšího odklonu od dosavadních pravidel. Proto se navrhuje ponechat povolování úkonů v přípravném řízení nadále na soudu a nemíchat do něj jiné orgány.  Současně se ovšem navrhuje, aby v takovém případě byl jediným takovým příslušným soudem Vrchní soud v Praze. Jedná se o soud, kde již dnes probíhá agenda povolování zásahů do soukromí právě zpravodajskými službami, tedy o soud, který je alespoň principiálně s činností tajných služeb seznámen. Dá se tedy předpokládat, že by byl schopen pečlivěji zvážit případný střet zájmů na vyšetřování trestné činnosti a zájmů na ochranu utajovaných skutečností. Nadále tedy bude povolovat úkony v přípravném řízení moc soudní, ale bude se jednat o jeden konkrétní soud bez ohledu na státního zástupce, který podává příslušný návrh. Předkladatel se domnívá, že tento návrh také lépe reflektuje nález ÚS PL 4/14, který se k příslušnosti soudů v přípravném řízení vyjádřil.</w:t>
      </w:r>
    </w:p>
    <w:p w:rsidR="00B17FD6" w:rsidRDefault="00B17FD6" w:rsidP="00B17FD6">
      <w:r>
        <w:t xml:space="preserve">Dá se předpokládat, že v takových případech by mohla být založena dvojí kompetence soudů v de facto jedné věci, jednak dosavadní podle odstavců 1. a 2. pokud se týká osob, a současně ona nově upravená, pokud se týká objektů. S ohledem na možné škody, které by při neadekvátním zásahu mohly vzniknout státu a veřejnému zájmu na ochranu utajovaných </w:t>
      </w:r>
      <w:r>
        <w:lastRenderedPageBreak/>
        <w:t>skutečností, se ovšem jeví zvýšený dohled soudní soustavy na činnost orgánů v přípravném řízení jako zcela odpovídající.</w:t>
      </w:r>
    </w:p>
    <w:p w:rsidR="00B17FD6" w:rsidRDefault="00B17FD6" w:rsidP="00B17FD6">
      <w:r>
        <w:t>Návrh je plně kompatibilní s ústavní úpravou povinnosti zákonného soudce v přípravném řízení a vyžádá si případně jen drobné zvýšené náklady na státní rozpočet (nutnost v takových případech pro státního zástupce dojet ze svého sídla do Prahy k Vrchnímu soudu), které jsou zcela nesouměřitelné se škodami, které by při nesprávném postupu mohly nastat.</w:t>
      </w:r>
    </w:p>
    <w:p w:rsidR="00B17FD6" w:rsidRDefault="00B17FD6" w:rsidP="00B17FD6"/>
    <w:p w:rsidR="00B17FD6" w:rsidRDefault="00B17FD6" w:rsidP="00B17FD6"/>
    <w:p w:rsidR="00B17FD6" w:rsidRDefault="00B17FD6" w:rsidP="00B17FD6"/>
    <w:p w:rsidR="00B17FD6" w:rsidRDefault="00B17FD6" w:rsidP="00B17FD6"/>
    <w:p w:rsidR="00B17FD6" w:rsidRDefault="00B17FD6" w:rsidP="00B17FD6">
      <w:pPr>
        <w:rPr>
          <w:b/>
        </w:rPr>
      </w:pPr>
      <w:r w:rsidRPr="00FF31E9">
        <w:rPr>
          <w:b/>
        </w:rPr>
        <w:t>Nové znění</w:t>
      </w:r>
      <w:r>
        <w:rPr>
          <w:b/>
        </w:rPr>
        <w:t>:</w:t>
      </w:r>
    </w:p>
    <w:p w:rsidR="00B17FD6" w:rsidRDefault="00B17FD6" w:rsidP="00B17FD6">
      <w:pPr>
        <w:jc w:val="center"/>
      </w:pPr>
      <w:r w:rsidRPr="00FF31E9">
        <w:rPr>
          <w:b/>
        </w:rPr>
        <w:t xml:space="preserve"> </w:t>
      </w:r>
      <w:r>
        <w:t>§ 26</w:t>
      </w:r>
    </w:p>
    <w:p w:rsidR="00B17FD6" w:rsidRDefault="00B17FD6" w:rsidP="00B17FD6">
      <w:pPr>
        <w:jc w:val="center"/>
      </w:pPr>
      <w:r>
        <w:t>Příslušnost soudu k úkonům v přípravném řízení</w:t>
      </w:r>
    </w:p>
    <w:p w:rsidR="00B17FD6" w:rsidRDefault="00B17FD6" w:rsidP="00B17FD6"/>
    <w:p w:rsidR="00B17FD6" w:rsidRDefault="00B17FD6" w:rsidP="00B17FD6">
      <w:pPr>
        <w:jc w:val="both"/>
      </w:pPr>
      <w:r>
        <w:tab/>
        <w:t>(1) K provádění úkonů v přípravném řízení je příslušný okresní soud, v jehož obvodě je činný státní zástupce, který podal příslušný návrh.</w:t>
      </w:r>
    </w:p>
    <w:p w:rsidR="00B17FD6" w:rsidRDefault="00B17FD6" w:rsidP="00B17FD6">
      <w:pPr>
        <w:jc w:val="both"/>
      </w:pPr>
      <w:r>
        <w:t xml:space="preserve"> </w:t>
      </w:r>
      <w:r>
        <w:tab/>
        <w:t>(2) Soud, u něhož státní zástupce podal návrh podle odstavce 1, se stává příslušným k provádění všech úkonů soudu po celé přípravné řízení, pokud nedojde k postoupení věci z důvodu příslušnosti jiného státního zástupce činného mimo obvod tohoto soudu.</w:t>
      </w:r>
    </w:p>
    <w:p w:rsidR="00B17FD6" w:rsidRDefault="00B17FD6" w:rsidP="00B17FD6">
      <w:pPr>
        <w:jc w:val="both"/>
        <w:rPr>
          <w:b/>
          <w:u w:val="single"/>
        </w:rPr>
      </w:pPr>
      <w:r>
        <w:tab/>
      </w:r>
      <w:r w:rsidRPr="00B15BFF">
        <w:rPr>
          <w:b/>
          <w:u w:val="single"/>
        </w:rPr>
        <w:t>(3) K provádění úkonů v přípravném řízení,</w:t>
      </w:r>
      <w:r>
        <w:rPr>
          <w:b/>
          <w:u w:val="single"/>
        </w:rPr>
        <w:t xml:space="preserve"> </w:t>
      </w:r>
      <w:r w:rsidRPr="00B15BFF">
        <w:rPr>
          <w:b/>
          <w:u w:val="single"/>
        </w:rPr>
        <w:t xml:space="preserve"> pokud jde objekty, zabezpečené oblasti a jednací oblasti</w:t>
      </w:r>
      <w:r>
        <w:rPr>
          <w:b/>
          <w:u w:val="single"/>
        </w:rPr>
        <w:t xml:space="preserve"> zařazené do kategorie</w:t>
      </w:r>
      <w:r w:rsidRPr="00B15BFF">
        <w:rPr>
          <w:b/>
          <w:u w:val="single"/>
        </w:rPr>
        <w:t xml:space="preserve"> přísně tajné a tajné</w:t>
      </w:r>
      <w:r w:rsidRPr="00B15BFF">
        <w:rPr>
          <w:b/>
          <w:u w:val="single"/>
          <w:vertAlign w:val="superscript"/>
        </w:rPr>
        <w:t>*)</w:t>
      </w:r>
      <w:r w:rsidRPr="00B15BFF">
        <w:rPr>
          <w:b/>
          <w:u w:val="single"/>
        </w:rPr>
        <w:t>, je příslušný Vrchní soud v Praze. Ustanovení odstavce 2 se v takovém případě nepoužije.</w:t>
      </w:r>
    </w:p>
    <w:p w:rsidR="00B17FD6" w:rsidRDefault="00B17FD6" w:rsidP="00B17FD6">
      <w:r w:rsidRPr="00B15BFF">
        <w:rPr>
          <w:vertAlign w:val="superscript"/>
        </w:rPr>
        <w:t>*)</w:t>
      </w:r>
      <w:r>
        <w:t xml:space="preserve"> §25 zákona č. </w:t>
      </w:r>
      <w:r w:rsidRPr="00B15BFF">
        <w:t>412/</w:t>
      </w:r>
      <w:r>
        <w:t xml:space="preserve">2005 Sb., </w:t>
      </w:r>
      <w:r w:rsidRPr="00B15BFF">
        <w:t>o ochraně utajovaných informací a o bezpečnostní způsobilosti</w:t>
      </w:r>
    </w:p>
    <w:p w:rsidR="00B17FD6" w:rsidRPr="00B15BFF" w:rsidRDefault="00B17FD6" w:rsidP="00B17FD6">
      <w:pPr>
        <w:jc w:val="both"/>
        <w:rPr>
          <w:b/>
          <w:u w:val="single"/>
        </w:rPr>
      </w:pPr>
    </w:p>
    <w:p w:rsidR="00B17FD6" w:rsidRDefault="00B17FD6">
      <w:pPr>
        <w:spacing w:after="0" w:line="240" w:lineRule="auto"/>
      </w:pPr>
      <w:r>
        <w:br w:type="page"/>
      </w:r>
    </w:p>
    <w:p w:rsidR="009973F7" w:rsidRDefault="009973F7" w:rsidP="009973F7">
      <w:pPr>
        <w:pStyle w:val="PS-rovkd"/>
        <w:spacing w:before="0" w:after="0"/>
      </w:pPr>
      <w:r>
        <w:lastRenderedPageBreak/>
        <w:t>Příloha č. 12</w:t>
      </w:r>
    </w:p>
    <w:p w:rsidR="009973F7" w:rsidRDefault="009973F7" w:rsidP="009973F7">
      <w:pPr>
        <w:pStyle w:val="PS-rovkd"/>
        <w:spacing w:before="0" w:after="0"/>
      </w:pPr>
      <w:r>
        <w:t>PS170052952</w:t>
      </w:r>
    </w:p>
    <w:p w:rsidR="009973F7" w:rsidRDefault="009973F7" w:rsidP="009973F7">
      <w:pPr>
        <w:pStyle w:val="PS-hlavika1"/>
      </w:pPr>
      <w:r>
        <w:t>Parlament České republiky</w:t>
      </w:r>
    </w:p>
    <w:p w:rsidR="009973F7" w:rsidRDefault="009973F7" w:rsidP="009973F7">
      <w:pPr>
        <w:pStyle w:val="PS-hlavika2"/>
      </w:pPr>
      <w:r>
        <w:t>POSLANECKÁ SNĚMOVNA</w:t>
      </w:r>
    </w:p>
    <w:p w:rsidR="009973F7" w:rsidRDefault="009973F7" w:rsidP="009973F7">
      <w:pPr>
        <w:pStyle w:val="PS-hlavika2"/>
      </w:pPr>
      <w:r>
        <w:t>2017</w:t>
      </w:r>
    </w:p>
    <w:p w:rsidR="009973F7" w:rsidRDefault="009973F7" w:rsidP="009973F7">
      <w:pPr>
        <w:pStyle w:val="PS-hlavika1"/>
      </w:pPr>
      <w:r>
        <w:t>7. volební období</w:t>
      </w:r>
    </w:p>
    <w:p w:rsidR="009973F7" w:rsidRDefault="009973F7" w:rsidP="009973F7">
      <w:pPr>
        <w:pStyle w:val="PS-slousnesen"/>
      </w:pPr>
      <w:r>
        <w:t>284</w:t>
      </w:r>
    </w:p>
    <w:p w:rsidR="009973F7" w:rsidRDefault="009973F7" w:rsidP="009973F7">
      <w:pPr>
        <w:pStyle w:val="PS-hlavika3"/>
      </w:pPr>
      <w:r>
        <w:t>USNESENÍ</w:t>
      </w:r>
    </w:p>
    <w:p w:rsidR="009973F7" w:rsidRDefault="009973F7" w:rsidP="009973F7">
      <w:pPr>
        <w:pStyle w:val="PS-hlavika1"/>
      </w:pPr>
      <w:r>
        <w:t>ústavně právního výboru</w:t>
      </w:r>
    </w:p>
    <w:p w:rsidR="009973F7" w:rsidRDefault="009973F7" w:rsidP="009973F7">
      <w:pPr>
        <w:pStyle w:val="PS-hlavika1"/>
      </w:pPr>
      <w:r>
        <w:t>z 81. schůze</w:t>
      </w:r>
    </w:p>
    <w:p w:rsidR="009973F7" w:rsidRDefault="009973F7" w:rsidP="009973F7">
      <w:pPr>
        <w:pStyle w:val="PS-hlavika1"/>
      </w:pPr>
      <w:r>
        <w:t>dne 26. ledna 2017</w:t>
      </w:r>
    </w:p>
    <w:p w:rsidR="009973F7" w:rsidRPr="00DA28A7" w:rsidRDefault="009973F7" w:rsidP="009973F7">
      <w:pPr>
        <w:pStyle w:val="PS-pedmtusnesen"/>
        <w:rPr>
          <w:sz w:val="20"/>
          <w:szCs w:val="20"/>
          <w:lang w:eastAsia="cs-CZ"/>
        </w:rPr>
      </w:pPr>
      <w:r>
        <w:t>Vládní návrh zákona, kterým se mění zákon č. 153/1994 Sb., o zpravodajských službách České republiky, ve znění pozdějších předpisů, a další související zákony (tisk 855)</w:t>
      </w:r>
    </w:p>
    <w:p w:rsidR="009973F7" w:rsidRDefault="009973F7" w:rsidP="009973F7">
      <w:pPr>
        <w:pStyle w:val="PS-uvodnodstavec"/>
      </w:pPr>
      <w:r>
        <w:t>Po odůvodnění náměstka ministra pro lidská práva, rovné příležitosti a legislativu JUDr. Jana Kněžínka, Ph.D., zpravodajské zprávě posl. JUDr. Jeronýma Tejce a po rozpravě</w:t>
      </w:r>
    </w:p>
    <w:p w:rsidR="009973F7" w:rsidRPr="00A80159" w:rsidRDefault="009973F7" w:rsidP="009973F7"/>
    <w:p w:rsidR="009973F7" w:rsidRDefault="009973F7" w:rsidP="009973F7">
      <w:pPr>
        <w:pStyle w:val="PS-uvodnodstavec"/>
        <w:ind w:firstLine="0"/>
      </w:pPr>
      <w:r>
        <w:t>ústavně právní výbor</w:t>
      </w:r>
    </w:p>
    <w:p w:rsidR="009973F7" w:rsidRDefault="009973F7" w:rsidP="003C6630">
      <w:pPr>
        <w:pStyle w:val="Odstavecseseznamem"/>
        <w:numPr>
          <w:ilvl w:val="0"/>
          <w:numId w:val="25"/>
        </w:numPr>
        <w:jc w:val="both"/>
      </w:pPr>
      <w:r w:rsidRPr="007B4C20">
        <w:rPr>
          <w:rStyle w:val="proloenChar"/>
        </w:rPr>
        <w:t>doporučuje</w:t>
      </w:r>
      <w:r w:rsidRPr="007B4C20">
        <w:rPr>
          <w:spacing w:val="30"/>
        </w:rPr>
        <w:t xml:space="preserve"> </w:t>
      </w:r>
      <w:r>
        <w:t>Poslanecké sněmovně Parlamentu, aby návrh schválila,</w:t>
      </w:r>
    </w:p>
    <w:p w:rsidR="009973F7" w:rsidRDefault="009973F7" w:rsidP="009973F7">
      <w:pPr>
        <w:pStyle w:val="Odstavecseseznamem"/>
        <w:ind w:left="1080"/>
        <w:jc w:val="both"/>
      </w:pPr>
    </w:p>
    <w:p w:rsidR="009973F7" w:rsidRDefault="009973F7" w:rsidP="003C6630">
      <w:pPr>
        <w:pStyle w:val="Odstavecseseznamem"/>
        <w:numPr>
          <w:ilvl w:val="0"/>
          <w:numId w:val="25"/>
        </w:numPr>
        <w:spacing w:after="0" w:line="240" w:lineRule="auto"/>
        <w:jc w:val="both"/>
      </w:pPr>
      <w:r w:rsidRPr="007B4C20">
        <w:rPr>
          <w:rStyle w:val="proloenChar"/>
        </w:rPr>
        <w:t>pověřuje</w:t>
      </w:r>
      <w:r w:rsidRPr="007B4C20">
        <w:rPr>
          <w:spacing w:val="30"/>
        </w:rPr>
        <w:t xml:space="preserve"> </w:t>
      </w:r>
      <w:r>
        <w:t>předsedu výboru, aby toto usnesení předložil předsedovi Poslanecké sněmovny Parlamentu,</w:t>
      </w:r>
    </w:p>
    <w:p w:rsidR="009973F7" w:rsidRDefault="009973F7" w:rsidP="009973F7">
      <w:pPr>
        <w:spacing w:after="0" w:line="240" w:lineRule="auto"/>
        <w:jc w:val="both"/>
      </w:pPr>
    </w:p>
    <w:p w:rsidR="009973F7" w:rsidRDefault="009973F7" w:rsidP="003C6630">
      <w:pPr>
        <w:pStyle w:val="Odstavecseseznamem"/>
        <w:numPr>
          <w:ilvl w:val="0"/>
          <w:numId w:val="25"/>
        </w:numPr>
        <w:spacing w:after="0" w:line="240" w:lineRule="auto"/>
        <w:jc w:val="both"/>
      </w:pPr>
      <w:r w:rsidRPr="007B4C20">
        <w:rPr>
          <w:rStyle w:val="proloenChar"/>
        </w:rPr>
        <w:t>zmocňuje</w:t>
      </w:r>
      <w:r w:rsidRPr="007B4C20">
        <w:rPr>
          <w:spacing w:val="30"/>
        </w:rPr>
        <w:t xml:space="preserve"> </w:t>
      </w:r>
      <w:r>
        <w:t>zpravodaje výboru, aby na schůzi Poslanecké sněmovny podal zprávu o výsledcích projednávání tohoto návrhu zákona na schůzi ústavně právního výboru.</w:t>
      </w:r>
    </w:p>
    <w:p w:rsidR="009973F7" w:rsidRDefault="009973F7" w:rsidP="009973F7">
      <w:pPr>
        <w:pStyle w:val="Odstavecseseznamem"/>
      </w:pPr>
    </w:p>
    <w:p w:rsidR="009973F7" w:rsidRDefault="009973F7" w:rsidP="009973F7">
      <w:pPr>
        <w:pStyle w:val="Odstavecseseznamem"/>
        <w:spacing w:after="0" w:line="240" w:lineRule="auto"/>
        <w:ind w:left="1080"/>
        <w:jc w:val="both"/>
      </w:pPr>
    </w:p>
    <w:p w:rsidR="009973F7" w:rsidRDefault="009973F7" w:rsidP="009973F7">
      <w:pPr>
        <w:pStyle w:val="Odstavecseseznamem"/>
        <w:spacing w:after="0" w:line="240" w:lineRule="auto"/>
        <w:ind w:left="1080"/>
        <w:jc w:val="both"/>
      </w:pPr>
    </w:p>
    <w:p w:rsidR="009973F7" w:rsidRDefault="009973F7" w:rsidP="009973F7">
      <w:pPr>
        <w:pStyle w:val="Odstavecseseznamem"/>
        <w:spacing w:after="0" w:line="240" w:lineRule="auto"/>
        <w:ind w:left="1080"/>
        <w:jc w:val="both"/>
      </w:pPr>
    </w:p>
    <w:p w:rsidR="009973F7" w:rsidRPr="00106842" w:rsidRDefault="009973F7" w:rsidP="009973F7">
      <w:pPr>
        <w:keepNext/>
        <w:tabs>
          <w:tab w:val="left" w:pos="5529"/>
        </w:tabs>
        <w:spacing w:after="0" w:line="240" w:lineRule="auto"/>
        <w:ind w:left="709"/>
      </w:pPr>
      <w:r>
        <w:t>JUDr. Jeroným  TEJC v. r.           JUDr. PhDr. Zdeněk  ONDRÁČEK, Ph.D. v. r.</w:t>
      </w:r>
      <w:r>
        <w:tab/>
      </w:r>
    </w:p>
    <w:p w:rsidR="009973F7" w:rsidRDefault="009973F7" w:rsidP="009973F7">
      <w:pPr>
        <w:keepNext/>
        <w:tabs>
          <w:tab w:val="center" w:pos="1843"/>
          <w:tab w:val="center" w:pos="6379"/>
        </w:tabs>
        <w:spacing w:after="0" w:line="240" w:lineRule="auto"/>
        <w:ind w:left="567"/>
      </w:pPr>
      <w:r w:rsidRPr="00106842">
        <w:tab/>
      </w:r>
      <w:r>
        <w:t>zpravodaj výboru</w:t>
      </w:r>
      <w:r>
        <w:tab/>
        <w:t>ověřovatel výboru</w:t>
      </w:r>
    </w:p>
    <w:p w:rsidR="009973F7" w:rsidRPr="00106842" w:rsidRDefault="009973F7" w:rsidP="009973F7">
      <w:pPr>
        <w:keepNext/>
        <w:tabs>
          <w:tab w:val="center" w:pos="1701"/>
          <w:tab w:val="center" w:pos="6804"/>
        </w:tabs>
        <w:spacing w:after="0" w:line="240" w:lineRule="auto"/>
      </w:pPr>
    </w:p>
    <w:p w:rsidR="009973F7" w:rsidRPr="00254049" w:rsidRDefault="009973F7" w:rsidP="009973F7">
      <w:pPr>
        <w:tabs>
          <w:tab w:val="center" w:pos="1701"/>
          <w:tab w:val="center" w:pos="4253"/>
          <w:tab w:val="center" w:pos="7371"/>
        </w:tabs>
        <w:spacing w:before="1000" w:after="0" w:line="240" w:lineRule="auto"/>
        <w:rPr>
          <w:caps/>
        </w:rPr>
      </w:pPr>
      <w:r>
        <w:tab/>
      </w:r>
      <w:r>
        <w:tab/>
        <w:t>JUDr. Jeroným</w:t>
      </w:r>
      <w:r w:rsidRPr="00106842">
        <w:t xml:space="preserve"> </w:t>
      </w:r>
      <w:r>
        <w:t xml:space="preserve"> TEJC v. r.</w:t>
      </w:r>
    </w:p>
    <w:p w:rsidR="009973F7" w:rsidRDefault="009973F7" w:rsidP="009973F7">
      <w:pPr>
        <w:tabs>
          <w:tab w:val="center" w:pos="1701"/>
          <w:tab w:val="center" w:pos="4253"/>
          <w:tab w:val="center" w:pos="7371"/>
        </w:tabs>
        <w:spacing w:after="0" w:line="240" w:lineRule="auto"/>
      </w:pPr>
      <w:r w:rsidRPr="00106842">
        <w:tab/>
      </w:r>
      <w:r w:rsidRPr="00106842">
        <w:tab/>
      </w:r>
      <w:r>
        <w:t>p</w:t>
      </w:r>
      <w:r w:rsidRPr="00106842">
        <w:t>ředseda</w:t>
      </w:r>
      <w:r>
        <w:t xml:space="preserve"> výboru</w:t>
      </w:r>
    </w:p>
    <w:p w:rsidR="00821679" w:rsidRDefault="00821679">
      <w:pPr>
        <w:spacing w:after="0" w:line="240" w:lineRule="auto"/>
      </w:pPr>
      <w:r>
        <w:br w:type="page"/>
      </w:r>
    </w:p>
    <w:p w:rsidR="002B5592" w:rsidRDefault="002B5592" w:rsidP="002B5592">
      <w:pPr>
        <w:jc w:val="right"/>
      </w:pPr>
      <w:r>
        <w:lastRenderedPageBreak/>
        <w:t>Příloha č. 13</w:t>
      </w:r>
    </w:p>
    <w:p w:rsidR="002B5592" w:rsidRPr="007972FF" w:rsidRDefault="002B5592" w:rsidP="007972FF">
      <w:pPr>
        <w:tabs>
          <w:tab w:val="left" w:pos="-720"/>
        </w:tabs>
        <w:suppressAutoHyphens/>
        <w:jc w:val="center"/>
        <w:rPr>
          <w:b/>
          <w:spacing w:val="-3"/>
        </w:rPr>
      </w:pPr>
      <w:r w:rsidRPr="00EA7C46">
        <w:rPr>
          <w:b/>
        </w:rPr>
        <w:t>Pozměňovací návrh</w:t>
      </w:r>
      <w:r>
        <w:rPr>
          <w:b/>
        </w:rPr>
        <w:t>y</w:t>
      </w:r>
      <w:r w:rsidRPr="00EA7C46">
        <w:rPr>
          <w:b/>
        </w:rPr>
        <w:t xml:space="preserve"> k návrhu zákona o zásadách</w:t>
      </w:r>
      <w:r w:rsidRPr="00EA7C46">
        <w:rPr>
          <w:b/>
          <w:i/>
        </w:rPr>
        <w:t xml:space="preserve"> </w:t>
      </w:r>
      <w:r w:rsidRPr="00EA7C46">
        <w:rPr>
          <w:b/>
        </w:rPr>
        <w:t xml:space="preserve">jednání a styku Poslanecké sněmovny a Senátu mezi sebou a navenek (stykový zákon) </w:t>
      </w:r>
      <w:r>
        <w:rPr>
          <w:b/>
        </w:rPr>
        <w:t xml:space="preserve">(k </w:t>
      </w:r>
      <w:r w:rsidRPr="00EA7C46">
        <w:rPr>
          <w:b/>
        </w:rPr>
        <w:t>tisk</w:t>
      </w:r>
      <w:r>
        <w:rPr>
          <w:b/>
        </w:rPr>
        <w:t>u</w:t>
      </w:r>
      <w:r w:rsidRPr="00EA7C46">
        <w:rPr>
          <w:b/>
        </w:rPr>
        <w:t xml:space="preserve"> 736) </w:t>
      </w:r>
    </w:p>
    <w:p w:rsidR="002B5592" w:rsidRDefault="002B5592" w:rsidP="002B5592">
      <w:r w:rsidRPr="006F3D72">
        <w:rPr>
          <w:b/>
        </w:rPr>
        <w:t>1.</w:t>
      </w:r>
      <w:r>
        <w:t xml:space="preserve">  Dosavadní § 6</w:t>
      </w:r>
      <w:r w:rsidRPr="00683DED">
        <w:t xml:space="preserve"> </w:t>
      </w:r>
      <w:r>
        <w:t>se vypouští. Následující se přeznačí.</w:t>
      </w:r>
    </w:p>
    <w:p w:rsidR="002B5592" w:rsidRDefault="002B5592" w:rsidP="002B5592">
      <w:r w:rsidRPr="006F3D72">
        <w:rPr>
          <w:b/>
        </w:rPr>
        <w:t>2.</w:t>
      </w:r>
      <w:r>
        <w:t xml:space="preserve">  Dosavadní § 7 se včetně nadpisu vypouští. Následující se přeznačí.</w:t>
      </w:r>
    </w:p>
    <w:p w:rsidR="002B5592" w:rsidRDefault="002B5592" w:rsidP="002B5592">
      <w:r>
        <w:rPr>
          <w:b/>
        </w:rPr>
        <w:t>3</w:t>
      </w:r>
      <w:r w:rsidRPr="006F3D72">
        <w:rPr>
          <w:b/>
        </w:rPr>
        <w:t>.</w:t>
      </w:r>
      <w:r>
        <w:t xml:space="preserve">  V § 11 se ve větě první slova „předsedové komor“ nahrazují slovy „jednotlivé komory“ a ve větě druhé se slova „předseda Sněmovny“ nahrazují slovem „Sněmovna“.</w:t>
      </w:r>
    </w:p>
    <w:p w:rsidR="002B5592" w:rsidRDefault="002B5592" w:rsidP="002B5592">
      <w:r w:rsidRPr="00AE4A2E">
        <w:rPr>
          <w:b/>
        </w:rPr>
        <w:t>4.</w:t>
      </w:r>
      <w:r>
        <w:t xml:space="preserve">  Dosavadní § 12 se vypouští. Následující se přeznačí.</w:t>
      </w:r>
    </w:p>
    <w:p w:rsidR="002B5592" w:rsidRDefault="002B5592" w:rsidP="002B5592">
      <w:r>
        <w:rPr>
          <w:b/>
        </w:rPr>
        <w:t>5</w:t>
      </w:r>
      <w:r w:rsidRPr="006F3D72">
        <w:rPr>
          <w:b/>
        </w:rPr>
        <w:t>.</w:t>
      </w:r>
      <w:r>
        <w:t xml:space="preserve">  Dosavadní text § 1 až 16 se označuje jako část první, za označení části první se vkládá nadpis části první, který zní „ZÁSADY JEDNÁNÍ A STYKU POSLANECKÉ SNĚMOVNY A SENÁTU MEZI SEBOU A NAVENEK (STYKOVÝ ZÁKON)“. </w:t>
      </w:r>
    </w:p>
    <w:p w:rsidR="002B5592" w:rsidRDefault="002B5592" w:rsidP="002B5592">
      <w:r>
        <w:t>Za část první (za dosavadní § 16) se vkládá nová část druhá, která včetně nadpisu zní:</w:t>
      </w:r>
    </w:p>
    <w:p w:rsidR="002B5592" w:rsidRPr="00EA7C46" w:rsidRDefault="002B5592" w:rsidP="002B5592">
      <w:pPr>
        <w:jc w:val="center"/>
      </w:pPr>
      <w:r w:rsidRPr="00EA7C46">
        <w:t>„ČÁST DRUHÁ</w:t>
      </w:r>
    </w:p>
    <w:p w:rsidR="002B5592" w:rsidRPr="00EA7C46" w:rsidRDefault="002B5592" w:rsidP="002B5592">
      <w:pPr>
        <w:jc w:val="center"/>
      </w:pPr>
      <w:r>
        <w:t>ZMĚNA ZÁKONA O JEDNACÍM ŘÁDU POSLANECKÉ SNĚMOVNY</w:t>
      </w:r>
    </w:p>
    <w:p w:rsidR="002B5592" w:rsidRDefault="002B5592" w:rsidP="002B5592">
      <w:pPr>
        <w:jc w:val="center"/>
      </w:pPr>
      <w:r>
        <w:t>§ …..</w:t>
      </w:r>
    </w:p>
    <w:p w:rsidR="002B5592" w:rsidRDefault="002B5592" w:rsidP="002B5592">
      <w:pPr>
        <w:ind w:firstLine="708"/>
      </w:pPr>
      <w:r w:rsidRPr="001D19E1">
        <w:t>Zákon č. 90/1995 Sb., o jednacím řádu Poslanecké sněmovny, ve znění zákona č.</w:t>
      </w:r>
      <w:r>
        <w:t> </w:t>
      </w:r>
      <w:r w:rsidRPr="001D19E1">
        <w:t>47/2000 Sb., zákona č. 39/2001 Sb., zákona č. 78/2002 Sb., zákona č. 192/2002 Sb., zákona č. 282/2004 Sb., zákona č. 359/2004 Sb., zákona č. 482/2004 Sb., zákona č. 167/2005 Sb., zákona č. 205/2006 Sb., zákona č. 573/2006 Sb., zákona č. 162/2009 Sb., zákona č. 402/2009 Sb., zákona č. 265/20</w:t>
      </w:r>
      <w:r>
        <w:t>11 Sb., zákona č. 375/2011 Sb., zákona č. 275/2012 Sb. a zákona č. 265/2014 Sb.,</w:t>
      </w:r>
      <w:r w:rsidRPr="001D19E1">
        <w:t xml:space="preserve"> se mění takto:</w:t>
      </w:r>
    </w:p>
    <w:p w:rsidR="002B5592" w:rsidRDefault="002B5592" w:rsidP="002B5592">
      <w:r>
        <w:t>1.</w:t>
      </w:r>
      <w:r>
        <w:tab/>
        <w:t>V § 97 se na konci textu odstavce 6 doplňují slova „ ; jde-li o návrh ústavního zákona nebo jiného zákona vyžadujícího souhlas obou komor, lze v rozpravě pouze navrhnout pozměňovací návrhy k návrhu zákona ve znění, ve kterém byl postoupen Senátu, popřípadě podat návrh na přerušení projednávání do doby, než se k věci vyjádří garanční výbor.“.</w:t>
      </w:r>
    </w:p>
    <w:p w:rsidR="002B5592" w:rsidRDefault="002B5592" w:rsidP="002B5592">
      <w:r>
        <w:t>2.</w:t>
      </w:r>
      <w:r>
        <w:tab/>
        <w:t>V § 97 se doplňuje odstavec 7, který zní:</w:t>
      </w:r>
    </w:p>
    <w:p w:rsidR="002B5592" w:rsidRDefault="002B5592" w:rsidP="002B5592">
      <w:pPr>
        <w:ind w:firstLine="708"/>
      </w:pPr>
      <w:r>
        <w:t xml:space="preserve">„(7) Neschválí-li </w:t>
      </w:r>
      <w:r w:rsidRPr="00D73BF6">
        <w:t>Sněmovna</w:t>
      </w:r>
      <w:r>
        <w:t xml:space="preserve"> návrh ústavního zákona nebo jiného zákona vyžadujícího souhlas obou komor </w:t>
      </w:r>
      <w:r w:rsidRPr="00D73BF6">
        <w:t>ve znění schváleném Senátem</w:t>
      </w:r>
      <w:r>
        <w:t>, hlasuje Sněmovna o pozměňovacích návrzích. Poté se Sněmovna usnese, zda s návrhem zákona vyslovuje souhlas. Vysloví-li Sněmovna s návrhem zákona souhlas, zašle se návrh zákona Senátu; ustanovení odstavce 1 se užije obdobně.“.“.</w:t>
      </w:r>
    </w:p>
    <w:p w:rsidR="002B5592" w:rsidRDefault="002B5592" w:rsidP="002B5592">
      <w:r>
        <w:t>Dosavadní § 17 se označí jako část třetí (Účinnost).</w:t>
      </w:r>
    </w:p>
    <w:p w:rsidR="002B5592" w:rsidRDefault="002B5592" w:rsidP="002B5592">
      <w:r>
        <w:t xml:space="preserve">Na konci názvu zákona se doplňují slova „a o změně zákona </w:t>
      </w:r>
      <w:r w:rsidRPr="001D19E1">
        <w:t>č. 90/1995 Sb., o jednacím řádu Poslanecké sněmovny</w:t>
      </w:r>
      <w:r>
        <w:t>, ve znění pozdějších předpisů“.</w:t>
      </w:r>
    </w:p>
    <w:p w:rsidR="002B5592" w:rsidRDefault="002B5592" w:rsidP="002B5592">
      <w:pPr>
        <w:pStyle w:val="Bezmezer"/>
      </w:pPr>
    </w:p>
    <w:p w:rsidR="002B5592" w:rsidRDefault="002B5592" w:rsidP="002B5592">
      <w:r>
        <w:rPr>
          <w:b/>
        </w:rPr>
        <w:t>6</w:t>
      </w:r>
      <w:r w:rsidRPr="006876E8">
        <w:rPr>
          <w:b/>
        </w:rPr>
        <w:t>.</w:t>
      </w:r>
      <w:r>
        <w:t xml:space="preserve">  V dosavadním § 17 (Účinnost) se slovo „třetího“ nahrazuje slovem „dvanáctého“. </w:t>
      </w:r>
    </w:p>
    <w:p w:rsidR="002B5592" w:rsidRPr="00683DED" w:rsidRDefault="002B5592" w:rsidP="002B5592">
      <w:pPr>
        <w:keepNext/>
        <w:rPr>
          <w:b/>
        </w:rPr>
      </w:pPr>
      <w:r w:rsidRPr="00683DED">
        <w:rPr>
          <w:b/>
        </w:rPr>
        <w:lastRenderedPageBreak/>
        <w:t>Odůvodnění:</w:t>
      </w:r>
    </w:p>
    <w:p w:rsidR="002B5592" w:rsidRPr="00683DED" w:rsidRDefault="002B5592" w:rsidP="002B5592">
      <w:pPr>
        <w:keepNext/>
        <w:rPr>
          <w:u w:val="single"/>
        </w:rPr>
      </w:pPr>
      <w:r w:rsidRPr="00683DED">
        <w:rPr>
          <w:u w:val="single"/>
        </w:rPr>
        <w:t xml:space="preserve">K návrhům </w:t>
      </w:r>
      <w:r>
        <w:rPr>
          <w:u w:val="single"/>
        </w:rPr>
        <w:t>1 a 2</w:t>
      </w:r>
    </w:p>
    <w:p w:rsidR="002B5592" w:rsidRDefault="002B5592" w:rsidP="002B5592">
      <w:r>
        <w:t xml:space="preserve">Ve smyslu § 6 senátního návrhu má Sněmovna postupovat Senátu návrh zákona, s nímž vyslovila souhlas, spolu se zněním platného zákona nebo jeho části, jíž se novelizace týká, s vyznačením navrhovaných změn. Obdobně má postupovat Senát, vrací-li Sněmovně návrh zákona s pozměňovacími návrhy. V § 7 senátního návrhu má být upraveno podepisování návrhů zákonů.  </w:t>
      </w:r>
    </w:p>
    <w:p w:rsidR="002B5592" w:rsidRDefault="002B5592" w:rsidP="002B5592">
      <w:r>
        <w:t xml:space="preserve">Tímto pozměňovacím návrhem se reaguje na přijetí zákona č. 222/2016 Sb., o Sbírce zákonů a mezinárodních smluv a o tvorbě právních předpisů vyhlašovaných ve Sbírce zákonů a mezinárodních smluv (zákon o Sbírce zákonů a mezinárodních smluv). Jedná se o novou právní úpravu tzv. elektronické sbírky zákonů a elektronického legislativního procesu. Problematika zahrnutá v § 6 a 7 senátního návrhu zákona je již řešena v citovaném návrhu zákona. Aby se zabránilo nežádoucím kolizím, navrhuje se tímto pozměňovacím návrhem, aby byla předmětná ustanovení senátního návrhu vypuštěna. </w:t>
      </w:r>
    </w:p>
    <w:p w:rsidR="002B5592" w:rsidRDefault="002B5592" w:rsidP="002B5592">
      <w:r>
        <w:t xml:space="preserve">Tímto se rovněž reaguje na stanovisko vlády k návrhu zákona (sněmovní tisk 736/1), kde se zejména v bodu 4 upozorňuje, že se navržená právní úprava stykového zákona střetává s úpravou elektronické sbírky zákonů a elektronického legislativního procesu. </w:t>
      </w:r>
    </w:p>
    <w:p w:rsidR="002B5592" w:rsidRDefault="002B5592" w:rsidP="007972FF">
      <w:r>
        <w:t>V neposlední řadě vychází tento pozměňovací návrh z názoru, že ve stykovém zákoně mají být řešeny pouze otázky, které skutečně přísluší tomuto zákonu. Právní úprava dalších otázek by do stykového zákona neměla být vtahována; měla by být ponechána zvláštním zákonům, pro jejichž projednávání platí standardní legislativní režim.</w:t>
      </w:r>
    </w:p>
    <w:p w:rsidR="002B5592" w:rsidRPr="00DC30EF" w:rsidRDefault="002B5592" w:rsidP="002B5592">
      <w:pPr>
        <w:rPr>
          <w:u w:val="single"/>
        </w:rPr>
      </w:pPr>
      <w:r w:rsidRPr="00DC30EF">
        <w:rPr>
          <w:u w:val="single"/>
        </w:rPr>
        <w:t>K návrhům 3 a 4</w:t>
      </w:r>
    </w:p>
    <w:p w:rsidR="002B5592" w:rsidRDefault="002B5592" w:rsidP="007972FF">
      <w:pPr>
        <w:spacing w:after="96"/>
      </w:pPr>
      <w:r>
        <w:t xml:space="preserve">V § 12 senátního návrhu se upravuje podepisování vyjádření komory v řízení před Ústavním soudem předsedou této komory a normuje se obsah takového vyjádření. Pozměňovacím návrhem se navrhuje, aby byl § 12 senátního návrhu vypuštěn. Jedná se o otázku, jejíž úprava nepřísluší stykovému zákonu. Právní úprava zastupování komory v řízení před Ústavním soudem vychází ze zákona o Ústavním soudu a zákonů, které upravují jednání jménem jednotlivých komor, tj. jednacích řádů komor, které upravují i zastupování předsedů komor apod.  Není důvod, proč by právě stykový zákon měl omezovat jednotlivé komory v otázce, co má být obsahem vyjádření komory v řízeních před Ústavním soudem. Konkrétní podoba zastupování před Ústavním soudem i obsahu vyjádření komor k Ústavnímu soudu by měla vycházet ze stávající praxe a judikatury Ústavního soudu. Pozměňovací návrh k § 11 a 12 senátního návrhu ve shodě s dosavadní praxí ponechává prostor k tomu, aby za komoru jménem Parlamentu jednal i někdo jiný než předseda komory (například místopředseda komory, nebo dokonce pověřený poslanec). </w:t>
      </w:r>
    </w:p>
    <w:p w:rsidR="002B5592" w:rsidRPr="00DC30EF" w:rsidRDefault="002B5592" w:rsidP="002B5592">
      <w:pPr>
        <w:spacing w:after="96"/>
        <w:rPr>
          <w:u w:val="single"/>
        </w:rPr>
      </w:pPr>
      <w:r w:rsidRPr="00DC30EF">
        <w:rPr>
          <w:u w:val="single"/>
        </w:rPr>
        <w:t>K návrhu 5</w:t>
      </w:r>
    </w:p>
    <w:p w:rsidR="002B5592" w:rsidRDefault="002B5592" w:rsidP="002B5592">
      <w:r>
        <w:t xml:space="preserve">Navrhuje se doplnit do senátního návrhu novelu zákona o jednacím řádu Poslanecké sněmovny. Bez této úpravy by nebylo zřejmé, jak má Sněmovna postupovat, pokud by jí Senát vrátil návrh ústavního zákona nebo jiného zákona vyžadujícího souhlas obou komor. Podle dosavadního znění § 97 odst. 6 JŘPS by Sněmovna mohla hlasovat pouze o znění návrhu zákona schváleném Senátem, pozměňovací návrhy by nebyly přípustné. Nově se v návaznosti na stykový zákon umožňuje podávání pozměňovacích návrhů v rozpravě k vrácenému návrhu ústavního zákona nebo jiného zákona vyžadujícího souhlas obou komor. </w:t>
      </w:r>
    </w:p>
    <w:p w:rsidR="002B5592" w:rsidRDefault="002B5592" w:rsidP="002B5592">
      <w:r>
        <w:lastRenderedPageBreak/>
        <w:t>Nejprve by se hlasovalo o návrhu ve znění schváleném Senátem. Pokud by návrh nebyl přijat ve znění schváleném Senátem (například pokud by pro návrh ústavního zákona hlasovalo méně než předepsaná většina 120 poslanců), hlasovalo by se následně prostou většinou o pozměňovacích návrzích, pokud takové návrhy byly v předtím proběhlé rozpravě podány. Výslovně se uvádí, ke kterému znění mají být pozměňovací návrhy podávány. Vzhledem k tomu, že Senát postupuje Sněmovně pouze své pozměňovací návrhy a nezpracovává komplexní návrh změn, navrhuje se zde upravit, že základem pro podávání dalších pozměňovacích návrhů je tzv. sněmovní verze návrhu zákona, tj. znění, ve kterém byl návrh zákona postoupen Senátu. Jedná se pouze o formální problém. Musí být totiž zřejmé, k jakému základu podávají poslanci své pozměňovací návrhy a o jakém znění jako o celku následně hlasují. Ve svých pozměňovacích návrzích mohou poslanci pochopitelně převzít znění pozměňovacích návrhů Senátu v rozsahu, ve kterém to budou považovat za vhodné.</w:t>
      </w:r>
    </w:p>
    <w:p w:rsidR="002B5592" w:rsidRDefault="002B5592" w:rsidP="002B5592">
      <w:r>
        <w:t xml:space="preserve">Neupravuje se povinnost přerušit projednávání v případě, že budou předneseny v rozpravě pozměňovací návrhy. Návrh na přerušení je nicméně v rozpravě možné podat. Ve shodě s dosavadní úpravou se neupravuje povinnost projednat pozměňovací návrhy Senátu v garančním výboru. Nepočítá se ani s povinným projednáním případných poslaneckých pozměňovacích návrhů v garančním výboru. V rozpravě ve Sněmovně je možné navrhnout, aby byl návrh projednán v garančním výboru, rozhodnutí se však ponechává na Sněmovně. </w:t>
      </w:r>
    </w:p>
    <w:p w:rsidR="002B5592" w:rsidRDefault="002B5592" w:rsidP="002B5592">
      <w:r>
        <w:t xml:space="preserve">Nadále se počítá pouze s jedinou rozpravou bez bližšího označení - nehovoří se o obecné ani podrobné rozpravě. Po hlasování o pozměňovacích návrzích by následovalo hlasování předepsanou většinou o návrhu ústavního zákona nebo jiného zákona vyžadujícího souhlas obou komor jako o celku, ve znění eventuálně přijatých pozměňovacích návrhů. Pokud by pozměňovací návrhy v rozpravě podány nebyly nebo by žádný z podaných pozměňovacích návrhů nebyl Sněmovnou přijat, hlasovalo by se o původní sněmovní verzi návrhu ústavního zákona nebo jiného zákona vyžadujícího souhlas obou komor. Není totiž zcela vyloučeno, že Sněmovna opět Senátu postoupí znění, které již dříve schválila, jakkoli Senát s tímto zněním následně souhlas nevyslovil. Předepsanou většinou by v případě ústavního zákona byla třípětinová většina všech poslanců, v případě stykového zákona, volebního zákona nebo zákona o jednacím řádu Senátu by to byla prostá většina přítomných poslanců. Nejednalo by se zde o případ, kdy Sněmovna přijímá usnesení o vráceném návrhu zákona nadpoloviční většinou všech poslanců.    </w:t>
      </w:r>
    </w:p>
    <w:p w:rsidR="002B5592" w:rsidRDefault="002B5592" w:rsidP="002B5592">
      <w:r>
        <w:t>Úprava se zde navrhuje minimalistická, neupravuje se duplicitně to, co je již obsaženo ve stykovém zákoně, například skončení projednávání, nebyl-li návrh přijat do konce zasedání Sněmovny. Pokud by Sněmovna nepřijala ani sněmovní verzi návrhu zákona, projednávání by tím bylo ukončeno. Návrh zákona se znovu postupuje Senátu pouze v případě, že Sněmovna vyslovila souhlas s návrhem zákona ve znění případně přijatých pozměňovacích návrhů. Není-li předepsanou většinou přijata ani sněmovní verze, legislativní proces končí - viz znění samotného stykového zákona.</w:t>
      </w:r>
    </w:p>
    <w:p w:rsidR="002B5592" w:rsidRPr="00DC30EF" w:rsidRDefault="002B5592" w:rsidP="002B5592">
      <w:pPr>
        <w:keepNext/>
        <w:rPr>
          <w:u w:val="single"/>
        </w:rPr>
      </w:pPr>
      <w:r w:rsidRPr="00DC30EF">
        <w:rPr>
          <w:u w:val="single"/>
        </w:rPr>
        <w:t>K návrhu 6</w:t>
      </w:r>
    </w:p>
    <w:p w:rsidR="002B5592" w:rsidRDefault="002B5592" w:rsidP="002B5592">
      <w:pPr>
        <w:keepNext/>
      </w:pPr>
      <w:r>
        <w:t>Navrhuje se odložit den nabytí účinnosti stykového zákona, aby bylo možné s odstupem času novou právní úpravu vyhodnotit, připravit se na její aplikaci, aby na ni mohlo být reagováno a pokud by vyvstala potřeba dalších návazných legislativních změn, aby mohly být tyto změny realizovány.</w:t>
      </w:r>
    </w:p>
    <w:p w:rsidR="007972FF" w:rsidRDefault="007972FF">
      <w:pPr>
        <w:spacing w:after="0" w:line="240" w:lineRule="auto"/>
      </w:pPr>
      <w:r>
        <w:br w:type="page"/>
      </w:r>
    </w:p>
    <w:p w:rsidR="00963CBA" w:rsidRDefault="00963CBA" w:rsidP="00963CBA">
      <w:pPr>
        <w:pStyle w:val="PS-rovkd"/>
        <w:spacing w:before="0" w:after="0"/>
      </w:pPr>
      <w:r>
        <w:lastRenderedPageBreak/>
        <w:t>Příloha č. 14</w:t>
      </w:r>
    </w:p>
    <w:p w:rsidR="00963CBA" w:rsidRDefault="00963CBA" w:rsidP="00963CBA">
      <w:pPr>
        <w:pStyle w:val="PS-rovkd"/>
        <w:spacing w:before="0" w:after="0"/>
      </w:pPr>
      <w:r>
        <w:t>PS170052953</w:t>
      </w:r>
    </w:p>
    <w:p w:rsidR="00963CBA" w:rsidRDefault="00963CBA" w:rsidP="00963CBA">
      <w:pPr>
        <w:pStyle w:val="PS-hlavika1"/>
      </w:pPr>
      <w:r>
        <w:t>Parlament České republiky</w:t>
      </w:r>
    </w:p>
    <w:p w:rsidR="00963CBA" w:rsidRDefault="00963CBA" w:rsidP="00963CBA">
      <w:pPr>
        <w:pStyle w:val="PS-hlavika2"/>
      </w:pPr>
      <w:r>
        <w:t>POSLANECKÁ SNĚMOVNA</w:t>
      </w:r>
    </w:p>
    <w:p w:rsidR="00963CBA" w:rsidRDefault="00963CBA" w:rsidP="00963CBA">
      <w:pPr>
        <w:pStyle w:val="PS-hlavika2"/>
      </w:pPr>
      <w:r>
        <w:t>2017</w:t>
      </w:r>
    </w:p>
    <w:p w:rsidR="00963CBA" w:rsidRDefault="00963CBA" w:rsidP="00963CBA">
      <w:pPr>
        <w:pStyle w:val="PS-hlavika1"/>
      </w:pPr>
      <w:r>
        <w:t>7. volební období</w:t>
      </w:r>
    </w:p>
    <w:p w:rsidR="00963CBA" w:rsidRDefault="00963CBA" w:rsidP="00963CBA">
      <w:pPr>
        <w:pStyle w:val="PS-slousnesen"/>
      </w:pPr>
      <w:r>
        <w:t>285</w:t>
      </w:r>
    </w:p>
    <w:p w:rsidR="00963CBA" w:rsidRDefault="00963CBA" w:rsidP="00963CBA">
      <w:pPr>
        <w:pStyle w:val="PS-hlavika3"/>
      </w:pPr>
      <w:r>
        <w:t>USNESENÍ</w:t>
      </w:r>
    </w:p>
    <w:p w:rsidR="00963CBA" w:rsidRDefault="00963CBA" w:rsidP="00963CBA">
      <w:pPr>
        <w:pStyle w:val="PS-hlavika1"/>
      </w:pPr>
      <w:r>
        <w:t>ústavně právního výboru</w:t>
      </w:r>
    </w:p>
    <w:p w:rsidR="00963CBA" w:rsidRDefault="00963CBA" w:rsidP="00963CBA">
      <w:pPr>
        <w:pStyle w:val="PS-hlavika1"/>
      </w:pPr>
      <w:r>
        <w:t>z 81. schůze</w:t>
      </w:r>
    </w:p>
    <w:p w:rsidR="00963CBA" w:rsidRDefault="00963CBA" w:rsidP="00963CBA">
      <w:pPr>
        <w:pStyle w:val="PS-hlavika1"/>
      </w:pPr>
      <w:r>
        <w:t>dne 26. ledna 2017</w:t>
      </w:r>
    </w:p>
    <w:p w:rsidR="00963CBA" w:rsidRPr="00D724FA" w:rsidRDefault="00963CBA" w:rsidP="00963CBA">
      <w:pPr>
        <w:pStyle w:val="PS-pedmtusnesen"/>
        <w:rPr>
          <w:sz w:val="20"/>
          <w:szCs w:val="20"/>
          <w:lang w:eastAsia="cs-CZ"/>
        </w:rPr>
      </w:pPr>
      <w:r>
        <w:t>Senátní návrh zákona o zásadách jednání a styku Poslanecké sněmovny a Senátu mezi sebou a navenek (stykový zákon) (tisk 736)</w:t>
      </w:r>
    </w:p>
    <w:p w:rsidR="00963CBA" w:rsidRDefault="00963CBA" w:rsidP="00963CBA">
      <w:pPr>
        <w:pStyle w:val="PS-uvodnodstavec"/>
      </w:pPr>
      <w:r>
        <w:t>Po vyjádření senátorky JUDr. Elišky Wagnerové, Ph.D., zpravodajské zprávě posl. JUDr. Jeronýma Tejce a po rozpravě</w:t>
      </w:r>
    </w:p>
    <w:p w:rsidR="00963CBA" w:rsidRPr="00A80159" w:rsidRDefault="00963CBA" w:rsidP="00963CBA"/>
    <w:p w:rsidR="00963CBA" w:rsidRDefault="00963CBA" w:rsidP="00963CBA">
      <w:pPr>
        <w:pStyle w:val="PS-uvodnodstavec"/>
        <w:ind w:firstLine="0"/>
      </w:pPr>
      <w:r>
        <w:t>ústavně právní výbor</w:t>
      </w:r>
    </w:p>
    <w:p w:rsidR="00963CBA" w:rsidRPr="00DF0D5B" w:rsidRDefault="00963CBA" w:rsidP="007747EC">
      <w:pPr>
        <w:pStyle w:val="PS-slovanseznam"/>
        <w:numPr>
          <w:ilvl w:val="0"/>
          <w:numId w:val="32"/>
        </w:numPr>
        <w:ind w:left="709"/>
      </w:pPr>
      <w:r w:rsidRPr="00FC2A3C">
        <w:rPr>
          <w:rStyle w:val="proloenChar"/>
        </w:rPr>
        <w:t>doporučuje</w:t>
      </w:r>
      <w:r w:rsidRPr="00FC2A3C">
        <w:t xml:space="preserve"> Poslanecké sněmovně Parlamentu, aby návrh schválila,</w:t>
      </w:r>
    </w:p>
    <w:p w:rsidR="00963CBA" w:rsidRDefault="00963CBA" w:rsidP="007747EC">
      <w:pPr>
        <w:pStyle w:val="PS-slovanseznam"/>
        <w:numPr>
          <w:ilvl w:val="0"/>
          <w:numId w:val="32"/>
        </w:numPr>
        <w:ind w:left="709"/>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963CBA" w:rsidRDefault="00963CBA" w:rsidP="00963CBA">
      <w:pPr>
        <w:pStyle w:val="PS-slovanseznam"/>
        <w:numPr>
          <w:ilvl w:val="0"/>
          <w:numId w:val="0"/>
        </w:numPr>
        <w:ind w:left="357"/>
      </w:pPr>
      <w:r w:rsidRPr="006F3D72">
        <w:rPr>
          <w:b/>
        </w:rPr>
        <w:t>1.</w:t>
      </w:r>
      <w:r>
        <w:t xml:space="preserve">  Dosavadní § 6</w:t>
      </w:r>
      <w:r w:rsidRPr="00683DED">
        <w:t xml:space="preserve"> </w:t>
      </w:r>
      <w:r>
        <w:t>se vypouští. Následující se přeznačí.</w:t>
      </w:r>
    </w:p>
    <w:p w:rsidR="00963CBA" w:rsidRDefault="00963CBA" w:rsidP="00963CBA">
      <w:pPr>
        <w:pStyle w:val="PS-slovanseznam"/>
        <w:numPr>
          <w:ilvl w:val="0"/>
          <w:numId w:val="0"/>
        </w:numPr>
        <w:ind w:left="357"/>
      </w:pPr>
      <w:r w:rsidRPr="006F3D72">
        <w:rPr>
          <w:b/>
        </w:rPr>
        <w:t>2.</w:t>
      </w:r>
      <w:r>
        <w:t xml:space="preserve">  Dosavadní § 7 se včetně nadpisu vypouští. Následující se přeznačí.</w:t>
      </w:r>
    </w:p>
    <w:p w:rsidR="00963CBA" w:rsidRDefault="00963CBA" w:rsidP="00963CBA">
      <w:pPr>
        <w:pStyle w:val="PS-slovanseznam"/>
        <w:numPr>
          <w:ilvl w:val="0"/>
          <w:numId w:val="0"/>
        </w:numPr>
        <w:ind w:left="357"/>
      </w:pPr>
      <w:r>
        <w:rPr>
          <w:b/>
        </w:rPr>
        <w:t>3</w:t>
      </w:r>
      <w:r w:rsidRPr="006F3D72">
        <w:rPr>
          <w:b/>
        </w:rPr>
        <w:t>.</w:t>
      </w:r>
      <w:r>
        <w:t xml:space="preserve">  V dosavadním § 11 se ve větě první slova „předsedové komor“ nahrazují slovy „jednotlivé komory“ a ve větě druhé se slova „předseda Sněmovny“ nahrazují slovem „Sněmovna“.</w:t>
      </w:r>
    </w:p>
    <w:p w:rsidR="00963CBA" w:rsidRDefault="00963CBA" w:rsidP="00963CBA">
      <w:pPr>
        <w:pStyle w:val="PS-slovanseznam"/>
        <w:numPr>
          <w:ilvl w:val="0"/>
          <w:numId w:val="0"/>
        </w:numPr>
        <w:ind w:left="357"/>
      </w:pPr>
      <w:r w:rsidRPr="00AE4A2E">
        <w:rPr>
          <w:b/>
        </w:rPr>
        <w:t>4.</w:t>
      </w:r>
      <w:r>
        <w:t xml:space="preserve">  Dosavadní § 12 se vypouští. Následující se přeznačí.</w:t>
      </w:r>
    </w:p>
    <w:p w:rsidR="00963CBA" w:rsidRDefault="00963CBA" w:rsidP="00963CBA">
      <w:pPr>
        <w:pStyle w:val="PS-slovanseznam"/>
        <w:numPr>
          <w:ilvl w:val="0"/>
          <w:numId w:val="0"/>
        </w:numPr>
        <w:ind w:left="357"/>
      </w:pPr>
      <w:r>
        <w:rPr>
          <w:b/>
        </w:rPr>
        <w:t>5</w:t>
      </w:r>
      <w:r w:rsidRPr="006F3D72">
        <w:rPr>
          <w:b/>
        </w:rPr>
        <w:t>.</w:t>
      </w:r>
      <w:r>
        <w:t xml:space="preserve">  Dosavadní text § 1 až 16 se označuje jako část první, za označení části první se vkládá nadpis části první, který zní „ZÁSADY JEDNÁNÍ A STYKU POSLANECKÉ SNĚMOVNY A SENÁTU MEZI SEBOU A NAVENEK (STYKOVÝ ZÁKON)“. </w:t>
      </w:r>
    </w:p>
    <w:p w:rsidR="00963CBA" w:rsidRDefault="00963CBA" w:rsidP="00963CBA">
      <w:pPr>
        <w:pStyle w:val="PS-slovanseznam"/>
        <w:numPr>
          <w:ilvl w:val="0"/>
          <w:numId w:val="0"/>
        </w:numPr>
        <w:ind w:left="357"/>
      </w:pPr>
      <w:r>
        <w:lastRenderedPageBreak/>
        <w:t>Za část první (za dosavadní § 16) se vkládá nová část druhá, která včetně nadpisu zní:</w:t>
      </w:r>
    </w:p>
    <w:p w:rsidR="00963CBA" w:rsidRPr="00EA7C46" w:rsidRDefault="00963CBA" w:rsidP="00963CBA">
      <w:pPr>
        <w:pStyle w:val="PS-slovanseznam"/>
        <w:numPr>
          <w:ilvl w:val="0"/>
          <w:numId w:val="0"/>
        </w:numPr>
        <w:spacing w:after="180"/>
        <w:ind w:left="357"/>
        <w:jc w:val="center"/>
      </w:pPr>
      <w:r w:rsidRPr="00EA7C46">
        <w:t>„ČÁST DRUHÁ</w:t>
      </w:r>
    </w:p>
    <w:p w:rsidR="00963CBA" w:rsidRPr="00EA7C46" w:rsidRDefault="00963CBA" w:rsidP="00963CBA">
      <w:pPr>
        <w:pStyle w:val="PS-slovanseznam"/>
        <w:numPr>
          <w:ilvl w:val="0"/>
          <w:numId w:val="0"/>
        </w:numPr>
        <w:spacing w:after="180"/>
        <w:ind w:left="357"/>
        <w:jc w:val="center"/>
      </w:pPr>
      <w:r>
        <w:t>ZMĚNA ZÁKONA O JEDNACÍM ŘÁDU POSLANECKÉ SNĚMOVNY</w:t>
      </w:r>
    </w:p>
    <w:p w:rsidR="00963CBA" w:rsidRDefault="00963CBA" w:rsidP="00963CBA">
      <w:pPr>
        <w:pStyle w:val="PS-slovanseznam"/>
        <w:numPr>
          <w:ilvl w:val="0"/>
          <w:numId w:val="0"/>
        </w:numPr>
        <w:spacing w:after="240"/>
        <w:ind w:left="357"/>
        <w:jc w:val="center"/>
      </w:pPr>
      <w:r>
        <w:t>§ …..</w:t>
      </w:r>
    </w:p>
    <w:p w:rsidR="00963CBA" w:rsidRDefault="00963CBA" w:rsidP="00963CBA">
      <w:pPr>
        <w:pStyle w:val="PS-slovanseznam"/>
        <w:numPr>
          <w:ilvl w:val="0"/>
          <w:numId w:val="0"/>
        </w:numPr>
        <w:ind w:left="357"/>
      </w:pPr>
      <w:r>
        <w:tab/>
      </w:r>
      <w:r w:rsidRPr="001D19E1">
        <w:t>Zákon č. 90/1995 Sb., o jednacím řádu Poslanecké sněmovny, ve znění zákona č.</w:t>
      </w:r>
      <w:r>
        <w:t> </w:t>
      </w:r>
      <w:r w:rsidRPr="001D19E1">
        <w:t>47/2000 Sb., zákona č. 39/2001 Sb., zákona č. 78/2002 Sb., zákona č. 192/2002 Sb., zákona č. 282/2004 Sb., zákona č. 359/2004 Sb., zákona č. 482/2004 Sb., zákona č.</w:t>
      </w:r>
      <w:r>
        <w:t> </w:t>
      </w:r>
      <w:r w:rsidRPr="001D19E1">
        <w:t>167/2005 Sb., zákona č. 205/2006 Sb., zákona č. 573/2006 Sb., zákona č. 162/2009 Sb., zákona č. 402/2009 Sb., zákona č. 265/20</w:t>
      </w:r>
      <w:r>
        <w:t>11 Sb., zákona č. 375/2011 Sb., zákona č. 275/2012 Sb. a zákona č. 265/2014 Sb.,</w:t>
      </w:r>
      <w:r w:rsidRPr="001D19E1">
        <w:t xml:space="preserve"> se mění takto:</w:t>
      </w:r>
    </w:p>
    <w:p w:rsidR="00963CBA" w:rsidRDefault="00963CBA" w:rsidP="00963CBA">
      <w:pPr>
        <w:pStyle w:val="PS-slovanseznam"/>
        <w:numPr>
          <w:ilvl w:val="0"/>
          <w:numId w:val="0"/>
        </w:numPr>
        <w:ind w:left="357"/>
      </w:pPr>
      <w:r>
        <w:t>1.</w:t>
      </w:r>
      <w:r>
        <w:tab/>
        <w:t>V § 97 se na konci textu odstavce 6 doplňují slova „ ; jde-li o návrh ústavního zákona nebo jiného zákona vyžadujícího souhlas obou komor, lze v rozpravě pouze navrhnout pozměňovací návrhy k návrhu zákona ve znění, ve kterém byl postoupen Senátu, popřípadě podat návrh na přerušení projednávání do doby, než se k věci vyjádří garanční výbor.“.</w:t>
      </w:r>
    </w:p>
    <w:p w:rsidR="00963CBA" w:rsidRDefault="00963CBA" w:rsidP="00963CBA">
      <w:pPr>
        <w:pStyle w:val="PS-slovanseznam"/>
        <w:numPr>
          <w:ilvl w:val="0"/>
          <w:numId w:val="0"/>
        </w:numPr>
        <w:spacing w:after="240"/>
        <w:ind w:left="357"/>
      </w:pPr>
      <w:r>
        <w:t>2.</w:t>
      </w:r>
      <w:r>
        <w:tab/>
        <w:t>V § 97 se doplňuje odstavec 7, který zní:</w:t>
      </w:r>
    </w:p>
    <w:p w:rsidR="00963CBA" w:rsidRDefault="00963CBA" w:rsidP="00963CBA">
      <w:pPr>
        <w:pStyle w:val="PS-slovanseznam"/>
        <w:numPr>
          <w:ilvl w:val="0"/>
          <w:numId w:val="0"/>
        </w:numPr>
        <w:spacing w:after="240"/>
        <w:ind w:left="357"/>
      </w:pPr>
      <w:r>
        <w:tab/>
        <w:t xml:space="preserve">„(7) Neschválí-li </w:t>
      </w:r>
      <w:r w:rsidRPr="00D73BF6">
        <w:t>Sněmovna</w:t>
      </w:r>
      <w:r>
        <w:t xml:space="preserve"> návrh ústavního zákona nebo jiného zákona vyžadujícího souhlas obou komor </w:t>
      </w:r>
      <w:r w:rsidRPr="00D73BF6">
        <w:t>ve znění schváleném Senátem</w:t>
      </w:r>
      <w:r>
        <w:t>, hlasuje Sněmovna o pozměňovacích návrzích. Poté se Sněmovna usnese, zda s návrhem zákona vyslovuje souhlas. Vysloví-li Sněmovna s návrhem zákona souhlas, zašle se návrh zákona Senátu; ustanovení odstavce 1 se užije obdobně.“.“.</w:t>
      </w:r>
    </w:p>
    <w:p w:rsidR="00963CBA" w:rsidRDefault="00963CBA" w:rsidP="00963CBA">
      <w:pPr>
        <w:pStyle w:val="PS-slovanseznam"/>
        <w:numPr>
          <w:ilvl w:val="0"/>
          <w:numId w:val="0"/>
        </w:numPr>
        <w:spacing w:after="240"/>
        <w:ind w:left="357"/>
      </w:pPr>
      <w:r>
        <w:t>Dosavadní § 17 se označí jako část třetí (Účinnost).</w:t>
      </w:r>
    </w:p>
    <w:p w:rsidR="00963CBA" w:rsidRDefault="00963CBA" w:rsidP="00963CBA">
      <w:pPr>
        <w:pStyle w:val="PS-slovanseznam"/>
        <w:numPr>
          <w:ilvl w:val="0"/>
          <w:numId w:val="0"/>
        </w:numPr>
        <w:ind w:left="357"/>
      </w:pPr>
      <w:r>
        <w:t xml:space="preserve">Na konci názvu zákona se doplňují slova „a o změně zákona </w:t>
      </w:r>
      <w:r w:rsidRPr="001D19E1">
        <w:t>č. 90/1995 Sb., o jednacím řádu Poslanecké sněmovny</w:t>
      </w:r>
      <w:r>
        <w:t>, ve znění pozdějších předpisů“.</w:t>
      </w:r>
    </w:p>
    <w:p w:rsidR="00963CBA" w:rsidRPr="003D6A4D" w:rsidRDefault="00963CBA" w:rsidP="00963CBA">
      <w:pPr>
        <w:pStyle w:val="PS-slovanseznam"/>
        <w:numPr>
          <w:ilvl w:val="0"/>
          <w:numId w:val="0"/>
        </w:numPr>
        <w:ind w:left="357"/>
      </w:pPr>
      <w:r>
        <w:rPr>
          <w:b/>
        </w:rPr>
        <w:t>6</w:t>
      </w:r>
      <w:r w:rsidRPr="006876E8">
        <w:rPr>
          <w:b/>
        </w:rPr>
        <w:t>.</w:t>
      </w:r>
      <w:r>
        <w:t xml:space="preserve">  V dosavadním § 17 (Účinnost) se slovo „třetího“ nahrazuje slovem „dvanáctého“. </w:t>
      </w:r>
    </w:p>
    <w:p w:rsidR="00963CBA" w:rsidRPr="00FC2A3C" w:rsidRDefault="00963CBA" w:rsidP="007747EC">
      <w:pPr>
        <w:pStyle w:val="PS-slovanseznam"/>
        <w:numPr>
          <w:ilvl w:val="0"/>
          <w:numId w:val="32"/>
        </w:numPr>
        <w:ind w:left="567"/>
      </w:pPr>
      <w:r w:rsidRPr="00577830">
        <w:rPr>
          <w:rStyle w:val="proloenChar"/>
        </w:rPr>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963CBA" w:rsidRPr="00FC2A3C" w:rsidRDefault="00963CBA" w:rsidP="007747EC">
      <w:pPr>
        <w:pStyle w:val="PS-slovanseznam"/>
        <w:numPr>
          <w:ilvl w:val="0"/>
          <w:numId w:val="32"/>
        </w:numPr>
        <w:ind w:left="567"/>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963CBA" w:rsidRDefault="00963CBA" w:rsidP="007747EC">
      <w:pPr>
        <w:pStyle w:val="PS-slovanseznam"/>
        <w:numPr>
          <w:ilvl w:val="0"/>
          <w:numId w:val="32"/>
        </w:numPr>
        <w:ind w:left="567"/>
      </w:pPr>
      <w:r w:rsidRPr="00FC2A3C">
        <w:rPr>
          <w:rStyle w:val="proloenChar"/>
        </w:rPr>
        <w:t>zmocňuje</w:t>
      </w:r>
      <w:r w:rsidRPr="00FC2A3C">
        <w:t xml:space="preserve"> zpravodaje výboru, aby ve spolupráci s legislativním odborem Kanceláře Poslanecké sněmovny provedl příslušné legislativně technické úpravy.</w:t>
      </w:r>
    </w:p>
    <w:p w:rsidR="00963CBA" w:rsidRDefault="00963CBA" w:rsidP="00963CBA">
      <w:pPr>
        <w:keepNext/>
        <w:tabs>
          <w:tab w:val="center" w:pos="6804"/>
        </w:tabs>
        <w:spacing w:after="0" w:line="240" w:lineRule="auto"/>
        <w:ind w:left="1134" w:hanging="142"/>
      </w:pPr>
    </w:p>
    <w:p w:rsidR="00963CBA" w:rsidRDefault="00963CBA" w:rsidP="00963CBA">
      <w:pPr>
        <w:keepNext/>
        <w:tabs>
          <w:tab w:val="center" w:pos="6804"/>
        </w:tabs>
        <w:spacing w:after="0" w:line="240" w:lineRule="auto"/>
        <w:ind w:left="1134" w:hanging="142"/>
      </w:pPr>
    </w:p>
    <w:p w:rsidR="00963CBA" w:rsidRDefault="00963CBA" w:rsidP="00963CBA">
      <w:pPr>
        <w:keepNext/>
        <w:tabs>
          <w:tab w:val="center" w:pos="6804"/>
        </w:tabs>
        <w:spacing w:after="0" w:line="240" w:lineRule="auto"/>
        <w:ind w:left="1134" w:hanging="142"/>
      </w:pPr>
    </w:p>
    <w:p w:rsidR="00963CBA" w:rsidRDefault="00963CBA" w:rsidP="00963CBA">
      <w:pPr>
        <w:keepNext/>
        <w:tabs>
          <w:tab w:val="center" w:pos="6804"/>
        </w:tabs>
        <w:spacing w:after="0" w:line="240" w:lineRule="auto"/>
        <w:ind w:left="1134" w:hanging="142"/>
      </w:pPr>
    </w:p>
    <w:p w:rsidR="00963CBA" w:rsidRDefault="00963CBA" w:rsidP="00963CBA">
      <w:pPr>
        <w:keepNext/>
        <w:tabs>
          <w:tab w:val="center" w:pos="6804"/>
        </w:tabs>
        <w:spacing w:after="0" w:line="240" w:lineRule="auto"/>
        <w:ind w:left="1134" w:hanging="142"/>
      </w:pPr>
    </w:p>
    <w:p w:rsidR="00963CBA" w:rsidRPr="00106842" w:rsidRDefault="00963CBA" w:rsidP="00963CBA">
      <w:pPr>
        <w:keepNext/>
        <w:tabs>
          <w:tab w:val="center" w:pos="6804"/>
        </w:tabs>
        <w:spacing w:after="0" w:line="240" w:lineRule="auto"/>
        <w:ind w:left="993" w:hanging="142"/>
      </w:pPr>
      <w:r>
        <w:t>JUDr. Jeroným  TEJC v. r.</w:t>
      </w:r>
      <w:r>
        <w:tab/>
        <w:t>JUDr. PhDr. Zdeněk  ONDRÁČEK, Ph.D. v. r.</w:t>
      </w:r>
    </w:p>
    <w:p w:rsidR="00963CBA" w:rsidRDefault="00963CBA" w:rsidP="00963CBA">
      <w:pPr>
        <w:keepNext/>
        <w:tabs>
          <w:tab w:val="center" w:pos="1985"/>
          <w:tab w:val="center" w:pos="6804"/>
        </w:tabs>
        <w:spacing w:after="0" w:line="240" w:lineRule="auto"/>
        <w:ind w:left="567"/>
      </w:pPr>
      <w:r w:rsidRPr="00106842">
        <w:tab/>
      </w:r>
      <w:r>
        <w:t xml:space="preserve"> zpravodaj výboru</w:t>
      </w:r>
      <w:r>
        <w:tab/>
        <w:t>ověřovatel výboru</w:t>
      </w:r>
    </w:p>
    <w:p w:rsidR="00963CBA" w:rsidRDefault="00963CBA" w:rsidP="00963CBA">
      <w:pPr>
        <w:keepNext/>
        <w:tabs>
          <w:tab w:val="center" w:pos="1843"/>
          <w:tab w:val="center" w:pos="6804"/>
        </w:tabs>
        <w:spacing w:after="0" w:line="240" w:lineRule="auto"/>
        <w:ind w:left="567"/>
      </w:pPr>
    </w:p>
    <w:p w:rsidR="00963CBA" w:rsidRPr="00106842" w:rsidRDefault="00963CBA" w:rsidP="00963CBA">
      <w:pPr>
        <w:keepNext/>
        <w:tabs>
          <w:tab w:val="center" w:pos="1701"/>
          <w:tab w:val="center" w:pos="6804"/>
        </w:tabs>
        <w:spacing w:after="0" w:line="240" w:lineRule="auto"/>
        <w:ind w:left="993"/>
      </w:pPr>
    </w:p>
    <w:p w:rsidR="00963CBA" w:rsidRPr="00254049" w:rsidRDefault="00963CBA" w:rsidP="00963CBA">
      <w:pPr>
        <w:tabs>
          <w:tab w:val="center" w:pos="1701"/>
          <w:tab w:val="center" w:pos="3969"/>
          <w:tab w:val="center" w:pos="7371"/>
        </w:tabs>
        <w:spacing w:before="1000" w:after="0" w:line="240" w:lineRule="auto"/>
        <w:rPr>
          <w:caps/>
        </w:rPr>
      </w:pPr>
      <w:r>
        <w:tab/>
      </w:r>
      <w:r>
        <w:tab/>
        <w:t>JUDr. Jeroným</w:t>
      </w:r>
      <w:r w:rsidRPr="00106842">
        <w:t xml:space="preserve"> </w:t>
      </w:r>
      <w:r>
        <w:t xml:space="preserve"> TEJC v. r.</w:t>
      </w:r>
    </w:p>
    <w:p w:rsidR="00963CBA" w:rsidRDefault="00963CBA" w:rsidP="00963CBA">
      <w:pPr>
        <w:tabs>
          <w:tab w:val="center" w:pos="1701"/>
          <w:tab w:val="center" w:pos="3969"/>
          <w:tab w:val="center" w:pos="7371"/>
        </w:tabs>
        <w:spacing w:after="0" w:line="240" w:lineRule="auto"/>
      </w:pPr>
      <w:r w:rsidRPr="00106842">
        <w:tab/>
      </w:r>
      <w:r w:rsidRPr="00106842">
        <w:tab/>
      </w:r>
      <w:r>
        <w:t>p</w:t>
      </w:r>
      <w:r w:rsidRPr="00106842">
        <w:t>ředseda</w:t>
      </w:r>
      <w:r>
        <w:t xml:space="preserve"> výboru</w:t>
      </w:r>
    </w:p>
    <w:p w:rsidR="00963CBA" w:rsidRDefault="00963CBA" w:rsidP="00963CBA">
      <w:pPr>
        <w:tabs>
          <w:tab w:val="center" w:pos="1701"/>
          <w:tab w:val="center" w:pos="4536"/>
          <w:tab w:val="center" w:pos="7371"/>
        </w:tabs>
        <w:spacing w:after="0" w:line="240" w:lineRule="auto"/>
      </w:pPr>
    </w:p>
    <w:p w:rsidR="00D600B8" w:rsidRDefault="00D600B8">
      <w:pPr>
        <w:spacing w:after="0" w:line="240" w:lineRule="auto"/>
      </w:pPr>
      <w:r>
        <w:br w:type="page"/>
      </w:r>
    </w:p>
    <w:p w:rsidR="0077563E" w:rsidRDefault="0077563E" w:rsidP="0077563E">
      <w:pPr>
        <w:jc w:val="right"/>
      </w:pPr>
      <w:r>
        <w:lastRenderedPageBreak/>
        <w:tab/>
      </w:r>
      <w:r>
        <w:tab/>
        <w:t>Příloha č. 15</w:t>
      </w:r>
    </w:p>
    <w:p w:rsidR="0077563E" w:rsidRDefault="0077563E" w:rsidP="0077563E">
      <w:pPr>
        <w:keepNext/>
        <w:autoSpaceDE w:val="0"/>
        <w:autoSpaceDN w:val="0"/>
        <w:adjustRightInd w:val="0"/>
        <w:spacing w:before="240" w:after="120" w:line="240" w:lineRule="auto"/>
        <w:jc w:val="center"/>
        <w:rPr>
          <w:b/>
          <w:bCs/>
          <w:color w:val="000000"/>
          <w:szCs w:val="24"/>
        </w:rPr>
      </w:pPr>
      <w:r>
        <w:rPr>
          <w:b/>
          <w:bCs/>
          <w:color w:val="000000"/>
          <w:szCs w:val="24"/>
        </w:rPr>
        <w:t>Pozměňovací návrh poslance</w:t>
      </w:r>
    </w:p>
    <w:p w:rsidR="0077563E" w:rsidRDefault="0077563E" w:rsidP="0077563E">
      <w:pPr>
        <w:autoSpaceDE w:val="0"/>
        <w:autoSpaceDN w:val="0"/>
        <w:adjustRightInd w:val="0"/>
        <w:spacing w:after="120" w:line="240" w:lineRule="auto"/>
        <w:jc w:val="center"/>
        <w:rPr>
          <w:b/>
          <w:bCs/>
          <w:color w:val="000000"/>
          <w:szCs w:val="24"/>
        </w:rPr>
      </w:pPr>
      <w:r>
        <w:rPr>
          <w:b/>
          <w:bCs/>
          <w:color w:val="000000"/>
          <w:szCs w:val="24"/>
        </w:rPr>
        <w:t>Marka Bendy</w:t>
      </w:r>
    </w:p>
    <w:p w:rsidR="0077563E" w:rsidRDefault="0077563E" w:rsidP="0077563E">
      <w:pPr>
        <w:autoSpaceDE w:val="0"/>
        <w:autoSpaceDN w:val="0"/>
        <w:adjustRightInd w:val="0"/>
        <w:spacing w:after="0" w:line="240" w:lineRule="auto"/>
        <w:jc w:val="center"/>
        <w:rPr>
          <w:b/>
          <w:bCs/>
          <w:color w:val="000000"/>
          <w:szCs w:val="24"/>
        </w:rPr>
      </w:pPr>
      <w:r>
        <w:rPr>
          <w:b/>
          <w:bCs/>
          <w:color w:val="000000"/>
          <w:szCs w:val="24"/>
        </w:rPr>
        <w:t>k vládnímu návrhu zákona o zahraniční službě a o změně některých zákonů (zákon o zahraniční službě</w:t>
      </w:r>
    </w:p>
    <w:p w:rsidR="0077563E" w:rsidRDefault="0077563E" w:rsidP="0077563E">
      <w:pPr>
        <w:autoSpaceDE w:val="0"/>
        <w:autoSpaceDN w:val="0"/>
        <w:adjustRightInd w:val="0"/>
        <w:spacing w:before="120" w:after="120" w:line="240" w:lineRule="auto"/>
        <w:jc w:val="center"/>
        <w:rPr>
          <w:b/>
          <w:bCs/>
          <w:color w:val="000000"/>
          <w:szCs w:val="24"/>
        </w:rPr>
      </w:pPr>
    </w:p>
    <w:p w:rsidR="0077563E" w:rsidRDefault="0077563E" w:rsidP="0077563E">
      <w:pPr>
        <w:autoSpaceDE w:val="0"/>
        <w:autoSpaceDN w:val="0"/>
        <w:adjustRightInd w:val="0"/>
        <w:spacing w:before="120" w:after="120" w:line="240" w:lineRule="auto"/>
        <w:jc w:val="center"/>
        <w:rPr>
          <w:b/>
          <w:bCs/>
          <w:color w:val="000000"/>
          <w:szCs w:val="24"/>
        </w:rPr>
      </w:pPr>
      <w:r>
        <w:rPr>
          <w:b/>
          <w:bCs/>
          <w:color w:val="000000"/>
          <w:szCs w:val="24"/>
        </w:rPr>
        <w:t xml:space="preserve"> (sněmovní tisk č. 994)</w:t>
      </w:r>
    </w:p>
    <w:p w:rsidR="0077563E" w:rsidRDefault="0077563E" w:rsidP="0077563E">
      <w:pPr>
        <w:autoSpaceDE w:val="0"/>
        <w:autoSpaceDN w:val="0"/>
        <w:adjustRightInd w:val="0"/>
        <w:spacing w:before="120" w:after="120" w:line="240" w:lineRule="auto"/>
        <w:rPr>
          <w:b/>
          <w:bCs/>
          <w:color w:val="000000"/>
          <w:szCs w:val="24"/>
        </w:rPr>
      </w:pPr>
      <w:r>
        <w:rPr>
          <w:b/>
          <w:bCs/>
          <w:color w:val="000000"/>
          <w:szCs w:val="24"/>
        </w:rPr>
        <w:t>Navrhované změny:</w:t>
      </w:r>
    </w:p>
    <w:p w:rsidR="0077563E" w:rsidRDefault="0077563E" w:rsidP="0077563E">
      <w:pPr>
        <w:autoSpaceDE w:val="0"/>
        <w:autoSpaceDN w:val="0"/>
        <w:adjustRightInd w:val="0"/>
        <w:spacing w:after="240" w:line="240" w:lineRule="auto"/>
        <w:ind w:left="720"/>
        <w:rPr>
          <w:b/>
          <w:bCs/>
          <w:color w:val="000000"/>
          <w:szCs w:val="24"/>
        </w:rPr>
      </w:pPr>
    </w:p>
    <w:p w:rsidR="0077563E" w:rsidRDefault="0077563E" w:rsidP="0077563E">
      <w:r>
        <w:rPr>
          <w:color w:val="000000"/>
          <w:szCs w:val="24"/>
        </w:rPr>
        <w:t>V § 58 odst. 2 se slova „při výkonu služby v zahraničí“ a slova „se služebním působištěm v zahraničí“ zrušují.</w:t>
      </w:r>
    </w:p>
    <w:p w:rsidR="00CC3435" w:rsidRDefault="00CC3435">
      <w:pPr>
        <w:spacing w:after="0" w:line="240" w:lineRule="auto"/>
      </w:pPr>
      <w:r>
        <w:br w:type="page"/>
      </w:r>
    </w:p>
    <w:p w:rsidR="00CC3435" w:rsidRDefault="00CC3435" w:rsidP="00CC3435">
      <w:pPr>
        <w:pStyle w:val="PS-rovkd"/>
        <w:spacing w:before="0" w:after="0"/>
      </w:pPr>
      <w:r>
        <w:lastRenderedPageBreak/>
        <w:t>Příloha č. 16</w:t>
      </w:r>
    </w:p>
    <w:p w:rsidR="00CC3435" w:rsidRDefault="00CC3435" w:rsidP="00CC3435">
      <w:pPr>
        <w:pStyle w:val="PS-rovkd"/>
        <w:spacing w:before="0" w:after="0"/>
      </w:pPr>
      <w:r>
        <w:t>PS170052954</w:t>
      </w:r>
    </w:p>
    <w:p w:rsidR="00CC3435" w:rsidRDefault="00CC3435" w:rsidP="00CC3435">
      <w:pPr>
        <w:pStyle w:val="PS-hlavika1"/>
      </w:pPr>
      <w:r>
        <w:t>Parlament České republiky</w:t>
      </w:r>
    </w:p>
    <w:p w:rsidR="00CC3435" w:rsidRDefault="00CC3435" w:rsidP="00CC3435">
      <w:pPr>
        <w:pStyle w:val="PS-hlavika2"/>
      </w:pPr>
      <w:r>
        <w:t>POSLANECKÁ SNĚMOVNA</w:t>
      </w:r>
    </w:p>
    <w:p w:rsidR="00CC3435" w:rsidRDefault="00CC3435" w:rsidP="00CC3435">
      <w:pPr>
        <w:pStyle w:val="PS-hlavika2"/>
      </w:pPr>
      <w:r>
        <w:t>2017</w:t>
      </w:r>
    </w:p>
    <w:p w:rsidR="00CC3435" w:rsidRDefault="00CC3435" w:rsidP="00CC3435">
      <w:pPr>
        <w:pStyle w:val="PS-hlavika1"/>
      </w:pPr>
      <w:r>
        <w:t>7. volební období</w:t>
      </w:r>
    </w:p>
    <w:p w:rsidR="00CC3435" w:rsidRDefault="00CC3435" w:rsidP="00CC3435">
      <w:pPr>
        <w:pStyle w:val="PS-slousnesen"/>
      </w:pPr>
      <w:r>
        <w:t>286</w:t>
      </w:r>
    </w:p>
    <w:p w:rsidR="00CC3435" w:rsidRDefault="00CC3435" w:rsidP="00CC3435">
      <w:pPr>
        <w:pStyle w:val="PS-hlavika3"/>
      </w:pPr>
      <w:r>
        <w:t>USNESENÍ</w:t>
      </w:r>
    </w:p>
    <w:p w:rsidR="00CC3435" w:rsidRDefault="00CC3435" w:rsidP="00CC3435">
      <w:pPr>
        <w:pStyle w:val="PS-hlavika1"/>
      </w:pPr>
      <w:r>
        <w:t>ústavně právního výboru</w:t>
      </w:r>
    </w:p>
    <w:p w:rsidR="00CC3435" w:rsidRDefault="00CC3435" w:rsidP="00CC3435">
      <w:pPr>
        <w:pStyle w:val="PS-hlavika1"/>
      </w:pPr>
      <w:r>
        <w:t>z 81. schůze</w:t>
      </w:r>
    </w:p>
    <w:p w:rsidR="00CC3435" w:rsidRDefault="00CC3435" w:rsidP="00CC3435">
      <w:pPr>
        <w:pStyle w:val="PS-hlavika1"/>
      </w:pPr>
      <w:r>
        <w:t>dne 26. ledna 2017</w:t>
      </w:r>
    </w:p>
    <w:p w:rsidR="00CC3435" w:rsidRPr="00D724FA" w:rsidRDefault="00CC3435" w:rsidP="00CC3435">
      <w:pPr>
        <w:pStyle w:val="PS-pedmtusnesen"/>
        <w:rPr>
          <w:sz w:val="20"/>
          <w:szCs w:val="20"/>
          <w:lang w:eastAsia="cs-CZ"/>
        </w:rPr>
      </w:pPr>
      <w:r>
        <w:t>Vládní návrh zákona o zahraniční službě a o změně některých zákonů (zákon o zahraniční službě) (tisk 994)</w:t>
      </w:r>
    </w:p>
    <w:p w:rsidR="00CC3435" w:rsidRDefault="00CC3435" w:rsidP="00CC3435">
      <w:pPr>
        <w:pStyle w:val="PS-uvodnodstavec"/>
      </w:pPr>
      <w:r>
        <w:t>Po odůvodnění ministra zahraničních věcí PhDr. Lubomíra Zaorálka, zpravodajské zprávě posl. JUDr. Jeronýma Tejce a po rozpravě</w:t>
      </w:r>
    </w:p>
    <w:p w:rsidR="00CC3435" w:rsidRPr="00A80159" w:rsidRDefault="00CC3435" w:rsidP="00CC3435"/>
    <w:p w:rsidR="00CC3435" w:rsidRDefault="00CC3435" w:rsidP="00CC3435">
      <w:pPr>
        <w:pStyle w:val="PS-uvodnodstavec"/>
        <w:ind w:firstLine="0"/>
      </w:pPr>
      <w:r>
        <w:t>ústavně právní výbor</w:t>
      </w:r>
    </w:p>
    <w:p w:rsidR="00CC3435" w:rsidRPr="000D1019" w:rsidRDefault="00CC3435" w:rsidP="00CC3435"/>
    <w:p w:rsidR="00CC3435" w:rsidRDefault="00CC3435" w:rsidP="00D02C1D">
      <w:pPr>
        <w:pStyle w:val="PS-slovanseznam"/>
        <w:numPr>
          <w:ilvl w:val="0"/>
          <w:numId w:val="33"/>
        </w:numPr>
        <w:spacing w:after="0" w:line="240" w:lineRule="auto"/>
        <w:ind w:left="709"/>
      </w:pPr>
      <w:r w:rsidRPr="00FC2A3C">
        <w:rPr>
          <w:rStyle w:val="proloenChar"/>
        </w:rPr>
        <w:t>doporučuje</w:t>
      </w:r>
      <w:r w:rsidRPr="00FC2A3C">
        <w:t xml:space="preserve"> Poslanecké sněmovně Parlamentu, aby návrh schválila,</w:t>
      </w:r>
    </w:p>
    <w:p w:rsidR="00CC3435" w:rsidRDefault="00CC3435" w:rsidP="00CC3435">
      <w:pPr>
        <w:pStyle w:val="PS-slovanseznam"/>
        <w:numPr>
          <w:ilvl w:val="0"/>
          <w:numId w:val="0"/>
        </w:numPr>
        <w:spacing w:after="0" w:line="240" w:lineRule="auto"/>
      </w:pPr>
    </w:p>
    <w:p w:rsidR="00CC3435" w:rsidRPr="00DF0D5B" w:rsidRDefault="00CC3435" w:rsidP="00CC3435">
      <w:pPr>
        <w:pStyle w:val="PS-slovanseznam"/>
        <w:numPr>
          <w:ilvl w:val="0"/>
          <w:numId w:val="0"/>
        </w:numPr>
        <w:spacing w:after="0" w:line="240" w:lineRule="auto"/>
      </w:pPr>
    </w:p>
    <w:p w:rsidR="00CC3435" w:rsidRDefault="00CC3435" w:rsidP="00D02C1D">
      <w:pPr>
        <w:pStyle w:val="PS-slovanseznam"/>
        <w:numPr>
          <w:ilvl w:val="0"/>
          <w:numId w:val="33"/>
        </w:numPr>
        <w:spacing w:after="0" w:line="240" w:lineRule="auto"/>
        <w:ind w:left="709"/>
      </w:pPr>
      <w:r w:rsidRPr="00FC2A3C">
        <w:rPr>
          <w:rStyle w:val="proloenChar"/>
        </w:rPr>
        <w:t>doporučuje</w:t>
      </w:r>
      <w:r w:rsidRPr="00FC2A3C">
        <w:t xml:space="preserve"> Poslanecké sněmovně Parlamen</w:t>
      </w:r>
      <w:r>
        <w:t xml:space="preserve">tu, aby přijala k tomuto návrhu </w:t>
      </w:r>
      <w:r w:rsidRPr="00FC2A3C">
        <w:t>zákona tyto změny a doplňky:</w:t>
      </w:r>
    </w:p>
    <w:p w:rsidR="00CC3435" w:rsidRDefault="00CC3435" w:rsidP="00CC3435">
      <w:pPr>
        <w:pStyle w:val="PS-slovanseznam"/>
        <w:numPr>
          <w:ilvl w:val="0"/>
          <w:numId w:val="0"/>
        </w:numPr>
        <w:spacing w:after="0" w:line="240" w:lineRule="auto"/>
      </w:pPr>
    </w:p>
    <w:p w:rsidR="00CC3435" w:rsidRDefault="00CC3435" w:rsidP="00CC3435">
      <w:pPr>
        <w:pStyle w:val="PS-slovanseznam"/>
        <w:numPr>
          <w:ilvl w:val="0"/>
          <w:numId w:val="0"/>
        </w:numPr>
        <w:spacing w:after="0" w:line="240" w:lineRule="auto"/>
      </w:pPr>
    </w:p>
    <w:p w:rsidR="00CC3435" w:rsidRDefault="00CC3435" w:rsidP="00CC3435">
      <w:pPr>
        <w:pStyle w:val="PS-slovanseznam"/>
        <w:numPr>
          <w:ilvl w:val="0"/>
          <w:numId w:val="0"/>
        </w:numPr>
        <w:spacing w:after="0" w:line="240" w:lineRule="auto"/>
        <w:ind w:left="357"/>
      </w:pPr>
      <w:r>
        <w:t>V § 58 odst. 2 se slova „při výkonu služby v zahraničí“ a slova „se služebním působištěm v zahraničí“ zrušují.</w:t>
      </w:r>
    </w:p>
    <w:p w:rsidR="00CC3435" w:rsidRDefault="00CC3435" w:rsidP="00CC3435">
      <w:pPr>
        <w:pStyle w:val="PS-slovanseznam"/>
        <w:numPr>
          <w:ilvl w:val="0"/>
          <w:numId w:val="0"/>
        </w:numPr>
        <w:spacing w:after="0" w:line="240" w:lineRule="auto"/>
        <w:ind w:left="357"/>
      </w:pPr>
    </w:p>
    <w:p w:rsidR="00CC3435" w:rsidRPr="00810366" w:rsidRDefault="00CC3435" w:rsidP="00CC3435">
      <w:pPr>
        <w:pStyle w:val="PS-slovanseznam"/>
        <w:numPr>
          <w:ilvl w:val="0"/>
          <w:numId w:val="0"/>
        </w:numPr>
        <w:spacing w:after="0" w:line="240" w:lineRule="auto"/>
      </w:pPr>
    </w:p>
    <w:p w:rsidR="00CC3435" w:rsidRDefault="00CC3435" w:rsidP="00D02C1D">
      <w:pPr>
        <w:pStyle w:val="PS-slovanseznam"/>
        <w:numPr>
          <w:ilvl w:val="0"/>
          <w:numId w:val="33"/>
        </w:numPr>
        <w:spacing w:after="0" w:line="240" w:lineRule="auto"/>
        <w:ind w:left="709"/>
      </w:pPr>
      <w:r w:rsidRPr="00577830">
        <w:rPr>
          <w:rStyle w:val="proloenChar"/>
        </w:rPr>
        <w:t>pověřuj</w:t>
      </w:r>
      <w:r w:rsidRPr="00FC2A3C">
        <w:rPr>
          <w:rStyle w:val="proloenChar"/>
        </w:rPr>
        <w:t>e</w:t>
      </w:r>
      <w:r w:rsidRPr="00FC2A3C">
        <w:t xml:space="preserve"> předsedu výboru, aby toto usnesení předložil</w:t>
      </w:r>
      <w:r>
        <w:t xml:space="preserve"> předsedovi Poslanecké </w:t>
      </w:r>
      <w:r w:rsidRPr="00FC2A3C">
        <w:t>sněmovny Parlamentu,</w:t>
      </w:r>
    </w:p>
    <w:p w:rsidR="00CC3435" w:rsidRDefault="00CC3435" w:rsidP="00CC3435">
      <w:pPr>
        <w:pStyle w:val="PS-slovanseznam"/>
        <w:numPr>
          <w:ilvl w:val="0"/>
          <w:numId w:val="0"/>
        </w:numPr>
        <w:spacing w:after="0" w:line="240" w:lineRule="auto"/>
        <w:ind w:left="425"/>
      </w:pPr>
    </w:p>
    <w:p w:rsidR="00CC3435" w:rsidRPr="00FC2A3C" w:rsidRDefault="00CC3435" w:rsidP="00CC3435">
      <w:pPr>
        <w:pStyle w:val="PS-slovanseznam"/>
        <w:numPr>
          <w:ilvl w:val="0"/>
          <w:numId w:val="0"/>
        </w:numPr>
        <w:spacing w:after="0" w:line="240" w:lineRule="auto"/>
        <w:ind w:left="425"/>
      </w:pPr>
    </w:p>
    <w:p w:rsidR="00CC3435" w:rsidRDefault="00CC3435" w:rsidP="00D02C1D">
      <w:pPr>
        <w:pStyle w:val="PS-slovanseznam"/>
        <w:numPr>
          <w:ilvl w:val="0"/>
          <w:numId w:val="33"/>
        </w:numPr>
        <w:spacing w:after="0" w:line="240" w:lineRule="auto"/>
        <w:ind w:left="709"/>
      </w:pPr>
      <w:r w:rsidRPr="00FC2A3C">
        <w:rPr>
          <w:rStyle w:val="proloenChar"/>
        </w:rPr>
        <w:t>zmocňuje</w:t>
      </w:r>
      <w:r w:rsidRPr="00FC2A3C">
        <w:t xml:space="preserve"> zpravodaje výboru, aby na schůzi Poslanecké sněmovny podal zprávu o</w:t>
      </w:r>
      <w:r>
        <w:t> </w:t>
      </w:r>
      <w:r w:rsidRPr="00FC2A3C">
        <w:t>výsledcích projednávání tohoto návrhu zákona na schůzi ústavně právního výboru,</w:t>
      </w:r>
    </w:p>
    <w:p w:rsidR="00CC3435" w:rsidRDefault="00CC3435" w:rsidP="00CC3435">
      <w:pPr>
        <w:pStyle w:val="PS-slovanseznam"/>
        <w:numPr>
          <w:ilvl w:val="0"/>
          <w:numId w:val="0"/>
        </w:numPr>
        <w:spacing w:after="0" w:line="240" w:lineRule="auto"/>
        <w:ind w:left="425"/>
      </w:pPr>
    </w:p>
    <w:p w:rsidR="00CC3435" w:rsidRDefault="00CC3435" w:rsidP="00CC3435">
      <w:pPr>
        <w:pStyle w:val="PS-slovanseznam"/>
        <w:numPr>
          <w:ilvl w:val="0"/>
          <w:numId w:val="0"/>
        </w:numPr>
        <w:spacing w:after="0" w:line="240" w:lineRule="auto"/>
        <w:ind w:left="425"/>
      </w:pPr>
    </w:p>
    <w:p w:rsidR="00CC3435" w:rsidRDefault="00CC3435" w:rsidP="00CC3435">
      <w:pPr>
        <w:pStyle w:val="PS-slovanseznam"/>
        <w:numPr>
          <w:ilvl w:val="0"/>
          <w:numId w:val="0"/>
        </w:numPr>
        <w:spacing w:after="0" w:line="240" w:lineRule="auto"/>
        <w:ind w:left="425"/>
      </w:pPr>
    </w:p>
    <w:p w:rsidR="00CC3435" w:rsidRPr="00FC2A3C" w:rsidRDefault="00CC3435" w:rsidP="00CC3435">
      <w:pPr>
        <w:pStyle w:val="PS-slovanseznam"/>
        <w:numPr>
          <w:ilvl w:val="0"/>
          <w:numId w:val="0"/>
        </w:numPr>
        <w:spacing w:after="0" w:line="240" w:lineRule="auto"/>
        <w:ind w:left="425"/>
      </w:pPr>
    </w:p>
    <w:p w:rsidR="00CC3435" w:rsidRDefault="00CC3435" w:rsidP="00D02C1D">
      <w:pPr>
        <w:pStyle w:val="PS-slovanseznam"/>
        <w:numPr>
          <w:ilvl w:val="0"/>
          <w:numId w:val="33"/>
        </w:numPr>
        <w:ind w:left="709"/>
      </w:pPr>
      <w:r w:rsidRPr="00FC2A3C">
        <w:rPr>
          <w:rStyle w:val="proloenChar"/>
        </w:rPr>
        <w:lastRenderedPageBreak/>
        <w:t>zmocňuje</w:t>
      </w:r>
      <w:r w:rsidRPr="00FC2A3C">
        <w:t xml:space="preserve"> zpravodaje výboru, aby ve spolupráci s legislativním odborem Kanceláře Poslanecké sněmovny provedl příslušné legislativně technické úpravy.</w:t>
      </w:r>
    </w:p>
    <w:p w:rsidR="00CC3435" w:rsidRDefault="00CC3435" w:rsidP="00CC3435">
      <w:pPr>
        <w:pStyle w:val="PS-slovanseznam"/>
        <w:numPr>
          <w:ilvl w:val="0"/>
          <w:numId w:val="0"/>
        </w:numPr>
        <w:ind w:left="357" w:hanging="357"/>
      </w:pPr>
    </w:p>
    <w:p w:rsidR="00CC3435" w:rsidRDefault="00CC3435" w:rsidP="00CC3435">
      <w:pPr>
        <w:pStyle w:val="PS-slovanseznam"/>
        <w:numPr>
          <w:ilvl w:val="0"/>
          <w:numId w:val="0"/>
        </w:numPr>
        <w:ind w:left="357" w:hanging="357"/>
      </w:pPr>
    </w:p>
    <w:p w:rsidR="00CC3435" w:rsidRDefault="00CC3435" w:rsidP="00CC3435">
      <w:pPr>
        <w:pStyle w:val="PS-slovanseznam"/>
        <w:numPr>
          <w:ilvl w:val="0"/>
          <w:numId w:val="0"/>
        </w:numPr>
        <w:ind w:left="357" w:hanging="357"/>
      </w:pPr>
    </w:p>
    <w:p w:rsidR="00CC3435" w:rsidRPr="00106842" w:rsidRDefault="00CC3435" w:rsidP="00CC3435">
      <w:pPr>
        <w:keepNext/>
        <w:tabs>
          <w:tab w:val="center" w:pos="6804"/>
        </w:tabs>
        <w:spacing w:after="0" w:line="240" w:lineRule="auto"/>
        <w:ind w:left="851" w:hanging="142"/>
      </w:pPr>
      <w:r>
        <w:t>JUDr. Jeroným  TEJC v. r.</w:t>
      </w:r>
      <w:r>
        <w:tab/>
        <w:t>JUDr. PhDr. Zdeněk  ONDRÁČEK, Ph.D. v. r.</w:t>
      </w:r>
    </w:p>
    <w:p w:rsidR="00CC3435" w:rsidRDefault="00CC3435" w:rsidP="00CC3435">
      <w:pPr>
        <w:keepNext/>
        <w:tabs>
          <w:tab w:val="center" w:pos="1985"/>
          <w:tab w:val="center" w:pos="6804"/>
        </w:tabs>
        <w:spacing w:after="0" w:line="240" w:lineRule="auto"/>
        <w:ind w:left="993"/>
      </w:pPr>
      <w:r w:rsidRPr="00106842">
        <w:tab/>
      </w:r>
      <w:r>
        <w:t xml:space="preserve"> zpravodaj výboru</w:t>
      </w:r>
      <w:r>
        <w:tab/>
        <w:t>ověřovatel výboru</w:t>
      </w:r>
    </w:p>
    <w:p w:rsidR="00CC3435" w:rsidRDefault="00CC3435" w:rsidP="00CC3435">
      <w:pPr>
        <w:keepNext/>
        <w:tabs>
          <w:tab w:val="center" w:pos="1701"/>
          <w:tab w:val="center" w:pos="6804"/>
        </w:tabs>
        <w:spacing w:after="0" w:line="240" w:lineRule="auto"/>
      </w:pPr>
    </w:p>
    <w:p w:rsidR="00CC3435" w:rsidRPr="00106842" w:rsidRDefault="00CC3435" w:rsidP="00CC3435">
      <w:pPr>
        <w:keepNext/>
        <w:tabs>
          <w:tab w:val="center" w:pos="1701"/>
          <w:tab w:val="center" w:pos="6804"/>
        </w:tabs>
        <w:spacing w:after="0" w:line="240" w:lineRule="auto"/>
      </w:pPr>
    </w:p>
    <w:p w:rsidR="00CC3435" w:rsidRPr="00254049" w:rsidRDefault="00CC3435" w:rsidP="00CC3435">
      <w:pPr>
        <w:tabs>
          <w:tab w:val="center" w:pos="1701"/>
          <w:tab w:val="center" w:pos="4111"/>
          <w:tab w:val="center" w:pos="7371"/>
        </w:tabs>
        <w:spacing w:before="1000" w:after="0" w:line="240" w:lineRule="auto"/>
        <w:rPr>
          <w:caps/>
        </w:rPr>
      </w:pPr>
      <w:r>
        <w:tab/>
      </w:r>
      <w:r>
        <w:tab/>
        <w:t>JUDr. Jeroným</w:t>
      </w:r>
      <w:r w:rsidRPr="00106842">
        <w:t xml:space="preserve"> </w:t>
      </w:r>
      <w:r>
        <w:t xml:space="preserve"> TEJC v. r.</w:t>
      </w:r>
    </w:p>
    <w:p w:rsidR="00CC3435" w:rsidRDefault="00CC3435" w:rsidP="00CC3435">
      <w:pPr>
        <w:tabs>
          <w:tab w:val="center" w:pos="1701"/>
          <w:tab w:val="center" w:pos="4111"/>
          <w:tab w:val="center" w:pos="7371"/>
        </w:tabs>
        <w:spacing w:after="0" w:line="240" w:lineRule="auto"/>
      </w:pPr>
      <w:r w:rsidRPr="00106842">
        <w:tab/>
      </w:r>
      <w:r w:rsidRPr="00106842">
        <w:tab/>
      </w:r>
      <w:r>
        <w:t>p</w:t>
      </w:r>
      <w:r w:rsidRPr="00106842">
        <w:t>ředseda</w:t>
      </w:r>
      <w:r>
        <w:t xml:space="preserve"> výboru</w:t>
      </w:r>
    </w:p>
    <w:p w:rsidR="00CC3435" w:rsidRDefault="00CC3435" w:rsidP="00CC3435">
      <w:pPr>
        <w:tabs>
          <w:tab w:val="center" w:pos="1701"/>
          <w:tab w:val="center" w:pos="4536"/>
          <w:tab w:val="center" w:pos="7371"/>
        </w:tabs>
        <w:spacing w:after="0" w:line="240" w:lineRule="auto"/>
      </w:pPr>
    </w:p>
    <w:p w:rsidR="00CC3435" w:rsidRDefault="00CC3435">
      <w:pPr>
        <w:spacing w:after="0" w:line="240" w:lineRule="auto"/>
      </w:pPr>
      <w:r>
        <w:br w:type="page"/>
      </w:r>
    </w:p>
    <w:p w:rsidR="008D44D7" w:rsidRDefault="008D44D7" w:rsidP="008D44D7">
      <w:pPr>
        <w:pStyle w:val="PS-rovkd"/>
        <w:spacing w:before="0" w:after="0"/>
      </w:pPr>
      <w:r>
        <w:lastRenderedPageBreak/>
        <w:t>Příloha č. 17</w:t>
      </w:r>
    </w:p>
    <w:p w:rsidR="008D44D7" w:rsidRDefault="008D44D7" w:rsidP="008D44D7">
      <w:pPr>
        <w:pStyle w:val="PS-rovkd"/>
        <w:spacing w:before="0" w:after="0"/>
      </w:pPr>
      <w:r>
        <w:t>PS170052956</w:t>
      </w:r>
    </w:p>
    <w:p w:rsidR="008D44D7" w:rsidRDefault="008D44D7" w:rsidP="008D44D7">
      <w:pPr>
        <w:pStyle w:val="PS-hlavika1"/>
      </w:pPr>
      <w:r>
        <w:t>Parlament České republiky</w:t>
      </w:r>
    </w:p>
    <w:p w:rsidR="008D44D7" w:rsidRDefault="008D44D7" w:rsidP="008D44D7">
      <w:pPr>
        <w:pStyle w:val="PS-hlavika2"/>
      </w:pPr>
      <w:r>
        <w:t>POSLANECKÁ SNĚMOVNA</w:t>
      </w:r>
    </w:p>
    <w:p w:rsidR="008D44D7" w:rsidRDefault="008D44D7" w:rsidP="008D44D7">
      <w:pPr>
        <w:pStyle w:val="PS-hlavika2"/>
      </w:pPr>
      <w:r>
        <w:t>2017</w:t>
      </w:r>
    </w:p>
    <w:p w:rsidR="008D44D7" w:rsidRDefault="008D44D7" w:rsidP="008D44D7">
      <w:pPr>
        <w:pStyle w:val="PS-hlavika1"/>
      </w:pPr>
      <w:r>
        <w:t>7. volební období</w:t>
      </w:r>
    </w:p>
    <w:p w:rsidR="008D44D7" w:rsidRDefault="008D44D7" w:rsidP="008D44D7">
      <w:pPr>
        <w:pStyle w:val="PS-slousnesen"/>
      </w:pPr>
      <w:r>
        <w:t>288</w:t>
      </w:r>
    </w:p>
    <w:p w:rsidR="008D44D7" w:rsidRDefault="008D44D7" w:rsidP="008D44D7">
      <w:pPr>
        <w:pStyle w:val="PS-hlavika3"/>
      </w:pPr>
      <w:r>
        <w:t>USNESENÍ</w:t>
      </w:r>
    </w:p>
    <w:p w:rsidR="008D44D7" w:rsidRDefault="008D44D7" w:rsidP="008D44D7">
      <w:pPr>
        <w:pStyle w:val="PS-hlavika1"/>
      </w:pPr>
      <w:r>
        <w:t>ústavně právního výboru</w:t>
      </w:r>
    </w:p>
    <w:p w:rsidR="008D44D7" w:rsidRDefault="008D44D7" w:rsidP="008D44D7">
      <w:pPr>
        <w:pStyle w:val="PS-hlavika1"/>
      </w:pPr>
      <w:r>
        <w:t>z 81. schůze</w:t>
      </w:r>
    </w:p>
    <w:p w:rsidR="008D44D7" w:rsidRDefault="008D44D7" w:rsidP="008D44D7">
      <w:pPr>
        <w:pStyle w:val="PS-hlavika1"/>
      </w:pPr>
      <w:r>
        <w:t>dne 26. ledna 2017</w:t>
      </w:r>
    </w:p>
    <w:p w:rsidR="008D44D7" w:rsidRPr="00D76FB3" w:rsidRDefault="008D44D7" w:rsidP="008D44D7">
      <w:pPr>
        <w:pStyle w:val="PS-pedmtusnesen"/>
      </w:pPr>
      <w:r>
        <w:t>Volba místopředsedkyně ústavně právního výboru</w:t>
      </w:r>
    </w:p>
    <w:p w:rsidR="008D44D7" w:rsidRPr="008D44D7" w:rsidRDefault="008D44D7" w:rsidP="008D44D7">
      <w:pPr>
        <w:pStyle w:val="western"/>
        <w:spacing w:after="0"/>
        <w:ind w:firstLine="709"/>
        <w:rPr>
          <w:sz w:val="24"/>
          <w:szCs w:val="24"/>
        </w:rPr>
      </w:pPr>
      <w:r w:rsidRPr="008D44D7">
        <w:rPr>
          <w:sz w:val="24"/>
          <w:szCs w:val="24"/>
        </w:rPr>
        <w:t>Po úvodním slově předsedy výboru posl. JUDr. Jeronýma Tejce</w:t>
      </w:r>
    </w:p>
    <w:p w:rsidR="008D44D7" w:rsidRPr="008D44D7" w:rsidRDefault="008D44D7" w:rsidP="008D44D7">
      <w:pPr>
        <w:pStyle w:val="western"/>
        <w:spacing w:after="0"/>
        <w:rPr>
          <w:sz w:val="24"/>
          <w:szCs w:val="24"/>
        </w:rPr>
      </w:pPr>
    </w:p>
    <w:p w:rsidR="008D44D7" w:rsidRPr="008D44D7" w:rsidRDefault="008D44D7" w:rsidP="008D44D7">
      <w:pPr>
        <w:pStyle w:val="western"/>
        <w:spacing w:after="0"/>
        <w:rPr>
          <w:sz w:val="24"/>
          <w:szCs w:val="24"/>
        </w:rPr>
      </w:pPr>
      <w:r w:rsidRPr="008D44D7">
        <w:rPr>
          <w:sz w:val="24"/>
          <w:szCs w:val="24"/>
        </w:rPr>
        <w:t xml:space="preserve">ústavně právní výbor </w:t>
      </w:r>
    </w:p>
    <w:p w:rsidR="008D44D7" w:rsidRPr="008D44D7" w:rsidRDefault="008D44D7" w:rsidP="008D44D7">
      <w:pPr>
        <w:pStyle w:val="western"/>
        <w:spacing w:after="0"/>
        <w:rPr>
          <w:sz w:val="24"/>
          <w:szCs w:val="24"/>
        </w:rPr>
      </w:pPr>
    </w:p>
    <w:p w:rsidR="008D44D7" w:rsidRPr="008D44D7" w:rsidRDefault="008D44D7" w:rsidP="003C6630">
      <w:pPr>
        <w:pStyle w:val="western"/>
        <w:numPr>
          <w:ilvl w:val="0"/>
          <w:numId w:val="26"/>
        </w:numPr>
        <w:spacing w:after="0"/>
        <w:rPr>
          <w:sz w:val="24"/>
          <w:szCs w:val="24"/>
        </w:rPr>
      </w:pPr>
      <w:r w:rsidRPr="008D44D7">
        <w:rPr>
          <w:sz w:val="24"/>
          <w:szCs w:val="24"/>
        </w:rPr>
        <w:t xml:space="preserve">vzal na vědomí ztrátu funkce místopředsedy ústavně právního výboru poslance Mgr. Radka Vondráčka (ANO 2011) z důvodu zániku členství v ústavně právním výboru, </w:t>
      </w:r>
    </w:p>
    <w:p w:rsidR="008D44D7" w:rsidRPr="008D44D7" w:rsidRDefault="008D44D7" w:rsidP="008D44D7">
      <w:pPr>
        <w:pStyle w:val="western"/>
        <w:spacing w:after="0"/>
        <w:ind w:left="720"/>
        <w:rPr>
          <w:sz w:val="24"/>
          <w:szCs w:val="24"/>
        </w:rPr>
      </w:pPr>
    </w:p>
    <w:p w:rsidR="008D44D7" w:rsidRPr="008D44D7" w:rsidRDefault="008D44D7" w:rsidP="003C6630">
      <w:pPr>
        <w:pStyle w:val="western"/>
        <w:numPr>
          <w:ilvl w:val="0"/>
          <w:numId w:val="27"/>
        </w:numPr>
        <w:spacing w:after="0"/>
        <w:rPr>
          <w:sz w:val="24"/>
          <w:szCs w:val="24"/>
        </w:rPr>
      </w:pPr>
      <w:r w:rsidRPr="008D44D7">
        <w:rPr>
          <w:sz w:val="24"/>
          <w:szCs w:val="24"/>
        </w:rPr>
        <w:t xml:space="preserve">zvolil místopředsedkyní ústavně právního výboru poslankyni prof. JUDr. Helenu Válkovou, CSc. (ANO 2011). </w:t>
      </w:r>
    </w:p>
    <w:p w:rsidR="008D44D7" w:rsidRDefault="008D44D7" w:rsidP="008D44D7">
      <w:pPr>
        <w:pStyle w:val="western"/>
        <w:spacing w:after="0"/>
        <w:ind w:firstLine="709"/>
      </w:pPr>
    </w:p>
    <w:tbl>
      <w:tblPr>
        <w:tblW w:w="9540" w:type="dxa"/>
        <w:tblCellSpacing w:w="0" w:type="dxa"/>
        <w:tblCellMar>
          <w:top w:w="75" w:type="dxa"/>
          <w:left w:w="75" w:type="dxa"/>
          <w:bottom w:w="75" w:type="dxa"/>
          <w:right w:w="75" w:type="dxa"/>
        </w:tblCellMar>
        <w:tblLook w:val="04A0" w:firstRow="1" w:lastRow="0" w:firstColumn="1" w:lastColumn="0" w:noHBand="0" w:noVBand="1"/>
      </w:tblPr>
      <w:tblGrid>
        <w:gridCol w:w="5529"/>
        <w:gridCol w:w="4011"/>
      </w:tblGrid>
      <w:tr w:rsidR="008D44D7" w:rsidRPr="00EE576A" w:rsidTr="00D7526E">
        <w:trPr>
          <w:trHeight w:val="1194"/>
          <w:tblCellSpacing w:w="0" w:type="dxa"/>
        </w:trPr>
        <w:tc>
          <w:tcPr>
            <w:tcW w:w="5529" w:type="dxa"/>
            <w:tcBorders>
              <w:top w:val="nil"/>
              <w:left w:val="nil"/>
              <w:bottom w:val="nil"/>
              <w:right w:val="nil"/>
            </w:tcBorders>
            <w:tcMar>
              <w:top w:w="0" w:type="dxa"/>
              <w:left w:w="0" w:type="dxa"/>
              <w:bottom w:w="0" w:type="dxa"/>
              <w:right w:w="0" w:type="dxa"/>
            </w:tcMar>
            <w:hideMark/>
          </w:tcPr>
          <w:p w:rsidR="008D44D7" w:rsidRDefault="008D44D7" w:rsidP="00D7526E">
            <w:pPr>
              <w:spacing w:after="0" w:line="240" w:lineRule="auto"/>
              <w:jc w:val="center"/>
              <w:rPr>
                <w:rFonts w:eastAsia="Times New Roman"/>
                <w:color w:val="000000"/>
                <w:szCs w:val="24"/>
                <w:lang w:eastAsia="cs-CZ"/>
              </w:rPr>
            </w:pPr>
          </w:p>
          <w:p w:rsidR="008D44D7" w:rsidRDefault="008D44D7" w:rsidP="00D7526E">
            <w:pPr>
              <w:spacing w:after="0" w:line="240" w:lineRule="auto"/>
              <w:jc w:val="center"/>
              <w:rPr>
                <w:rFonts w:eastAsia="Times New Roman"/>
                <w:color w:val="000000"/>
                <w:szCs w:val="24"/>
                <w:lang w:eastAsia="cs-CZ"/>
              </w:rPr>
            </w:pPr>
          </w:p>
          <w:p w:rsidR="008D44D7" w:rsidRPr="00EE576A" w:rsidRDefault="008D44D7" w:rsidP="00D7526E">
            <w:pPr>
              <w:spacing w:after="0" w:line="240" w:lineRule="auto"/>
              <w:jc w:val="center"/>
              <w:rPr>
                <w:rFonts w:eastAsia="Times New Roman"/>
                <w:color w:val="000000"/>
                <w:szCs w:val="24"/>
                <w:lang w:eastAsia="cs-CZ"/>
              </w:rPr>
            </w:pPr>
          </w:p>
          <w:p w:rsidR="008D44D7" w:rsidRDefault="008D44D7" w:rsidP="00D7526E">
            <w:pPr>
              <w:spacing w:after="0" w:line="240" w:lineRule="auto"/>
              <w:jc w:val="center"/>
              <w:rPr>
                <w:rFonts w:eastAsia="Times New Roman"/>
                <w:color w:val="000000"/>
                <w:szCs w:val="24"/>
                <w:lang w:eastAsia="cs-CZ"/>
              </w:rPr>
            </w:pPr>
          </w:p>
          <w:p w:rsidR="008D44D7" w:rsidRDefault="008D44D7" w:rsidP="00D7526E">
            <w:pPr>
              <w:spacing w:after="0" w:line="240" w:lineRule="auto"/>
              <w:jc w:val="center"/>
              <w:rPr>
                <w:rFonts w:eastAsia="Times New Roman"/>
                <w:color w:val="000000"/>
                <w:szCs w:val="24"/>
                <w:lang w:eastAsia="cs-CZ"/>
              </w:rPr>
            </w:pPr>
          </w:p>
          <w:p w:rsidR="008D44D7" w:rsidRDefault="008D44D7" w:rsidP="00D7526E">
            <w:pPr>
              <w:spacing w:after="0" w:line="240" w:lineRule="auto"/>
              <w:jc w:val="center"/>
              <w:rPr>
                <w:rFonts w:eastAsia="Times New Roman"/>
                <w:color w:val="000000"/>
                <w:szCs w:val="24"/>
                <w:lang w:eastAsia="cs-CZ"/>
              </w:rPr>
            </w:pPr>
          </w:p>
          <w:p w:rsidR="008D44D7" w:rsidRDefault="008D44D7" w:rsidP="00D7526E">
            <w:pPr>
              <w:spacing w:after="0" w:line="240" w:lineRule="auto"/>
              <w:jc w:val="center"/>
              <w:rPr>
                <w:rFonts w:eastAsia="Times New Roman"/>
                <w:color w:val="000000"/>
                <w:szCs w:val="24"/>
                <w:lang w:eastAsia="cs-CZ"/>
              </w:rPr>
            </w:pPr>
          </w:p>
          <w:p w:rsidR="008D44D7" w:rsidRPr="00DA16A6" w:rsidRDefault="008D44D7" w:rsidP="00D7526E">
            <w:pPr>
              <w:spacing w:after="0" w:line="240" w:lineRule="auto"/>
              <w:ind w:left="-426"/>
              <w:jc w:val="center"/>
              <w:rPr>
                <w:rFonts w:eastAsia="Times New Roman"/>
                <w:color w:val="000000"/>
                <w:szCs w:val="24"/>
                <w:lang w:eastAsia="cs-CZ"/>
              </w:rPr>
            </w:pPr>
            <w:r w:rsidRPr="00DA16A6">
              <w:rPr>
                <w:rFonts w:eastAsia="Times New Roman"/>
                <w:color w:val="000000"/>
                <w:szCs w:val="24"/>
                <w:lang w:eastAsia="cs-CZ"/>
              </w:rPr>
              <w:t>JUDr. PhDr. Zdeněk  ONDRÁČEK, Ph.D.</w:t>
            </w:r>
            <w:r>
              <w:rPr>
                <w:rFonts w:eastAsia="Times New Roman"/>
                <w:color w:val="000000"/>
                <w:szCs w:val="24"/>
                <w:lang w:eastAsia="cs-CZ"/>
              </w:rPr>
              <w:t xml:space="preserve"> v. r.</w:t>
            </w:r>
          </w:p>
          <w:p w:rsidR="008D44D7" w:rsidRPr="00EE576A" w:rsidRDefault="008D44D7" w:rsidP="00D7526E">
            <w:pPr>
              <w:spacing w:after="0" w:line="240" w:lineRule="auto"/>
              <w:ind w:left="-426"/>
              <w:jc w:val="center"/>
              <w:rPr>
                <w:rFonts w:eastAsia="Times New Roman"/>
                <w:color w:val="000000"/>
                <w:szCs w:val="24"/>
                <w:lang w:eastAsia="cs-CZ"/>
              </w:rPr>
            </w:pPr>
            <w:r w:rsidRPr="00EE576A">
              <w:rPr>
                <w:rFonts w:eastAsia="Times New Roman"/>
                <w:color w:val="000000"/>
                <w:szCs w:val="24"/>
                <w:lang w:eastAsia="cs-CZ"/>
              </w:rPr>
              <w:t>ověřovatel výboru</w:t>
            </w:r>
          </w:p>
        </w:tc>
        <w:tc>
          <w:tcPr>
            <w:tcW w:w="4011" w:type="dxa"/>
            <w:tcBorders>
              <w:top w:val="nil"/>
              <w:left w:val="nil"/>
              <w:bottom w:val="nil"/>
              <w:right w:val="nil"/>
            </w:tcBorders>
            <w:tcMar>
              <w:top w:w="0" w:type="dxa"/>
              <w:left w:w="0" w:type="dxa"/>
              <w:bottom w:w="0" w:type="dxa"/>
              <w:right w:w="0" w:type="dxa"/>
            </w:tcMar>
            <w:hideMark/>
          </w:tcPr>
          <w:p w:rsidR="008D44D7" w:rsidRPr="00EE576A" w:rsidRDefault="008D44D7" w:rsidP="00D7526E">
            <w:pPr>
              <w:spacing w:after="0" w:line="240" w:lineRule="auto"/>
              <w:jc w:val="center"/>
              <w:rPr>
                <w:rFonts w:eastAsia="Times New Roman"/>
                <w:color w:val="000000"/>
                <w:szCs w:val="24"/>
                <w:lang w:eastAsia="cs-CZ"/>
              </w:rPr>
            </w:pPr>
          </w:p>
          <w:p w:rsidR="008D44D7" w:rsidRDefault="008D44D7" w:rsidP="00D7526E">
            <w:pPr>
              <w:spacing w:after="0" w:line="240" w:lineRule="auto"/>
              <w:ind w:left="-284"/>
              <w:jc w:val="center"/>
              <w:rPr>
                <w:rFonts w:eastAsia="Times New Roman"/>
                <w:color w:val="000000"/>
                <w:szCs w:val="24"/>
                <w:lang w:eastAsia="cs-CZ"/>
              </w:rPr>
            </w:pPr>
          </w:p>
          <w:p w:rsidR="008D44D7" w:rsidRDefault="008D44D7" w:rsidP="00D7526E">
            <w:pPr>
              <w:spacing w:after="0" w:line="240" w:lineRule="auto"/>
              <w:ind w:left="-284"/>
              <w:jc w:val="center"/>
              <w:rPr>
                <w:rFonts w:eastAsia="Times New Roman"/>
                <w:b/>
                <w:color w:val="000000"/>
                <w:szCs w:val="24"/>
                <w:lang w:eastAsia="cs-CZ"/>
              </w:rPr>
            </w:pPr>
          </w:p>
          <w:p w:rsidR="008D44D7" w:rsidRDefault="008D44D7" w:rsidP="00D7526E">
            <w:pPr>
              <w:spacing w:after="0" w:line="240" w:lineRule="auto"/>
              <w:ind w:left="-284"/>
              <w:jc w:val="center"/>
              <w:rPr>
                <w:rFonts w:eastAsia="Times New Roman"/>
                <w:b/>
                <w:color w:val="000000"/>
                <w:szCs w:val="24"/>
                <w:lang w:eastAsia="cs-CZ"/>
              </w:rPr>
            </w:pPr>
          </w:p>
          <w:p w:rsidR="008D44D7" w:rsidRDefault="008D44D7" w:rsidP="00D7526E">
            <w:pPr>
              <w:spacing w:after="0" w:line="240" w:lineRule="auto"/>
              <w:ind w:left="-284"/>
              <w:jc w:val="center"/>
              <w:rPr>
                <w:rFonts w:eastAsia="Times New Roman"/>
                <w:b/>
                <w:color w:val="000000"/>
                <w:szCs w:val="24"/>
                <w:lang w:eastAsia="cs-CZ"/>
              </w:rPr>
            </w:pPr>
          </w:p>
          <w:p w:rsidR="008D44D7" w:rsidRDefault="008D44D7" w:rsidP="00D7526E">
            <w:pPr>
              <w:spacing w:after="0" w:line="240" w:lineRule="auto"/>
              <w:ind w:left="-284"/>
              <w:jc w:val="center"/>
              <w:rPr>
                <w:rFonts w:eastAsia="Times New Roman"/>
                <w:b/>
                <w:color w:val="000000"/>
                <w:szCs w:val="24"/>
                <w:lang w:eastAsia="cs-CZ"/>
              </w:rPr>
            </w:pPr>
          </w:p>
          <w:p w:rsidR="008D44D7" w:rsidRDefault="008D44D7" w:rsidP="00D7526E">
            <w:pPr>
              <w:spacing w:after="0" w:line="240" w:lineRule="auto"/>
              <w:ind w:left="-284"/>
              <w:jc w:val="center"/>
              <w:rPr>
                <w:rFonts w:eastAsia="Times New Roman"/>
                <w:b/>
                <w:color w:val="000000"/>
                <w:szCs w:val="24"/>
                <w:lang w:eastAsia="cs-CZ"/>
              </w:rPr>
            </w:pPr>
          </w:p>
          <w:p w:rsidR="008D44D7" w:rsidRPr="00DA16A6" w:rsidRDefault="008D44D7" w:rsidP="00D7526E">
            <w:pPr>
              <w:spacing w:after="0" w:line="240" w:lineRule="auto"/>
              <w:ind w:left="-851"/>
              <w:jc w:val="center"/>
              <w:rPr>
                <w:rFonts w:eastAsia="Times New Roman"/>
                <w:color w:val="000000"/>
                <w:szCs w:val="24"/>
                <w:lang w:eastAsia="cs-CZ"/>
              </w:rPr>
            </w:pPr>
            <w:r w:rsidRPr="00DA16A6">
              <w:rPr>
                <w:rFonts w:eastAsia="Times New Roman"/>
                <w:color w:val="000000"/>
                <w:szCs w:val="24"/>
                <w:lang w:eastAsia="cs-CZ"/>
              </w:rPr>
              <w:t>JUDr. Jeroným  TEJC</w:t>
            </w:r>
            <w:r>
              <w:rPr>
                <w:rFonts w:eastAsia="Times New Roman"/>
                <w:color w:val="000000"/>
                <w:szCs w:val="24"/>
                <w:lang w:eastAsia="cs-CZ"/>
              </w:rPr>
              <w:t xml:space="preserve"> v. r.</w:t>
            </w:r>
          </w:p>
          <w:p w:rsidR="008D44D7" w:rsidRPr="00EE576A" w:rsidRDefault="008D44D7" w:rsidP="00D7526E">
            <w:pPr>
              <w:spacing w:after="0" w:line="240" w:lineRule="auto"/>
              <w:ind w:left="-709"/>
              <w:jc w:val="center"/>
              <w:rPr>
                <w:rFonts w:eastAsia="Times New Roman"/>
                <w:color w:val="000000"/>
                <w:szCs w:val="24"/>
                <w:lang w:eastAsia="cs-CZ"/>
              </w:rPr>
            </w:pPr>
            <w:r w:rsidRPr="00EE576A">
              <w:rPr>
                <w:rFonts w:eastAsia="Times New Roman"/>
                <w:color w:val="000000"/>
                <w:szCs w:val="24"/>
                <w:lang w:eastAsia="cs-CZ"/>
              </w:rPr>
              <w:t>předseda výboru</w:t>
            </w:r>
          </w:p>
        </w:tc>
      </w:tr>
    </w:tbl>
    <w:p w:rsidR="008D44D7" w:rsidRDefault="008D44D7" w:rsidP="008D44D7">
      <w:pPr>
        <w:pStyle w:val="PS-uvodnodstavec"/>
        <w:ind w:firstLine="0"/>
      </w:pPr>
    </w:p>
    <w:p w:rsidR="008D44D7" w:rsidRDefault="008D44D7" w:rsidP="008D44D7">
      <w:pPr>
        <w:tabs>
          <w:tab w:val="center" w:pos="1701"/>
          <w:tab w:val="center" w:pos="4536"/>
          <w:tab w:val="center" w:pos="7371"/>
        </w:tabs>
        <w:spacing w:after="0" w:line="240" w:lineRule="auto"/>
      </w:pPr>
    </w:p>
    <w:p w:rsidR="00943F5C" w:rsidRDefault="00943F5C">
      <w:pPr>
        <w:spacing w:after="0" w:line="240" w:lineRule="auto"/>
      </w:pPr>
      <w:r>
        <w:br w:type="page"/>
      </w:r>
    </w:p>
    <w:p w:rsidR="00943F5C" w:rsidRDefault="00943F5C" w:rsidP="00943F5C">
      <w:pPr>
        <w:pStyle w:val="PS-rovkd"/>
        <w:spacing w:before="0" w:after="0"/>
      </w:pPr>
      <w:r>
        <w:lastRenderedPageBreak/>
        <w:t>Příloha č. 18</w:t>
      </w:r>
    </w:p>
    <w:p w:rsidR="00943F5C" w:rsidRDefault="00943F5C" w:rsidP="00943F5C">
      <w:pPr>
        <w:pStyle w:val="PS-rovkd"/>
        <w:spacing w:before="0" w:after="0"/>
      </w:pPr>
      <w:r>
        <w:t>PS170052955</w:t>
      </w:r>
    </w:p>
    <w:p w:rsidR="00943F5C" w:rsidRDefault="00943F5C" w:rsidP="00943F5C">
      <w:pPr>
        <w:pStyle w:val="PS-hlavika1"/>
      </w:pPr>
      <w:r>
        <w:t>Parlament České republiky</w:t>
      </w:r>
    </w:p>
    <w:p w:rsidR="00943F5C" w:rsidRDefault="00943F5C" w:rsidP="00943F5C">
      <w:pPr>
        <w:pStyle w:val="PS-hlavika2"/>
      </w:pPr>
      <w:r>
        <w:t>POSLANECKÁ SNĚMOVNA</w:t>
      </w:r>
    </w:p>
    <w:p w:rsidR="00943F5C" w:rsidRDefault="00943F5C" w:rsidP="00943F5C">
      <w:pPr>
        <w:pStyle w:val="PS-hlavika2"/>
      </w:pPr>
      <w:r>
        <w:t>2017</w:t>
      </w:r>
    </w:p>
    <w:p w:rsidR="00943F5C" w:rsidRDefault="00943F5C" w:rsidP="00943F5C">
      <w:pPr>
        <w:pStyle w:val="PS-hlavika1"/>
      </w:pPr>
      <w:r>
        <w:t>7. volební období</w:t>
      </w:r>
    </w:p>
    <w:p w:rsidR="00943F5C" w:rsidRDefault="00943F5C" w:rsidP="00943F5C">
      <w:pPr>
        <w:pStyle w:val="PS-slousnesen"/>
      </w:pPr>
      <w:r>
        <w:t>287</w:t>
      </w:r>
    </w:p>
    <w:p w:rsidR="00943F5C" w:rsidRDefault="00943F5C" w:rsidP="00943F5C">
      <w:pPr>
        <w:pStyle w:val="PS-hlavika3"/>
      </w:pPr>
      <w:r>
        <w:t>USNESENÍ</w:t>
      </w:r>
    </w:p>
    <w:p w:rsidR="00943F5C" w:rsidRDefault="00943F5C" w:rsidP="00943F5C">
      <w:pPr>
        <w:pStyle w:val="PS-hlavika1"/>
      </w:pPr>
      <w:r>
        <w:t>ústavně právního výboru</w:t>
      </w:r>
    </w:p>
    <w:p w:rsidR="00943F5C" w:rsidRDefault="00943F5C" w:rsidP="00943F5C">
      <w:pPr>
        <w:pStyle w:val="PS-hlavika1"/>
      </w:pPr>
      <w:r>
        <w:t>z 81. schůze</w:t>
      </w:r>
    </w:p>
    <w:p w:rsidR="00943F5C" w:rsidRDefault="00943F5C" w:rsidP="00943F5C">
      <w:pPr>
        <w:pStyle w:val="PS-hlavika1"/>
      </w:pPr>
      <w:r>
        <w:t>dne 26. ledna 2017</w:t>
      </w:r>
    </w:p>
    <w:p w:rsidR="00943F5C" w:rsidRPr="00D724FA" w:rsidRDefault="00943F5C" w:rsidP="00943F5C">
      <w:pPr>
        <w:pStyle w:val="PS-pedmtusnesen"/>
        <w:rPr>
          <w:sz w:val="20"/>
          <w:szCs w:val="20"/>
          <w:lang w:eastAsia="cs-CZ"/>
        </w:rPr>
      </w:pPr>
      <w:r>
        <w:t>Vládní návrh zákona, kterým se mění zákon č. 256/2001 Sb., o pohřebnictví a o změně některých zákonů, ve znění pozdějších předpisů, a další související zákony (tisk 954)</w:t>
      </w:r>
    </w:p>
    <w:p w:rsidR="00943F5C" w:rsidRDefault="00943F5C" w:rsidP="00943F5C">
      <w:pPr>
        <w:pStyle w:val="PS-uvodnodstavec"/>
      </w:pPr>
      <w:r>
        <w:t>Po odůvodnění ministryně pro místní rozvoj Ing. Karly Šlechtové, zpravodajské zprávě posl. prof. JUDr. Heleny Válkové, CSc. a po rozpravě</w:t>
      </w:r>
    </w:p>
    <w:p w:rsidR="00943F5C" w:rsidRPr="00A80159" w:rsidRDefault="00943F5C" w:rsidP="00943F5C"/>
    <w:p w:rsidR="00943F5C" w:rsidRDefault="00943F5C" w:rsidP="00943F5C">
      <w:pPr>
        <w:pStyle w:val="PS-uvodnodstavec"/>
        <w:ind w:firstLine="0"/>
      </w:pPr>
      <w:r>
        <w:t>ústavně právní výbor</w:t>
      </w:r>
    </w:p>
    <w:p w:rsidR="00943F5C" w:rsidRDefault="00943F5C" w:rsidP="003C6630">
      <w:pPr>
        <w:pStyle w:val="Odstavecseseznamem"/>
        <w:numPr>
          <w:ilvl w:val="0"/>
          <w:numId w:val="28"/>
        </w:numPr>
        <w:jc w:val="both"/>
      </w:pPr>
      <w:r w:rsidRPr="007B4C20">
        <w:rPr>
          <w:rStyle w:val="proloenChar"/>
        </w:rPr>
        <w:t>doporučuje</w:t>
      </w:r>
      <w:r w:rsidRPr="007B4C20">
        <w:rPr>
          <w:spacing w:val="30"/>
        </w:rPr>
        <w:t xml:space="preserve"> </w:t>
      </w:r>
      <w:r>
        <w:t>Poslanecké sněmovně Parlamentu, aby návrh schválila,</w:t>
      </w:r>
    </w:p>
    <w:p w:rsidR="00943F5C" w:rsidRDefault="00943F5C" w:rsidP="00943F5C">
      <w:pPr>
        <w:pStyle w:val="Odstavecseseznamem"/>
        <w:ind w:left="1080"/>
        <w:jc w:val="both"/>
      </w:pPr>
    </w:p>
    <w:p w:rsidR="00943F5C" w:rsidRDefault="00943F5C" w:rsidP="003C6630">
      <w:pPr>
        <w:pStyle w:val="Odstavecseseznamem"/>
        <w:numPr>
          <w:ilvl w:val="0"/>
          <w:numId w:val="28"/>
        </w:numPr>
        <w:spacing w:after="0" w:line="240" w:lineRule="auto"/>
        <w:jc w:val="both"/>
      </w:pPr>
      <w:r w:rsidRPr="007B4C20">
        <w:rPr>
          <w:rStyle w:val="proloenChar"/>
        </w:rPr>
        <w:t>pověřuje</w:t>
      </w:r>
      <w:r w:rsidRPr="007B4C20">
        <w:rPr>
          <w:spacing w:val="30"/>
        </w:rPr>
        <w:t xml:space="preserve"> </w:t>
      </w:r>
      <w:r>
        <w:t>předsedu výboru, aby toto usnesení předložil předsedovi Poslanecké sněmovny Parlamentu,</w:t>
      </w:r>
    </w:p>
    <w:p w:rsidR="00943F5C" w:rsidRDefault="00943F5C" w:rsidP="00943F5C">
      <w:pPr>
        <w:spacing w:after="0" w:line="240" w:lineRule="auto"/>
        <w:jc w:val="both"/>
      </w:pPr>
    </w:p>
    <w:p w:rsidR="00943F5C" w:rsidRDefault="00943F5C" w:rsidP="003C6630">
      <w:pPr>
        <w:pStyle w:val="Odstavecseseznamem"/>
        <w:numPr>
          <w:ilvl w:val="0"/>
          <w:numId w:val="28"/>
        </w:numPr>
        <w:spacing w:after="0" w:line="240" w:lineRule="auto"/>
        <w:jc w:val="both"/>
      </w:pPr>
      <w:r w:rsidRPr="007B4C20">
        <w:rPr>
          <w:rStyle w:val="proloenChar"/>
        </w:rPr>
        <w:t>zmocňuje</w:t>
      </w:r>
      <w:r w:rsidRPr="007B4C20">
        <w:rPr>
          <w:spacing w:val="30"/>
        </w:rPr>
        <w:t xml:space="preserve"> </w:t>
      </w:r>
      <w:r>
        <w:t>zpravodaje výboru, aby na schůzi Poslanecké sněmovny podal zprávu o výsledcích projednávání tohoto návrhu zákona na schůzi ústavně právního výboru.</w:t>
      </w:r>
    </w:p>
    <w:p w:rsidR="00943F5C" w:rsidRDefault="00943F5C" w:rsidP="00943F5C">
      <w:pPr>
        <w:spacing w:after="0" w:line="240" w:lineRule="auto"/>
        <w:jc w:val="both"/>
      </w:pPr>
    </w:p>
    <w:p w:rsidR="00943F5C" w:rsidRDefault="00943F5C" w:rsidP="00943F5C">
      <w:pPr>
        <w:keepNext/>
        <w:tabs>
          <w:tab w:val="center" w:pos="1701"/>
          <w:tab w:val="center" w:pos="6804"/>
        </w:tabs>
        <w:spacing w:before="1000" w:after="0" w:line="240" w:lineRule="auto"/>
        <w:ind w:left="-284"/>
      </w:pPr>
      <w:r>
        <w:t>v. z. prof. JUDr. Helena  VÁLKOVÁ, CSc. v. r.</w:t>
      </w:r>
    </w:p>
    <w:p w:rsidR="00943F5C" w:rsidRPr="00106842" w:rsidRDefault="00943F5C" w:rsidP="00943F5C">
      <w:pPr>
        <w:keepNext/>
        <w:tabs>
          <w:tab w:val="center" w:pos="6804"/>
        </w:tabs>
        <w:spacing w:after="0" w:line="240" w:lineRule="auto"/>
        <w:ind w:left="567" w:hanging="142"/>
      </w:pPr>
      <w:r>
        <w:t>JUDr. Ing. Lukáš  PLETICHA</w:t>
      </w:r>
      <w:r>
        <w:tab/>
        <w:t>JUDr. PhDr. Zdeněk  ONDRÁČEK, Ph.D. v. r.</w:t>
      </w:r>
    </w:p>
    <w:p w:rsidR="00943F5C" w:rsidRDefault="00943F5C" w:rsidP="00943F5C">
      <w:pPr>
        <w:keepNext/>
        <w:tabs>
          <w:tab w:val="center" w:pos="1701"/>
          <w:tab w:val="center" w:pos="6804"/>
        </w:tabs>
        <w:spacing w:after="0" w:line="240" w:lineRule="auto"/>
        <w:ind w:left="426"/>
      </w:pPr>
      <w:r w:rsidRPr="00106842">
        <w:tab/>
      </w:r>
      <w:r>
        <w:t xml:space="preserve"> zpravodaj výboru</w:t>
      </w:r>
      <w:r>
        <w:tab/>
        <w:t>ověřovatel výboru</w:t>
      </w:r>
    </w:p>
    <w:p w:rsidR="00943F5C" w:rsidRPr="00106842" w:rsidRDefault="00943F5C" w:rsidP="00943F5C">
      <w:pPr>
        <w:keepNext/>
        <w:tabs>
          <w:tab w:val="center" w:pos="1701"/>
          <w:tab w:val="center" w:pos="6804"/>
        </w:tabs>
        <w:spacing w:after="0" w:line="240" w:lineRule="auto"/>
      </w:pPr>
    </w:p>
    <w:p w:rsidR="00943F5C" w:rsidRPr="00254049" w:rsidRDefault="00943F5C" w:rsidP="00943F5C">
      <w:pPr>
        <w:tabs>
          <w:tab w:val="center" w:pos="1701"/>
          <w:tab w:val="center" w:pos="4395"/>
          <w:tab w:val="center" w:pos="7371"/>
        </w:tabs>
        <w:spacing w:before="1000" w:after="0" w:line="240" w:lineRule="auto"/>
        <w:rPr>
          <w:caps/>
        </w:rPr>
      </w:pPr>
      <w:r>
        <w:tab/>
      </w:r>
      <w:r>
        <w:tab/>
        <w:t>JUDr. Jeroným</w:t>
      </w:r>
      <w:r w:rsidRPr="00106842">
        <w:t xml:space="preserve"> </w:t>
      </w:r>
      <w:r>
        <w:t xml:space="preserve"> TEJC v. r.</w:t>
      </w:r>
    </w:p>
    <w:p w:rsidR="00943F5C" w:rsidRDefault="00943F5C" w:rsidP="00943F5C">
      <w:pPr>
        <w:tabs>
          <w:tab w:val="center" w:pos="1701"/>
          <w:tab w:val="center" w:pos="4395"/>
          <w:tab w:val="center" w:pos="7371"/>
        </w:tabs>
        <w:spacing w:after="0" w:line="240" w:lineRule="auto"/>
      </w:pPr>
      <w:r w:rsidRPr="00106842">
        <w:tab/>
      </w:r>
      <w:r w:rsidRPr="00106842">
        <w:tab/>
      </w:r>
      <w:r>
        <w:t>p</w:t>
      </w:r>
      <w:r w:rsidRPr="00106842">
        <w:t>ředseda</w:t>
      </w:r>
      <w:r>
        <w:t xml:space="preserve"> výboru</w:t>
      </w:r>
    </w:p>
    <w:p w:rsidR="0027472A" w:rsidRPr="00657702" w:rsidRDefault="0027472A" w:rsidP="00657702"/>
    <w:sectPr w:rsidR="0027472A" w:rsidRPr="00657702" w:rsidSect="00BC2A23">
      <w:footerReference w:type="default" r:id="rId53"/>
      <w:pgSz w:w="11906" w:h="16838"/>
      <w:pgMar w:top="1134"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679" w:rsidRDefault="00821679" w:rsidP="00BC2A23">
      <w:pPr>
        <w:spacing w:after="0" w:line="240" w:lineRule="auto"/>
      </w:pPr>
      <w:r>
        <w:separator/>
      </w:r>
    </w:p>
  </w:endnote>
  <w:endnote w:type="continuationSeparator" w:id="0">
    <w:p w:rsidR="00821679" w:rsidRDefault="00821679" w:rsidP="00BC2A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00002FF" w:usb1="4000ACFF" w:usb2="00000001"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imesNewRomanPSMT">
    <w:altName w:val="Times New Roman"/>
    <w:charset w:val="01"/>
    <w:family w:val="roman"/>
    <w:pitch w:val="default"/>
  </w:font>
  <w:font w:name="Times New Roman,Bold">
    <w:altName w:val="MS Gothic"/>
    <w:panose1 w:val="00000000000000000000"/>
    <w:charset w:val="00"/>
    <w:family w:val="swiss"/>
    <w:notTrueType/>
    <w:pitch w:val="default"/>
    <w:sig w:usb0="00000003" w:usb1="08070000" w:usb2="00000010" w:usb3="00000000" w:csb0="00020001" w:csb1="00000000"/>
  </w:font>
  <w:font w:name="TimesNewRomanPS-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45319922"/>
      <w:docPartObj>
        <w:docPartGallery w:val="Page Numbers (Bottom of Page)"/>
        <w:docPartUnique/>
      </w:docPartObj>
    </w:sdtPr>
    <w:sdtEndPr/>
    <w:sdtContent>
      <w:p w:rsidR="00821679" w:rsidRDefault="00821679">
        <w:pPr>
          <w:pStyle w:val="Zpat"/>
          <w:jc w:val="center"/>
        </w:pPr>
        <w:r>
          <w:fldChar w:fldCharType="begin"/>
        </w:r>
        <w:r>
          <w:instrText>PAGE   \* MERGEFORMAT</w:instrText>
        </w:r>
        <w:r>
          <w:fldChar w:fldCharType="separate"/>
        </w:r>
        <w:r w:rsidR="004871D5">
          <w:rPr>
            <w:noProof/>
          </w:rPr>
          <w:t>2</w:t>
        </w:r>
        <w:r>
          <w:fldChar w:fldCharType="end"/>
        </w:r>
      </w:p>
    </w:sdtContent>
  </w:sdt>
  <w:p w:rsidR="00821679" w:rsidRDefault="0082167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679" w:rsidRDefault="00821679" w:rsidP="00BC2A23">
      <w:pPr>
        <w:spacing w:after="0" w:line="240" w:lineRule="auto"/>
      </w:pPr>
      <w:r>
        <w:separator/>
      </w:r>
    </w:p>
  </w:footnote>
  <w:footnote w:type="continuationSeparator" w:id="0">
    <w:p w:rsidR="00821679" w:rsidRDefault="00821679" w:rsidP="00BC2A23">
      <w:pPr>
        <w:spacing w:after="0" w:line="240" w:lineRule="auto"/>
      </w:pPr>
      <w:r>
        <w:continuationSeparator/>
      </w:r>
    </w:p>
  </w:footnote>
  <w:footnote w:id="1">
    <w:p w:rsidR="00821679" w:rsidRPr="00DE1710" w:rsidRDefault="00821679" w:rsidP="00657702">
      <w:pPr>
        <w:pStyle w:val="Textpoznpodarou"/>
        <w:jc w:val="both"/>
        <w:rPr>
          <w:rFonts w:ascii="Times New Roman" w:hAnsi="Times New Roman" w:cs="Times New Roman"/>
          <w:i/>
        </w:rPr>
      </w:pPr>
      <w:r>
        <w:rPr>
          <w:rStyle w:val="Znakapoznpodarou"/>
        </w:rPr>
        <w:footnoteRef/>
      </w:r>
      <w:r>
        <w:t xml:space="preserve"> </w:t>
      </w:r>
      <w:r w:rsidRPr="00DE1710">
        <w:rPr>
          <w:rFonts w:ascii="Times New Roman" w:hAnsi="Times New Roman" w:cs="Times New Roman"/>
          <w:i/>
        </w:rPr>
        <w:t>„Pro většinu typů věcí řešených krajskými soudy ve správním soudnictví má zákonodárce za to, že mají být rozhodovány kolegiálně, a to senátem složeným ze tří soudců, protože takové obsazení soudu je vhodné zejména s ohledem na obecnou typovou obtížnost a závažnost projednávaných věcí. Kvůli úspoře veřejných prostředků a za účelem zjednodušení řízení v některých vybraných věcech, které jsou typově jednodušší, zákon zavádí výjimku z pravidla, že v těchto věcech rozhoduje krajský soud ve správním soudnictví samosoudcem.”</w:t>
      </w:r>
    </w:p>
  </w:footnote>
  <w:footnote w:id="2">
    <w:p w:rsidR="00821679" w:rsidRDefault="00821679" w:rsidP="00657702">
      <w:pPr>
        <w:pStyle w:val="Textpoznpodarou"/>
        <w:jc w:val="both"/>
      </w:pPr>
      <w:r>
        <w:rPr>
          <w:rStyle w:val="Znakapoznpodarou"/>
        </w:rPr>
        <w:footnoteRef/>
      </w:r>
      <w:r>
        <w:t xml:space="preserve"> </w:t>
      </w:r>
      <w:r w:rsidRPr="00DE1710">
        <w:rPr>
          <w:rFonts w:ascii="Times New Roman" w:hAnsi="Times New Roman" w:cs="Times New Roman"/>
        </w:rPr>
        <w:t>To je patrné např. i z důvodové zprávy k novelizaci soudního řádu správního provedené zákonem č. 303/2011 Sb., jímž byl s účinností od 1. 1. 2012 rozšířen počet případů, v nichž rozhodu</w:t>
      </w:r>
      <w:r>
        <w:rPr>
          <w:rFonts w:ascii="Times New Roman" w:hAnsi="Times New Roman" w:cs="Times New Roman"/>
        </w:rPr>
        <w:t>je specializovaný samosoudce, o </w:t>
      </w:r>
      <w:r w:rsidRPr="00DE1710">
        <w:rPr>
          <w:rFonts w:ascii="Times New Roman" w:hAnsi="Times New Roman" w:cs="Times New Roman"/>
        </w:rPr>
        <w:t>některá rozhodnutí v rámci cizinecké agendy (srov. též např. rozsudek Nejvyššího soudu ČR ze dne</w:t>
      </w:r>
      <w:r w:rsidRPr="00DA2D05">
        <w:rPr>
          <w:rFonts w:ascii="Times New Roman" w:hAnsi="Times New Roman" w:cs="Times New Roman"/>
          <w:sz w:val="24"/>
          <w:szCs w:val="24"/>
        </w:rPr>
        <w:t xml:space="preserve"> </w:t>
      </w:r>
      <w:r w:rsidRPr="00DE1710">
        <w:rPr>
          <w:rFonts w:ascii="Times New Roman" w:hAnsi="Times New Roman" w:cs="Times New Roman"/>
        </w:rPr>
        <w:t>15. 11.</w:t>
      </w:r>
      <w:r w:rsidRPr="00DA2D05">
        <w:rPr>
          <w:rFonts w:ascii="Times New Roman" w:hAnsi="Times New Roman" w:cs="Times New Roman"/>
          <w:sz w:val="24"/>
          <w:szCs w:val="24"/>
        </w:rPr>
        <w:t xml:space="preserve"> </w:t>
      </w:r>
      <w:r w:rsidRPr="00DE1710">
        <w:rPr>
          <w:rFonts w:ascii="Times New Roman" w:hAnsi="Times New Roman" w:cs="Times New Roman"/>
        </w:rPr>
        <w:t xml:space="preserve">2007, sp. zn. 9 Aps 5/2007). </w:t>
      </w:r>
    </w:p>
  </w:footnote>
  <w:footnote w:id="3">
    <w:p w:rsidR="00821679" w:rsidRPr="00380043" w:rsidRDefault="00821679" w:rsidP="00657702">
      <w:pPr>
        <w:pStyle w:val="Textpoznpodarou"/>
        <w:jc w:val="both"/>
        <w:rPr>
          <w:rFonts w:ascii="Times New Roman" w:hAnsi="Times New Roman" w:cs="Times New Roman"/>
        </w:rPr>
      </w:pPr>
      <w:r>
        <w:rPr>
          <w:rStyle w:val="Znakapoznpodarou"/>
        </w:rPr>
        <w:footnoteRef/>
      </w:r>
      <w:r>
        <w:t xml:space="preserve"> </w:t>
      </w:r>
      <w:r w:rsidRPr="00380043">
        <w:t xml:space="preserve">  </w:t>
      </w:r>
      <w:r w:rsidRPr="00380043">
        <w:rPr>
          <w:rFonts w:ascii="Times New Roman" w:hAnsi="Times New Roman" w:cs="Times New Roman"/>
        </w:rPr>
        <w:t xml:space="preserve">Řízení je totiž často vedeno v návaznosti na šetření OLAF – Evropského úřadu pro boj proti podvodům, který je oprávněn prošetřovat jednání max. za předcházejících 5 let. </w:t>
      </w:r>
    </w:p>
  </w:footnote>
  <w:footnote w:id="4">
    <w:p w:rsidR="00821679" w:rsidRPr="008B3A3A" w:rsidRDefault="00821679" w:rsidP="004034A8">
      <w:pPr>
        <w:pStyle w:val="Textpoznpodarou"/>
        <w:rPr>
          <w:rFonts w:ascii="Arial" w:hAnsi="Arial" w:cs="Arial"/>
        </w:rPr>
      </w:pPr>
      <w:r w:rsidRPr="008B3A3A">
        <w:rPr>
          <w:rStyle w:val="Znakapoznpodarou"/>
          <w:rFonts w:ascii="Arial" w:hAnsi="Arial" w:cs="Arial"/>
        </w:rPr>
        <w:footnoteRef/>
      </w:r>
      <w:r w:rsidRPr="008B3A3A">
        <w:rPr>
          <w:rFonts w:ascii="Arial" w:hAnsi="Arial" w:cs="Arial"/>
        </w:rPr>
        <w:t xml:space="preserve"> </w:t>
      </w:r>
      <w:hyperlink r:id="rId1" w:history="1">
        <w:r w:rsidRPr="00B37636">
          <w:rPr>
            <w:rStyle w:val="Hypertextovodkaz"/>
            <w:rFonts w:ascii="Arial" w:hAnsi="Arial" w:cs="Arial"/>
          </w:rPr>
          <w:t>https://www.nbu.cz/cs/ochrana-utajovanych-informaci/fyzicka-bezpecnost/informace/</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B68225F2"/>
    <w:lvl w:ilvl="0">
      <w:start w:val="1"/>
      <w:numFmt w:val="decimal"/>
      <w:pStyle w:val="slovanseznam5"/>
      <w:lvlText w:val="%1."/>
      <w:lvlJc w:val="left"/>
      <w:pPr>
        <w:tabs>
          <w:tab w:val="num" w:pos="1492"/>
        </w:tabs>
        <w:ind w:left="1492" w:hanging="360"/>
      </w:pPr>
    </w:lvl>
  </w:abstractNum>
  <w:abstractNum w:abstractNumId="1">
    <w:nsid w:val="FFFFFF7D"/>
    <w:multiLevelType w:val="singleLevel"/>
    <w:tmpl w:val="61FA405E"/>
    <w:lvl w:ilvl="0">
      <w:start w:val="1"/>
      <w:numFmt w:val="decimal"/>
      <w:pStyle w:val="slovanseznam4"/>
      <w:lvlText w:val="%1."/>
      <w:lvlJc w:val="left"/>
      <w:pPr>
        <w:tabs>
          <w:tab w:val="num" w:pos="1209"/>
        </w:tabs>
        <w:ind w:left="1209" w:hanging="360"/>
      </w:pPr>
    </w:lvl>
  </w:abstractNum>
  <w:abstractNum w:abstractNumId="2">
    <w:nsid w:val="FFFFFF7E"/>
    <w:multiLevelType w:val="singleLevel"/>
    <w:tmpl w:val="3208CFE2"/>
    <w:lvl w:ilvl="0">
      <w:start w:val="1"/>
      <w:numFmt w:val="decimal"/>
      <w:pStyle w:val="slovanseznam3"/>
      <w:lvlText w:val="%1."/>
      <w:lvlJc w:val="left"/>
      <w:pPr>
        <w:tabs>
          <w:tab w:val="num" w:pos="926"/>
        </w:tabs>
        <w:ind w:left="926" w:hanging="360"/>
      </w:pPr>
    </w:lvl>
  </w:abstractNum>
  <w:abstractNum w:abstractNumId="3">
    <w:nsid w:val="FFFFFF7F"/>
    <w:multiLevelType w:val="singleLevel"/>
    <w:tmpl w:val="6BA8939A"/>
    <w:lvl w:ilvl="0">
      <w:start w:val="1"/>
      <w:numFmt w:val="decimal"/>
      <w:pStyle w:val="slovanseznam2"/>
      <w:lvlText w:val="%1."/>
      <w:lvlJc w:val="left"/>
      <w:pPr>
        <w:tabs>
          <w:tab w:val="num" w:pos="643"/>
        </w:tabs>
        <w:ind w:left="643" w:hanging="360"/>
      </w:pPr>
    </w:lvl>
  </w:abstractNum>
  <w:abstractNum w:abstractNumId="4">
    <w:nsid w:val="FFFFFF88"/>
    <w:multiLevelType w:val="singleLevel"/>
    <w:tmpl w:val="99D4BEA8"/>
    <w:lvl w:ilvl="0">
      <w:start w:val="1"/>
      <w:numFmt w:val="upperRoman"/>
      <w:pStyle w:val="slovanseznam"/>
      <w:lvlText w:val="%1."/>
      <w:lvlJc w:val="left"/>
      <w:pPr>
        <w:ind w:left="360" w:hanging="360"/>
      </w:pPr>
      <w:rPr>
        <w:rFonts w:hint="default"/>
      </w:rPr>
    </w:lvl>
  </w:abstractNum>
  <w:abstractNum w:abstractNumId="5">
    <w:nsid w:val="015B2CA9"/>
    <w:multiLevelType w:val="multilevel"/>
    <w:tmpl w:val="0CCAF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B025A6"/>
    <w:multiLevelType w:val="hybridMultilevel"/>
    <w:tmpl w:val="1A3AAA12"/>
    <w:lvl w:ilvl="0" w:tplc="881C01E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6284E23"/>
    <w:multiLevelType w:val="hybridMultilevel"/>
    <w:tmpl w:val="D52C88FC"/>
    <w:lvl w:ilvl="0" w:tplc="8DFC5FB4">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0ABD1C3C"/>
    <w:multiLevelType w:val="hybridMultilevel"/>
    <w:tmpl w:val="D94A871E"/>
    <w:lvl w:ilvl="0" w:tplc="04050001">
      <w:start w:val="1"/>
      <w:numFmt w:val="bullet"/>
      <w:lvlText w:val=""/>
      <w:lvlJc w:val="left"/>
      <w:pPr>
        <w:ind w:left="1500" w:hanging="360"/>
      </w:pPr>
      <w:rPr>
        <w:rFonts w:ascii="Symbol" w:hAnsi="Symbol" w:hint="default"/>
      </w:rPr>
    </w:lvl>
    <w:lvl w:ilvl="1" w:tplc="04050003">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9">
    <w:nsid w:val="0E0038A9"/>
    <w:multiLevelType w:val="hybridMultilevel"/>
    <w:tmpl w:val="F4DA0ED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108271A1"/>
    <w:multiLevelType w:val="hybridMultilevel"/>
    <w:tmpl w:val="12E663C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nsid w:val="12E92062"/>
    <w:multiLevelType w:val="hybridMultilevel"/>
    <w:tmpl w:val="B0C02712"/>
    <w:lvl w:ilvl="0" w:tplc="C154703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162368F2"/>
    <w:multiLevelType w:val="hybridMultilevel"/>
    <w:tmpl w:val="95A68064"/>
    <w:lvl w:ilvl="0" w:tplc="B77A39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DCF4E24"/>
    <w:multiLevelType w:val="hybridMultilevel"/>
    <w:tmpl w:val="04B03FA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4">
    <w:nsid w:val="1E943C02"/>
    <w:multiLevelType w:val="multilevel"/>
    <w:tmpl w:val="9820A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F1344EA"/>
    <w:multiLevelType w:val="hybridMultilevel"/>
    <w:tmpl w:val="C57CBC66"/>
    <w:lvl w:ilvl="0" w:tplc="FE0EEA86">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1FC62F1B"/>
    <w:multiLevelType w:val="hybridMultilevel"/>
    <w:tmpl w:val="DA9A0734"/>
    <w:lvl w:ilvl="0" w:tplc="B77A39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1D05A9F"/>
    <w:multiLevelType w:val="hybridMultilevel"/>
    <w:tmpl w:val="39A27DBA"/>
    <w:lvl w:ilvl="0" w:tplc="B77A39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26660F5"/>
    <w:multiLevelType w:val="hybridMultilevel"/>
    <w:tmpl w:val="BEB84B2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263F7BA3"/>
    <w:multiLevelType w:val="hybridMultilevel"/>
    <w:tmpl w:val="95A68064"/>
    <w:lvl w:ilvl="0" w:tplc="B77A39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1">
    <w:nsid w:val="4C6D437A"/>
    <w:multiLevelType w:val="hybridMultilevel"/>
    <w:tmpl w:val="2070DB50"/>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nsid w:val="55D3582D"/>
    <w:multiLevelType w:val="hybridMultilevel"/>
    <w:tmpl w:val="893676A6"/>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3">
    <w:nsid w:val="56E139F4"/>
    <w:multiLevelType w:val="hybridMultilevel"/>
    <w:tmpl w:val="CFB26632"/>
    <w:lvl w:ilvl="0" w:tplc="B77A39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594445B8"/>
    <w:multiLevelType w:val="hybridMultilevel"/>
    <w:tmpl w:val="080AB9D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nsid w:val="5BB02C50"/>
    <w:multiLevelType w:val="hybridMultilevel"/>
    <w:tmpl w:val="7B74976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5FD11A7B"/>
    <w:multiLevelType w:val="hybridMultilevel"/>
    <w:tmpl w:val="4FA6282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60F97D1F"/>
    <w:multiLevelType w:val="hybridMultilevel"/>
    <w:tmpl w:val="721E4444"/>
    <w:lvl w:ilvl="0" w:tplc="4E102BBE">
      <w:start w:val="2"/>
      <w:numFmt w:val="bullet"/>
      <w:lvlText w:val="-"/>
      <w:lvlJc w:val="left"/>
      <w:pPr>
        <w:ind w:left="1080" w:hanging="360"/>
      </w:pPr>
      <w:rPr>
        <w:rFonts w:ascii="Times New Roman" w:eastAsia="SimSun" w:hAnsi="Times New Roman" w:cs="Times New Roman"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690A0375"/>
    <w:multiLevelType w:val="hybridMultilevel"/>
    <w:tmpl w:val="BE1E2558"/>
    <w:lvl w:ilvl="0" w:tplc="4D42372A">
      <w:start w:val="2"/>
      <w:numFmt w:val="bullet"/>
      <w:lvlText w:val="-"/>
      <w:lvlJc w:val="left"/>
      <w:pPr>
        <w:ind w:left="1080" w:hanging="360"/>
      </w:pPr>
      <w:rPr>
        <w:rFonts w:ascii="Times New Roman" w:eastAsia="SimSu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9">
    <w:nsid w:val="6AAF1A1F"/>
    <w:multiLevelType w:val="multilevel"/>
    <w:tmpl w:val="D152D292"/>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nsid w:val="74A81929"/>
    <w:multiLevelType w:val="hybridMultilevel"/>
    <w:tmpl w:val="EE7A68CC"/>
    <w:lvl w:ilvl="0" w:tplc="B77A39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nsid w:val="7A9B697A"/>
    <w:multiLevelType w:val="hybridMultilevel"/>
    <w:tmpl w:val="5024ED9E"/>
    <w:lvl w:ilvl="0" w:tplc="B77A39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7B8F01B4"/>
    <w:multiLevelType w:val="hybridMultilevel"/>
    <w:tmpl w:val="B7049D6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20"/>
  </w:num>
  <w:num w:numId="7">
    <w:abstractNumId w:val="7"/>
  </w:num>
  <w:num w:numId="8">
    <w:abstractNumId w:val="11"/>
  </w:num>
  <w:num w:numId="9">
    <w:abstractNumId w:val="27"/>
  </w:num>
  <w:num w:numId="10">
    <w:abstractNumId w:val="28"/>
  </w:num>
  <w:num w:numId="11">
    <w:abstractNumId w:val="6"/>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32"/>
  </w:num>
  <w:num w:numId="18">
    <w:abstractNumId w:val="18"/>
  </w:num>
  <w:num w:numId="19">
    <w:abstractNumId w:val="22"/>
  </w:num>
  <w:num w:numId="20">
    <w:abstractNumId w:val="24"/>
  </w:num>
  <w:num w:numId="21">
    <w:abstractNumId w:val="13"/>
  </w:num>
  <w:num w:numId="22">
    <w:abstractNumId w:val="8"/>
  </w:num>
  <w:num w:numId="23">
    <w:abstractNumId w:val="10"/>
  </w:num>
  <w:num w:numId="24">
    <w:abstractNumId w:val="25"/>
  </w:num>
  <w:num w:numId="25">
    <w:abstractNumId w:val="19"/>
  </w:num>
  <w:num w:numId="26">
    <w:abstractNumId w:val="14"/>
  </w:num>
  <w:num w:numId="27">
    <w:abstractNumId w:val="5"/>
  </w:num>
  <w:num w:numId="28">
    <w:abstractNumId w:val="12"/>
  </w:num>
  <w:num w:numId="29">
    <w:abstractNumId w:val="31"/>
  </w:num>
  <w:num w:numId="30">
    <w:abstractNumId w:val="23"/>
  </w:num>
  <w:num w:numId="31">
    <w:abstractNumId w:val="16"/>
  </w:num>
  <w:num w:numId="32">
    <w:abstractNumId w:val="30"/>
  </w:num>
  <w:num w:numId="33">
    <w:abstractNumId w:val="1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3D85"/>
    <w:rsid w:val="000476E4"/>
    <w:rsid w:val="000C5278"/>
    <w:rsid w:val="000E730C"/>
    <w:rsid w:val="00103C04"/>
    <w:rsid w:val="00106842"/>
    <w:rsid w:val="001B45F3"/>
    <w:rsid w:val="00230024"/>
    <w:rsid w:val="00254049"/>
    <w:rsid w:val="00266AF7"/>
    <w:rsid w:val="00272E1B"/>
    <w:rsid w:val="0027472A"/>
    <w:rsid w:val="00281873"/>
    <w:rsid w:val="002A2F32"/>
    <w:rsid w:val="002A37A2"/>
    <w:rsid w:val="002B0FB6"/>
    <w:rsid w:val="002B5592"/>
    <w:rsid w:val="002B60B3"/>
    <w:rsid w:val="002C6BED"/>
    <w:rsid w:val="00356011"/>
    <w:rsid w:val="003764F3"/>
    <w:rsid w:val="00377253"/>
    <w:rsid w:val="00390910"/>
    <w:rsid w:val="003B787A"/>
    <w:rsid w:val="003C6630"/>
    <w:rsid w:val="003D2033"/>
    <w:rsid w:val="004034A8"/>
    <w:rsid w:val="004871D5"/>
    <w:rsid w:val="004A32ED"/>
    <w:rsid w:val="004B06D2"/>
    <w:rsid w:val="004D52F0"/>
    <w:rsid w:val="005221A3"/>
    <w:rsid w:val="005227BF"/>
    <w:rsid w:val="00566A4C"/>
    <w:rsid w:val="005C30D7"/>
    <w:rsid w:val="005E094C"/>
    <w:rsid w:val="005F6CAE"/>
    <w:rsid w:val="00620764"/>
    <w:rsid w:val="00657702"/>
    <w:rsid w:val="00745708"/>
    <w:rsid w:val="007747EC"/>
    <w:rsid w:val="0077563E"/>
    <w:rsid w:val="007972FF"/>
    <w:rsid w:val="007C5750"/>
    <w:rsid w:val="007C62DA"/>
    <w:rsid w:val="007D5EE1"/>
    <w:rsid w:val="007E1D0B"/>
    <w:rsid w:val="00812496"/>
    <w:rsid w:val="00821679"/>
    <w:rsid w:val="00830BFE"/>
    <w:rsid w:val="00882376"/>
    <w:rsid w:val="00893C29"/>
    <w:rsid w:val="008C179E"/>
    <w:rsid w:val="008D44D7"/>
    <w:rsid w:val="00903269"/>
    <w:rsid w:val="00943F5C"/>
    <w:rsid w:val="00963CBA"/>
    <w:rsid w:val="009973F7"/>
    <w:rsid w:val="00A145C4"/>
    <w:rsid w:val="00A46CDA"/>
    <w:rsid w:val="00A80159"/>
    <w:rsid w:val="00AA0D27"/>
    <w:rsid w:val="00B13892"/>
    <w:rsid w:val="00B17D35"/>
    <w:rsid w:val="00B17FD6"/>
    <w:rsid w:val="00B452A8"/>
    <w:rsid w:val="00B53E8D"/>
    <w:rsid w:val="00B715B6"/>
    <w:rsid w:val="00BC2A23"/>
    <w:rsid w:val="00C56014"/>
    <w:rsid w:val="00CC3435"/>
    <w:rsid w:val="00CF776C"/>
    <w:rsid w:val="00D02C1D"/>
    <w:rsid w:val="00D47BCA"/>
    <w:rsid w:val="00D600B8"/>
    <w:rsid w:val="00D76FB3"/>
    <w:rsid w:val="00DA5DA0"/>
    <w:rsid w:val="00DC29E4"/>
    <w:rsid w:val="00DE1AF8"/>
    <w:rsid w:val="00E01871"/>
    <w:rsid w:val="00E53D85"/>
    <w:rsid w:val="00E56C7F"/>
    <w:rsid w:val="00ED15A8"/>
    <w:rsid w:val="00EF3B15"/>
    <w:rsid w:val="00EF67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C3A5AE-BCCE-42DB-9DA4-8CD06A0C7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6C7F"/>
    <w:pPr>
      <w:spacing w:after="160" w:line="259" w:lineRule="auto"/>
    </w:pPr>
    <w:rPr>
      <w:rFonts w:ascii="Times New Roman" w:hAnsi="Times New Roman"/>
      <w:sz w:val="24"/>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hlavika1">
    <w:name w:val="PS-hlavička 1"/>
    <w:basedOn w:val="Normln"/>
    <w:next w:val="Bezmezer"/>
    <w:qFormat/>
    <w:rsid w:val="00377253"/>
    <w:pPr>
      <w:spacing w:after="0" w:line="240" w:lineRule="auto"/>
      <w:jc w:val="center"/>
    </w:pPr>
    <w:rPr>
      <w:b/>
      <w:i/>
    </w:rPr>
  </w:style>
  <w:style w:type="paragraph" w:customStyle="1" w:styleId="PS-hlavika2">
    <w:name w:val="PS-hlavička 2"/>
    <w:basedOn w:val="Normln"/>
    <w:next w:val="PS-hlavika1"/>
    <w:qFormat/>
    <w:rsid w:val="00103C04"/>
    <w:pPr>
      <w:spacing w:after="0" w:line="240" w:lineRule="auto"/>
      <w:jc w:val="center"/>
    </w:pPr>
    <w:rPr>
      <w:b/>
      <w:i/>
      <w:caps/>
      <w:sz w:val="36"/>
    </w:rPr>
  </w:style>
  <w:style w:type="paragraph" w:customStyle="1" w:styleId="PS-slousnesen">
    <w:name w:val="PS-číslo usnesení"/>
    <w:basedOn w:val="Normln"/>
    <w:next w:val="Bezmezer"/>
    <w:qFormat/>
    <w:rsid w:val="000E730C"/>
    <w:pPr>
      <w:spacing w:before="360" w:after="360" w:line="240" w:lineRule="auto"/>
      <w:jc w:val="center"/>
    </w:pPr>
    <w:rPr>
      <w:b/>
      <w:i/>
    </w:rPr>
  </w:style>
  <w:style w:type="paragraph" w:customStyle="1" w:styleId="PS-hlavika3">
    <w:name w:val="PS-hlavička 3"/>
    <w:basedOn w:val="Normln"/>
    <w:next w:val="PS-hlavika1"/>
    <w:qFormat/>
    <w:rsid w:val="00103C04"/>
    <w:pPr>
      <w:spacing w:after="0" w:line="240" w:lineRule="auto"/>
      <w:jc w:val="center"/>
    </w:pPr>
    <w:rPr>
      <w:b/>
      <w:i/>
      <w:caps/>
      <w:sz w:val="32"/>
    </w:rPr>
  </w:style>
  <w:style w:type="paragraph" w:styleId="Bezmezer">
    <w:name w:val="No Spacing"/>
    <w:uiPriority w:val="1"/>
    <w:qFormat/>
    <w:rsid w:val="000E730C"/>
    <w:rPr>
      <w:sz w:val="22"/>
      <w:szCs w:val="22"/>
      <w:lang w:eastAsia="en-US"/>
    </w:rPr>
  </w:style>
  <w:style w:type="paragraph" w:customStyle="1" w:styleId="PS-pedmtusnesen">
    <w:name w:val="PS-předmět usnesení"/>
    <w:basedOn w:val="Normln"/>
    <w:next w:val="PS-uvodnodstavec"/>
    <w:qFormat/>
    <w:rsid w:val="000476E4"/>
    <w:pPr>
      <w:pBdr>
        <w:bottom w:val="single" w:sz="4" w:space="12" w:color="auto"/>
      </w:pBdr>
      <w:spacing w:before="240" w:after="400" w:line="240" w:lineRule="auto"/>
      <w:jc w:val="center"/>
    </w:pPr>
  </w:style>
  <w:style w:type="paragraph" w:styleId="Normlnweb">
    <w:name w:val="Normal (Web)"/>
    <w:basedOn w:val="Normln"/>
    <w:uiPriority w:val="99"/>
    <w:semiHidden/>
    <w:unhideWhenUsed/>
    <w:rsid w:val="00D76FB3"/>
    <w:pPr>
      <w:spacing w:before="100" w:beforeAutospacing="1" w:after="119" w:line="240" w:lineRule="auto"/>
    </w:pPr>
    <w:rPr>
      <w:rFonts w:eastAsia="Times New Roman"/>
      <w:szCs w:val="24"/>
      <w:lang w:eastAsia="cs-CZ"/>
    </w:rPr>
  </w:style>
  <w:style w:type="paragraph" w:customStyle="1" w:styleId="PS-rovkd">
    <w:name w:val="PS-čárový kód"/>
    <w:basedOn w:val="Normlnweb"/>
    <w:qFormat/>
    <w:rsid w:val="007C62DA"/>
    <w:pPr>
      <w:spacing w:before="120" w:beforeAutospacing="0" w:after="400"/>
      <w:jc w:val="right"/>
    </w:pPr>
  </w:style>
  <w:style w:type="paragraph" w:customStyle="1" w:styleId="PS-uvodnodstavec">
    <w:name w:val="PS-uvodní odstavec"/>
    <w:basedOn w:val="Normln"/>
    <w:next w:val="Normln"/>
    <w:qFormat/>
    <w:rsid w:val="005E094C"/>
    <w:pPr>
      <w:spacing w:after="360"/>
      <w:ind w:firstLine="709"/>
      <w:jc w:val="both"/>
    </w:pPr>
  </w:style>
  <w:style w:type="paragraph" w:styleId="slovanseznam2">
    <w:name w:val="List Number 2"/>
    <w:basedOn w:val="Normln"/>
    <w:uiPriority w:val="99"/>
    <w:unhideWhenUsed/>
    <w:rsid w:val="00A46CDA"/>
    <w:pPr>
      <w:numPr>
        <w:numId w:val="2"/>
      </w:numPr>
      <w:contextualSpacing/>
    </w:pPr>
  </w:style>
  <w:style w:type="paragraph" w:styleId="slovanseznam3">
    <w:name w:val="List Number 3"/>
    <w:basedOn w:val="Normln"/>
    <w:uiPriority w:val="99"/>
    <w:unhideWhenUsed/>
    <w:rsid w:val="00A46CDA"/>
    <w:pPr>
      <w:numPr>
        <w:numId w:val="3"/>
      </w:numPr>
      <w:contextualSpacing/>
    </w:pPr>
  </w:style>
  <w:style w:type="paragraph" w:styleId="slovanseznam4">
    <w:name w:val="List Number 4"/>
    <w:basedOn w:val="Normln"/>
    <w:uiPriority w:val="99"/>
    <w:unhideWhenUsed/>
    <w:rsid w:val="00A46CDA"/>
    <w:pPr>
      <w:numPr>
        <w:numId w:val="4"/>
      </w:numPr>
      <w:contextualSpacing/>
    </w:pPr>
  </w:style>
  <w:style w:type="paragraph" w:styleId="slovanseznam5">
    <w:name w:val="List Number 5"/>
    <w:basedOn w:val="Normln"/>
    <w:uiPriority w:val="99"/>
    <w:unhideWhenUsed/>
    <w:rsid w:val="00A46CDA"/>
    <w:pPr>
      <w:numPr>
        <w:numId w:val="5"/>
      </w:numPr>
      <w:contextualSpacing/>
    </w:pPr>
  </w:style>
  <w:style w:type="paragraph" w:styleId="slovanseznam">
    <w:name w:val="List Number"/>
    <w:basedOn w:val="Normln"/>
    <w:uiPriority w:val="99"/>
    <w:unhideWhenUsed/>
    <w:rsid w:val="002B60B3"/>
    <w:pPr>
      <w:numPr>
        <w:numId w:val="1"/>
      </w:numPr>
      <w:spacing w:after="400"/>
      <w:ind w:left="357" w:hanging="357"/>
    </w:pPr>
  </w:style>
  <w:style w:type="paragraph" w:customStyle="1" w:styleId="PS-slovanseznam">
    <w:name w:val="PS-číslovaný seznam"/>
    <w:basedOn w:val="Normln"/>
    <w:link w:val="PS-slovanseznamChar"/>
    <w:qFormat/>
    <w:rsid w:val="005F6CAE"/>
    <w:pPr>
      <w:numPr>
        <w:numId w:val="6"/>
      </w:numPr>
      <w:tabs>
        <w:tab w:val="left" w:pos="0"/>
      </w:tabs>
      <w:spacing w:after="400"/>
      <w:ind w:left="357" w:hanging="357"/>
      <w:jc w:val="both"/>
    </w:pPr>
  </w:style>
  <w:style w:type="character" w:customStyle="1" w:styleId="PS-slovanseznamChar">
    <w:name w:val="PS-číslovaný seznam Char"/>
    <w:basedOn w:val="Standardnpsmoodstavce"/>
    <w:link w:val="PS-slovanseznam"/>
    <w:rsid w:val="005F6CAE"/>
    <w:rPr>
      <w:rFonts w:ascii="Times New Roman" w:hAnsi="Times New Roman"/>
      <w:sz w:val="24"/>
      <w:szCs w:val="22"/>
      <w:lang w:eastAsia="en-US"/>
    </w:rPr>
  </w:style>
  <w:style w:type="paragraph" w:customStyle="1" w:styleId="StylA-PS-slovanseznamTunrozeno1b">
    <w:name w:val="Styl A-PS-číslovaný seznam + Tučné rozšířené o  1 b."/>
    <w:basedOn w:val="PS-slovanseznam"/>
    <w:rsid w:val="007D5EE1"/>
    <w:rPr>
      <w:b/>
      <w:bCs/>
      <w:spacing w:val="20"/>
    </w:rPr>
  </w:style>
  <w:style w:type="paragraph" w:customStyle="1" w:styleId="StylPS-slovanseznamrozeno1b">
    <w:name w:val="Styl PS-číslovaný seznam + rozšířené o  1 b."/>
    <w:basedOn w:val="PS-slovanseznam"/>
    <w:rsid w:val="005F6CAE"/>
    <w:rPr>
      <w:spacing w:val="40"/>
    </w:rPr>
  </w:style>
  <w:style w:type="paragraph" w:customStyle="1" w:styleId="StylPS-slovanseznamrozeno1b1">
    <w:name w:val="Styl PS-číslovaný seznam + rozšířené o  1 b.1"/>
    <w:basedOn w:val="PS-slovanseznam"/>
    <w:rsid w:val="00B715B6"/>
    <w:rPr>
      <w:spacing w:val="20"/>
    </w:rPr>
  </w:style>
  <w:style w:type="paragraph" w:customStyle="1" w:styleId="proloen">
    <w:name w:val="proložení"/>
    <w:basedOn w:val="Normln"/>
    <w:link w:val="proloenChar"/>
    <w:qFormat/>
    <w:rsid w:val="00ED15A8"/>
    <w:pPr>
      <w:tabs>
        <w:tab w:val="center" w:pos="1701"/>
        <w:tab w:val="center" w:pos="4536"/>
        <w:tab w:val="center" w:pos="7371"/>
      </w:tabs>
      <w:spacing w:after="0" w:line="240" w:lineRule="auto"/>
    </w:pPr>
    <w:rPr>
      <w:spacing w:val="60"/>
    </w:rPr>
  </w:style>
  <w:style w:type="character" w:customStyle="1" w:styleId="proloenChar">
    <w:name w:val="proložení Char"/>
    <w:basedOn w:val="Standardnpsmoodstavce"/>
    <w:link w:val="proloen"/>
    <w:rsid w:val="00ED15A8"/>
    <w:rPr>
      <w:rFonts w:ascii="Times New Roman" w:hAnsi="Times New Roman"/>
      <w:spacing w:val="60"/>
      <w:sz w:val="24"/>
      <w:szCs w:val="22"/>
      <w:lang w:eastAsia="en-US"/>
    </w:rPr>
  </w:style>
  <w:style w:type="paragraph" w:customStyle="1" w:styleId="western">
    <w:name w:val="western"/>
    <w:basedOn w:val="Normln"/>
    <w:rsid w:val="00E53D85"/>
    <w:pPr>
      <w:spacing w:before="100" w:beforeAutospacing="1" w:after="119" w:line="240" w:lineRule="auto"/>
    </w:pPr>
    <w:rPr>
      <w:rFonts w:eastAsia="Times New Roman"/>
      <w:color w:val="000000"/>
      <w:sz w:val="20"/>
      <w:szCs w:val="20"/>
      <w:lang w:eastAsia="cs-CZ"/>
    </w:rPr>
  </w:style>
  <w:style w:type="paragraph" w:customStyle="1" w:styleId="sdendnote-western">
    <w:name w:val="sdendnote-western"/>
    <w:basedOn w:val="Normln"/>
    <w:rsid w:val="00E53D85"/>
    <w:pPr>
      <w:spacing w:before="100" w:beforeAutospacing="1" w:after="0" w:line="240" w:lineRule="auto"/>
    </w:pPr>
    <w:rPr>
      <w:rFonts w:ascii="Courier" w:eastAsia="Times New Roman" w:hAnsi="Courier"/>
      <w:szCs w:val="24"/>
      <w:lang w:eastAsia="cs-CZ"/>
    </w:rPr>
  </w:style>
  <w:style w:type="paragraph" w:styleId="Odstavecseseznamem">
    <w:name w:val="List Paragraph"/>
    <w:basedOn w:val="Normln"/>
    <w:uiPriority w:val="34"/>
    <w:qFormat/>
    <w:rsid w:val="00E53D85"/>
    <w:pPr>
      <w:ind w:left="720"/>
      <w:contextualSpacing/>
    </w:pPr>
  </w:style>
  <w:style w:type="paragraph" w:customStyle="1" w:styleId="Tlotextu">
    <w:name w:val="Tělo textu"/>
    <w:basedOn w:val="Normln"/>
    <w:rsid w:val="00E53D85"/>
    <w:pPr>
      <w:widowControl w:val="0"/>
      <w:suppressAutoHyphens/>
      <w:spacing w:after="120" w:line="288" w:lineRule="auto"/>
      <w:textAlignment w:val="baseline"/>
    </w:pPr>
    <w:rPr>
      <w:rFonts w:eastAsia="SimSun"/>
      <w:szCs w:val="24"/>
      <w:lang w:eastAsia="zh-CN" w:bidi="hi-IN"/>
    </w:rPr>
  </w:style>
  <w:style w:type="paragraph" w:styleId="Zhlav">
    <w:name w:val="header"/>
    <w:basedOn w:val="Normln"/>
    <w:link w:val="ZhlavChar"/>
    <w:uiPriority w:val="99"/>
    <w:unhideWhenUsed/>
    <w:rsid w:val="00BC2A2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C2A23"/>
    <w:rPr>
      <w:rFonts w:ascii="Times New Roman" w:hAnsi="Times New Roman"/>
      <w:sz w:val="24"/>
      <w:szCs w:val="22"/>
      <w:lang w:eastAsia="en-US"/>
    </w:rPr>
  </w:style>
  <w:style w:type="paragraph" w:styleId="Zpat">
    <w:name w:val="footer"/>
    <w:basedOn w:val="Normln"/>
    <w:link w:val="ZpatChar"/>
    <w:uiPriority w:val="99"/>
    <w:unhideWhenUsed/>
    <w:rsid w:val="00BC2A23"/>
    <w:pPr>
      <w:tabs>
        <w:tab w:val="center" w:pos="4536"/>
        <w:tab w:val="right" w:pos="9072"/>
      </w:tabs>
      <w:spacing w:after="0" w:line="240" w:lineRule="auto"/>
    </w:pPr>
  </w:style>
  <w:style w:type="character" w:customStyle="1" w:styleId="ZpatChar">
    <w:name w:val="Zápatí Char"/>
    <w:basedOn w:val="Standardnpsmoodstavce"/>
    <w:link w:val="Zpat"/>
    <w:uiPriority w:val="99"/>
    <w:rsid w:val="00BC2A23"/>
    <w:rPr>
      <w:rFonts w:ascii="Times New Roman" w:hAnsi="Times New Roman"/>
      <w:sz w:val="24"/>
      <w:szCs w:val="22"/>
      <w:lang w:eastAsia="en-US"/>
    </w:rPr>
  </w:style>
  <w:style w:type="character" w:styleId="Odkaznakoment">
    <w:name w:val="annotation reference"/>
    <w:basedOn w:val="Standardnpsmoodstavce"/>
    <w:uiPriority w:val="99"/>
    <w:semiHidden/>
    <w:unhideWhenUsed/>
    <w:rsid w:val="00657702"/>
    <w:rPr>
      <w:sz w:val="16"/>
      <w:szCs w:val="16"/>
    </w:rPr>
  </w:style>
  <w:style w:type="paragraph" w:styleId="Textkomente">
    <w:name w:val="annotation text"/>
    <w:basedOn w:val="Normln"/>
    <w:link w:val="TextkomenteChar"/>
    <w:uiPriority w:val="99"/>
    <w:semiHidden/>
    <w:unhideWhenUsed/>
    <w:rsid w:val="00657702"/>
    <w:pPr>
      <w:spacing w:after="200" w:line="240" w:lineRule="auto"/>
    </w:pPr>
    <w:rPr>
      <w:rFonts w:asciiTheme="minorHAnsi" w:eastAsiaTheme="minorHAnsi" w:hAnsiTheme="minorHAnsi" w:cstheme="minorBidi"/>
      <w:sz w:val="20"/>
      <w:szCs w:val="20"/>
    </w:rPr>
  </w:style>
  <w:style w:type="character" w:customStyle="1" w:styleId="TextkomenteChar">
    <w:name w:val="Text komentáře Char"/>
    <w:basedOn w:val="Standardnpsmoodstavce"/>
    <w:link w:val="Textkomente"/>
    <w:uiPriority w:val="99"/>
    <w:semiHidden/>
    <w:rsid w:val="00657702"/>
    <w:rPr>
      <w:rFonts w:asciiTheme="minorHAnsi" w:eastAsiaTheme="minorHAnsi" w:hAnsiTheme="minorHAnsi" w:cstheme="minorBidi"/>
      <w:lang w:eastAsia="en-US"/>
    </w:rPr>
  </w:style>
  <w:style w:type="paragraph" w:styleId="Pedmtkomente">
    <w:name w:val="annotation subject"/>
    <w:basedOn w:val="Textkomente"/>
    <w:next w:val="Textkomente"/>
    <w:link w:val="PedmtkomenteChar"/>
    <w:uiPriority w:val="99"/>
    <w:semiHidden/>
    <w:unhideWhenUsed/>
    <w:rsid w:val="00657702"/>
    <w:rPr>
      <w:b/>
      <w:bCs/>
    </w:rPr>
  </w:style>
  <w:style w:type="character" w:customStyle="1" w:styleId="PedmtkomenteChar">
    <w:name w:val="Předmět komentáře Char"/>
    <w:basedOn w:val="TextkomenteChar"/>
    <w:link w:val="Pedmtkomente"/>
    <w:uiPriority w:val="99"/>
    <w:semiHidden/>
    <w:rsid w:val="00657702"/>
    <w:rPr>
      <w:rFonts w:asciiTheme="minorHAnsi" w:eastAsiaTheme="minorHAnsi" w:hAnsiTheme="minorHAnsi" w:cstheme="minorBidi"/>
      <w:b/>
      <w:bCs/>
      <w:lang w:eastAsia="en-US"/>
    </w:rPr>
  </w:style>
  <w:style w:type="paragraph" w:styleId="Textbubliny">
    <w:name w:val="Balloon Text"/>
    <w:basedOn w:val="Normln"/>
    <w:link w:val="TextbublinyChar"/>
    <w:uiPriority w:val="99"/>
    <w:semiHidden/>
    <w:unhideWhenUsed/>
    <w:rsid w:val="00657702"/>
    <w:pPr>
      <w:spacing w:after="0" w:line="240" w:lineRule="auto"/>
    </w:pPr>
    <w:rPr>
      <w:rFonts w:ascii="Tahoma" w:eastAsiaTheme="minorHAnsi" w:hAnsi="Tahoma" w:cs="Tahoma"/>
      <w:sz w:val="16"/>
      <w:szCs w:val="16"/>
    </w:rPr>
  </w:style>
  <w:style w:type="character" w:customStyle="1" w:styleId="TextbublinyChar">
    <w:name w:val="Text bubliny Char"/>
    <w:basedOn w:val="Standardnpsmoodstavce"/>
    <w:link w:val="Textbubliny"/>
    <w:uiPriority w:val="99"/>
    <w:semiHidden/>
    <w:rsid w:val="00657702"/>
    <w:rPr>
      <w:rFonts w:ascii="Tahoma" w:eastAsiaTheme="minorHAnsi" w:hAnsi="Tahoma" w:cs="Tahoma"/>
      <w:sz w:val="16"/>
      <w:szCs w:val="16"/>
      <w:lang w:eastAsia="en-US"/>
    </w:rPr>
  </w:style>
  <w:style w:type="paragraph" w:styleId="Revize">
    <w:name w:val="Revision"/>
    <w:hidden/>
    <w:uiPriority w:val="99"/>
    <w:semiHidden/>
    <w:rsid w:val="00657702"/>
    <w:rPr>
      <w:rFonts w:asciiTheme="minorHAnsi" w:eastAsiaTheme="minorHAnsi" w:hAnsiTheme="minorHAnsi" w:cstheme="minorBidi"/>
      <w:sz w:val="22"/>
      <w:szCs w:val="22"/>
      <w:lang w:eastAsia="en-US"/>
    </w:rPr>
  </w:style>
  <w:style w:type="paragraph" w:styleId="Textpoznpodarou">
    <w:name w:val="footnote text"/>
    <w:basedOn w:val="Normln"/>
    <w:link w:val="TextpoznpodarouChar"/>
    <w:uiPriority w:val="99"/>
    <w:unhideWhenUsed/>
    <w:rsid w:val="00657702"/>
    <w:pPr>
      <w:spacing w:after="0" w:line="240" w:lineRule="auto"/>
    </w:pPr>
    <w:rPr>
      <w:rFonts w:asciiTheme="minorHAnsi" w:eastAsiaTheme="minorHAnsi" w:hAnsiTheme="minorHAnsi" w:cstheme="minorBidi"/>
      <w:sz w:val="20"/>
      <w:szCs w:val="20"/>
    </w:rPr>
  </w:style>
  <w:style w:type="character" w:customStyle="1" w:styleId="TextpoznpodarouChar">
    <w:name w:val="Text pozn. pod čarou Char"/>
    <w:basedOn w:val="Standardnpsmoodstavce"/>
    <w:link w:val="Textpoznpodarou"/>
    <w:uiPriority w:val="99"/>
    <w:rsid w:val="00657702"/>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657702"/>
    <w:rPr>
      <w:vertAlign w:val="superscript"/>
    </w:rPr>
  </w:style>
  <w:style w:type="paragraph" w:customStyle="1" w:styleId="Textodstavce">
    <w:name w:val="Text odstavce"/>
    <w:basedOn w:val="Normln"/>
    <w:rsid w:val="00657702"/>
    <w:pPr>
      <w:widowControl w:val="0"/>
      <w:tabs>
        <w:tab w:val="left" w:pos="851"/>
      </w:tabs>
      <w:suppressAutoHyphens/>
      <w:autoSpaceDN w:val="0"/>
      <w:spacing w:before="120" w:after="120" w:line="240" w:lineRule="auto"/>
      <w:outlineLvl w:val="6"/>
    </w:pPr>
    <w:rPr>
      <w:rFonts w:eastAsia="SimSun" w:cs="Mangal"/>
      <w:kern w:val="3"/>
      <w:szCs w:val="24"/>
      <w:lang w:eastAsia="zh-CN" w:bidi="hi-IN"/>
    </w:rPr>
  </w:style>
  <w:style w:type="paragraph" w:customStyle="1" w:styleId="Textbodu">
    <w:name w:val="Text bodu"/>
    <w:basedOn w:val="Normln"/>
    <w:rsid w:val="00657702"/>
    <w:pPr>
      <w:tabs>
        <w:tab w:val="num" w:pos="850"/>
      </w:tabs>
      <w:spacing w:after="0" w:line="240" w:lineRule="auto"/>
      <w:ind w:left="850" w:hanging="425"/>
      <w:jc w:val="both"/>
      <w:outlineLvl w:val="8"/>
    </w:pPr>
    <w:rPr>
      <w:rFonts w:eastAsia="Times New Roman"/>
      <w:szCs w:val="24"/>
      <w:lang w:eastAsia="cs-CZ"/>
    </w:rPr>
  </w:style>
  <w:style w:type="paragraph" w:customStyle="1" w:styleId="Textpsmene">
    <w:name w:val="Text písmene"/>
    <w:basedOn w:val="Normln"/>
    <w:rsid w:val="00657702"/>
    <w:pPr>
      <w:tabs>
        <w:tab w:val="num" w:pos="425"/>
      </w:tabs>
      <w:spacing w:after="0" w:line="240" w:lineRule="auto"/>
      <w:ind w:left="425" w:hanging="425"/>
      <w:jc w:val="both"/>
      <w:outlineLvl w:val="7"/>
    </w:pPr>
    <w:rPr>
      <w:rFonts w:eastAsia="Times New Roman"/>
      <w:szCs w:val="24"/>
      <w:lang w:eastAsia="cs-CZ"/>
    </w:rPr>
  </w:style>
  <w:style w:type="paragraph" w:customStyle="1" w:styleId="Default">
    <w:name w:val="Default"/>
    <w:rsid w:val="004D52F0"/>
    <w:pPr>
      <w:suppressAutoHyphens/>
      <w:spacing w:after="160" w:line="259" w:lineRule="auto"/>
    </w:pPr>
    <w:rPr>
      <w:rFonts w:ascii="Arial" w:eastAsia="Times New Roman" w:hAnsi="Arial" w:cs="Arial"/>
      <w:color w:val="000000"/>
      <w:sz w:val="24"/>
      <w:szCs w:val="24"/>
    </w:rPr>
  </w:style>
  <w:style w:type="character" w:styleId="Hypertextovodkaz">
    <w:name w:val="Hyperlink"/>
    <w:uiPriority w:val="99"/>
    <w:unhideWhenUsed/>
    <w:rsid w:val="004034A8"/>
    <w:rPr>
      <w:color w:val="0000FF"/>
      <w:u w:val="single"/>
    </w:rPr>
  </w:style>
  <w:style w:type="paragraph" w:customStyle="1" w:styleId="Normln1">
    <w:name w:val="Normální1"/>
    <w:rsid w:val="00B17FD6"/>
    <w:pPr>
      <w:widowControl w:val="0"/>
      <w:suppressAutoHyphens/>
      <w:textAlignment w:val="baseline"/>
    </w:pPr>
    <w:rPr>
      <w:rFonts w:ascii="Times New Roman" w:eastAsia="SimSun" w:hAnsi="Times New Roman" w:cs="Mangal"/>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0528839">
      <w:bodyDiv w:val="1"/>
      <w:marLeft w:val="0"/>
      <w:marRight w:val="0"/>
      <w:marTop w:val="0"/>
      <w:marBottom w:val="0"/>
      <w:divBdr>
        <w:top w:val="none" w:sz="0" w:space="0" w:color="auto"/>
        <w:left w:val="none" w:sz="0" w:space="0" w:color="auto"/>
        <w:bottom w:val="none" w:sz="0" w:space="0" w:color="auto"/>
        <w:right w:val="none" w:sz="0" w:space="0" w:color="auto"/>
      </w:divBdr>
    </w:div>
    <w:div w:id="1646204828">
      <w:bodyDiv w:val="1"/>
      <w:marLeft w:val="0"/>
      <w:marRight w:val="0"/>
      <w:marTop w:val="0"/>
      <w:marBottom w:val="0"/>
      <w:divBdr>
        <w:top w:val="none" w:sz="0" w:space="0" w:color="auto"/>
        <w:left w:val="none" w:sz="0" w:space="0" w:color="auto"/>
        <w:bottom w:val="none" w:sz="0" w:space="0" w:color="auto"/>
        <w:right w:val="none" w:sz="0" w:space="0" w:color="auto"/>
      </w:divBdr>
    </w:div>
    <w:div w:id="184339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aspi://module='ASPI'&amp;link='38/1994%20Sb.%252322d'&amp;ucin-k-dni='30.12.9999'" TargetMode="External"/><Relationship Id="rId18" Type="http://schemas.openxmlformats.org/officeDocument/2006/relationships/hyperlink" Target="aspi://module='ASPI'&amp;link='38/1994%20Sb.%252322d'&amp;ucin-k-dni='30.12.9999'" TargetMode="External"/><Relationship Id="rId26" Type="http://schemas.openxmlformats.org/officeDocument/2006/relationships/hyperlink" Target="aspi://module='ASPI'&amp;link='38/1994%20Sb.%252322f'&amp;ucin-k-dni='30.12.9999'" TargetMode="External"/><Relationship Id="rId39" Type="http://schemas.openxmlformats.org/officeDocument/2006/relationships/hyperlink" Target="aspi://module='ASPI'&amp;link='38/1994%20Sb.%252325'&amp;ucin-k-dni='30.12.9999'" TargetMode="External"/><Relationship Id="rId21" Type="http://schemas.openxmlformats.org/officeDocument/2006/relationships/hyperlink" Target="aspi://module='ASPI'&amp;link='38/1994%20Sb.%252317'&amp;ucin-k-dni='30.12.9999'" TargetMode="External"/><Relationship Id="rId34" Type="http://schemas.openxmlformats.org/officeDocument/2006/relationships/hyperlink" Target="aspi://module='ASPI'&amp;link='38/1994%20Sb.%252325'&amp;ucin-k-dni='30.12.9999'" TargetMode="External"/><Relationship Id="rId42" Type="http://schemas.openxmlformats.org/officeDocument/2006/relationships/hyperlink" Target="aspi://module='ASPI'&amp;link='38/1994%20Sb.%252325'&amp;ucin-k-dni='30.12.9999'" TargetMode="External"/><Relationship Id="rId47" Type="http://schemas.openxmlformats.org/officeDocument/2006/relationships/hyperlink" Target="aspi://module='ASPI'&amp;link='553/1991%20Sb.%25233a'&amp;ucin-k-dni='30.12.9999'" TargetMode="External"/><Relationship Id="rId50" Type="http://schemas.openxmlformats.org/officeDocument/2006/relationships/hyperlink" Target="aspi://module='ASPI'&amp;link='553/1991%20Sb.%25234d'&amp;ucin-k-dni='30.12.9999'" TargetMode="External"/><Relationship Id="rId55" Type="http://schemas.openxmlformats.org/officeDocument/2006/relationships/theme" Target="theme/theme1.xml"/><Relationship Id="rId7" Type="http://schemas.openxmlformats.org/officeDocument/2006/relationships/hyperlink" Target="aspi://module='ASPI'&amp;link='38/1994%20Sb.%252323b'&amp;ucin-k-dni='30.12.9999'" TargetMode="External"/><Relationship Id="rId12" Type="http://schemas.openxmlformats.org/officeDocument/2006/relationships/hyperlink" Target="aspi://module='ASPI'&amp;link='38/1994%20Sb.%252310'&amp;ucin-k-dni='30.12.9999'" TargetMode="External"/><Relationship Id="rId17" Type="http://schemas.openxmlformats.org/officeDocument/2006/relationships/hyperlink" Target="aspi://module='ASPI'&amp;link='38/1994%20Sb.%252322c'&amp;ucin-k-dni='30.12.9999'" TargetMode="External"/><Relationship Id="rId25" Type="http://schemas.openxmlformats.org/officeDocument/2006/relationships/hyperlink" Target="aspi://module='ASPI'&amp;link='38/1994%20Sb.%252322f'&amp;ucin-k-dni='30.12.9999'" TargetMode="External"/><Relationship Id="rId33" Type="http://schemas.openxmlformats.org/officeDocument/2006/relationships/hyperlink" Target="aspi://module='ASPI'&amp;link='38/1994%20Sb.%252325'&amp;ucin-k-dni='30.12.9999'" TargetMode="External"/><Relationship Id="rId38" Type="http://schemas.openxmlformats.org/officeDocument/2006/relationships/hyperlink" Target="aspi://module='ASPI'&amp;link='38/1994%20Sb.%252325'&amp;ucin-k-dni='30.12.9999'" TargetMode="External"/><Relationship Id="rId46" Type="http://schemas.openxmlformats.org/officeDocument/2006/relationships/hyperlink" Target="aspi://module='ASPI'&amp;link='38/1994%20Sb.%252325'&amp;ucin-k-dni='30.12.9999'" TargetMode="External"/><Relationship Id="rId2" Type="http://schemas.openxmlformats.org/officeDocument/2006/relationships/styles" Target="styles.xml"/><Relationship Id="rId16" Type="http://schemas.openxmlformats.org/officeDocument/2006/relationships/hyperlink" Target="aspi://module='ASPI'&amp;link='38/1994%20Sb.%252315'&amp;ucin-k-dni='30.12.9999'" TargetMode="External"/><Relationship Id="rId20" Type="http://schemas.openxmlformats.org/officeDocument/2006/relationships/hyperlink" Target="aspi://module='ASPI'&amp;link='38/1994%20Sb.%252317'&amp;ucin-k-dni='30.12.9999'" TargetMode="External"/><Relationship Id="rId29" Type="http://schemas.openxmlformats.org/officeDocument/2006/relationships/hyperlink" Target="aspi://module='ASPI'&amp;link='38/1994%20Sb.%252325'&amp;ucin-k-dni='30.12.9999'" TargetMode="External"/><Relationship Id="rId41" Type="http://schemas.openxmlformats.org/officeDocument/2006/relationships/hyperlink" Target="aspi://module='ASPI'&amp;link='38/1994%20Sb.%252325'&amp;ucin-k-dni='30.12.9999'"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spi://module='ASPI'&amp;link='38/1994%20Sb.%25239'&amp;ucin-k-dni='30.12.9999'" TargetMode="External"/><Relationship Id="rId24" Type="http://schemas.openxmlformats.org/officeDocument/2006/relationships/hyperlink" Target="aspi://module='ASPI'&amp;link='38/1994%20Sb.%252322g'&amp;ucin-k-dni='30.12.9999'" TargetMode="External"/><Relationship Id="rId32" Type="http://schemas.openxmlformats.org/officeDocument/2006/relationships/hyperlink" Target="aspi://module='ASPI'&amp;link='38/1994%20Sb.%252325'&amp;ucin-k-dni='30.12.9999'" TargetMode="External"/><Relationship Id="rId37" Type="http://schemas.openxmlformats.org/officeDocument/2006/relationships/hyperlink" Target="aspi://module='ASPI'&amp;link='38/1994%20Sb.%252325'&amp;ucin-k-dni='30.12.9999'" TargetMode="External"/><Relationship Id="rId40" Type="http://schemas.openxmlformats.org/officeDocument/2006/relationships/hyperlink" Target="aspi://module='ASPI'&amp;link='38/1994%20Sb.%252326'&amp;ucin-k-dni='30.12.9999'" TargetMode="External"/><Relationship Id="rId45" Type="http://schemas.openxmlformats.org/officeDocument/2006/relationships/hyperlink" Target="aspi://module='ASPI'&amp;link='38/1994%20Sb.%252325'&amp;ucin-k-dni='30.12.9999'" TargetMode="External"/><Relationship Id="rId53"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aspi://module='ASPI'&amp;link='38/1994%20Sb.%252322b'&amp;ucin-k-dni='30.12.9999'" TargetMode="External"/><Relationship Id="rId23" Type="http://schemas.openxmlformats.org/officeDocument/2006/relationships/hyperlink" Target="aspi://module='ASPI'&amp;link='38/1994%20Sb.%252322g'&amp;ucin-k-dni='30.12.9999'" TargetMode="External"/><Relationship Id="rId28" Type="http://schemas.openxmlformats.org/officeDocument/2006/relationships/hyperlink" Target="aspi://module='ASPI'&amp;link='38/1994%20Sb.%252325'&amp;ucin-k-dni='30.12.9999'" TargetMode="External"/><Relationship Id="rId36" Type="http://schemas.openxmlformats.org/officeDocument/2006/relationships/hyperlink" Target="aspi://module='ASPI'&amp;link='38/1994%20Sb.%252325'&amp;ucin-k-dni='30.12.9999'" TargetMode="External"/><Relationship Id="rId49" Type="http://schemas.openxmlformats.org/officeDocument/2006/relationships/hyperlink" Target="aspi://module='ASPI'&amp;link='553/1991%20Sb.%25233a'&amp;ucin-k-dni='30.12.9999'" TargetMode="External"/><Relationship Id="rId10" Type="http://schemas.openxmlformats.org/officeDocument/2006/relationships/hyperlink" Target="aspi://module='ASPI'&amp;link='38/1994%20Sb.%25239'&amp;ucin-k-dni='30.12.9999'" TargetMode="External"/><Relationship Id="rId19" Type="http://schemas.openxmlformats.org/officeDocument/2006/relationships/hyperlink" Target="aspi://module='ASPI'&amp;link='38/1994%20Sb.%252315'&amp;ucin-k-dni='30.12.9999'" TargetMode="External"/><Relationship Id="rId31" Type="http://schemas.openxmlformats.org/officeDocument/2006/relationships/hyperlink" Target="aspi://module='ASPI'&amp;link='38/1994%20Sb.%252325'&amp;ucin-k-dni='30.12.9999'" TargetMode="External"/><Relationship Id="rId44" Type="http://schemas.openxmlformats.org/officeDocument/2006/relationships/hyperlink" Target="aspi://module='ASPI'&amp;link='38/1994%20Sb.%252325'&amp;ucin-k-dni='30.12.9999'" TargetMode="External"/><Relationship Id="rId52" Type="http://schemas.openxmlformats.org/officeDocument/2006/relationships/hyperlink" Target="mailto:podatelna@nsz.brn.justice.cz" TargetMode="External"/><Relationship Id="rId4" Type="http://schemas.openxmlformats.org/officeDocument/2006/relationships/webSettings" Target="webSettings.xml"/><Relationship Id="rId9" Type="http://schemas.openxmlformats.org/officeDocument/2006/relationships/hyperlink" Target="aspi://module='ASPI'&amp;link='38/1994%20Sb.%252314'&amp;ucin-k-dni='30.12.9999'" TargetMode="External"/><Relationship Id="rId14" Type="http://schemas.openxmlformats.org/officeDocument/2006/relationships/hyperlink" Target="aspi://module='ASPI'&amp;link='38/1994%20Sb.%252322c'&amp;ucin-k-dni='30.12.9999'" TargetMode="External"/><Relationship Id="rId22" Type="http://schemas.openxmlformats.org/officeDocument/2006/relationships/hyperlink" Target="aspi://module='ASPI'&amp;link='38/1994%20Sb.%252317'&amp;ucin-k-dni='30.12.9999'" TargetMode="External"/><Relationship Id="rId27" Type="http://schemas.openxmlformats.org/officeDocument/2006/relationships/hyperlink" Target="aspi://module='ASPI'&amp;link='38/1994%20Sb.%252322i'&amp;ucin-k-dni='30.12.9999'" TargetMode="External"/><Relationship Id="rId30" Type="http://schemas.openxmlformats.org/officeDocument/2006/relationships/hyperlink" Target="aspi://module='ASPI'&amp;link='38/1994%20Sb.%252325'&amp;ucin-k-dni='30.12.9999'" TargetMode="External"/><Relationship Id="rId35" Type="http://schemas.openxmlformats.org/officeDocument/2006/relationships/hyperlink" Target="aspi://module='ASPI'&amp;link='38/1994%20Sb.%252325'&amp;ucin-k-dni='30.12.9999'" TargetMode="External"/><Relationship Id="rId43" Type="http://schemas.openxmlformats.org/officeDocument/2006/relationships/hyperlink" Target="aspi://module='ASPI'&amp;link='38/1994%20Sb.%252325'&amp;ucin-k-dni='30.12.9999'" TargetMode="External"/><Relationship Id="rId48" Type="http://schemas.openxmlformats.org/officeDocument/2006/relationships/hyperlink" Target="aspi://module='ASPI'&amp;link='553/1991%20Sb.%25234d'&amp;ucin-k-dni='30.12.9999'" TargetMode="External"/><Relationship Id="rId8" Type="http://schemas.openxmlformats.org/officeDocument/2006/relationships/hyperlink" Target="aspi://module='ASPI'&amp;link='38/1994%20Sb.%25236'&amp;ucin-k-dni='30.12.9999'" TargetMode="External"/><Relationship Id="rId51" Type="http://schemas.openxmlformats.org/officeDocument/2006/relationships/image" Target="media/image1.png"/><Relationship Id="rId3" Type="http://schemas.openxmlformats.org/officeDocument/2006/relationships/settings" Target="settings.xml"/></Relationships>
</file>

<file path=word/_rels/footnotes.xml.rels><?xml version="1.0" encoding="UTF-8" standalone="yes"?>
<Relationships xmlns="http://schemas.openxmlformats.org/package/2006/relationships"><Relationship Id="rId1" Type="http://schemas.openxmlformats.org/officeDocument/2006/relationships/hyperlink" Target="https://www.nbu.cz/cs/ochrana-utajovanych-informaci/fyzicka-bezpecnost/informac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lmaii\Documents\Vlastn&#237;%20&#353;ablony%20Office\USNESENI-UPV.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USNESENI-UPV.dotx</Template>
  <TotalTime>303</TotalTime>
  <Pages>84</Pages>
  <Words>24446</Words>
  <Characters>144238</Characters>
  <Application>Microsoft Office Word</Application>
  <DocSecurity>0</DocSecurity>
  <Lines>1201</Lines>
  <Paragraphs>336</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168348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Palmai Irena</dc:creator>
  <cp:keywords/>
  <dc:description/>
  <cp:lastModifiedBy>Palmai Irena</cp:lastModifiedBy>
  <cp:revision>32</cp:revision>
  <cp:lastPrinted>2017-02-22T12:32:00Z</cp:lastPrinted>
  <dcterms:created xsi:type="dcterms:W3CDTF">2017-01-25T12:31:00Z</dcterms:created>
  <dcterms:modified xsi:type="dcterms:W3CDTF">2017-03-15T14:49:00Z</dcterms:modified>
</cp:coreProperties>
</file>