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</w:t>
      </w:r>
      <w:r w:rsidR="002B5B95">
        <w:rPr>
          <w:rFonts w:ascii="Times New Roman" w:hAnsi="Times New Roman"/>
          <w:b/>
          <w:i/>
          <w:sz w:val="28"/>
          <w:szCs w:val="28"/>
        </w:rPr>
        <w:t>7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CE59C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FC2C4B">
        <w:rPr>
          <w:rFonts w:ascii="Times New Roman" w:hAnsi="Times New Roman"/>
          <w:b/>
          <w:i/>
          <w:sz w:val="24"/>
          <w:szCs w:val="24"/>
        </w:rPr>
        <w:t> 3</w:t>
      </w:r>
      <w:r w:rsidR="00D159A3">
        <w:rPr>
          <w:rFonts w:ascii="Times New Roman" w:hAnsi="Times New Roman"/>
          <w:b/>
          <w:i/>
          <w:sz w:val="24"/>
          <w:szCs w:val="24"/>
        </w:rPr>
        <w:t>2</w:t>
      </w:r>
      <w:r w:rsidR="00FC2C4B">
        <w:rPr>
          <w:rFonts w:ascii="Times New Roman" w:hAnsi="Times New Roman"/>
          <w:b/>
          <w:i/>
          <w:sz w:val="24"/>
          <w:szCs w:val="24"/>
        </w:rPr>
        <w:t>.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 xml:space="preserve">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D159A3">
        <w:rPr>
          <w:rFonts w:ascii="Times New Roman" w:hAnsi="Times New Roman"/>
          <w:b/>
          <w:i/>
          <w:sz w:val="24"/>
          <w:szCs w:val="24"/>
        </w:rPr>
        <w:t>23</w:t>
      </w:r>
      <w:r w:rsidR="009F557E">
        <w:rPr>
          <w:rFonts w:ascii="Times New Roman" w:hAnsi="Times New Roman"/>
          <w:b/>
          <w:i/>
          <w:sz w:val="24"/>
          <w:szCs w:val="24"/>
        </w:rPr>
        <w:t>. února</w:t>
      </w:r>
      <w:r w:rsidR="00FC2C4B">
        <w:rPr>
          <w:rFonts w:ascii="Times New Roman" w:hAnsi="Times New Roman"/>
          <w:b/>
          <w:i/>
          <w:sz w:val="24"/>
          <w:szCs w:val="24"/>
        </w:rPr>
        <w:t xml:space="preserve"> 2017</w:t>
      </w:r>
    </w:p>
    <w:p w:rsidR="00296E2C" w:rsidRPr="003C7EB5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 w:rsidRPr="003C7EB5">
        <w:rPr>
          <w:b/>
          <w:bCs/>
          <w:u w:val="single"/>
        </w:rPr>
        <w:lastRenderedPageBreak/>
        <w:t>Přítomni:</w:t>
      </w:r>
      <w:r w:rsidRPr="003C7EB5">
        <w:rPr>
          <w:b/>
          <w:bCs/>
        </w:rPr>
        <w:t xml:space="preserve"> </w:t>
      </w:r>
      <w:r w:rsidRPr="003C7EB5">
        <w:rPr>
          <w:b/>
          <w:bCs/>
        </w:rPr>
        <w:tab/>
      </w:r>
      <w:r w:rsidRPr="003C7EB5">
        <w:t>prezenční listina</w:t>
      </w:r>
    </w:p>
    <w:p w:rsidR="00296E2C" w:rsidRPr="003C7EB5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9F557E" w:rsidRPr="005174BC" w:rsidRDefault="000E2663" w:rsidP="00F8708A">
      <w:pPr>
        <w:pStyle w:val="western"/>
        <w:rPr>
          <w:spacing w:val="0"/>
        </w:rPr>
      </w:pPr>
      <w:r w:rsidRPr="003C7EB5">
        <w:rPr>
          <w:b/>
          <w:bCs/>
          <w:u w:val="single"/>
        </w:rPr>
        <w:t>Omluveni:</w:t>
      </w:r>
      <w:r w:rsidRPr="003C7EB5">
        <w:t xml:space="preserve"> </w:t>
      </w:r>
      <w:r w:rsidRPr="003C7EB5">
        <w:tab/>
      </w:r>
      <w:r w:rsidR="00E6380A">
        <w:t>poslankyně</w:t>
      </w:r>
      <w:r w:rsidR="00FC2C4B" w:rsidRPr="003C7EB5">
        <w:t xml:space="preserve"> </w:t>
      </w:r>
      <w:r w:rsidR="00BA7304">
        <w:rPr>
          <w:spacing w:val="0"/>
        </w:rPr>
        <w:t>Aulická -</w:t>
      </w:r>
      <w:r w:rsidR="009F557E">
        <w:rPr>
          <w:spacing w:val="0"/>
        </w:rPr>
        <w:t xml:space="preserve"> Jírovcová, poslanci</w:t>
      </w:r>
      <w:r w:rsidR="000A401E">
        <w:rPr>
          <w:spacing w:val="0"/>
        </w:rPr>
        <w:t xml:space="preserve"> Číp,</w:t>
      </w:r>
      <w:r w:rsidR="009F557E">
        <w:rPr>
          <w:spacing w:val="0"/>
        </w:rPr>
        <w:t xml:space="preserve"> </w:t>
      </w:r>
      <w:r w:rsidR="00D159A3">
        <w:rPr>
          <w:spacing w:val="0"/>
        </w:rPr>
        <w:t>Fichtner, Kostřica, Luzar, Plzák, Šrámek</w:t>
      </w:r>
      <w:r w:rsidR="009F557E">
        <w:rPr>
          <w:spacing w:val="0"/>
        </w:rPr>
        <w:t xml:space="preserve"> </w:t>
      </w:r>
    </w:p>
    <w:p w:rsidR="000E2663" w:rsidRPr="003C7EB5" w:rsidRDefault="000E2663" w:rsidP="00296E2C">
      <w:pPr>
        <w:pStyle w:val="western"/>
        <w:spacing w:before="0" w:beforeAutospacing="0"/>
        <w:rPr>
          <w:spacing w:val="0"/>
        </w:rPr>
      </w:pPr>
    </w:p>
    <w:p w:rsidR="00044622" w:rsidRPr="003C7EB5" w:rsidRDefault="000E2663" w:rsidP="001D0881">
      <w:pPr>
        <w:pStyle w:val="western"/>
        <w:ind w:firstLine="708"/>
        <w:rPr>
          <w:spacing w:val="0"/>
        </w:rPr>
      </w:pPr>
      <w:r w:rsidRPr="003C7EB5">
        <w:t>Schůzi zahájil</w:t>
      </w:r>
      <w:r w:rsidR="00EE1677" w:rsidRPr="003C7EB5">
        <w:t xml:space="preserve"> </w:t>
      </w:r>
      <w:r w:rsidRPr="003C7EB5">
        <w:t xml:space="preserve">př. </w:t>
      </w:r>
      <w:r w:rsidR="00EE1677" w:rsidRPr="003C7EB5">
        <w:rPr>
          <w:u w:val="single"/>
        </w:rPr>
        <w:t>K</w:t>
      </w:r>
      <w:r w:rsidR="007B1453" w:rsidRPr="003C7EB5">
        <w:rPr>
          <w:u w:val="single"/>
        </w:rPr>
        <w:t xml:space="preserve">. </w:t>
      </w:r>
      <w:r w:rsidR="00EE1677" w:rsidRPr="003C7EB5">
        <w:rPr>
          <w:u w:val="single"/>
        </w:rPr>
        <w:t>Schwarzenberg</w:t>
      </w:r>
      <w:r w:rsidR="00CE59CF" w:rsidRPr="003C7EB5">
        <w:t xml:space="preserve"> ve 13.</w:t>
      </w:r>
      <w:r w:rsidR="00D159A3">
        <w:t>1</w:t>
      </w:r>
      <w:r w:rsidR="00CE59CF" w:rsidRPr="003C7EB5">
        <w:t>0</w:t>
      </w:r>
      <w:r w:rsidRPr="003C7EB5">
        <w:t xml:space="preserve"> hodin. </w:t>
      </w:r>
      <w:r w:rsidR="0006274E" w:rsidRPr="003C7EB5">
        <w:t>Uvedl, že ji</w:t>
      </w:r>
      <w:r w:rsidR="0006274E" w:rsidRPr="003C7EB5">
        <w:rPr>
          <w:spacing w:val="0"/>
        </w:rPr>
        <w:t xml:space="preserve"> svolal z důvodu </w:t>
      </w:r>
      <w:r w:rsidR="009F557E">
        <w:rPr>
          <w:spacing w:val="0"/>
        </w:rPr>
        <w:t>do</w:t>
      </w:r>
      <w:r w:rsidR="0006274E" w:rsidRPr="003C7EB5">
        <w:rPr>
          <w:spacing w:val="0"/>
        </w:rPr>
        <w:t>projednání návrhu zákona o zahraniční službě</w:t>
      </w:r>
      <w:r w:rsidR="00B26B46">
        <w:rPr>
          <w:spacing w:val="0"/>
        </w:rPr>
        <w:t xml:space="preserve"> po druhém čtení. </w:t>
      </w:r>
      <w:r w:rsidR="005C746C">
        <w:rPr>
          <w:spacing w:val="0"/>
        </w:rPr>
        <w:t xml:space="preserve"> </w:t>
      </w:r>
      <w:r w:rsidR="009F557E">
        <w:rPr>
          <w:spacing w:val="0"/>
        </w:rPr>
        <w:t xml:space="preserve"> </w:t>
      </w:r>
    </w:p>
    <w:p w:rsidR="00BA7304" w:rsidRDefault="00BA7304" w:rsidP="007B1453">
      <w:pPr>
        <w:pStyle w:val="western"/>
        <w:rPr>
          <w:u w:val="single"/>
        </w:rPr>
      </w:pPr>
    </w:p>
    <w:p w:rsidR="007B1453" w:rsidRPr="003C7EB5" w:rsidRDefault="00254AC7" w:rsidP="007B1453">
      <w:pPr>
        <w:pStyle w:val="western"/>
        <w:rPr>
          <w:u w:val="single"/>
        </w:rPr>
      </w:pPr>
      <w:r w:rsidRPr="003C7EB5">
        <w:rPr>
          <w:u w:val="single"/>
        </w:rPr>
        <w:t>Návrh pořadu jednání:</w:t>
      </w:r>
    </w:p>
    <w:p w:rsidR="0006274E" w:rsidRPr="003C7EB5" w:rsidRDefault="0006274E" w:rsidP="0006274E">
      <w:pPr>
        <w:pStyle w:val="Odstavecseseznamem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C7EB5">
        <w:rPr>
          <w:rFonts w:ascii="Times New Roman" w:hAnsi="Times New Roman"/>
          <w:spacing w:val="-3"/>
          <w:sz w:val="24"/>
          <w:szCs w:val="24"/>
        </w:rPr>
        <w:t>Vládní návrh zákona o zahraniční službě a o změně některých zákonů (zákon o zahraniční službě) /sněmovní tisk 994/</w:t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</w:p>
    <w:p w:rsidR="0006274E" w:rsidRPr="003C7EB5" w:rsidRDefault="0006274E" w:rsidP="0006274E">
      <w:pPr>
        <w:pStyle w:val="Odstavecseseznamem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C7EB5">
        <w:rPr>
          <w:rFonts w:ascii="Times New Roman" w:hAnsi="Times New Roman"/>
          <w:sz w:val="24"/>
          <w:szCs w:val="24"/>
        </w:rPr>
        <w:t>Sdělení předsedy</w:t>
      </w:r>
    </w:p>
    <w:p w:rsidR="0006274E" w:rsidRPr="003C7EB5" w:rsidRDefault="0006274E" w:rsidP="0006274E">
      <w:pPr>
        <w:pStyle w:val="Odstavecseseznamem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C7EB5">
        <w:rPr>
          <w:rFonts w:ascii="Times New Roman" w:hAnsi="Times New Roman"/>
          <w:sz w:val="24"/>
          <w:szCs w:val="24"/>
        </w:rPr>
        <w:t>Různé</w:t>
      </w:r>
    </w:p>
    <w:p w:rsidR="009B01AE" w:rsidRPr="003C7EB5" w:rsidRDefault="009B01A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B01AE" w:rsidRPr="009F557E" w:rsidRDefault="009F557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9F557E">
        <w:rPr>
          <w:rFonts w:ascii="Times New Roman" w:hAnsi="Times New Roman"/>
          <w:sz w:val="24"/>
          <w:szCs w:val="24"/>
        </w:rPr>
        <w:t xml:space="preserve">Poslanci s navrženým pořadem jednání vyslovili souhlas </w:t>
      </w:r>
      <w:r w:rsidRPr="009F557E">
        <w:rPr>
          <w:rFonts w:ascii="Times New Roman" w:hAnsi="Times New Roman"/>
          <w:i/>
          <w:iCs/>
          <w:sz w:val="24"/>
          <w:szCs w:val="24"/>
        </w:rPr>
        <w:t>/hlasování 7</w:t>
      </w:r>
      <w:r w:rsidRPr="009F557E">
        <w:rPr>
          <w:rFonts w:ascii="Times New Roman" w:hAnsi="Times New Roman"/>
          <w:i/>
          <w:iCs/>
          <w:sz w:val="24"/>
          <w:szCs w:val="24"/>
        </w:rPr>
        <w:noBreakHyphen/>
        <w:t>0-0/</w:t>
      </w:r>
      <w:r w:rsidRPr="009F557E">
        <w:rPr>
          <w:rFonts w:ascii="Times New Roman" w:hAnsi="Times New Roman"/>
          <w:sz w:val="24"/>
          <w:szCs w:val="24"/>
        </w:rPr>
        <w:t>.</w:t>
      </w:r>
    </w:p>
    <w:p w:rsidR="009F557E" w:rsidRPr="009F557E" w:rsidRDefault="009F557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6274E" w:rsidRPr="003C7EB5" w:rsidRDefault="0006274E" w:rsidP="009B01AE">
      <w:pPr>
        <w:pStyle w:val="Odstavecseseznamem"/>
        <w:numPr>
          <w:ilvl w:val="0"/>
          <w:numId w:val="14"/>
        </w:numPr>
        <w:pBdr>
          <w:bottom w:val="single" w:sz="4" w:space="1" w:color="auto"/>
        </w:pBd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3C7EB5">
        <w:rPr>
          <w:rFonts w:ascii="Times New Roman" w:hAnsi="Times New Roman"/>
          <w:b/>
          <w:sz w:val="24"/>
          <w:szCs w:val="24"/>
        </w:rPr>
        <w:t xml:space="preserve">Vládní návrh zákona o zahraniční službě a o změně některých zákonů (zákon </w:t>
      </w:r>
      <w:r w:rsidR="002B5B95" w:rsidRPr="003C7EB5">
        <w:rPr>
          <w:rFonts w:ascii="Times New Roman" w:hAnsi="Times New Roman"/>
          <w:b/>
          <w:sz w:val="24"/>
          <w:szCs w:val="24"/>
        </w:rPr>
        <w:br/>
      </w:r>
      <w:r w:rsidRPr="003C7EB5">
        <w:rPr>
          <w:rFonts w:ascii="Times New Roman" w:hAnsi="Times New Roman"/>
          <w:b/>
          <w:sz w:val="24"/>
          <w:szCs w:val="24"/>
        </w:rPr>
        <w:t>o zahraniční službě) /sněmovní tisk 994/</w:t>
      </w:r>
    </w:p>
    <w:p w:rsidR="00316524" w:rsidRDefault="00316524" w:rsidP="002B5B95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</w:t>
      </w:r>
      <w:r w:rsidRPr="009B3CBD">
        <w:rPr>
          <w:rFonts w:ascii="Times New Roman" w:hAnsi="Times New Roman"/>
          <w:sz w:val="24"/>
          <w:szCs w:val="24"/>
          <w:u w:val="single"/>
        </w:rPr>
        <w:t>K. Schwarzenberg</w:t>
      </w:r>
      <w:r>
        <w:rPr>
          <w:rFonts w:ascii="Times New Roman" w:hAnsi="Times New Roman"/>
          <w:sz w:val="24"/>
          <w:szCs w:val="24"/>
        </w:rPr>
        <w:t xml:space="preserve"> uvedl, že k návrhu zákona bylo podáno pět pozměňovacích návrhů, jedná se o návrhy ústavně právního výboru, posl. Plíška, posl. Schwarzenberga, posl. Chalánkové a posl. Stanjur</w:t>
      </w:r>
      <w:r w:rsidR="009B3CBD">
        <w:rPr>
          <w:rFonts w:ascii="Times New Roman" w:hAnsi="Times New Roman"/>
          <w:sz w:val="24"/>
          <w:szCs w:val="24"/>
        </w:rPr>
        <w:t>y</w:t>
      </w:r>
      <w:r w:rsidR="00C11529">
        <w:rPr>
          <w:rFonts w:ascii="Times New Roman" w:hAnsi="Times New Roman"/>
          <w:sz w:val="24"/>
          <w:szCs w:val="24"/>
        </w:rPr>
        <w:t>. V</w:t>
      </w:r>
      <w:r>
        <w:rPr>
          <w:rFonts w:ascii="Times New Roman" w:hAnsi="Times New Roman"/>
          <w:sz w:val="24"/>
          <w:szCs w:val="24"/>
        </w:rPr>
        <w:t>šechny byly členům výboru zaslány elektronickou poštou</w:t>
      </w:r>
      <w:r w:rsidR="00C11529">
        <w:rPr>
          <w:rFonts w:ascii="Times New Roman" w:hAnsi="Times New Roman"/>
          <w:sz w:val="24"/>
          <w:szCs w:val="24"/>
        </w:rPr>
        <w:t>, stejně jako stanoviska MZV k pozměňovacím návrhům</w:t>
      </w:r>
      <w:r w:rsidR="00644507">
        <w:rPr>
          <w:rFonts w:ascii="Times New Roman" w:hAnsi="Times New Roman"/>
          <w:sz w:val="24"/>
          <w:szCs w:val="24"/>
        </w:rPr>
        <w:t xml:space="preserve"> </w:t>
      </w:r>
      <w:r w:rsidR="00644507" w:rsidRPr="00644507">
        <w:rPr>
          <w:rFonts w:ascii="Times New Roman" w:hAnsi="Times New Roman"/>
          <w:i/>
          <w:sz w:val="24"/>
          <w:szCs w:val="24"/>
        </w:rPr>
        <w:t>/v příloze/</w:t>
      </w:r>
      <w:r w:rsidR="00C11529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6274E" w:rsidRDefault="005C746C" w:rsidP="002B5B95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Náměstek ministra zahraničních věcí </w:t>
      </w:r>
      <w:r w:rsidR="0006274E" w:rsidRPr="003C7EB5">
        <w:rPr>
          <w:rFonts w:ascii="Times New Roman" w:hAnsi="Times New Roman"/>
          <w:sz w:val="24"/>
          <w:szCs w:val="24"/>
        </w:rPr>
        <w:t xml:space="preserve">JUDr. </w:t>
      </w:r>
      <w:r w:rsidR="0006274E" w:rsidRPr="008B4051">
        <w:rPr>
          <w:rFonts w:ascii="Times New Roman" w:hAnsi="Times New Roman"/>
          <w:sz w:val="24"/>
          <w:szCs w:val="24"/>
          <w:u w:val="single"/>
        </w:rPr>
        <w:t>Martin Smol</w:t>
      </w:r>
      <w:r w:rsidRPr="008B4051">
        <w:rPr>
          <w:rFonts w:ascii="Times New Roman" w:hAnsi="Times New Roman"/>
          <w:sz w:val="24"/>
          <w:szCs w:val="24"/>
          <w:u w:val="single"/>
        </w:rPr>
        <w:t>ek</w:t>
      </w:r>
      <w:r>
        <w:rPr>
          <w:rFonts w:ascii="Times New Roman" w:hAnsi="Times New Roman"/>
          <w:sz w:val="24"/>
          <w:szCs w:val="24"/>
        </w:rPr>
        <w:t xml:space="preserve">, PhD. </w:t>
      </w:r>
      <w:r w:rsidR="00C11529">
        <w:rPr>
          <w:rFonts w:ascii="Times New Roman" w:hAnsi="Times New Roman"/>
          <w:sz w:val="24"/>
          <w:szCs w:val="24"/>
        </w:rPr>
        <w:t xml:space="preserve">shrnul stanoviska MZV k jednotlivým pozměňovacím návrhům. </w:t>
      </w:r>
      <w:r>
        <w:rPr>
          <w:rFonts w:ascii="Times New Roman" w:hAnsi="Times New Roman"/>
          <w:sz w:val="24"/>
          <w:szCs w:val="24"/>
        </w:rPr>
        <w:t xml:space="preserve"> </w:t>
      </w:r>
      <w:r w:rsidR="00187C7B">
        <w:rPr>
          <w:rFonts w:ascii="Times New Roman" w:hAnsi="Times New Roman"/>
          <w:sz w:val="24"/>
          <w:szCs w:val="24"/>
        </w:rPr>
        <w:t xml:space="preserve"> </w:t>
      </w:r>
      <w:r w:rsidR="009E0F91">
        <w:rPr>
          <w:rFonts w:ascii="Times New Roman" w:hAnsi="Times New Roman"/>
          <w:sz w:val="24"/>
          <w:szCs w:val="24"/>
        </w:rPr>
        <w:t xml:space="preserve"> </w:t>
      </w:r>
    </w:p>
    <w:p w:rsidR="00644507" w:rsidRDefault="00644507" w:rsidP="002B5B95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obecné rozpravě vystoupili př. K. Schwarzenberg a posl. Fischerová.</w:t>
      </w:r>
    </w:p>
    <w:p w:rsidR="00885E11" w:rsidRDefault="00644507" w:rsidP="002B5B95">
      <w:pPr>
        <w:ind w:firstLine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Poté předseda výboru obecnou rozpravu uzavřel a otevřel rozpravu podrobnou, do níž se přihlásil zpravodaj </w:t>
      </w:r>
      <w:r w:rsidRPr="003C7EB5">
        <w:rPr>
          <w:rFonts w:ascii="Times New Roman" w:hAnsi="Times New Roman"/>
          <w:sz w:val="24"/>
          <w:szCs w:val="24"/>
          <w:u w:val="single"/>
        </w:rPr>
        <w:t xml:space="preserve">R. </w:t>
      </w:r>
      <w:r w:rsidRPr="003C7EB5">
        <w:rPr>
          <w:rFonts w:ascii="Times New Roman" w:hAnsi="Times New Roman"/>
          <w:iCs/>
          <w:sz w:val="24"/>
          <w:szCs w:val="24"/>
          <w:u w:val="single"/>
        </w:rPr>
        <w:t>Böhnisch</w:t>
      </w:r>
      <w:r>
        <w:rPr>
          <w:rFonts w:ascii="Times New Roman" w:hAnsi="Times New Roman"/>
          <w:iCs/>
          <w:sz w:val="24"/>
          <w:szCs w:val="24"/>
        </w:rPr>
        <w:t xml:space="preserve"> a přednesl návrh hlasovací procedury. </w:t>
      </w:r>
      <w:r w:rsidR="00885E11">
        <w:rPr>
          <w:rFonts w:ascii="Times New Roman" w:hAnsi="Times New Roman"/>
          <w:iCs/>
          <w:sz w:val="24"/>
          <w:szCs w:val="24"/>
        </w:rPr>
        <w:t xml:space="preserve">Nejprve </w:t>
      </w:r>
      <w:r w:rsidR="009B3CBD">
        <w:rPr>
          <w:rFonts w:ascii="Times New Roman" w:hAnsi="Times New Roman"/>
          <w:iCs/>
          <w:sz w:val="24"/>
          <w:szCs w:val="24"/>
        </w:rPr>
        <w:t xml:space="preserve">navrhl hlasovat </w:t>
      </w:r>
      <w:r>
        <w:rPr>
          <w:rFonts w:ascii="Times New Roman" w:hAnsi="Times New Roman"/>
          <w:iCs/>
          <w:sz w:val="24"/>
          <w:szCs w:val="24"/>
        </w:rPr>
        <w:t xml:space="preserve">PN A, </w:t>
      </w:r>
      <w:r w:rsidR="00885E11">
        <w:rPr>
          <w:rFonts w:ascii="Times New Roman" w:hAnsi="Times New Roman"/>
          <w:iCs/>
          <w:sz w:val="24"/>
          <w:szCs w:val="24"/>
        </w:rPr>
        <w:t xml:space="preserve">poté </w:t>
      </w:r>
      <w:r>
        <w:rPr>
          <w:rFonts w:ascii="Times New Roman" w:hAnsi="Times New Roman"/>
          <w:iCs/>
          <w:sz w:val="24"/>
          <w:szCs w:val="24"/>
        </w:rPr>
        <w:t>B1 jako celek, B2 rozdělit na</w:t>
      </w:r>
      <w:r w:rsidR="00885E11">
        <w:rPr>
          <w:rFonts w:ascii="Times New Roman" w:hAnsi="Times New Roman"/>
          <w:iCs/>
          <w:sz w:val="24"/>
          <w:szCs w:val="24"/>
        </w:rPr>
        <w:t xml:space="preserve"> B2/1 a poté společně B2/2-5, poté C jako celek, poté rozdělit na D1 a D2 </w:t>
      </w:r>
      <w:r w:rsidR="009B3CBD">
        <w:rPr>
          <w:rFonts w:ascii="Times New Roman" w:hAnsi="Times New Roman"/>
          <w:iCs/>
          <w:sz w:val="24"/>
          <w:szCs w:val="24"/>
        </w:rPr>
        <w:t>–</w:t>
      </w:r>
      <w:r w:rsidR="00885E11">
        <w:rPr>
          <w:rFonts w:ascii="Times New Roman" w:hAnsi="Times New Roman"/>
          <w:iCs/>
          <w:sz w:val="24"/>
          <w:szCs w:val="24"/>
        </w:rPr>
        <w:t xml:space="preserve"> 3</w:t>
      </w:r>
      <w:r w:rsidR="009B3CBD">
        <w:rPr>
          <w:rFonts w:ascii="Times New Roman" w:hAnsi="Times New Roman"/>
          <w:iCs/>
          <w:sz w:val="24"/>
          <w:szCs w:val="24"/>
        </w:rPr>
        <w:t xml:space="preserve"> společně</w:t>
      </w:r>
      <w:r w:rsidR="00885E11">
        <w:rPr>
          <w:rFonts w:ascii="Times New Roman" w:hAnsi="Times New Roman"/>
          <w:iCs/>
          <w:sz w:val="24"/>
          <w:szCs w:val="24"/>
        </w:rPr>
        <w:t>.</w:t>
      </w:r>
    </w:p>
    <w:p w:rsidR="00885E11" w:rsidRDefault="00885E11" w:rsidP="002B5B95">
      <w:pPr>
        <w:ind w:firstLine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Př. K. Schwarzenberg požádal, vzhledem k důležitosti jednotlivých bodů, hlasovat o všech bodech jednotlivě. </w:t>
      </w:r>
    </w:p>
    <w:p w:rsidR="00885E11" w:rsidRDefault="00885E11" w:rsidP="002B5B95">
      <w:pPr>
        <w:ind w:firstLine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Zpravodaj </w:t>
      </w:r>
      <w:r w:rsidRPr="003C7EB5">
        <w:rPr>
          <w:rFonts w:ascii="Times New Roman" w:hAnsi="Times New Roman"/>
          <w:sz w:val="24"/>
          <w:szCs w:val="24"/>
          <w:u w:val="single"/>
        </w:rPr>
        <w:t xml:space="preserve">R. </w:t>
      </w:r>
      <w:r w:rsidRPr="003C7EB5">
        <w:rPr>
          <w:rFonts w:ascii="Times New Roman" w:hAnsi="Times New Roman"/>
          <w:iCs/>
          <w:sz w:val="24"/>
          <w:szCs w:val="24"/>
          <w:u w:val="single"/>
        </w:rPr>
        <w:t>Böhnisch</w:t>
      </w:r>
      <w:r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souhlasil s tím, že po hlasování </w:t>
      </w:r>
      <w:r w:rsidR="009B3CBD">
        <w:rPr>
          <w:rFonts w:ascii="Times New Roman" w:hAnsi="Times New Roman"/>
          <w:iCs/>
          <w:sz w:val="24"/>
          <w:szCs w:val="24"/>
        </w:rPr>
        <w:t xml:space="preserve">se </w:t>
      </w:r>
      <w:r>
        <w:rPr>
          <w:rFonts w:ascii="Times New Roman" w:hAnsi="Times New Roman"/>
          <w:iCs/>
          <w:sz w:val="24"/>
          <w:szCs w:val="24"/>
        </w:rPr>
        <w:t xml:space="preserve">výbor dohodne, jakou proceduru navrhne pro hlasování na plénu. Dále navrhl, aby u bodů, </w:t>
      </w:r>
      <w:r w:rsidR="009B3CBD">
        <w:rPr>
          <w:rFonts w:ascii="Times New Roman" w:hAnsi="Times New Roman"/>
          <w:iCs/>
          <w:sz w:val="24"/>
          <w:szCs w:val="24"/>
        </w:rPr>
        <w:t xml:space="preserve">se </w:t>
      </w:r>
      <w:r>
        <w:rPr>
          <w:rFonts w:ascii="Times New Roman" w:hAnsi="Times New Roman"/>
          <w:iCs/>
          <w:sz w:val="24"/>
          <w:szCs w:val="24"/>
        </w:rPr>
        <w:t>kterým</w:t>
      </w:r>
      <w:r w:rsidR="009B3CBD">
        <w:rPr>
          <w:rFonts w:ascii="Times New Roman" w:hAnsi="Times New Roman"/>
          <w:iCs/>
          <w:sz w:val="24"/>
          <w:szCs w:val="24"/>
        </w:rPr>
        <w:t>i</w:t>
      </w:r>
      <w:r>
        <w:rPr>
          <w:rFonts w:ascii="Times New Roman" w:hAnsi="Times New Roman"/>
          <w:iCs/>
          <w:sz w:val="24"/>
          <w:szCs w:val="24"/>
        </w:rPr>
        <w:t xml:space="preserve"> MZV vyjádřilo souhlas, hlasoval výbor o souhlasném stanovisku a naopak. Poslanci souhlasili.</w:t>
      </w:r>
    </w:p>
    <w:p w:rsidR="0052681F" w:rsidRDefault="0052681F" w:rsidP="002B5B95">
      <w:pPr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885E11" w:rsidRPr="0052681F" w:rsidRDefault="00885E11" w:rsidP="0052681F">
      <w:pPr>
        <w:pStyle w:val="slovanseznam"/>
      </w:pPr>
      <w:r w:rsidRPr="0052681F">
        <w:t>P</w:t>
      </w:r>
      <w:r w:rsidR="00BE0CB9" w:rsidRPr="0052681F">
        <w:t>N</w:t>
      </w:r>
      <w:r w:rsidRPr="0052681F">
        <w:t xml:space="preserve"> A:</w:t>
      </w:r>
    </w:p>
    <w:p w:rsidR="00BE0CB9" w:rsidRPr="0052681F" w:rsidRDefault="00885E11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</w:t>
      </w:r>
      <w:r w:rsidR="00BE0CB9" w:rsidRPr="0052681F">
        <w:rPr>
          <w:b w:val="0"/>
          <w:bCs/>
        </w:rPr>
        <w:t>-</w:t>
      </w:r>
      <w:r w:rsidRPr="0052681F">
        <w:rPr>
          <w:b w:val="0"/>
          <w:bCs/>
        </w:rPr>
        <w:t xml:space="preserve"> souhlasné, stanovisko zpravodaje </w:t>
      </w:r>
      <w:r w:rsidR="00BE0CB9" w:rsidRPr="0052681F">
        <w:rPr>
          <w:b w:val="0"/>
          <w:bCs/>
        </w:rPr>
        <w:t xml:space="preserve">- </w:t>
      </w:r>
      <w:r w:rsidRPr="0052681F">
        <w:rPr>
          <w:b w:val="0"/>
          <w:bCs/>
        </w:rPr>
        <w:t>doporučující</w:t>
      </w:r>
      <w:r w:rsidRPr="0052681F">
        <w:rPr>
          <w:b w:val="0"/>
          <w:bCs/>
          <w:i/>
        </w:rPr>
        <w:t xml:space="preserve">, </w:t>
      </w:r>
      <w:r w:rsidR="00BE0CB9" w:rsidRPr="0052681F">
        <w:rPr>
          <w:b w:val="0"/>
          <w:bCs/>
          <w:i/>
        </w:rPr>
        <w:t>/</w:t>
      </w:r>
      <w:r w:rsidRPr="0052681F">
        <w:rPr>
          <w:b w:val="0"/>
          <w:bCs/>
          <w:i/>
        </w:rPr>
        <w:t>hlasování 7-0-0</w:t>
      </w:r>
      <w:r w:rsidR="00BE0CB9" w:rsidRPr="0052681F">
        <w:rPr>
          <w:b w:val="0"/>
          <w:bCs/>
          <w:i/>
        </w:rPr>
        <w:t>, PRO: posl. Böhnisch, Fischerová, Foldyna, Holík, Rais, Schwarzenberg, Zemek/</w:t>
      </w:r>
      <w:r w:rsidR="00BE0CB9" w:rsidRPr="0052681F">
        <w:rPr>
          <w:b w:val="0"/>
          <w:bCs/>
        </w:rPr>
        <w:t xml:space="preserve">, </w:t>
      </w:r>
      <w:r w:rsidR="00BA7304" w:rsidRPr="0052681F">
        <w:rPr>
          <w:b w:val="0"/>
          <w:bCs/>
        </w:rPr>
        <w:br/>
      </w:r>
      <w:r w:rsidR="00BE0CB9" w:rsidRPr="0052681F">
        <w:rPr>
          <w:b w:val="0"/>
          <w:bCs/>
        </w:rPr>
        <w:t>PN byl přijat</w:t>
      </w:r>
    </w:p>
    <w:p w:rsidR="00BE0CB9" w:rsidRPr="0052681F" w:rsidRDefault="00BE0CB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</w:p>
    <w:p w:rsidR="00BA7304" w:rsidRPr="0052681F" w:rsidRDefault="00BA7304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</w:p>
    <w:p w:rsidR="00BE0CB9" w:rsidRPr="0052681F" w:rsidRDefault="00BE0CB9" w:rsidP="0052681F">
      <w:pPr>
        <w:pStyle w:val="slovanseznam"/>
      </w:pPr>
      <w:r w:rsidRPr="0052681F">
        <w:t>PN B1/1:</w:t>
      </w:r>
    </w:p>
    <w:p w:rsidR="00BE0CB9" w:rsidRPr="0052681F" w:rsidRDefault="00BE0CB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</w:pPr>
      <w:r w:rsidRPr="0052681F">
        <w:rPr>
          <w:b w:val="0"/>
          <w:bCs/>
        </w:rPr>
        <w:t>Stanovisko MZV – negativní, stanovisko zpravodaje – nedoporučující, /</w:t>
      </w:r>
      <w:r w:rsidRPr="0052681F">
        <w:rPr>
          <w:b w:val="0"/>
          <w:bCs/>
          <w:i/>
        </w:rPr>
        <w:t>hlasování 7-1-0, PRO:  posl. Böhnisch, Fischerová, Foldyna, Holík, Mihola, Rais, Zemek, PROTI: posl. Schwarzenberg/</w:t>
      </w:r>
      <w:r w:rsidRPr="0052681F">
        <w:rPr>
          <w:b w:val="0"/>
          <w:bCs/>
        </w:rPr>
        <w:t>, PN nebyl přijat</w:t>
      </w:r>
    </w:p>
    <w:p w:rsidR="00BE0CB9" w:rsidRPr="0052681F" w:rsidRDefault="00BE0CB9" w:rsidP="0052681F">
      <w:pPr>
        <w:pStyle w:val="slovanseznam"/>
      </w:pPr>
      <w:r w:rsidRPr="0052681F">
        <w:t>PN B1/2:</w:t>
      </w:r>
    </w:p>
    <w:p w:rsidR="00BE0CB9" w:rsidRPr="0052681F" w:rsidRDefault="00BE0CB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  <w:i/>
        </w:rPr>
      </w:pPr>
      <w:r w:rsidRPr="0052681F">
        <w:rPr>
          <w:b w:val="0"/>
          <w:bCs/>
        </w:rPr>
        <w:t>Stanovisko MZV – negativní, stanovisko zpravodaje</w:t>
      </w:r>
      <w:r w:rsidR="00306DC4" w:rsidRPr="0052681F">
        <w:rPr>
          <w:b w:val="0"/>
          <w:bCs/>
        </w:rPr>
        <w:t xml:space="preserve"> -</w:t>
      </w:r>
      <w:r w:rsidRPr="0052681F">
        <w:rPr>
          <w:b w:val="0"/>
          <w:bCs/>
        </w:rPr>
        <w:t xml:space="preserve"> nedoporučující, </w:t>
      </w:r>
      <w:r w:rsidRPr="0052681F">
        <w:rPr>
          <w:b w:val="0"/>
          <w:bCs/>
          <w:i/>
        </w:rPr>
        <w:t>/hlasování 7-0-1</w:t>
      </w:r>
      <w:r w:rsidRPr="0052681F">
        <w:rPr>
          <w:b w:val="0"/>
          <w:bCs/>
        </w:rPr>
        <w:t xml:space="preserve">, PRO: </w:t>
      </w:r>
      <w:r w:rsidRPr="0052681F">
        <w:rPr>
          <w:b w:val="0"/>
          <w:bCs/>
          <w:i/>
        </w:rPr>
        <w:t xml:space="preserve">posl. Böhnisch, Fischerová, Foldyna, Holík, Mihola, Rais, Zemek, </w:t>
      </w:r>
      <w:r w:rsidR="000F1D12" w:rsidRPr="0052681F">
        <w:rPr>
          <w:b w:val="0"/>
          <w:bCs/>
          <w:i/>
        </w:rPr>
        <w:t>ZDRŽEL SE: posl. Schwarzenberg/</w:t>
      </w:r>
      <w:r w:rsidR="000F1D12" w:rsidRPr="0052681F">
        <w:rPr>
          <w:b w:val="0"/>
          <w:bCs/>
        </w:rPr>
        <w:t>, PN nebyl přijat</w:t>
      </w:r>
      <w:r w:rsidR="000F1D12" w:rsidRPr="0052681F">
        <w:rPr>
          <w:b w:val="0"/>
          <w:bCs/>
          <w:i/>
        </w:rPr>
        <w:t xml:space="preserve"> </w:t>
      </w:r>
    </w:p>
    <w:p w:rsidR="000F1D12" w:rsidRPr="0052681F" w:rsidRDefault="000F1D12" w:rsidP="0052681F">
      <w:pPr>
        <w:pStyle w:val="slovanseznam"/>
      </w:pPr>
      <w:r w:rsidRPr="0052681F">
        <w:t>PN B1/3:</w:t>
      </w:r>
    </w:p>
    <w:p w:rsidR="000F1D12" w:rsidRPr="0052681F" w:rsidRDefault="000F1D12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  <w:i/>
        </w:rPr>
      </w:pPr>
      <w:r w:rsidRPr="0052681F">
        <w:rPr>
          <w:b w:val="0"/>
          <w:bCs/>
        </w:rPr>
        <w:t>Stanovisko MZV: negativní, stanovisko zpravodaje</w:t>
      </w:r>
      <w:r w:rsidR="00306DC4" w:rsidRPr="0052681F">
        <w:rPr>
          <w:b w:val="0"/>
          <w:bCs/>
        </w:rPr>
        <w:t xml:space="preserve"> -</w:t>
      </w:r>
      <w:r w:rsidRPr="0052681F">
        <w:rPr>
          <w:b w:val="0"/>
          <w:bCs/>
        </w:rPr>
        <w:t xml:space="preserve"> nedoporučující, </w:t>
      </w:r>
      <w:r w:rsidRPr="0052681F">
        <w:rPr>
          <w:b w:val="0"/>
          <w:bCs/>
          <w:i/>
        </w:rPr>
        <w:t>/hlasování 6-1-1,</w:t>
      </w:r>
      <w:r w:rsidRPr="0052681F">
        <w:rPr>
          <w:b w:val="0"/>
          <w:bCs/>
        </w:rPr>
        <w:t xml:space="preserve"> PRO: </w:t>
      </w:r>
      <w:r w:rsidRPr="0052681F">
        <w:rPr>
          <w:b w:val="0"/>
          <w:bCs/>
          <w:i/>
        </w:rPr>
        <w:t>posl. Böhnisch, Foldyna, Holík, Mihola, Rais, Zemek, PROTI: posl. Schwarzenberg, ZDRŽEL SE: posl. Fischerová</w:t>
      </w:r>
      <w:r w:rsidRPr="0052681F">
        <w:rPr>
          <w:b w:val="0"/>
          <w:bCs/>
        </w:rPr>
        <w:t>/, PN nebyl přijat</w:t>
      </w:r>
      <w:r w:rsidRPr="0052681F">
        <w:rPr>
          <w:b w:val="0"/>
          <w:bCs/>
          <w:i/>
        </w:rPr>
        <w:t xml:space="preserve"> </w:t>
      </w:r>
    </w:p>
    <w:p w:rsidR="000F1D12" w:rsidRPr="0052681F" w:rsidRDefault="000F1D12" w:rsidP="0052681F">
      <w:pPr>
        <w:pStyle w:val="slovanseznam"/>
        <w:rPr>
          <w:i/>
        </w:rPr>
      </w:pPr>
      <w:r w:rsidRPr="0052681F">
        <w:t>PN B1/4:</w:t>
      </w:r>
    </w:p>
    <w:p w:rsidR="000F1D12" w:rsidRPr="0052681F" w:rsidRDefault="000F1D12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– negativní, stanovisko zpravodaje</w:t>
      </w:r>
      <w:r w:rsidR="00306DC4" w:rsidRPr="0052681F">
        <w:rPr>
          <w:b w:val="0"/>
          <w:bCs/>
        </w:rPr>
        <w:t xml:space="preserve"> -</w:t>
      </w:r>
      <w:r w:rsidRPr="0052681F">
        <w:rPr>
          <w:b w:val="0"/>
          <w:bCs/>
        </w:rPr>
        <w:t xml:space="preserve"> nedoporučující, </w:t>
      </w:r>
      <w:r w:rsidRPr="0052681F">
        <w:rPr>
          <w:b w:val="0"/>
          <w:bCs/>
          <w:i/>
        </w:rPr>
        <w:t>/hlasování 7-1-0</w:t>
      </w:r>
      <w:r w:rsidRPr="0052681F">
        <w:rPr>
          <w:b w:val="0"/>
          <w:bCs/>
        </w:rPr>
        <w:t xml:space="preserve">, PRO: </w:t>
      </w:r>
      <w:r w:rsidRPr="0052681F">
        <w:rPr>
          <w:b w:val="0"/>
          <w:bCs/>
          <w:i/>
        </w:rPr>
        <w:t>posl. Böhnisch, Foldyna, Holík, Mihola, Rais, Schwarzenberg, Zemek, PROTI: posl. Fischerová /</w:t>
      </w:r>
      <w:r w:rsidRPr="0052681F">
        <w:rPr>
          <w:b w:val="0"/>
          <w:bCs/>
        </w:rPr>
        <w:t>, PN nebyl přijat</w:t>
      </w:r>
      <w:r w:rsidRPr="0052681F">
        <w:rPr>
          <w:b w:val="0"/>
          <w:bCs/>
          <w:i/>
        </w:rPr>
        <w:t xml:space="preserve"> </w:t>
      </w:r>
    </w:p>
    <w:p w:rsidR="000F1D12" w:rsidRPr="0052681F" w:rsidRDefault="000F1D12" w:rsidP="0052681F">
      <w:pPr>
        <w:pStyle w:val="slovanseznam"/>
      </w:pPr>
      <w:r w:rsidRPr="0052681F">
        <w:t>PN B1/5:</w:t>
      </w:r>
    </w:p>
    <w:p w:rsidR="00306DC4" w:rsidRPr="0052681F" w:rsidRDefault="00306DC4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- nedoporučující,/hlasování 6-0-2, PRO: </w:t>
      </w:r>
      <w:r w:rsidRPr="0052681F">
        <w:rPr>
          <w:b w:val="0"/>
          <w:bCs/>
          <w:i/>
        </w:rPr>
        <w:t>posl. Böhnisch, Foldyna, Holík, Mihola, Rais, Zemek, ZDRŽEL SE: posl. Fischerová, Schwarzenberg/</w:t>
      </w:r>
      <w:r w:rsidRPr="0052681F">
        <w:rPr>
          <w:b w:val="0"/>
          <w:bCs/>
        </w:rPr>
        <w:t>, PN nebyl přijat</w:t>
      </w:r>
    </w:p>
    <w:p w:rsidR="00306DC4" w:rsidRPr="0052681F" w:rsidRDefault="00306DC4" w:rsidP="0052681F">
      <w:pPr>
        <w:pStyle w:val="slovanseznam"/>
      </w:pPr>
      <w:r w:rsidRPr="0052681F">
        <w:t>PN B1/6:</w:t>
      </w:r>
    </w:p>
    <w:p w:rsidR="00306DC4" w:rsidRPr="0052681F" w:rsidRDefault="00306DC4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– negativní, stanovisko zpravodaje – nedoporučující, /</w:t>
      </w:r>
      <w:r w:rsidRPr="0052681F">
        <w:rPr>
          <w:b w:val="0"/>
          <w:bCs/>
          <w:i/>
        </w:rPr>
        <w:t>hlasování 7-1-0, PRO:  posl. Böhnisch, Fischerová, Foldyna, Holík, Mihola, Rais, Zemek, PROTI: posl. Schwarzenberg/</w:t>
      </w:r>
      <w:r w:rsidRPr="0052681F">
        <w:rPr>
          <w:b w:val="0"/>
          <w:bCs/>
        </w:rPr>
        <w:t>, PN nebyl přijat</w:t>
      </w:r>
    </w:p>
    <w:p w:rsidR="00306DC4" w:rsidRPr="0052681F" w:rsidRDefault="00306DC4" w:rsidP="0052681F">
      <w:pPr>
        <w:pStyle w:val="slovanseznam"/>
      </w:pPr>
      <w:r w:rsidRPr="0052681F">
        <w:t>PN B1/7:</w:t>
      </w:r>
    </w:p>
    <w:p w:rsidR="00306DC4" w:rsidRPr="0052681F" w:rsidRDefault="00306DC4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- nedoporučující,/hlasování 6-0-2, PRO: </w:t>
      </w:r>
      <w:r w:rsidRPr="0052681F">
        <w:rPr>
          <w:b w:val="0"/>
          <w:bCs/>
          <w:i/>
        </w:rPr>
        <w:t>posl. Böhnisch, Foldyna, Holík, Mihola, Rais, Zemek, ZDRŽEL SE: posl. Fischerová, Schwarzenberg/</w:t>
      </w:r>
      <w:r w:rsidRPr="0052681F">
        <w:rPr>
          <w:b w:val="0"/>
          <w:bCs/>
        </w:rPr>
        <w:t>, PN nebyl přijat</w:t>
      </w:r>
    </w:p>
    <w:p w:rsidR="00306DC4" w:rsidRPr="0052681F" w:rsidRDefault="00306DC4" w:rsidP="0052681F">
      <w:pPr>
        <w:pStyle w:val="slovanseznam"/>
      </w:pPr>
      <w:r w:rsidRPr="0052681F">
        <w:t>PN B2/1:</w:t>
      </w:r>
    </w:p>
    <w:p w:rsidR="00306DC4" w:rsidRPr="0052681F" w:rsidRDefault="00306DC4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- souhlasné, stanovisko zpravodaje - doporučující</w:t>
      </w:r>
      <w:r w:rsidRPr="0052681F">
        <w:rPr>
          <w:b w:val="0"/>
          <w:bCs/>
          <w:i/>
        </w:rPr>
        <w:t>, /hlasování 8-0-0, PRO: posl. Böhnisch, Fischerová, Foldyna, Holík, Mihola, Rais, Schwarzenberg, Zemek/</w:t>
      </w:r>
      <w:r w:rsidRPr="0052681F">
        <w:rPr>
          <w:b w:val="0"/>
          <w:bCs/>
        </w:rPr>
        <w:t xml:space="preserve">, </w:t>
      </w:r>
      <w:r w:rsidR="00CC5C05">
        <w:rPr>
          <w:b w:val="0"/>
          <w:bCs/>
        </w:rPr>
        <w:br/>
      </w:r>
      <w:r w:rsidRPr="0052681F">
        <w:rPr>
          <w:b w:val="0"/>
          <w:bCs/>
        </w:rPr>
        <w:t>PN byl přijat</w:t>
      </w:r>
    </w:p>
    <w:p w:rsidR="00306DC4" w:rsidRPr="0052681F" w:rsidRDefault="00306DC4" w:rsidP="0052681F">
      <w:pPr>
        <w:pStyle w:val="slovanseznam"/>
      </w:pPr>
      <w:r w:rsidRPr="0052681F">
        <w:t>PN B2/2:</w:t>
      </w:r>
    </w:p>
    <w:p w:rsidR="00BA7304" w:rsidRPr="0052681F" w:rsidRDefault="00306DC4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- nedoporučující,/hlasování 4-3-1, PRO: </w:t>
      </w:r>
      <w:r w:rsidRPr="0052681F">
        <w:rPr>
          <w:b w:val="0"/>
          <w:bCs/>
          <w:i/>
        </w:rPr>
        <w:t>posl. Böhnisch, Foldyna, Holík, Zemek, PROTI: posl. Fischerová, Mihola, Schwarzenberg, ZDRŽEL SE: posl. Rais/</w:t>
      </w:r>
      <w:r w:rsidRPr="0052681F">
        <w:rPr>
          <w:b w:val="0"/>
          <w:bCs/>
        </w:rPr>
        <w:t>, výbor nezaujal stanovisko</w:t>
      </w:r>
    </w:p>
    <w:p w:rsidR="00EF7039" w:rsidRPr="0052681F" w:rsidRDefault="00EF7039" w:rsidP="0052681F">
      <w:pPr>
        <w:pStyle w:val="slovanseznam"/>
      </w:pPr>
      <w:r w:rsidRPr="0052681F">
        <w:t>PN B2/3:</w:t>
      </w:r>
    </w:p>
    <w:p w:rsidR="00EF7039" w:rsidRPr="0052681F" w:rsidRDefault="00EF703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– negativní, stanovisko zpravodaje – nedoporučující, /</w:t>
      </w:r>
      <w:r w:rsidRPr="0052681F">
        <w:rPr>
          <w:b w:val="0"/>
          <w:bCs/>
          <w:i/>
        </w:rPr>
        <w:t>hlasování 7-1-0, PRO:  posl. Böhnisch, Fischerová, Foldyna, Holík, Mihola, Rais, Zemek, PROTI: posl. Schwarzenberg/</w:t>
      </w:r>
      <w:r w:rsidRPr="0052681F">
        <w:rPr>
          <w:b w:val="0"/>
          <w:bCs/>
        </w:rPr>
        <w:t>, PN nebyl přijat</w:t>
      </w:r>
    </w:p>
    <w:p w:rsidR="00EF7039" w:rsidRPr="0052681F" w:rsidRDefault="00EF7039" w:rsidP="0052681F">
      <w:pPr>
        <w:pStyle w:val="slovanseznam"/>
      </w:pPr>
      <w:r w:rsidRPr="0052681F">
        <w:lastRenderedPageBreak/>
        <w:t xml:space="preserve"> PN B2/4:</w:t>
      </w:r>
    </w:p>
    <w:p w:rsidR="00EF7039" w:rsidRDefault="00EF703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– negativní, stanovisko zpravodaje – nedoporučující, /</w:t>
      </w:r>
      <w:r w:rsidRPr="0052681F">
        <w:rPr>
          <w:b w:val="0"/>
          <w:bCs/>
          <w:i/>
        </w:rPr>
        <w:t>hlasování 7-1-0, PRO:  posl. Böhnisch, Fischerová, Foldyna, Holík, Mihola, Rais, Zemek, PROTI: posl. Schwarzenberg/</w:t>
      </w:r>
      <w:r w:rsidRPr="0052681F">
        <w:rPr>
          <w:b w:val="0"/>
          <w:bCs/>
        </w:rPr>
        <w:t>, PN nebyl přijat</w:t>
      </w:r>
    </w:p>
    <w:p w:rsidR="00EF7039" w:rsidRPr="0052681F" w:rsidRDefault="00EF7039" w:rsidP="0052681F">
      <w:pPr>
        <w:pStyle w:val="slovanseznam"/>
      </w:pPr>
      <w:r w:rsidRPr="0052681F">
        <w:t xml:space="preserve"> PN B2/5:</w:t>
      </w:r>
    </w:p>
    <w:p w:rsidR="00EF7039" w:rsidRPr="0052681F" w:rsidRDefault="00EF703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– nedoporučující, /hlasování 5-2-1, PRO: </w:t>
      </w:r>
      <w:r w:rsidRPr="0052681F">
        <w:rPr>
          <w:b w:val="0"/>
          <w:bCs/>
          <w:i/>
        </w:rPr>
        <w:t>posl. Böhnisch, Foldyna, Holík, Rais, Zemek, PROTI: posl. Mihola, Schwarzenberg, ZDRŽEL SE: posl. Fischerová</w:t>
      </w:r>
      <w:r w:rsidRPr="0052681F">
        <w:rPr>
          <w:b w:val="0"/>
          <w:bCs/>
        </w:rPr>
        <w:t>/, PN nebyl přijat</w:t>
      </w:r>
    </w:p>
    <w:p w:rsidR="00EF7039" w:rsidRPr="0052681F" w:rsidRDefault="00EF7039" w:rsidP="0052681F">
      <w:pPr>
        <w:pStyle w:val="slovanseznam"/>
        <w:rPr>
          <w:i/>
        </w:rPr>
      </w:pPr>
      <w:r w:rsidRPr="0052681F">
        <w:t>PN C</w:t>
      </w:r>
      <w:r w:rsidR="009B3CBD" w:rsidRPr="0052681F">
        <w:t xml:space="preserve"> </w:t>
      </w:r>
      <w:r w:rsidRPr="0052681F">
        <w:t>1:</w:t>
      </w:r>
    </w:p>
    <w:p w:rsidR="00EF7039" w:rsidRPr="0052681F" w:rsidRDefault="00EF703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- nedoporučující, </w:t>
      </w:r>
      <w:r w:rsidRPr="0052681F">
        <w:rPr>
          <w:b w:val="0"/>
          <w:bCs/>
          <w:i/>
        </w:rPr>
        <w:t>/hlasování 7-0-1</w:t>
      </w:r>
      <w:r w:rsidRPr="0052681F">
        <w:rPr>
          <w:b w:val="0"/>
          <w:bCs/>
        </w:rPr>
        <w:t xml:space="preserve">, PRO: </w:t>
      </w:r>
      <w:r w:rsidRPr="0052681F">
        <w:rPr>
          <w:b w:val="0"/>
          <w:bCs/>
          <w:i/>
        </w:rPr>
        <w:t>posl. Böhnisch, Fischerová, Foldyna, Holík, Mihola, Rais, Zemek, ZDRŽEL SE: posl. Schwarzenberg/</w:t>
      </w:r>
      <w:r w:rsidRPr="0052681F">
        <w:rPr>
          <w:b w:val="0"/>
          <w:bCs/>
        </w:rPr>
        <w:t>, PN nebyl přijat</w:t>
      </w:r>
      <w:r w:rsidRPr="0052681F">
        <w:rPr>
          <w:b w:val="0"/>
          <w:bCs/>
          <w:i/>
        </w:rPr>
        <w:t xml:space="preserve"> </w:t>
      </w:r>
    </w:p>
    <w:p w:rsidR="00EF7039" w:rsidRPr="0052681F" w:rsidRDefault="00EF7039" w:rsidP="0052681F">
      <w:pPr>
        <w:pStyle w:val="slovanseznam"/>
      </w:pPr>
      <w:r w:rsidRPr="0052681F">
        <w:t>PN C</w:t>
      </w:r>
      <w:r w:rsidR="009B3CBD" w:rsidRPr="0052681F">
        <w:t xml:space="preserve"> </w:t>
      </w:r>
      <w:r w:rsidRPr="0052681F">
        <w:t>2:</w:t>
      </w:r>
    </w:p>
    <w:p w:rsidR="00EF7039" w:rsidRPr="0052681F" w:rsidRDefault="00EF7039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– negativní, stanovisko zpravodaje – nedoporučující, /</w:t>
      </w:r>
      <w:r w:rsidRPr="0052681F">
        <w:rPr>
          <w:b w:val="0"/>
          <w:bCs/>
          <w:i/>
        </w:rPr>
        <w:t>hlasování 7-1-0, PRO:  posl. Böhnisch, Fischerová, Foldyna, Holík, Mihola, Rais, Zemek, PROTI: posl. Schwarzenberg/</w:t>
      </w:r>
      <w:r w:rsidRPr="0052681F">
        <w:rPr>
          <w:b w:val="0"/>
          <w:bCs/>
        </w:rPr>
        <w:t>, PN nebyl přijat</w:t>
      </w:r>
    </w:p>
    <w:p w:rsidR="00EF7039" w:rsidRPr="0052681F" w:rsidRDefault="009B3CBD" w:rsidP="0052681F">
      <w:pPr>
        <w:pStyle w:val="slovanseznam"/>
      </w:pPr>
      <w:r w:rsidRPr="0052681F">
        <w:t xml:space="preserve">PN D </w:t>
      </w:r>
      <w:r w:rsidR="00EF7039" w:rsidRPr="0052681F">
        <w:t>1:</w:t>
      </w:r>
    </w:p>
    <w:p w:rsidR="0024363E" w:rsidRPr="0052681F" w:rsidRDefault="0024363E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>Stanovisko MZV - souhlasné, stanovisko zpravodaje - doporučující</w:t>
      </w:r>
      <w:r w:rsidRPr="0052681F">
        <w:rPr>
          <w:b w:val="0"/>
          <w:bCs/>
          <w:i/>
        </w:rPr>
        <w:t>, /hlasování 8-0-0, PRO: posl. Böhnisch, Fischerová, Foldyna, Holík, Mihola, Rais, Schwarzenberg, Zemek/</w:t>
      </w:r>
      <w:r w:rsidRPr="0052681F">
        <w:rPr>
          <w:b w:val="0"/>
          <w:bCs/>
        </w:rPr>
        <w:t>, PN byl přijat</w:t>
      </w:r>
    </w:p>
    <w:p w:rsidR="0024363E" w:rsidRPr="0052681F" w:rsidRDefault="009B3CBD" w:rsidP="0052681F">
      <w:pPr>
        <w:pStyle w:val="slovanseznam"/>
      </w:pPr>
      <w:r w:rsidRPr="0052681F">
        <w:t xml:space="preserve">PN D </w:t>
      </w:r>
      <w:r w:rsidR="0024363E" w:rsidRPr="0052681F">
        <w:t>2:</w:t>
      </w:r>
    </w:p>
    <w:p w:rsidR="0024363E" w:rsidRPr="0052681F" w:rsidRDefault="0024363E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– nedoporučující, /hlasování 5-2-1, PRO: </w:t>
      </w:r>
      <w:r w:rsidRPr="0052681F">
        <w:rPr>
          <w:b w:val="0"/>
          <w:bCs/>
          <w:i/>
        </w:rPr>
        <w:t>posl. Böhnisch, Foldyna, Holík, Schwarzenberg, Zemek, PROTI: posl. Fischerová, Mihola, ZDRŽEL SE: posl. Rais</w:t>
      </w:r>
      <w:r w:rsidRPr="0052681F">
        <w:rPr>
          <w:b w:val="0"/>
          <w:bCs/>
        </w:rPr>
        <w:t xml:space="preserve"> /, PN nebyl přijat</w:t>
      </w:r>
    </w:p>
    <w:p w:rsidR="0024363E" w:rsidRPr="0052681F" w:rsidRDefault="009B3CBD" w:rsidP="0052681F">
      <w:pPr>
        <w:pStyle w:val="slovanseznam"/>
      </w:pPr>
      <w:r w:rsidRPr="0052681F">
        <w:t xml:space="preserve">PN D </w:t>
      </w:r>
      <w:r w:rsidR="0024363E" w:rsidRPr="0052681F">
        <w:t>3:</w:t>
      </w:r>
    </w:p>
    <w:p w:rsidR="0024363E" w:rsidRPr="0052681F" w:rsidRDefault="0024363E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  <w:rPr>
          <w:b w:val="0"/>
          <w:bCs/>
        </w:rPr>
      </w:pPr>
      <w:r w:rsidRPr="0052681F">
        <w:rPr>
          <w:b w:val="0"/>
          <w:bCs/>
        </w:rPr>
        <w:t xml:space="preserve">Stanovisko MZV – negativní, stanovisko zpravodaje – nedoporučující, /hlasování 5-2-1, PRO: </w:t>
      </w:r>
      <w:r w:rsidRPr="0052681F">
        <w:rPr>
          <w:b w:val="0"/>
          <w:bCs/>
          <w:i/>
        </w:rPr>
        <w:t>posl. Böhnisch, Foldyna, Holík, Schwarzenberg, Zemek, PROTI: posl. Fischerová, Mihola, ZDRŽEL SE: posl. Rais</w:t>
      </w:r>
      <w:r w:rsidRPr="0052681F">
        <w:rPr>
          <w:b w:val="0"/>
          <w:bCs/>
        </w:rPr>
        <w:t>/, PN nebyl přijat</w:t>
      </w:r>
    </w:p>
    <w:p w:rsidR="00D84EEA" w:rsidRPr="0052681F" w:rsidRDefault="00D84EEA" w:rsidP="0052681F">
      <w:pPr>
        <w:pStyle w:val="slovanseznam"/>
      </w:pPr>
      <w:r w:rsidRPr="0052681F">
        <w:t xml:space="preserve">Hlasování o návrhu zákona jako celku </w:t>
      </w:r>
      <w:r w:rsidR="00466D12" w:rsidRPr="0052681F">
        <w:t>ve znění přijatých pozměňovacích návrhů:</w:t>
      </w:r>
      <w:r w:rsidR="00ED3CAD" w:rsidRPr="0052681F">
        <w:t xml:space="preserve"> </w:t>
      </w:r>
    </w:p>
    <w:p w:rsidR="00ED3CAD" w:rsidRDefault="00D84EEA" w:rsidP="0052681F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360"/>
      </w:pPr>
      <w:r w:rsidRPr="0052681F">
        <w:rPr>
          <w:b w:val="0"/>
          <w:bCs/>
          <w:i/>
        </w:rPr>
        <w:t xml:space="preserve">Hlasování 6-1-1, </w:t>
      </w:r>
      <w:r w:rsidR="00ED3CAD" w:rsidRPr="0052681F">
        <w:rPr>
          <w:b w:val="0"/>
          <w:bCs/>
          <w:i/>
        </w:rPr>
        <w:t>PRO:</w:t>
      </w:r>
      <w:r w:rsidR="00ED3CAD" w:rsidRPr="0052681F">
        <w:rPr>
          <w:b w:val="0"/>
          <w:bCs/>
        </w:rPr>
        <w:t xml:space="preserve"> </w:t>
      </w:r>
      <w:r w:rsidR="00ED3CAD" w:rsidRPr="0052681F">
        <w:rPr>
          <w:b w:val="0"/>
          <w:bCs/>
          <w:i/>
        </w:rPr>
        <w:t>posl. Böhnisch, Foldyna, Holík, Mihola, Rais, Zemek, PROTI: posl. Fischerová, ZDRŽEL SE: posl. Schwarzenberg</w:t>
      </w:r>
      <w:r w:rsidR="00466D12" w:rsidRPr="0052681F">
        <w:rPr>
          <w:b w:val="0"/>
          <w:bCs/>
        </w:rPr>
        <w:t>, návrh zákona byl přijat</w:t>
      </w:r>
    </w:p>
    <w:p w:rsidR="00ED3CAD" w:rsidRDefault="00ED3CAD" w:rsidP="00ED3CAD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:rsidR="00ED3CAD" w:rsidRDefault="00ED3CAD" w:rsidP="00BA7304">
      <w:pPr>
        <w:tabs>
          <w:tab w:val="left" w:pos="0"/>
        </w:tabs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Poté </w:t>
      </w:r>
      <w:r w:rsidR="009B3CBD">
        <w:rPr>
          <w:rFonts w:ascii="Times New Roman" w:hAnsi="Times New Roman"/>
          <w:iCs/>
          <w:sz w:val="24"/>
          <w:szCs w:val="24"/>
        </w:rPr>
        <w:t xml:space="preserve">se </w:t>
      </w:r>
      <w:r>
        <w:rPr>
          <w:rFonts w:ascii="Times New Roman" w:hAnsi="Times New Roman"/>
          <w:iCs/>
          <w:sz w:val="24"/>
          <w:szCs w:val="24"/>
        </w:rPr>
        <w:t xml:space="preserve">poslanci </w:t>
      </w:r>
      <w:r w:rsidR="009B3CBD">
        <w:rPr>
          <w:rFonts w:ascii="Times New Roman" w:hAnsi="Times New Roman"/>
          <w:iCs/>
          <w:sz w:val="24"/>
          <w:szCs w:val="24"/>
        </w:rPr>
        <w:t xml:space="preserve">dohodli na proceduře pro hlasování na plénu PS </w:t>
      </w:r>
      <w:r w:rsidR="009B3CBD" w:rsidRPr="009B3CBD">
        <w:rPr>
          <w:rFonts w:ascii="Times New Roman" w:hAnsi="Times New Roman"/>
          <w:i/>
          <w:iCs/>
          <w:sz w:val="24"/>
          <w:szCs w:val="24"/>
        </w:rPr>
        <w:t>/hlasování 8-0-0/</w:t>
      </w:r>
      <w:r w:rsidR="009B3CBD">
        <w:rPr>
          <w:rFonts w:ascii="Times New Roman" w:hAnsi="Times New Roman"/>
          <w:iCs/>
          <w:sz w:val="24"/>
          <w:szCs w:val="24"/>
        </w:rPr>
        <w:t xml:space="preserve"> a </w:t>
      </w:r>
      <w:r>
        <w:rPr>
          <w:rFonts w:ascii="Times New Roman" w:hAnsi="Times New Roman"/>
          <w:iCs/>
          <w:sz w:val="24"/>
          <w:szCs w:val="24"/>
        </w:rPr>
        <w:t>přijali usnesení</w:t>
      </w:r>
      <w:r w:rsidR="009B3CB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v následujícím </w:t>
      </w:r>
      <w:r w:rsidRPr="00ED3CAD">
        <w:rPr>
          <w:rFonts w:ascii="Times New Roman" w:hAnsi="Times New Roman"/>
          <w:iCs/>
          <w:sz w:val="24"/>
          <w:szCs w:val="24"/>
        </w:rPr>
        <w:t xml:space="preserve">znění </w:t>
      </w:r>
      <w:r w:rsidRPr="00ED3CAD">
        <w:rPr>
          <w:rFonts w:ascii="Times New Roman" w:hAnsi="Times New Roman"/>
          <w:i/>
          <w:iCs/>
          <w:sz w:val="24"/>
          <w:szCs w:val="24"/>
        </w:rPr>
        <w:t>/usn. č. 172, hlasování 7-0-1,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F7039">
        <w:rPr>
          <w:rFonts w:ascii="Times New Roman" w:hAnsi="Times New Roman"/>
          <w:iCs/>
          <w:sz w:val="24"/>
          <w:szCs w:val="24"/>
        </w:rPr>
        <w:t xml:space="preserve">PRO: </w:t>
      </w:r>
      <w:r w:rsidRPr="00EF7039">
        <w:rPr>
          <w:rFonts w:ascii="Times New Roman" w:hAnsi="Times New Roman"/>
          <w:i/>
          <w:iCs/>
          <w:sz w:val="24"/>
          <w:szCs w:val="24"/>
        </w:rPr>
        <w:t>posl. Böhnisch,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F7039">
        <w:rPr>
          <w:rFonts w:ascii="Times New Roman" w:hAnsi="Times New Roman"/>
          <w:i/>
          <w:iCs/>
          <w:sz w:val="24"/>
          <w:szCs w:val="24"/>
        </w:rPr>
        <w:t>Foldyna, Holík, Mihola, Rais, Schwarzenberg</w:t>
      </w:r>
      <w:r>
        <w:rPr>
          <w:rFonts w:ascii="Times New Roman" w:hAnsi="Times New Roman"/>
          <w:i/>
          <w:iCs/>
          <w:sz w:val="24"/>
          <w:szCs w:val="24"/>
        </w:rPr>
        <w:t>,</w:t>
      </w:r>
      <w:r w:rsidRPr="00EF7039">
        <w:rPr>
          <w:rFonts w:ascii="Times New Roman" w:hAnsi="Times New Roman"/>
          <w:i/>
          <w:iCs/>
          <w:sz w:val="24"/>
          <w:szCs w:val="24"/>
        </w:rPr>
        <w:t xml:space="preserve"> Zemek, ZDRŽEL SE: posl Fischerová/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ED3CAD" w:rsidRDefault="00ED3CAD" w:rsidP="00ED3CAD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:rsidR="00ED3CAD" w:rsidRPr="00ED3CAD" w:rsidRDefault="00ED3CAD" w:rsidP="00ED3CAD">
      <w:pPr>
        <w:pStyle w:val="Odstavecseseznamem"/>
        <w:ind w:left="0"/>
        <w:jc w:val="both"/>
        <w:rPr>
          <w:rFonts w:ascii="Times New Roman" w:hAnsi="Times New Roman"/>
          <w:sz w:val="24"/>
          <w:szCs w:val="24"/>
        </w:rPr>
      </w:pPr>
      <w:r w:rsidRPr="00ED3CAD">
        <w:rPr>
          <w:rFonts w:ascii="Times New Roman" w:hAnsi="Times New Roman"/>
          <w:bCs/>
          <w:color w:val="000000"/>
          <w:spacing w:val="-3"/>
          <w:sz w:val="24"/>
          <w:szCs w:val="24"/>
        </w:rPr>
        <w:t>Zahraniční výbor Poslanecké sněmovny Parlamentu České republiky jako garanční výbor pro projednání návrhu zákona po druhém čtení</w:t>
      </w:r>
    </w:p>
    <w:p w:rsidR="00ED3CAD" w:rsidRDefault="00ED3CAD" w:rsidP="00ED3CAD">
      <w:pPr>
        <w:rPr>
          <w:szCs w:val="24"/>
        </w:rPr>
      </w:pPr>
    </w:p>
    <w:p w:rsidR="00ED3CAD" w:rsidRDefault="00ED3CAD" w:rsidP="00ED3CAD">
      <w:pPr>
        <w:pStyle w:val="PS-slovanseznam"/>
        <w:tabs>
          <w:tab w:val="left" w:pos="567"/>
        </w:tabs>
        <w:spacing w:after="240"/>
      </w:pPr>
      <w:r>
        <w:rPr>
          <w:rStyle w:val="proloenChar"/>
          <w:b/>
        </w:rPr>
        <w:t xml:space="preserve">doporučuje </w:t>
      </w:r>
      <w:r>
        <w:t xml:space="preserve">Poslanecké sněmovně Parlamentu České republiky hlasovat ve třetím </w:t>
      </w:r>
      <w:r>
        <w:tab/>
        <w:t xml:space="preserve">čtení o pozměňovacích návrzích podaných k vládnímu návrhu zákona o zahraniční službě </w:t>
      </w:r>
      <w:r>
        <w:tab/>
        <w:t>a o změně některých zákonů (zákon o zahraniční službě) /sněmovní tisk 994/</w:t>
      </w:r>
      <w:r>
        <w:tab/>
        <w:t>v následujícím pořadí;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b w:val="0"/>
          <w:bCs/>
        </w:rPr>
        <w:t>Návrhy technických úprav podle § 95 odst. 2 JŘ přednesené ve třetím čtení (budou-li v rozpravě ve 3. čtení předneseny)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A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B1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>(en bloc jedním hlasováním)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B2/1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B2/2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B2/3-5</w:t>
      </w:r>
      <w:r w:rsidRPr="00233175">
        <w:rPr>
          <w:b w:val="0"/>
          <w:bCs/>
        </w:rPr>
        <w:tab/>
        <w:t>(en bloc jedním hlasováním)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C1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C2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D1</w:t>
      </w:r>
    </w:p>
    <w:p w:rsidR="00ED3CAD" w:rsidRPr="00233175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rStyle w:val="proloenChar"/>
          <w:b w:val="0"/>
          <w:bCs/>
        </w:rPr>
        <w:t>Návrh</w:t>
      </w:r>
      <w:r w:rsidRPr="00233175">
        <w:rPr>
          <w:b w:val="0"/>
          <w:bCs/>
        </w:rPr>
        <w:t xml:space="preserve"> D2-3</w:t>
      </w:r>
      <w:r w:rsidRPr="00233175">
        <w:rPr>
          <w:b w:val="0"/>
          <w:bCs/>
        </w:rPr>
        <w:tab/>
        <w:t>(en bloc jedním hlasováním)</w:t>
      </w:r>
    </w:p>
    <w:p w:rsidR="00ED3CAD" w:rsidRDefault="00ED3CAD" w:rsidP="00233175">
      <w:pPr>
        <w:pStyle w:val="Bezmezer"/>
        <w:pBdr>
          <w:bottom w:val="none" w:sz="0" w:space="0" w:color="auto"/>
        </w:pBdr>
        <w:ind w:left="1418"/>
        <w:rPr>
          <w:b w:val="0"/>
          <w:bCs/>
        </w:rPr>
      </w:pPr>
      <w:r w:rsidRPr="00233175">
        <w:rPr>
          <w:b w:val="0"/>
          <w:bCs/>
        </w:rPr>
        <w:t>Hlasovat o návrhu zákona jako</w:t>
      </w:r>
      <w:r>
        <w:t xml:space="preserve"> </w:t>
      </w:r>
      <w:r w:rsidRPr="00233175">
        <w:rPr>
          <w:b w:val="0"/>
          <w:bCs/>
        </w:rPr>
        <w:t>celku.</w:t>
      </w:r>
    </w:p>
    <w:p w:rsidR="00233175" w:rsidRPr="00233175" w:rsidRDefault="00233175" w:rsidP="00233175"/>
    <w:p w:rsidR="00ED3CAD" w:rsidRDefault="00ED3CAD" w:rsidP="00233175">
      <w:pPr>
        <w:pStyle w:val="PS-slovanseznam"/>
        <w:rPr>
          <w:rStyle w:val="proloenChar"/>
        </w:rPr>
      </w:pPr>
      <w:r w:rsidRPr="00112509">
        <w:rPr>
          <w:rStyle w:val="proloenChar"/>
          <w:b/>
        </w:rPr>
        <w:t xml:space="preserve">zaujímá </w:t>
      </w:r>
      <w:r w:rsidRPr="00233175">
        <w:t xml:space="preserve">následující stanoviska k jednotlivým </w:t>
      </w:r>
      <w:r w:rsidR="00233175" w:rsidRPr="00233175">
        <w:t>p</w:t>
      </w:r>
      <w:r w:rsidRPr="00233175">
        <w:t>ozměňovacím návrhům</w:t>
      </w:r>
      <w:r>
        <w:rPr>
          <w:rStyle w:val="proloenChar"/>
        </w:rPr>
        <w:t>: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284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1. </w:t>
      </w:r>
      <w:r w:rsidR="00ED3CAD" w:rsidRPr="00C474B4">
        <w:rPr>
          <w:rStyle w:val="proloenChar"/>
          <w:b w:val="0"/>
          <w:bCs/>
        </w:rPr>
        <w:t>Návrh</w:t>
      </w:r>
      <w:r w:rsidR="00ED3CAD" w:rsidRPr="00233175">
        <w:rPr>
          <w:rStyle w:val="proloenChar"/>
          <w:b w:val="0"/>
          <w:bCs/>
          <w:spacing w:val="0"/>
          <w:szCs w:val="24"/>
        </w:rPr>
        <w:t xml:space="preserve">  A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DOPORUČUJE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>2</w:t>
      </w:r>
      <w:r w:rsidR="007F7D97" w:rsidRPr="00C474B4">
        <w:rPr>
          <w:rStyle w:val="proloenChar"/>
          <w:b w:val="0"/>
          <w:bCs/>
        </w:rPr>
        <w:t>.</w:t>
      </w:r>
      <w:r w:rsidR="00ED3CAD" w:rsidRPr="00C474B4">
        <w:rPr>
          <w:rStyle w:val="proloenChar"/>
          <w:b w:val="0"/>
          <w:bCs/>
        </w:rPr>
        <w:t>Návrh</w:t>
      </w:r>
      <w:r w:rsidR="00ED3CAD" w:rsidRPr="00233175">
        <w:rPr>
          <w:rStyle w:val="proloenChar"/>
          <w:b w:val="0"/>
          <w:bCs/>
          <w:spacing w:val="0"/>
          <w:szCs w:val="24"/>
        </w:rPr>
        <w:t xml:space="preserve">  B1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NEDOPORUČUJE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3. 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</w:rPr>
        <w:t xml:space="preserve"> </w:t>
      </w:r>
      <w:r w:rsidR="00ED3CAD" w:rsidRPr="00233175">
        <w:rPr>
          <w:rStyle w:val="proloenChar"/>
          <w:b w:val="0"/>
          <w:bCs/>
          <w:spacing w:val="0"/>
          <w:szCs w:val="24"/>
        </w:rPr>
        <w:t>B2/1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DOPORUČUJE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4. 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</w:rPr>
        <w:t xml:space="preserve"> </w:t>
      </w:r>
      <w:r w:rsidR="00ED3CAD" w:rsidRPr="00233175">
        <w:rPr>
          <w:rStyle w:val="proloenChar"/>
          <w:b w:val="0"/>
          <w:bCs/>
          <w:spacing w:val="0"/>
          <w:szCs w:val="24"/>
        </w:rPr>
        <w:t>B2/2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BEZ STANOVISKA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>5</w:t>
      </w:r>
      <w:r w:rsidR="007F7D97" w:rsidRPr="00C474B4">
        <w:rPr>
          <w:rStyle w:val="proloenChar"/>
          <w:b w:val="0"/>
          <w:bCs/>
        </w:rPr>
        <w:t>.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  <w:spacing w:val="0"/>
          <w:szCs w:val="24"/>
        </w:rPr>
        <w:t xml:space="preserve">  </w:t>
      </w:r>
      <w:r w:rsidR="00ED3CAD" w:rsidRPr="00233175">
        <w:rPr>
          <w:rStyle w:val="proloenChar"/>
          <w:b w:val="0"/>
          <w:bCs/>
          <w:spacing w:val="0"/>
          <w:szCs w:val="24"/>
        </w:rPr>
        <w:t>B2/3-5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>NEDOPORUČUJE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6. 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  <w:spacing w:val="0"/>
          <w:szCs w:val="24"/>
        </w:rPr>
        <w:t xml:space="preserve">  </w:t>
      </w:r>
      <w:r w:rsidR="00ED3CAD" w:rsidRPr="00233175">
        <w:rPr>
          <w:rStyle w:val="proloenChar"/>
          <w:b w:val="0"/>
          <w:bCs/>
          <w:spacing w:val="0"/>
          <w:szCs w:val="24"/>
        </w:rPr>
        <w:t>C1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NEDOPORUČUJE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7. 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</w:rPr>
        <w:t xml:space="preserve"> </w:t>
      </w:r>
      <w:r w:rsidR="00ED3CAD" w:rsidRPr="00233175">
        <w:rPr>
          <w:rStyle w:val="proloenChar"/>
          <w:b w:val="0"/>
          <w:bCs/>
          <w:spacing w:val="0"/>
          <w:szCs w:val="24"/>
        </w:rPr>
        <w:t>C2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NEDOPORUČUJE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8. 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</w:rPr>
        <w:t xml:space="preserve"> </w:t>
      </w:r>
      <w:r w:rsidR="00ED3CAD" w:rsidRPr="00233175">
        <w:rPr>
          <w:rStyle w:val="proloenChar"/>
          <w:b w:val="0"/>
          <w:bCs/>
          <w:spacing w:val="0"/>
          <w:szCs w:val="24"/>
        </w:rPr>
        <w:t>D1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ab/>
        <w:t>DOPORUČUJE</w:t>
      </w:r>
    </w:p>
    <w:p w:rsidR="00ED3CAD" w:rsidRPr="00233175" w:rsidRDefault="00C474B4" w:rsidP="00C474B4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1134" w:hanging="425"/>
        <w:rPr>
          <w:rStyle w:val="proloenChar"/>
          <w:b w:val="0"/>
          <w:bCs/>
          <w:spacing w:val="0"/>
          <w:szCs w:val="24"/>
        </w:rPr>
      </w:pPr>
      <w:r>
        <w:rPr>
          <w:rStyle w:val="proloenChar"/>
          <w:b w:val="0"/>
          <w:bCs/>
          <w:spacing w:val="0"/>
          <w:szCs w:val="24"/>
        </w:rPr>
        <w:tab/>
      </w:r>
      <w:r w:rsidR="007F7D97">
        <w:rPr>
          <w:rStyle w:val="proloenChar"/>
          <w:b w:val="0"/>
          <w:bCs/>
          <w:spacing w:val="0"/>
          <w:szCs w:val="24"/>
        </w:rPr>
        <w:t xml:space="preserve">9. </w:t>
      </w:r>
      <w:r w:rsidR="00ED3CAD" w:rsidRPr="00C474B4">
        <w:rPr>
          <w:rStyle w:val="proloenChar"/>
          <w:b w:val="0"/>
          <w:bCs/>
        </w:rPr>
        <w:t>Návrh</w:t>
      </w:r>
      <w:r>
        <w:rPr>
          <w:rStyle w:val="proloenChar"/>
          <w:b w:val="0"/>
          <w:bCs/>
        </w:rPr>
        <w:t xml:space="preserve"> </w:t>
      </w:r>
      <w:r w:rsidR="00ED3CAD" w:rsidRPr="00233175">
        <w:rPr>
          <w:rStyle w:val="proloenChar"/>
          <w:b w:val="0"/>
          <w:bCs/>
          <w:spacing w:val="0"/>
          <w:szCs w:val="24"/>
        </w:rPr>
        <w:t>D2-3</w:t>
      </w:r>
      <w:r w:rsidR="00ED3CAD" w:rsidRPr="00233175">
        <w:rPr>
          <w:rStyle w:val="proloenChar"/>
          <w:b w:val="0"/>
          <w:bCs/>
          <w:spacing w:val="0"/>
          <w:szCs w:val="24"/>
        </w:rPr>
        <w:tab/>
      </w:r>
      <w:r w:rsidR="00233175">
        <w:rPr>
          <w:rStyle w:val="proloenChar"/>
          <w:b w:val="0"/>
          <w:bCs/>
          <w:spacing w:val="0"/>
          <w:szCs w:val="24"/>
        </w:rPr>
        <w:tab/>
      </w:r>
      <w:r w:rsidR="00ED3CAD" w:rsidRPr="00233175">
        <w:rPr>
          <w:rStyle w:val="proloenChar"/>
          <w:b w:val="0"/>
          <w:bCs/>
          <w:spacing w:val="0"/>
          <w:szCs w:val="24"/>
        </w:rPr>
        <w:t>NEDOPORUČUJE</w:t>
      </w:r>
    </w:p>
    <w:p w:rsidR="00ED3CAD" w:rsidRDefault="00ED3CAD" w:rsidP="00ED3CAD">
      <w:pPr>
        <w:pStyle w:val="PS-slovanseznam"/>
        <w:numPr>
          <w:ilvl w:val="0"/>
          <w:numId w:val="0"/>
        </w:numPr>
        <w:spacing w:after="240"/>
        <w:ind w:left="709"/>
        <w:rPr>
          <w:rStyle w:val="proloenChar"/>
        </w:rPr>
      </w:pPr>
    </w:p>
    <w:p w:rsidR="00ED3CAD" w:rsidRPr="00C474B4" w:rsidRDefault="00ED3CAD" w:rsidP="00C474B4">
      <w:pPr>
        <w:pStyle w:val="PS-slovanseznam"/>
        <w:spacing w:after="240"/>
        <w:ind w:left="567" w:hanging="567"/>
        <w:rPr>
          <w:rStyle w:val="proloenChar"/>
          <w:spacing w:val="0"/>
        </w:rPr>
      </w:pPr>
      <w:r w:rsidRPr="00B43D45">
        <w:rPr>
          <w:rStyle w:val="proloenChar"/>
          <w:b/>
        </w:rPr>
        <w:t>zmocňuje</w:t>
      </w:r>
      <w:r>
        <w:t xml:space="preserve"> zpravodaje výboru, aby ve spolupráci s navrhovatelem a legislativním odborem Kanceláře Poslanecké sněmovny PČR popřípadě navrhl i další nezbytné úpravy podle § 95 odst. 2 zákona o jednacím řádu Poslanecké sněmovny;</w:t>
      </w:r>
    </w:p>
    <w:p w:rsidR="00ED3CAD" w:rsidRDefault="00ED3CAD" w:rsidP="00ED3CAD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zpravodaje výboru, aby</w:t>
      </w:r>
      <w:r w:rsidRPr="004A7EDF">
        <w:t xml:space="preserve"> </w:t>
      </w:r>
      <w:r>
        <w:t>na schůzi</w:t>
      </w:r>
      <w:r w:rsidRPr="00FC5180">
        <w:t xml:space="preserve"> Poslanecké</w:t>
      </w:r>
      <w:r>
        <w:t xml:space="preserve"> sněmovny Parlamentu </w:t>
      </w:r>
      <w:r w:rsidRPr="00FC5180">
        <w:t>České republiky</w:t>
      </w:r>
      <w:r>
        <w:t xml:space="preserve"> ve třetím čtení návrhu zákona přednesl stanoviska výboru;</w:t>
      </w:r>
    </w:p>
    <w:p w:rsidR="00ED3CAD" w:rsidRDefault="00ED3CAD" w:rsidP="00ED3CAD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ED3CAD" w:rsidRDefault="00ED3CAD" w:rsidP="00ED3CAD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:rsidR="00C474B4" w:rsidRDefault="00C474B4" w:rsidP="00ED3CAD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:rsidR="00ED3CAD" w:rsidRDefault="00ED3CAD" w:rsidP="00ED3CAD">
      <w:pPr>
        <w:ind w:left="426"/>
        <w:jc w:val="both"/>
        <w:rPr>
          <w:rFonts w:ascii="Times New Roman" w:hAnsi="Times New Roman"/>
          <w:iCs/>
          <w:sz w:val="24"/>
          <w:szCs w:val="24"/>
        </w:rPr>
      </w:pPr>
    </w:p>
    <w:p w:rsidR="00671EC9" w:rsidRPr="003C7EB5" w:rsidRDefault="00671EC9" w:rsidP="00671EC9">
      <w:pPr>
        <w:pStyle w:val="western"/>
        <w:spacing w:before="0" w:beforeAutospacing="0"/>
        <w:ind w:firstLine="360"/>
        <w:rPr>
          <w:spacing w:val="-3"/>
        </w:rPr>
      </w:pPr>
    </w:p>
    <w:p w:rsidR="007F5E1C" w:rsidRPr="003C7EB5" w:rsidRDefault="007F5E1C" w:rsidP="009B01AE">
      <w:pPr>
        <w:pStyle w:val="Bezmezer"/>
        <w:numPr>
          <w:ilvl w:val="0"/>
          <w:numId w:val="14"/>
        </w:numPr>
        <w:pBdr>
          <w:bottom w:val="single" w:sz="4" w:space="1" w:color="auto"/>
        </w:pBdr>
        <w:ind w:left="284"/>
        <w:rPr>
          <w:rFonts w:eastAsia="Times New Roman"/>
          <w:color w:val="000000"/>
          <w:lang w:eastAsia="cs-CZ"/>
        </w:rPr>
      </w:pPr>
      <w:r w:rsidRPr="003C7EB5">
        <w:t>Sdělení předsedy</w:t>
      </w:r>
    </w:p>
    <w:p w:rsidR="006C5FA6" w:rsidRDefault="0026189C" w:rsidP="00233175">
      <w:pPr>
        <w:pStyle w:val="Obsahtabulky"/>
        <w:ind w:firstLine="284"/>
        <w:jc w:val="both"/>
        <w:rPr>
          <w:rFonts w:cs="Times New Roman"/>
        </w:rPr>
      </w:pPr>
      <w:r w:rsidRPr="000A401E">
        <w:t xml:space="preserve">Př. </w:t>
      </w:r>
      <w:r w:rsidRPr="000A401E">
        <w:rPr>
          <w:u w:val="single"/>
        </w:rPr>
        <w:t>K. Schwarzenberg</w:t>
      </w:r>
      <w:r w:rsidRPr="000A401E">
        <w:t xml:space="preserve"> </w:t>
      </w:r>
      <w:r w:rsidR="006C5FA6">
        <w:t xml:space="preserve">poslancům připomněl, že </w:t>
      </w:r>
      <w:r w:rsidR="006C5FA6">
        <w:rPr>
          <w:rFonts w:cs="Times New Roman"/>
        </w:rPr>
        <w:t xml:space="preserve">schválená cesta do Španělska proběhne ve dnech 21. – 24. března. Požádal o nominace členů delegace a navrhl usnesení, se kterým poslanci vyslovili souhlas </w:t>
      </w:r>
      <w:r w:rsidR="006C5FA6" w:rsidRPr="006C5FA6">
        <w:rPr>
          <w:rFonts w:cs="Times New Roman"/>
          <w:i/>
        </w:rPr>
        <w:t>/usn. č. 173, hlasování 8-0-0,</w:t>
      </w:r>
      <w:r w:rsidR="006C5FA6">
        <w:rPr>
          <w:rFonts w:cs="Times New Roman"/>
        </w:rPr>
        <w:t xml:space="preserve"> </w:t>
      </w:r>
      <w:r w:rsidR="006C5FA6" w:rsidRPr="00306DC4">
        <w:rPr>
          <w:i/>
          <w:iCs/>
        </w:rPr>
        <w:t xml:space="preserve">PRO: posl. Böhnisch, Fischerová, Foldyna, Holík, </w:t>
      </w:r>
      <w:r w:rsidR="006C5FA6">
        <w:rPr>
          <w:i/>
          <w:iCs/>
        </w:rPr>
        <w:t xml:space="preserve">Mihola, </w:t>
      </w:r>
      <w:r w:rsidR="006C5FA6" w:rsidRPr="00306DC4">
        <w:rPr>
          <w:i/>
          <w:iCs/>
        </w:rPr>
        <w:t>Rais, Schwarzenberg, Zemek/</w:t>
      </w:r>
      <w:r w:rsidR="006C5FA6">
        <w:rPr>
          <w:rFonts w:cs="Times New Roman"/>
        </w:rPr>
        <w:t xml:space="preserve">   </w:t>
      </w:r>
    </w:p>
    <w:p w:rsidR="006C5FA6" w:rsidRDefault="006C5FA6" w:rsidP="006C5FA6">
      <w:pPr>
        <w:pStyle w:val="Obsahtabulky"/>
        <w:jc w:val="both"/>
        <w:rPr>
          <w:rFonts w:cs="Times New Roman"/>
        </w:rPr>
      </w:pPr>
    </w:p>
    <w:p w:rsidR="006C5FA6" w:rsidRPr="006C5FA6" w:rsidRDefault="006C5FA6" w:rsidP="007F7D97">
      <w:pPr>
        <w:pStyle w:val="slovanseznam"/>
        <w:numPr>
          <w:ilvl w:val="0"/>
          <w:numId w:val="0"/>
        </w:numPr>
        <w:ind w:left="360"/>
      </w:pPr>
      <w:r w:rsidRPr="006C5FA6">
        <w:t>Zahraniční výbor Po</w:t>
      </w:r>
      <w:r>
        <w:t xml:space="preserve">slanecké sněmovny Parlamentu ČR </w:t>
      </w:r>
      <w:r w:rsidR="007F7D97">
        <w:t xml:space="preserve"> </w:t>
      </w:r>
      <w:r w:rsidRPr="007F7D97">
        <w:rPr>
          <w:rStyle w:val="proloenChar"/>
          <w:szCs w:val="24"/>
        </w:rPr>
        <w:t>doporučuje</w:t>
      </w:r>
      <w:r w:rsidRPr="00233175">
        <w:rPr>
          <w:b/>
          <w:bCs/>
        </w:rPr>
        <w:t xml:space="preserve"> </w:t>
      </w:r>
      <w:r w:rsidRPr="006C5FA6">
        <w:t>organizačnímu výboru schválit vyslání delegace zahraničního výboru Poslanecké sněmovny ve složení:</w:t>
      </w:r>
      <w:r w:rsidR="0052681F">
        <w:br/>
      </w:r>
    </w:p>
    <w:p w:rsidR="006C5FA6" w:rsidRPr="00233175" w:rsidRDefault="006C5FA6" w:rsidP="00233175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709"/>
        <w:rPr>
          <w:b w:val="0"/>
          <w:bCs/>
        </w:rPr>
      </w:pPr>
      <w:r w:rsidRPr="00233175">
        <w:t>posl. Karel Schwarzenberg</w:t>
      </w:r>
      <w:r w:rsidRPr="00233175">
        <w:rPr>
          <w:b w:val="0"/>
          <w:bCs/>
        </w:rPr>
        <w:tab/>
        <w:t xml:space="preserve"> </w:t>
      </w:r>
      <w:r w:rsidRPr="00233175">
        <w:rPr>
          <w:b w:val="0"/>
          <w:bCs/>
        </w:rPr>
        <w:tab/>
        <w:t>předseda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 xml:space="preserve">TOP09 </w:t>
      </w:r>
      <w:r w:rsidRPr="00233175">
        <w:rPr>
          <w:b w:val="0"/>
          <w:bCs/>
        </w:rPr>
        <w:br/>
      </w:r>
      <w:r w:rsidRPr="00233175">
        <w:t>posl. Jana Fischerová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 xml:space="preserve">místopředsedkyně </w:t>
      </w:r>
      <w:r w:rsidRPr="00233175">
        <w:rPr>
          <w:b w:val="0"/>
          <w:bCs/>
        </w:rPr>
        <w:tab/>
        <w:t>ODS</w:t>
      </w:r>
      <w:r w:rsidRPr="00233175">
        <w:rPr>
          <w:b w:val="0"/>
          <w:bCs/>
        </w:rPr>
        <w:br/>
      </w:r>
      <w:r w:rsidRPr="00233175">
        <w:t>posl. Karel Rais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>člen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>ANO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</w:r>
    </w:p>
    <w:p w:rsidR="006C5FA6" w:rsidRPr="00233175" w:rsidRDefault="006C5FA6" w:rsidP="00233175">
      <w:pPr>
        <w:pStyle w:val="Bezmezer"/>
        <w:numPr>
          <w:ilvl w:val="0"/>
          <w:numId w:val="0"/>
        </w:numPr>
        <w:pBdr>
          <w:bottom w:val="none" w:sz="0" w:space="0" w:color="auto"/>
        </w:pBdr>
        <w:ind w:left="709"/>
        <w:rPr>
          <w:b w:val="0"/>
          <w:bCs/>
        </w:rPr>
      </w:pPr>
      <w:r w:rsidRPr="00233175">
        <w:t>posl. Jiří Mihola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>člen</w:t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</w:r>
      <w:r w:rsidRPr="00233175">
        <w:rPr>
          <w:b w:val="0"/>
          <w:bCs/>
        </w:rPr>
        <w:tab/>
        <w:t>KDU-ČSL</w:t>
      </w:r>
    </w:p>
    <w:p w:rsidR="006C5FA6" w:rsidRPr="006C5FA6" w:rsidRDefault="006C5FA6" w:rsidP="00233175">
      <w:pPr>
        <w:ind w:left="708"/>
        <w:rPr>
          <w:rFonts w:ascii="Times New Roman" w:hAnsi="Times New Roman"/>
          <w:sz w:val="24"/>
          <w:szCs w:val="24"/>
        </w:rPr>
      </w:pPr>
      <w:r w:rsidRPr="006C5FA6">
        <w:rPr>
          <w:rFonts w:ascii="Times New Roman" w:hAnsi="Times New Roman"/>
          <w:sz w:val="24"/>
          <w:szCs w:val="24"/>
          <w:u w:val="single"/>
        </w:rPr>
        <w:t>náhradníci:</w:t>
      </w:r>
      <w:r w:rsidRPr="006C5FA6">
        <w:rPr>
          <w:rFonts w:ascii="Times New Roman" w:hAnsi="Times New Roman"/>
          <w:sz w:val="24"/>
          <w:szCs w:val="24"/>
          <w:u w:val="single"/>
        </w:rPr>
        <w:br/>
      </w:r>
      <w:r w:rsidRPr="006C5FA6">
        <w:rPr>
          <w:rFonts w:ascii="Times New Roman" w:hAnsi="Times New Roman"/>
          <w:sz w:val="24"/>
          <w:szCs w:val="24"/>
        </w:rPr>
        <w:t xml:space="preserve">posl. Pavel Holík </w:t>
      </w:r>
      <w:r w:rsidRPr="006C5FA6">
        <w:rPr>
          <w:rFonts w:ascii="Times New Roman" w:hAnsi="Times New Roman"/>
          <w:sz w:val="24"/>
          <w:szCs w:val="24"/>
        </w:rPr>
        <w:tab/>
      </w:r>
      <w:r w:rsidRPr="006C5FA6">
        <w:rPr>
          <w:rFonts w:ascii="Times New Roman" w:hAnsi="Times New Roman"/>
          <w:sz w:val="24"/>
          <w:szCs w:val="24"/>
        </w:rPr>
        <w:tab/>
      </w:r>
      <w:r w:rsidRPr="006C5F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místopředseda</w:t>
      </w:r>
      <w:r w:rsidR="00233175">
        <w:rPr>
          <w:rFonts w:ascii="Times New Roman" w:hAnsi="Times New Roman"/>
          <w:sz w:val="24"/>
          <w:szCs w:val="24"/>
        </w:rPr>
        <w:tab/>
      </w:r>
      <w:r w:rsidR="00233175">
        <w:rPr>
          <w:rFonts w:ascii="Times New Roman" w:hAnsi="Times New Roman"/>
          <w:sz w:val="24"/>
          <w:szCs w:val="24"/>
        </w:rPr>
        <w:tab/>
        <w:t>ČSSD</w:t>
      </w:r>
      <w:r w:rsidRPr="006C5FA6">
        <w:rPr>
          <w:rFonts w:ascii="Times New Roman" w:hAnsi="Times New Roman"/>
          <w:sz w:val="24"/>
          <w:szCs w:val="24"/>
        </w:rPr>
        <w:tab/>
      </w:r>
      <w:r w:rsidRPr="006C5FA6">
        <w:rPr>
          <w:rFonts w:ascii="Times New Roman" w:hAnsi="Times New Roman"/>
          <w:sz w:val="24"/>
          <w:szCs w:val="24"/>
        </w:rPr>
        <w:tab/>
      </w:r>
      <w:r w:rsidRPr="006C5FA6">
        <w:rPr>
          <w:rFonts w:ascii="Times New Roman" w:hAnsi="Times New Roman"/>
          <w:sz w:val="24"/>
          <w:szCs w:val="24"/>
        </w:rPr>
        <w:tab/>
      </w:r>
    </w:p>
    <w:p w:rsidR="006C5FA6" w:rsidRDefault="006C5FA6" w:rsidP="006C5FA6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6C5FA6">
        <w:rPr>
          <w:rFonts w:ascii="Times New Roman" w:hAnsi="Times New Roman"/>
          <w:sz w:val="24"/>
          <w:szCs w:val="24"/>
        </w:rPr>
        <w:t>do Španělska v termínu 21. - 24. března t. r. za účelem jednání s partnerským výborem</w:t>
      </w:r>
      <w:r w:rsidRPr="006C5FA6">
        <w:rPr>
          <w:rFonts w:ascii="Times New Roman" w:hAnsi="Times New Roman"/>
          <w:sz w:val="24"/>
          <w:szCs w:val="24"/>
        </w:rPr>
        <w:br/>
        <w:t>a dalšími institucemi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E2AB4" w:rsidRDefault="003E2AB4" w:rsidP="007F7D97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Posl. </w:t>
      </w:r>
      <w:r w:rsidRPr="003E2AB4">
        <w:rPr>
          <w:rFonts w:ascii="Times New Roman" w:hAnsi="Times New Roman"/>
          <w:sz w:val="24"/>
          <w:szCs w:val="24"/>
          <w:u w:val="single"/>
        </w:rPr>
        <w:t>J. Foldyna</w:t>
      </w:r>
      <w:r>
        <w:rPr>
          <w:rFonts w:ascii="Times New Roman" w:hAnsi="Times New Roman"/>
          <w:sz w:val="24"/>
          <w:szCs w:val="24"/>
        </w:rPr>
        <w:t xml:space="preserve"> při té příležitosti zmínil, že by jej zajímal aktuální stav ve vyjednávání Španělska a Katalánska o autonomii.</w:t>
      </w:r>
    </w:p>
    <w:p w:rsidR="003E2AB4" w:rsidRPr="000A401E" w:rsidRDefault="003E2AB4" w:rsidP="007F7D97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</w:t>
      </w:r>
      <w:r w:rsidRPr="003E2AB4">
        <w:rPr>
          <w:rFonts w:ascii="Times New Roman" w:hAnsi="Times New Roman"/>
          <w:sz w:val="24"/>
          <w:szCs w:val="24"/>
          <w:u w:val="single"/>
        </w:rPr>
        <w:t>K. Schwarzenberg</w:t>
      </w:r>
      <w:r>
        <w:rPr>
          <w:rFonts w:ascii="Times New Roman" w:hAnsi="Times New Roman"/>
          <w:sz w:val="24"/>
          <w:szCs w:val="24"/>
        </w:rPr>
        <w:t xml:space="preserve"> odpověděl, že tato diskuse naráží na ústavní problém, jelikož ve španělské ústavě není referendum ustanoveno. Ve Španělsku se jednalo rok o vytvoření nové vlády a vztahy s Katalánskem nyní závisí na premiérovi Rajoy. Hlavní je, aby nedošlo k násilí.  </w:t>
      </w:r>
    </w:p>
    <w:p w:rsidR="006C5FA6" w:rsidRDefault="006C5FA6" w:rsidP="007F7D97">
      <w:pPr>
        <w:pStyle w:val="Obsahtabulky"/>
        <w:ind w:firstLine="284"/>
        <w:jc w:val="both"/>
        <w:rPr>
          <w:rFonts w:cs="Times New Roman"/>
        </w:rPr>
      </w:pPr>
      <w:r>
        <w:t xml:space="preserve">Dále př. </w:t>
      </w:r>
      <w:r w:rsidRPr="006C5FA6">
        <w:rPr>
          <w:u w:val="single"/>
        </w:rPr>
        <w:t>K. Schwarzenberg</w:t>
      </w:r>
      <w:r>
        <w:t xml:space="preserve"> n</w:t>
      </w:r>
      <w:r w:rsidRPr="005174BC">
        <w:rPr>
          <w:rFonts w:eastAsia="Times New Roman"/>
          <w:color w:val="000000"/>
          <w:lang w:eastAsia="cs-CZ"/>
        </w:rPr>
        <w:t>avrh</w:t>
      </w:r>
      <w:r>
        <w:rPr>
          <w:rFonts w:eastAsia="Times New Roman"/>
          <w:color w:val="000000"/>
          <w:lang w:eastAsia="cs-CZ"/>
        </w:rPr>
        <w:t>l</w:t>
      </w:r>
      <w:r w:rsidRPr="005174BC">
        <w:rPr>
          <w:rFonts w:eastAsia="Times New Roman"/>
          <w:color w:val="000000"/>
          <w:lang w:eastAsia="cs-CZ"/>
        </w:rPr>
        <w:t xml:space="preserve">, aby byl termín příští schůze stanoven </w:t>
      </w:r>
      <w:r>
        <w:rPr>
          <w:rFonts w:eastAsia="Times New Roman"/>
          <w:color w:val="000000"/>
          <w:lang w:eastAsia="cs-CZ"/>
        </w:rPr>
        <w:t>na 7. břez</w:t>
      </w:r>
      <w:r w:rsidR="00F473D9">
        <w:rPr>
          <w:rFonts w:eastAsia="Times New Roman"/>
          <w:color w:val="000000"/>
          <w:lang w:eastAsia="cs-CZ"/>
        </w:rPr>
        <w:t>na</w:t>
      </w:r>
      <w:r>
        <w:rPr>
          <w:rFonts w:eastAsia="Times New Roman"/>
          <w:color w:val="000000"/>
          <w:lang w:eastAsia="cs-CZ"/>
        </w:rPr>
        <w:t xml:space="preserve"> ve 13.30 hodin, což je úterý ve výborovém týdnu. Projednají se všechny smlouvy po prvním čtení. Poslanci s návrhem souhlasili </w:t>
      </w:r>
      <w:r w:rsidRPr="006C5FA6">
        <w:rPr>
          <w:rFonts w:eastAsia="Times New Roman"/>
          <w:i/>
          <w:color w:val="000000"/>
          <w:lang w:eastAsia="cs-CZ"/>
        </w:rPr>
        <w:t>/usn. č. 174, hlasování 8-0-0,</w:t>
      </w:r>
      <w:r>
        <w:rPr>
          <w:rFonts w:eastAsia="Times New Roman"/>
          <w:color w:val="000000"/>
          <w:lang w:eastAsia="cs-CZ"/>
        </w:rPr>
        <w:t xml:space="preserve"> </w:t>
      </w:r>
      <w:r w:rsidRPr="005174BC">
        <w:rPr>
          <w:rFonts w:eastAsia="Times New Roman"/>
          <w:color w:val="000000"/>
          <w:lang w:eastAsia="cs-CZ"/>
        </w:rPr>
        <w:t xml:space="preserve"> </w:t>
      </w:r>
      <w:r w:rsidRPr="00306DC4">
        <w:rPr>
          <w:i/>
          <w:iCs/>
        </w:rPr>
        <w:t xml:space="preserve">PRO: posl. Böhnisch, Fischerová, Foldyna, Holík, </w:t>
      </w:r>
      <w:r>
        <w:rPr>
          <w:i/>
          <w:iCs/>
        </w:rPr>
        <w:t xml:space="preserve">Mihola, </w:t>
      </w:r>
      <w:r w:rsidRPr="00306DC4">
        <w:rPr>
          <w:i/>
          <w:iCs/>
        </w:rPr>
        <w:t>Rais, Schwarzenberg, Zemek/</w:t>
      </w:r>
      <w:r>
        <w:rPr>
          <w:rFonts w:cs="Times New Roman"/>
        </w:rPr>
        <w:t xml:space="preserve">   </w:t>
      </w:r>
    </w:p>
    <w:p w:rsidR="00BF4BDD" w:rsidRDefault="00BF4BDD" w:rsidP="00DB5F8D">
      <w:pPr>
        <w:pStyle w:val="western"/>
        <w:spacing w:before="0" w:beforeAutospacing="0"/>
        <w:ind w:firstLine="360"/>
      </w:pPr>
    </w:p>
    <w:p w:rsidR="006C5FA6" w:rsidRPr="003C7EB5" w:rsidRDefault="006C5FA6" w:rsidP="00DB5F8D">
      <w:pPr>
        <w:pStyle w:val="western"/>
        <w:spacing w:before="0" w:beforeAutospacing="0"/>
        <w:ind w:firstLine="360"/>
      </w:pPr>
    </w:p>
    <w:p w:rsidR="003E7930" w:rsidRPr="003C7EB5" w:rsidRDefault="00B50DAE" w:rsidP="009B01AE">
      <w:pPr>
        <w:pStyle w:val="Bezmezer"/>
        <w:numPr>
          <w:ilvl w:val="0"/>
          <w:numId w:val="14"/>
        </w:numPr>
        <w:pBdr>
          <w:bottom w:val="single" w:sz="4" w:space="1" w:color="auto"/>
        </w:pBdr>
        <w:ind w:left="284"/>
        <w:rPr>
          <w:rFonts w:eastAsia="Times New Roman"/>
          <w:color w:val="000000"/>
          <w:lang w:eastAsia="cs-CZ"/>
        </w:rPr>
      </w:pPr>
      <w:r w:rsidRPr="003C7EB5">
        <w:t>Různé</w:t>
      </w:r>
    </w:p>
    <w:p w:rsidR="00261329" w:rsidRPr="003C7EB5" w:rsidRDefault="006C5FA6" w:rsidP="003E793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tomto bodu nevystoupil žádný poslanec.</w:t>
      </w:r>
    </w:p>
    <w:p w:rsidR="00BF4BDD" w:rsidRPr="003C7EB5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20C8E" w:rsidRDefault="00220C8E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3C7EB5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skončila v</w:t>
      </w:r>
      <w:r w:rsidR="00CA4A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="00A722AA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A722AA" w:rsidRPr="003C7EB5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CA4A7C">
        <w:rPr>
          <w:rFonts w:ascii="Times New Roman" w:eastAsia="Times New Roman" w:hAnsi="Times New Roman"/>
          <w:sz w:val="24"/>
          <w:szCs w:val="24"/>
          <w:lang w:eastAsia="cs-CZ"/>
        </w:rPr>
        <w:t>4:</w:t>
      </w:r>
      <w:r w:rsidR="006C5FA6">
        <w:rPr>
          <w:rFonts w:ascii="Times New Roman" w:eastAsia="Times New Roman" w:hAnsi="Times New Roman"/>
          <w:sz w:val="24"/>
          <w:szCs w:val="24"/>
          <w:lang w:eastAsia="cs-CZ"/>
        </w:rPr>
        <w:t>45</w:t>
      </w:r>
      <w:r w:rsidR="00FF4681" w:rsidRPr="003C7EB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Pr="003C7EB5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/Zapsala </w:t>
      </w:r>
      <w:r w:rsidR="00485343"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Veronika Cihelková</w:t>
      </w:r>
      <w:r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, tajemnice ZAV/</w:t>
      </w: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52681F" w:rsidRDefault="0052681F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Pr="003C7EB5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Pr="003C7EB5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296E2C" w:rsidRPr="003C7EB5" w:rsidRDefault="00296E2C" w:rsidP="00FF4681">
      <w:pPr>
        <w:pStyle w:val="Normlnweb"/>
        <w:spacing w:before="0" w:beforeAutospacing="0"/>
        <w:rPr>
          <w:color w:val="auto"/>
        </w:rPr>
      </w:pPr>
    </w:p>
    <w:p w:rsidR="00C848DD" w:rsidRPr="003C7EB5" w:rsidRDefault="00485343" w:rsidP="00507A09">
      <w:pPr>
        <w:pStyle w:val="Normlnweb"/>
        <w:spacing w:before="0" w:beforeAutospacing="0"/>
        <w:ind w:left="567"/>
      </w:pPr>
      <w:r w:rsidRPr="003C7EB5">
        <w:rPr>
          <w:color w:val="auto"/>
        </w:rPr>
        <w:t xml:space="preserve">Robin </w:t>
      </w:r>
      <w:r w:rsidR="00F8708A">
        <w:rPr>
          <w:color w:val="auto"/>
        </w:rPr>
        <w:t xml:space="preserve"> </w:t>
      </w:r>
      <w:r w:rsidRPr="003C7EB5">
        <w:rPr>
          <w:color w:val="auto"/>
        </w:rPr>
        <w:t>B</w:t>
      </w:r>
      <w:r w:rsidR="00A722AA" w:rsidRPr="003C7EB5">
        <w:rPr>
          <w:color w:val="auto"/>
        </w:rPr>
        <w:t xml:space="preserve"> ö h n i s c h</w:t>
      </w:r>
      <w:r w:rsidR="00507A09">
        <w:rPr>
          <w:color w:val="auto"/>
        </w:rPr>
        <w:t xml:space="preserve">  v.r.</w:t>
      </w:r>
      <w:r w:rsidR="00FF4681" w:rsidRPr="003C7EB5">
        <w:rPr>
          <w:color w:val="auto"/>
        </w:rPr>
        <w:tab/>
      </w:r>
      <w:r w:rsidR="00FF4681" w:rsidRPr="003C7EB5">
        <w:rPr>
          <w:color w:val="auto"/>
        </w:rPr>
        <w:tab/>
      </w:r>
      <w:r w:rsidR="00C848DD" w:rsidRPr="003C7EB5">
        <w:tab/>
      </w:r>
      <w:r w:rsidR="00507A09">
        <w:t xml:space="preserve">      </w:t>
      </w:r>
      <w:r w:rsidR="00C848DD" w:rsidRPr="003C7EB5">
        <w:t xml:space="preserve">Karel </w:t>
      </w:r>
      <w:r w:rsidR="00F8708A">
        <w:t xml:space="preserve"> </w:t>
      </w:r>
      <w:r w:rsidR="00C848DD" w:rsidRPr="003C7EB5">
        <w:t>S c h w a r z e n b e r g</w:t>
      </w:r>
      <w:r w:rsidR="00507A09">
        <w:t xml:space="preserve">  v.r.</w:t>
      </w:r>
      <w:bookmarkStart w:id="0" w:name="_GoBack"/>
      <w:bookmarkEnd w:id="0"/>
    </w:p>
    <w:p w:rsidR="00C848DD" w:rsidRPr="003C7EB5" w:rsidRDefault="003E7930" w:rsidP="00C848DD">
      <w:pPr>
        <w:pStyle w:val="Normlnweb"/>
        <w:spacing w:before="0" w:beforeAutospacing="0"/>
        <w:rPr>
          <w:spacing w:val="0"/>
        </w:rPr>
      </w:pPr>
      <w:r w:rsidRPr="003C7EB5">
        <w:rPr>
          <w:spacing w:val="0"/>
        </w:rPr>
        <w:t xml:space="preserve">  </w:t>
      </w:r>
      <w:r w:rsidRPr="003C7EB5">
        <w:rPr>
          <w:spacing w:val="0"/>
        </w:rPr>
        <w:tab/>
      </w:r>
      <w:r w:rsidR="000D7B53" w:rsidRPr="003C7EB5">
        <w:rPr>
          <w:spacing w:val="0"/>
        </w:rPr>
        <w:t xml:space="preserve"> </w:t>
      </w:r>
      <w:r w:rsidR="00C848DD" w:rsidRPr="003C7EB5">
        <w:rPr>
          <w:spacing w:val="0"/>
        </w:rPr>
        <w:t xml:space="preserve">ověřovatel výboru </w:t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1B4D6B" w:rsidRPr="003C7EB5">
        <w:rPr>
          <w:spacing w:val="0"/>
        </w:rPr>
        <w:t xml:space="preserve">        </w:t>
      </w:r>
      <w:r w:rsidR="00BF4BDD" w:rsidRPr="003C7EB5">
        <w:rPr>
          <w:spacing w:val="0"/>
        </w:rPr>
        <w:t xml:space="preserve"> </w:t>
      </w:r>
      <w:r w:rsidR="00F8708A">
        <w:rPr>
          <w:spacing w:val="0"/>
        </w:rPr>
        <w:tab/>
        <w:t xml:space="preserve">         </w:t>
      </w:r>
      <w:r w:rsidR="00C848DD" w:rsidRPr="003C7EB5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A6" w:rsidRDefault="006C5FA6" w:rsidP="006109FC">
      <w:pPr>
        <w:spacing w:after="0" w:line="240" w:lineRule="auto"/>
      </w:pPr>
      <w:r>
        <w:separator/>
      </w:r>
    </w:p>
  </w:endnote>
  <w:endnote w:type="continuationSeparator" w:id="0">
    <w:p w:rsidR="006C5FA6" w:rsidRDefault="006C5FA6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6C5FA6" w:rsidRPr="00E74388" w:rsidRDefault="006C5FA6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6920A4">
          <w:rPr>
            <w:i/>
            <w:noProof/>
            <w:sz w:val="18"/>
            <w:szCs w:val="18"/>
          </w:rPr>
          <w:t>- 5 -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6C5FA6" w:rsidRPr="006109FC" w:rsidRDefault="006C5FA6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A6" w:rsidRDefault="006C5FA6" w:rsidP="006109FC">
      <w:pPr>
        <w:spacing w:after="0" w:line="240" w:lineRule="auto"/>
      </w:pPr>
      <w:r>
        <w:separator/>
      </w:r>
    </w:p>
  </w:footnote>
  <w:footnote w:type="continuationSeparator" w:id="0">
    <w:p w:rsidR="006C5FA6" w:rsidRDefault="006C5FA6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5460E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1">
    <w:nsid w:val="09360DE8"/>
    <w:multiLevelType w:val="hybridMultilevel"/>
    <w:tmpl w:val="8B90A334"/>
    <w:lvl w:ilvl="0" w:tplc="71D0910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E3194C"/>
    <w:multiLevelType w:val="hybridMultilevel"/>
    <w:tmpl w:val="36C46422"/>
    <w:lvl w:ilvl="0" w:tplc="F2A080EA">
      <w:start w:val="1"/>
      <w:numFmt w:val="decimal"/>
      <w:pStyle w:val="Bezmezer"/>
      <w:lvlText w:val="%1."/>
      <w:lvlJc w:val="left"/>
      <w:pPr>
        <w:ind w:left="1353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861361"/>
    <w:multiLevelType w:val="hybridMultilevel"/>
    <w:tmpl w:val="3AB220A2"/>
    <w:lvl w:ilvl="0" w:tplc="624A1B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20553"/>
    <w:multiLevelType w:val="hybridMultilevel"/>
    <w:tmpl w:val="A1A6E4E4"/>
    <w:lvl w:ilvl="0" w:tplc="959AA8F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8ED1E95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E6877"/>
    <w:multiLevelType w:val="hybridMultilevel"/>
    <w:tmpl w:val="6C04764C"/>
    <w:lvl w:ilvl="0" w:tplc="B6CEB302">
      <w:start w:val="1"/>
      <w:numFmt w:val="upperRoman"/>
      <w:pStyle w:val="PS-slovanseznam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5">
    <w:nsid w:val="51601026"/>
    <w:multiLevelType w:val="hybridMultilevel"/>
    <w:tmpl w:val="3040556A"/>
    <w:lvl w:ilvl="0" w:tplc="9CA4BD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16C5834"/>
    <w:multiLevelType w:val="hybridMultilevel"/>
    <w:tmpl w:val="F1AAA44C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142D06"/>
    <w:multiLevelType w:val="hybridMultilevel"/>
    <w:tmpl w:val="F1AAA44C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E5E1945"/>
    <w:multiLevelType w:val="hybridMultilevel"/>
    <w:tmpl w:val="375421D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0E0838"/>
    <w:multiLevelType w:val="hybridMultilevel"/>
    <w:tmpl w:val="4A32BEA0"/>
    <w:lvl w:ilvl="0" w:tplc="77A807F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8C36BB"/>
    <w:multiLevelType w:val="hybridMultilevel"/>
    <w:tmpl w:val="DF1AA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723CD2"/>
    <w:multiLevelType w:val="hybridMultilevel"/>
    <w:tmpl w:val="1860875C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"/>
  </w:num>
  <w:num w:numId="2">
    <w:abstractNumId w:val="14"/>
  </w:num>
  <w:num w:numId="3">
    <w:abstractNumId w:val="19"/>
  </w:num>
  <w:num w:numId="4">
    <w:abstractNumId w:val="2"/>
  </w:num>
  <w:num w:numId="5">
    <w:abstractNumId w:val="13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12"/>
  </w:num>
  <w:num w:numId="11">
    <w:abstractNumId w:val="8"/>
  </w:num>
  <w:num w:numId="12">
    <w:abstractNumId w:val="20"/>
  </w:num>
  <w:num w:numId="13">
    <w:abstractNumId w:val="21"/>
  </w:num>
  <w:num w:numId="14">
    <w:abstractNumId w:val="6"/>
  </w:num>
  <w:num w:numId="15">
    <w:abstractNumId w:val="1"/>
  </w:num>
  <w:num w:numId="16">
    <w:abstractNumId w:val="11"/>
  </w:num>
  <w:num w:numId="17">
    <w:abstractNumId w:val="7"/>
  </w:num>
  <w:num w:numId="18">
    <w:abstractNumId w:val="17"/>
  </w:num>
  <w:num w:numId="19">
    <w:abstractNumId w:val="16"/>
  </w:num>
  <w:num w:numId="20">
    <w:abstractNumId w:val="15"/>
  </w:num>
  <w:num w:numId="21">
    <w:abstractNumId w:val="9"/>
  </w:num>
  <w:num w:numId="22">
    <w:abstractNumId w:val="18"/>
  </w:num>
  <w:num w:numId="23">
    <w:abstractNumId w:val="11"/>
    <w:lvlOverride w:ilvl="0">
      <w:startOverride w:val="1"/>
    </w:lvlOverride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27A5E"/>
    <w:rsid w:val="00032A0F"/>
    <w:rsid w:val="00033DB7"/>
    <w:rsid w:val="00043F6A"/>
    <w:rsid w:val="00044622"/>
    <w:rsid w:val="0006274E"/>
    <w:rsid w:val="000679AC"/>
    <w:rsid w:val="000703D0"/>
    <w:rsid w:val="00070783"/>
    <w:rsid w:val="00076DEF"/>
    <w:rsid w:val="00080E1F"/>
    <w:rsid w:val="0008253B"/>
    <w:rsid w:val="0008516C"/>
    <w:rsid w:val="000856B5"/>
    <w:rsid w:val="000860C3"/>
    <w:rsid w:val="00087DBD"/>
    <w:rsid w:val="00091591"/>
    <w:rsid w:val="00093215"/>
    <w:rsid w:val="00097F21"/>
    <w:rsid w:val="000A401E"/>
    <w:rsid w:val="000A5513"/>
    <w:rsid w:val="000A5896"/>
    <w:rsid w:val="000A5D9C"/>
    <w:rsid w:val="000A7E6A"/>
    <w:rsid w:val="000B4653"/>
    <w:rsid w:val="000C1D43"/>
    <w:rsid w:val="000C4BC1"/>
    <w:rsid w:val="000C56A4"/>
    <w:rsid w:val="000D16E9"/>
    <w:rsid w:val="000D7B53"/>
    <w:rsid w:val="000E1099"/>
    <w:rsid w:val="000E2663"/>
    <w:rsid w:val="000E305E"/>
    <w:rsid w:val="000E4F05"/>
    <w:rsid w:val="000F1D12"/>
    <w:rsid w:val="000F4308"/>
    <w:rsid w:val="00117303"/>
    <w:rsid w:val="00117A95"/>
    <w:rsid w:val="001239EF"/>
    <w:rsid w:val="001254D4"/>
    <w:rsid w:val="001272BB"/>
    <w:rsid w:val="001349AF"/>
    <w:rsid w:val="00137907"/>
    <w:rsid w:val="00142884"/>
    <w:rsid w:val="00146170"/>
    <w:rsid w:val="00152002"/>
    <w:rsid w:val="0016593B"/>
    <w:rsid w:val="001742DC"/>
    <w:rsid w:val="00181C19"/>
    <w:rsid w:val="001852A2"/>
    <w:rsid w:val="00187BC2"/>
    <w:rsid w:val="00187C7B"/>
    <w:rsid w:val="001905F1"/>
    <w:rsid w:val="001A52B1"/>
    <w:rsid w:val="001B1D70"/>
    <w:rsid w:val="001B3531"/>
    <w:rsid w:val="001B4D6B"/>
    <w:rsid w:val="001C4F13"/>
    <w:rsid w:val="001C5A26"/>
    <w:rsid w:val="001C7925"/>
    <w:rsid w:val="001D0881"/>
    <w:rsid w:val="001D76DB"/>
    <w:rsid w:val="001F7DFC"/>
    <w:rsid w:val="00220627"/>
    <w:rsid w:val="00220C8E"/>
    <w:rsid w:val="0022157B"/>
    <w:rsid w:val="00221753"/>
    <w:rsid w:val="00225498"/>
    <w:rsid w:val="00230AF2"/>
    <w:rsid w:val="00233175"/>
    <w:rsid w:val="002357D0"/>
    <w:rsid w:val="0023723D"/>
    <w:rsid w:val="00240565"/>
    <w:rsid w:val="00243096"/>
    <w:rsid w:val="0024363E"/>
    <w:rsid w:val="0025193C"/>
    <w:rsid w:val="00254804"/>
    <w:rsid w:val="00254AC7"/>
    <w:rsid w:val="002605F1"/>
    <w:rsid w:val="00261329"/>
    <w:rsid w:val="002615D3"/>
    <w:rsid w:val="0026189C"/>
    <w:rsid w:val="00267800"/>
    <w:rsid w:val="00267DD4"/>
    <w:rsid w:val="0027317C"/>
    <w:rsid w:val="00275454"/>
    <w:rsid w:val="0027741D"/>
    <w:rsid w:val="002806CE"/>
    <w:rsid w:val="00280FDC"/>
    <w:rsid w:val="00292FAA"/>
    <w:rsid w:val="002939CB"/>
    <w:rsid w:val="00296E2C"/>
    <w:rsid w:val="002A1CE8"/>
    <w:rsid w:val="002B5B95"/>
    <w:rsid w:val="002B5BAE"/>
    <w:rsid w:val="002C1872"/>
    <w:rsid w:val="002C65CA"/>
    <w:rsid w:val="002D40B6"/>
    <w:rsid w:val="002D63AF"/>
    <w:rsid w:val="002E36A4"/>
    <w:rsid w:val="002E655C"/>
    <w:rsid w:val="002E6C8F"/>
    <w:rsid w:val="002E7DCC"/>
    <w:rsid w:val="002F4BF4"/>
    <w:rsid w:val="002F5A6D"/>
    <w:rsid w:val="00304735"/>
    <w:rsid w:val="00306DC4"/>
    <w:rsid w:val="00316524"/>
    <w:rsid w:val="00317360"/>
    <w:rsid w:val="00345D98"/>
    <w:rsid w:val="00351C25"/>
    <w:rsid w:val="00361726"/>
    <w:rsid w:val="003657FD"/>
    <w:rsid w:val="003673F0"/>
    <w:rsid w:val="003757EF"/>
    <w:rsid w:val="003800BB"/>
    <w:rsid w:val="00384609"/>
    <w:rsid w:val="0039040E"/>
    <w:rsid w:val="003A71FF"/>
    <w:rsid w:val="003C7EB5"/>
    <w:rsid w:val="003D068D"/>
    <w:rsid w:val="003D16D3"/>
    <w:rsid w:val="003D2806"/>
    <w:rsid w:val="003E18F6"/>
    <w:rsid w:val="003E2AB4"/>
    <w:rsid w:val="003E7930"/>
    <w:rsid w:val="003F415F"/>
    <w:rsid w:val="00406AEA"/>
    <w:rsid w:val="00410D03"/>
    <w:rsid w:val="004132D8"/>
    <w:rsid w:val="00417932"/>
    <w:rsid w:val="004204A4"/>
    <w:rsid w:val="00423119"/>
    <w:rsid w:val="00430AE9"/>
    <w:rsid w:val="00435936"/>
    <w:rsid w:val="0044465B"/>
    <w:rsid w:val="00447D8C"/>
    <w:rsid w:val="00447E3D"/>
    <w:rsid w:val="00466D12"/>
    <w:rsid w:val="0047653F"/>
    <w:rsid w:val="00485343"/>
    <w:rsid w:val="00485A10"/>
    <w:rsid w:val="00486C4C"/>
    <w:rsid w:val="004A014C"/>
    <w:rsid w:val="004A04F1"/>
    <w:rsid w:val="004B21C0"/>
    <w:rsid w:val="004B4A50"/>
    <w:rsid w:val="004D2521"/>
    <w:rsid w:val="004D60DC"/>
    <w:rsid w:val="004E062B"/>
    <w:rsid w:val="004F3498"/>
    <w:rsid w:val="004F4C03"/>
    <w:rsid w:val="004F7F49"/>
    <w:rsid w:val="00500345"/>
    <w:rsid w:val="00506921"/>
    <w:rsid w:val="00507A09"/>
    <w:rsid w:val="0051089C"/>
    <w:rsid w:val="005121F7"/>
    <w:rsid w:val="005147AC"/>
    <w:rsid w:val="00517E4E"/>
    <w:rsid w:val="0052681F"/>
    <w:rsid w:val="00531C16"/>
    <w:rsid w:val="00531F03"/>
    <w:rsid w:val="005376ED"/>
    <w:rsid w:val="00540D26"/>
    <w:rsid w:val="0055436D"/>
    <w:rsid w:val="00563B4D"/>
    <w:rsid w:val="00565AAB"/>
    <w:rsid w:val="0056639C"/>
    <w:rsid w:val="00567C7F"/>
    <w:rsid w:val="00570276"/>
    <w:rsid w:val="00571A84"/>
    <w:rsid w:val="00594CE8"/>
    <w:rsid w:val="005967FA"/>
    <w:rsid w:val="00596D91"/>
    <w:rsid w:val="005A1A0B"/>
    <w:rsid w:val="005A7F38"/>
    <w:rsid w:val="005B10D8"/>
    <w:rsid w:val="005C59D2"/>
    <w:rsid w:val="005C746C"/>
    <w:rsid w:val="005D1EAB"/>
    <w:rsid w:val="005D2090"/>
    <w:rsid w:val="005D2AAF"/>
    <w:rsid w:val="005F30E3"/>
    <w:rsid w:val="006109FC"/>
    <w:rsid w:val="00613839"/>
    <w:rsid w:val="006215B3"/>
    <w:rsid w:val="006228AE"/>
    <w:rsid w:val="0062546F"/>
    <w:rsid w:val="006259FB"/>
    <w:rsid w:val="00644507"/>
    <w:rsid w:val="006507AB"/>
    <w:rsid w:val="006510C1"/>
    <w:rsid w:val="0065487A"/>
    <w:rsid w:val="00666B38"/>
    <w:rsid w:val="006672CB"/>
    <w:rsid w:val="00671EC9"/>
    <w:rsid w:val="006807FC"/>
    <w:rsid w:val="00682E1C"/>
    <w:rsid w:val="006920A4"/>
    <w:rsid w:val="006C5FA6"/>
    <w:rsid w:val="006D0F35"/>
    <w:rsid w:val="006D1285"/>
    <w:rsid w:val="006D5D08"/>
    <w:rsid w:val="006F2C5A"/>
    <w:rsid w:val="006F312D"/>
    <w:rsid w:val="006F4BE9"/>
    <w:rsid w:val="00706D85"/>
    <w:rsid w:val="00712952"/>
    <w:rsid w:val="00730AF5"/>
    <w:rsid w:val="0073599F"/>
    <w:rsid w:val="00737058"/>
    <w:rsid w:val="00743179"/>
    <w:rsid w:val="00747A9F"/>
    <w:rsid w:val="007500A5"/>
    <w:rsid w:val="007527C7"/>
    <w:rsid w:val="007535AE"/>
    <w:rsid w:val="00757B1C"/>
    <w:rsid w:val="00763E4D"/>
    <w:rsid w:val="0076404D"/>
    <w:rsid w:val="00776627"/>
    <w:rsid w:val="00781902"/>
    <w:rsid w:val="00781ED1"/>
    <w:rsid w:val="00786500"/>
    <w:rsid w:val="00790351"/>
    <w:rsid w:val="00792FE1"/>
    <w:rsid w:val="007933ED"/>
    <w:rsid w:val="00794D5C"/>
    <w:rsid w:val="007B0F39"/>
    <w:rsid w:val="007B1453"/>
    <w:rsid w:val="007B5D30"/>
    <w:rsid w:val="007C15E4"/>
    <w:rsid w:val="007C5470"/>
    <w:rsid w:val="007C6A3E"/>
    <w:rsid w:val="007D0F87"/>
    <w:rsid w:val="007D2A45"/>
    <w:rsid w:val="007E6F31"/>
    <w:rsid w:val="007F5E1C"/>
    <w:rsid w:val="007F7D97"/>
    <w:rsid w:val="00803C68"/>
    <w:rsid w:val="00805EAF"/>
    <w:rsid w:val="008129A7"/>
    <w:rsid w:val="00822B0C"/>
    <w:rsid w:val="00823882"/>
    <w:rsid w:val="008320F1"/>
    <w:rsid w:val="00844F55"/>
    <w:rsid w:val="008535D0"/>
    <w:rsid w:val="008661F2"/>
    <w:rsid w:val="00882339"/>
    <w:rsid w:val="00885E11"/>
    <w:rsid w:val="008A20D3"/>
    <w:rsid w:val="008A3B12"/>
    <w:rsid w:val="008B4051"/>
    <w:rsid w:val="008D5896"/>
    <w:rsid w:val="008E010F"/>
    <w:rsid w:val="008E35DF"/>
    <w:rsid w:val="00902BC6"/>
    <w:rsid w:val="009058C6"/>
    <w:rsid w:val="0091381F"/>
    <w:rsid w:val="00927BC4"/>
    <w:rsid w:val="00935B5E"/>
    <w:rsid w:val="00935BF4"/>
    <w:rsid w:val="00935CCC"/>
    <w:rsid w:val="009405F7"/>
    <w:rsid w:val="009406E9"/>
    <w:rsid w:val="009453E2"/>
    <w:rsid w:val="009506AA"/>
    <w:rsid w:val="00956458"/>
    <w:rsid w:val="00963811"/>
    <w:rsid w:val="00970AE6"/>
    <w:rsid w:val="00973015"/>
    <w:rsid w:val="00974AAF"/>
    <w:rsid w:val="00977043"/>
    <w:rsid w:val="00981D98"/>
    <w:rsid w:val="0098303B"/>
    <w:rsid w:val="00992B68"/>
    <w:rsid w:val="009A0FE5"/>
    <w:rsid w:val="009A1F8F"/>
    <w:rsid w:val="009A2579"/>
    <w:rsid w:val="009A2DAD"/>
    <w:rsid w:val="009A59B1"/>
    <w:rsid w:val="009B01AE"/>
    <w:rsid w:val="009B01B5"/>
    <w:rsid w:val="009B3CBD"/>
    <w:rsid w:val="009C59D9"/>
    <w:rsid w:val="009D05D8"/>
    <w:rsid w:val="009D05DA"/>
    <w:rsid w:val="009D368B"/>
    <w:rsid w:val="009D4801"/>
    <w:rsid w:val="009E0F91"/>
    <w:rsid w:val="009E2E76"/>
    <w:rsid w:val="009E7205"/>
    <w:rsid w:val="009F19B2"/>
    <w:rsid w:val="009F557E"/>
    <w:rsid w:val="00A00E1F"/>
    <w:rsid w:val="00A108EB"/>
    <w:rsid w:val="00A13B85"/>
    <w:rsid w:val="00A17FB1"/>
    <w:rsid w:val="00A21647"/>
    <w:rsid w:val="00A31344"/>
    <w:rsid w:val="00A46AD0"/>
    <w:rsid w:val="00A676E9"/>
    <w:rsid w:val="00A722AA"/>
    <w:rsid w:val="00A8168A"/>
    <w:rsid w:val="00AB65A8"/>
    <w:rsid w:val="00AC5101"/>
    <w:rsid w:val="00AD699F"/>
    <w:rsid w:val="00AF533B"/>
    <w:rsid w:val="00AF77B7"/>
    <w:rsid w:val="00B00A5D"/>
    <w:rsid w:val="00B05B70"/>
    <w:rsid w:val="00B151D3"/>
    <w:rsid w:val="00B15E06"/>
    <w:rsid w:val="00B23D76"/>
    <w:rsid w:val="00B26B46"/>
    <w:rsid w:val="00B279A3"/>
    <w:rsid w:val="00B50DAE"/>
    <w:rsid w:val="00B60699"/>
    <w:rsid w:val="00B648C3"/>
    <w:rsid w:val="00B71FA6"/>
    <w:rsid w:val="00B72740"/>
    <w:rsid w:val="00B91D64"/>
    <w:rsid w:val="00B94D73"/>
    <w:rsid w:val="00BA35AD"/>
    <w:rsid w:val="00BA444D"/>
    <w:rsid w:val="00BA5217"/>
    <w:rsid w:val="00BA7304"/>
    <w:rsid w:val="00BB5A10"/>
    <w:rsid w:val="00BB78B8"/>
    <w:rsid w:val="00BD6724"/>
    <w:rsid w:val="00BE0CB9"/>
    <w:rsid w:val="00BE27A6"/>
    <w:rsid w:val="00BE74B1"/>
    <w:rsid w:val="00BE762B"/>
    <w:rsid w:val="00BF00C3"/>
    <w:rsid w:val="00BF4BDD"/>
    <w:rsid w:val="00BF74A2"/>
    <w:rsid w:val="00C103E2"/>
    <w:rsid w:val="00C11529"/>
    <w:rsid w:val="00C12717"/>
    <w:rsid w:val="00C21621"/>
    <w:rsid w:val="00C22648"/>
    <w:rsid w:val="00C2548B"/>
    <w:rsid w:val="00C310BD"/>
    <w:rsid w:val="00C32D3B"/>
    <w:rsid w:val="00C43D61"/>
    <w:rsid w:val="00C474B4"/>
    <w:rsid w:val="00C50361"/>
    <w:rsid w:val="00C535BD"/>
    <w:rsid w:val="00C53927"/>
    <w:rsid w:val="00C578E4"/>
    <w:rsid w:val="00C6105A"/>
    <w:rsid w:val="00C70AA4"/>
    <w:rsid w:val="00C75A60"/>
    <w:rsid w:val="00C76461"/>
    <w:rsid w:val="00C848DD"/>
    <w:rsid w:val="00C90C26"/>
    <w:rsid w:val="00C91231"/>
    <w:rsid w:val="00C91B2A"/>
    <w:rsid w:val="00C940A5"/>
    <w:rsid w:val="00C95ED6"/>
    <w:rsid w:val="00C97104"/>
    <w:rsid w:val="00CA4A7C"/>
    <w:rsid w:val="00CC5C05"/>
    <w:rsid w:val="00CC7554"/>
    <w:rsid w:val="00CC7AAC"/>
    <w:rsid w:val="00CD0B2D"/>
    <w:rsid w:val="00CD58FA"/>
    <w:rsid w:val="00CD7CEB"/>
    <w:rsid w:val="00CE0E6B"/>
    <w:rsid w:val="00CE59CF"/>
    <w:rsid w:val="00CF0A84"/>
    <w:rsid w:val="00CF2C1C"/>
    <w:rsid w:val="00CF6CB2"/>
    <w:rsid w:val="00D01AFD"/>
    <w:rsid w:val="00D12799"/>
    <w:rsid w:val="00D159A3"/>
    <w:rsid w:val="00D3098A"/>
    <w:rsid w:val="00D63909"/>
    <w:rsid w:val="00D66685"/>
    <w:rsid w:val="00D80147"/>
    <w:rsid w:val="00D80F45"/>
    <w:rsid w:val="00D84EEA"/>
    <w:rsid w:val="00D954ED"/>
    <w:rsid w:val="00DA3FF1"/>
    <w:rsid w:val="00DA458D"/>
    <w:rsid w:val="00DB5F8D"/>
    <w:rsid w:val="00DC2307"/>
    <w:rsid w:val="00DD082C"/>
    <w:rsid w:val="00DD29C5"/>
    <w:rsid w:val="00DD35DB"/>
    <w:rsid w:val="00DD6F02"/>
    <w:rsid w:val="00DD7B08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37D16"/>
    <w:rsid w:val="00E5566D"/>
    <w:rsid w:val="00E60B50"/>
    <w:rsid w:val="00E6380A"/>
    <w:rsid w:val="00E741E5"/>
    <w:rsid w:val="00E74388"/>
    <w:rsid w:val="00E75E5D"/>
    <w:rsid w:val="00E8593D"/>
    <w:rsid w:val="00E97C03"/>
    <w:rsid w:val="00EB0CE7"/>
    <w:rsid w:val="00EC5FF3"/>
    <w:rsid w:val="00ED0CB7"/>
    <w:rsid w:val="00ED399D"/>
    <w:rsid w:val="00ED3CAD"/>
    <w:rsid w:val="00ED60F8"/>
    <w:rsid w:val="00EE1677"/>
    <w:rsid w:val="00EF7039"/>
    <w:rsid w:val="00F022FB"/>
    <w:rsid w:val="00F024D5"/>
    <w:rsid w:val="00F07F23"/>
    <w:rsid w:val="00F152AD"/>
    <w:rsid w:val="00F173B7"/>
    <w:rsid w:val="00F25766"/>
    <w:rsid w:val="00F34DC3"/>
    <w:rsid w:val="00F42C27"/>
    <w:rsid w:val="00F43380"/>
    <w:rsid w:val="00F46490"/>
    <w:rsid w:val="00F473D9"/>
    <w:rsid w:val="00F51BD8"/>
    <w:rsid w:val="00F64075"/>
    <w:rsid w:val="00F74FE3"/>
    <w:rsid w:val="00F84B95"/>
    <w:rsid w:val="00F85DC8"/>
    <w:rsid w:val="00F8708A"/>
    <w:rsid w:val="00F87F15"/>
    <w:rsid w:val="00F92E17"/>
    <w:rsid w:val="00FA50AD"/>
    <w:rsid w:val="00FA6874"/>
    <w:rsid w:val="00FB3E51"/>
    <w:rsid w:val="00FC2C4B"/>
    <w:rsid w:val="00FD3F4B"/>
    <w:rsid w:val="00FD705B"/>
    <w:rsid w:val="00FD7F38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0A7E6A"/>
    <w:pPr>
      <w:keepNext/>
      <w:tabs>
        <w:tab w:val="left" w:pos="-72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pacing w:val="-3"/>
      <w:sz w:val="24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  <w:style w:type="paragraph" w:customStyle="1" w:styleId="Tlotextu">
    <w:name w:val="Tělo textu"/>
    <w:basedOn w:val="Normln"/>
    <w:rsid w:val="0006274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 w:bidi="hi-IN"/>
    </w:rPr>
  </w:style>
  <w:style w:type="paragraph" w:customStyle="1" w:styleId="Default">
    <w:name w:val="Default"/>
    <w:rsid w:val="0091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S-slovanseznam">
    <w:name w:val="PS-číslovaný seznam"/>
    <w:basedOn w:val="Normln"/>
    <w:link w:val="PS-slovanseznamChar"/>
    <w:qFormat/>
    <w:rsid w:val="00E741E5"/>
    <w:pPr>
      <w:numPr>
        <w:numId w:val="16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741E5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E741E5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741E5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0A7E6A"/>
    <w:rPr>
      <w:rFonts w:ascii="Times New Roman" w:eastAsia="Times New Roman" w:hAnsi="Times New Roman"/>
      <w:b/>
      <w:spacing w:val="-3"/>
      <w:sz w:val="24"/>
      <w:lang w:val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A7E6A"/>
    <w:rPr>
      <w:sz w:val="22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6C5FA6"/>
    <w:pPr>
      <w:spacing w:after="360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F8DA9-3605-4D49-8B84-43EA24B3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1403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3</cp:revision>
  <cp:lastPrinted>2017-03-13T14:50:00Z</cp:lastPrinted>
  <dcterms:created xsi:type="dcterms:W3CDTF">2017-03-14T14:19:00Z</dcterms:created>
  <dcterms:modified xsi:type="dcterms:W3CDTF">2017-03-14T14:19:00Z</dcterms:modified>
</cp:coreProperties>
</file>