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130D8B" w:rsidP="00D3723C">
      <w:pPr>
        <w:pStyle w:val="PS-rovkd"/>
      </w:pPr>
      <w:r>
        <w:t>PS170052997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8E519F">
        <w:t>7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8E519F">
        <w:t>80</w:t>
      </w:r>
      <w:r>
        <w:t>. schůze</w:t>
      </w:r>
    </w:p>
    <w:p w:rsidR="0018747B" w:rsidRDefault="008E519F" w:rsidP="00415577">
      <w:pPr>
        <w:pStyle w:val="PS-hlavika1"/>
      </w:pPr>
      <w:r>
        <w:t>Ú</w:t>
      </w:r>
      <w:r w:rsidR="0075783E">
        <w:t xml:space="preserve">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 w:rsidR="00E737BD">
        <w:t xml:space="preserve"> 18</w:t>
      </w:r>
      <w:r w:rsidR="004829A2">
        <w:t xml:space="preserve">. </w:t>
      </w:r>
      <w:r w:rsidR="008E519F">
        <w:t>ledna</w:t>
      </w:r>
      <w:r w:rsidR="004829A2">
        <w:t xml:space="preserve"> </w:t>
      </w:r>
      <w:r>
        <w:t>201</w:t>
      </w:r>
      <w:r w:rsidR="008E519F">
        <w:t>7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81727A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Default="004829A2" w:rsidP="0081727A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8E519F" w:rsidRPr="00D90D2E" w:rsidRDefault="008E519F" w:rsidP="0081727A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JUDr. Pavel </w:t>
      </w:r>
      <w:r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81727A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81727A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Pr="00D90D2E" w:rsidRDefault="004829A2" w:rsidP="0081727A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90D2E" w:rsidRPr="00D90D2E" w:rsidRDefault="004829A2" w:rsidP="008E519F">
      <w:pPr>
        <w:spacing w:after="0"/>
        <w:ind w:left="-142" w:right="-213" w:firstLine="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D37F46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D90D2E" w:rsidRDefault="004829A2" w:rsidP="00D37F46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8E519F" w:rsidRPr="00D90D2E" w:rsidRDefault="008E519F" w:rsidP="008E519F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D90D2E">
        <w:rPr>
          <w:rFonts w:ascii="Times New Roman" w:hAnsi="Times New Roman"/>
          <w:sz w:val="24"/>
          <w:szCs w:val="24"/>
        </w:rPr>
        <w:t xml:space="preserve">prof. JUDr. Helena </w:t>
      </w:r>
      <w:r w:rsidRPr="004829A2">
        <w:rPr>
          <w:rFonts w:ascii="Times New Roman" w:hAnsi="Times New Roman"/>
          <w:b/>
          <w:sz w:val="24"/>
          <w:szCs w:val="24"/>
        </w:rPr>
        <w:t>Válková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90D2E">
        <w:rPr>
          <w:rFonts w:ascii="Times New Roman" w:hAnsi="Times New Roman"/>
          <w:sz w:val="24"/>
          <w:szCs w:val="24"/>
        </w:rPr>
        <w:t>CSc.</w:t>
      </w:r>
    </w:p>
    <w:p w:rsidR="00D90D2E" w:rsidRPr="00D90D2E" w:rsidRDefault="004829A2" w:rsidP="00D37F46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Vlastimil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Vozka</w:t>
      </w:r>
    </w:p>
    <w:p w:rsidR="00D90D2E" w:rsidRPr="00D90D2E" w:rsidRDefault="004829A2" w:rsidP="00D37F46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311BA">
        <w:rPr>
          <w:rFonts w:ascii="Times New Roman" w:eastAsiaTheme="minorHAnsi" w:hAnsi="Times New Roman" w:cstheme="minorBidi"/>
          <w:sz w:val="24"/>
        </w:rPr>
        <w:t>Ing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. Markéta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Default="004829A2" w:rsidP="0081727A">
      <w:pPr>
        <w:pStyle w:val="Bezmez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Černoch</w:t>
      </w:r>
    </w:p>
    <w:p w:rsidR="008E519F" w:rsidRDefault="008E519F" w:rsidP="0081727A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JUDr. Stanislav </w:t>
      </w:r>
      <w:r w:rsidRPr="004829A2">
        <w:rPr>
          <w:rFonts w:ascii="Times New Roman" w:eastAsiaTheme="minorHAnsi" w:hAnsi="Times New Roman" w:cstheme="minorBidi"/>
          <w:b/>
          <w:sz w:val="24"/>
        </w:rPr>
        <w:t>Grospič</w:t>
      </w:r>
    </w:p>
    <w:p w:rsidR="00D90D2E" w:rsidRPr="008E519F" w:rsidRDefault="004829A2" w:rsidP="0081727A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PhDr. Martin </w:t>
      </w:r>
      <w:r w:rsidR="00D90D2E" w:rsidRPr="004829A2">
        <w:rPr>
          <w:rFonts w:ascii="Times New Roman" w:hAnsi="Times New Roman"/>
          <w:b/>
          <w:sz w:val="24"/>
          <w:szCs w:val="24"/>
        </w:rPr>
        <w:t>Komárek</w:t>
      </w:r>
    </w:p>
    <w:p w:rsidR="008E519F" w:rsidRDefault="008E519F" w:rsidP="008E519F">
      <w:pPr>
        <w:spacing w:after="0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8E519F" w:rsidRPr="00D90D2E" w:rsidRDefault="008E519F" w:rsidP="008E519F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8E519F" w:rsidRPr="00D90D2E" w:rsidRDefault="008E519F" w:rsidP="008E519F">
      <w:pPr>
        <w:spacing w:after="0"/>
        <w:rPr>
          <w:rFonts w:ascii="Times New Roman" w:eastAsiaTheme="minorHAnsi" w:hAnsi="Times New Roman" w:cstheme="minorBidi"/>
          <w:sz w:val="24"/>
        </w:r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81727A" w:rsidRDefault="0081727A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E4DE1" w:rsidRDefault="00DE4DE1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E4DE1" w:rsidRPr="009E3712" w:rsidRDefault="00DE4DE1" w:rsidP="00DE4DE1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DE4DE1" w:rsidRDefault="00DE4DE1" w:rsidP="00DE4DE1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Schválení programu schůze</w:t>
      </w:r>
    </w:p>
    <w:p w:rsidR="00DE4DE1" w:rsidRDefault="00DE4DE1" w:rsidP="00DE4DE1">
      <w:pPr>
        <w:pStyle w:val="western"/>
        <w:spacing w:before="0" w:beforeAutospacing="0"/>
        <w:ind w:left="714"/>
      </w:pPr>
    </w:p>
    <w:p w:rsidR="00DE4DE1" w:rsidRDefault="00DE4DE1" w:rsidP="00DE4DE1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Návrh termínu a pořadu příští schůze výboru</w:t>
      </w:r>
    </w:p>
    <w:p w:rsidR="00DE4DE1" w:rsidRDefault="00DE4DE1" w:rsidP="00DE4DE1">
      <w:pPr>
        <w:pStyle w:val="Odstavecseseznamem"/>
      </w:pPr>
    </w:p>
    <w:p w:rsidR="00DE4DE1" w:rsidRDefault="00DE4DE1" w:rsidP="00DE4DE1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Sdělení předsedy výboru</w:t>
      </w:r>
    </w:p>
    <w:p w:rsidR="0081727A" w:rsidRDefault="0081727A" w:rsidP="0081727A">
      <w:pPr>
        <w:pStyle w:val="Odstavecseseznamem"/>
      </w:pPr>
    </w:p>
    <w:p w:rsidR="0081727A" w:rsidRDefault="0081727A" w:rsidP="00DE4DE1">
      <w:pPr>
        <w:pStyle w:val="western"/>
        <w:numPr>
          <w:ilvl w:val="0"/>
          <w:numId w:val="2"/>
        </w:numPr>
        <w:spacing w:before="0" w:beforeAutospacing="0"/>
        <w:ind w:left="714" w:hanging="357"/>
      </w:pPr>
      <w:r>
        <w:t>Různé</w:t>
      </w:r>
    </w:p>
    <w:p w:rsidR="00DE4DE1" w:rsidRDefault="00DE4DE1" w:rsidP="00DE4DE1">
      <w:pPr>
        <w:rPr>
          <w:rFonts w:ascii="Times New Roman" w:hAnsi="Times New Roman"/>
          <w:sz w:val="24"/>
          <w:szCs w:val="24"/>
        </w:rPr>
      </w:pPr>
    </w:p>
    <w:p w:rsidR="00DE4DE1" w:rsidRDefault="00DE4DE1" w:rsidP="00DE4DE1">
      <w:pPr>
        <w:rPr>
          <w:rFonts w:ascii="Times New Roman" w:hAnsi="Times New Roman"/>
          <w:sz w:val="24"/>
          <w:szCs w:val="24"/>
        </w:rPr>
      </w:pPr>
    </w:p>
    <w:p w:rsidR="0081727A" w:rsidRDefault="0081727A" w:rsidP="00DE4DE1">
      <w:pPr>
        <w:rPr>
          <w:rFonts w:ascii="Times New Roman" w:hAnsi="Times New Roman"/>
          <w:sz w:val="24"/>
          <w:szCs w:val="24"/>
        </w:rPr>
      </w:pPr>
    </w:p>
    <w:p w:rsidR="00E71CF1" w:rsidRDefault="00E71CF1" w:rsidP="00DE4DE1">
      <w:pPr>
        <w:rPr>
          <w:rFonts w:ascii="Times New Roman" w:hAnsi="Times New Roman"/>
          <w:sz w:val="24"/>
          <w:szCs w:val="24"/>
        </w:rPr>
      </w:pPr>
    </w:p>
    <w:p w:rsidR="00E71CF1" w:rsidRDefault="00E71CF1" w:rsidP="00DE4DE1">
      <w:pPr>
        <w:rPr>
          <w:rFonts w:ascii="Times New Roman" w:hAnsi="Times New Roman"/>
          <w:sz w:val="24"/>
          <w:szCs w:val="24"/>
        </w:rPr>
      </w:pPr>
    </w:p>
    <w:p w:rsidR="00DE4DE1" w:rsidRPr="00B21CA0" w:rsidRDefault="00DE4DE1" w:rsidP="00DE4DE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Schůzi výboru zahájil a řídil předseda výboru</w:t>
      </w:r>
      <w:r w:rsidR="006C0F6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C0F6B">
        <w:rPr>
          <w:rFonts w:ascii="Times New Roman" w:hAnsi="Times New Roman"/>
          <w:sz w:val="24"/>
          <w:szCs w:val="24"/>
        </w:rPr>
        <w:t>posl</w:t>
      </w:r>
      <w:proofErr w:type="spellEnd"/>
      <w:r w:rsidR="006C0F6B">
        <w:rPr>
          <w:rFonts w:ascii="Times New Roman" w:hAnsi="Times New Roman"/>
          <w:sz w:val="24"/>
          <w:szCs w:val="24"/>
        </w:rPr>
        <w:t>. JUDr. Jeroným Tejc v 14</w:t>
      </w:r>
      <w:r>
        <w:rPr>
          <w:rFonts w:ascii="Times New Roman" w:hAnsi="Times New Roman"/>
          <w:sz w:val="24"/>
          <w:szCs w:val="24"/>
        </w:rPr>
        <w:t>:</w:t>
      </w:r>
      <w:r w:rsidR="006C0F6B">
        <w:rPr>
          <w:rFonts w:ascii="Times New Roman" w:hAnsi="Times New Roman"/>
          <w:sz w:val="24"/>
          <w:szCs w:val="24"/>
        </w:rPr>
        <w:t>10</w:t>
      </w:r>
      <w:r w:rsidRPr="00B21CA0">
        <w:rPr>
          <w:rFonts w:ascii="Times New Roman" w:hAnsi="Times New Roman"/>
          <w:sz w:val="24"/>
          <w:szCs w:val="24"/>
        </w:rPr>
        <w:t xml:space="preserve"> hodin. Úvodem sdělil, že na schůzi výboru se omlouvají poslanci uvedení na začátku zápisu. Vzhledem ke krátkosti schůze se poslanci usnesli, že jednání nebude nahráváno. </w:t>
      </w:r>
    </w:p>
    <w:p w:rsidR="00DE4DE1" w:rsidRPr="00B21CA0" w:rsidRDefault="00DE4DE1" w:rsidP="00DE4DE1">
      <w:pPr>
        <w:rPr>
          <w:rFonts w:ascii="Times New Roman" w:hAnsi="Times New Roman"/>
          <w:sz w:val="24"/>
          <w:szCs w:val="24"/>
        </w:rPr>
      </w:pPr>
    </w:p>
    <w:tbl>
      <w:tblPr>
        <w:tblW w:w="973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39"/>
        <w:gridCol w:w="6196"/>
      </w:tblGrid>
      <w:tr w:rsidR="00DE4DE1" w:rsidRPr="006339E5" w:rsidTr="00095A83">
        <w:trPr>
          <w:tblCellSpacing w:w="0" w:type="dxa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FA43E3" w:rsidRDefault="00DE4DE1" w:rsidP="00095A83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6339E5" w:rsidRDefault="00DE4DE1" w:rsidP="00D81DDA">
            <w:pPr>
              <w:ind w:firstLine="5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Schválení programu schůze</w:t>
            </w:r>
          </w:p>
        </w:tc>
      </w:tr>
      <w:tr w:rsidR="00DE4DE1" w:rsidRPr="00B21CA0" w:rsidTr="00095A83">
        <w:trPr>
          <w:trHeight w:val="94"/>
          <w:tblCellSpacing w:w="0" w:type="dxa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B21CA0" w:rsidRDefault="00DE4DE1" w:rsidP="00095A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B21CA0" w:rsidRDefault="00DE4DE1" w:rsidP="00095A8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E4DE1" w:rsidRPr="00B21CA0" w:rsidRDefault="00DE4DE1" w:rsidP="00DE4DE1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 xml:space="preserve">Poté předseda výboru </w:t>
      </w:r>
      <w:proofErr w:type="spellStart"/>
      <w:r w:rsidRPr="00B21CA0">
        <w:rPr>
          <w:rFonts w:ascii="Times New Roman" w:hAnsi="Times New Roman"/>
          <w:sz w:val="24"/>
          <w:szCs w:val="24"/>
        </w:rPr>
        <w:t>posl</w:t>
      </w:r>
      <w:proofErr w:type="spellEnd"/>
      <w:r w:rsidRPr="00B21CA0">
        <w:rPr>
          <w:rFonts w:ascii="Times New Roman" w:hAnsi="Times New Roman"/>
          <w:sz w:val="24"/>
          <w:szCs w:val="24"/>
        </w:rPr>
        <w:t xml:space="preserve">. Tejc uvedl návrh programu schůze. Všichni přítomní poslanci s tímto návrhem vyslovili souhlas. </w:t>
      </w:r>
    </w:p>
    <w:p w:rsidR="00DE4DE1" w:rsidRPr="00B21CA0" w:rsidRDefault="00DE4DE1" w:rsidP="00DE4DE1">
      <w:pPr>
        <w:rPr>
          <w:rFonts w:ascii="Times New Roman" w:hAnsi="Times New Roman"/>
          <w:sz w:val="24"/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DE4DE1" w:rsidRPr="006339E5" w:rsidTr="00095A83">
        <w:trPr>
          <w:tblCellSpacing w:w="0" w:type="dxa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FA43E3" w:rsidRDefault="00DE4DE1" w:rsidP="00095A83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2: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6339E5" w:rsidRDefault="00DE4DE1" w:rsidP="00D81DDA">
            <w:pPr>
              <w:ind w:firstLine="20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Návrh termínu a pořadu příští schůze výboru</w:t>
            </w:r>
          </w:p>
        </w:tc>
      </w:tr>
    </w:tbl>
    <w:p w:rsidR="00DE4DE1" w:rsidRDefault="00DE4DE1" w:rsidP="00DE4DE1">
      <w:pPr>
        <w:rPr>
          <w:rFonts w:ascii="Times New Roman" w:hAnsi="Times New Roman"/>
          <w:sz w:val="24"/>
          <w:szCs w:val="24"/>
        </w:rPr>
      </w:pPr>
    </w:p>
    <w:p w:rsidR="00DE4DE1" w:rsidRDefault="00DE4DE1" w:rsidP="00DE4DE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navrhl, aby se příští </w:t>
      </w:r>
      <w:r w:rsidR="006C0F6B">
        <w:rPr>
          <w:rFonts w:ascii="Times New Roman" w:hAnsi="Times New Roman"/>
          <w:sz w:val="24"/>
          <w:szCs w:val="24"/>
        </w:rPr>
        <w:t>schůze výboru konala 26</w:t>
      </w:r>
      <w:r>
        <w:rPr>
          <w:rFonts w:ascii="Times New Roman" w:hAnsi="Times New Roman"/>
          <w:sz w:val="24"/>
          <w:szCs w:val="24"/>
        </w:rPr>
        <w:t xml:space="preserve">. </w:t>
      </w:r>
      <w:r w:rsidR="006F361D">
        <w:rPr>
          <w:rFonts w:ascii="Times New Roman" w:hAnsi="Times New Roman"/>
          <w:sz w:val="24"/>
          <w:szCs w:val="24"/>
        </w:rPr>
        <w:t>l</w:t>
      </w:r>
      <w:r w:rsidR="006C0F6B">
        <w:rPr>
          <w:rFonts w:ascii="Times New Roman" w:hAnsi="Times New Roman"/>
          <w:sz w:val="24"/>
          <w:szCs w:val="24"/>
        </w:rPr>
        <w:t>edna</w:t>
      </w:r>
      <w:r w:rsidR="006F361D">
        <w:rPr>
          <w:rFonts w:ascii="Times New Roman" w:hAnsi="Times New Roman"/>
          <w:sz w:val="24"/>
          <w:szCs w:val="24"/>
        </w:rPr>
        <w:t xml:space="preserve"> 201</w:t>
      </w:r>
      <w:r w:rsidR="006C0F6B">
        <w:rPr>
          <w:rFonts w:ascii="Times New Roman" w:hAnsi="Times New Roman"/>
          <w:sz w:val="24"/>
          <w:szCs w:val="24"/>
        </w:rPr>
        <w:t>7</w:t>
      </w:r>
      <w:r w:rsidR="006F361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850049">
        <w:rPr>
          <w:rFonts w:ascii="Times New Roman" w:hAnsi="Times New Roman"/>
          <w:sz w:val="24"/>
          <w:szCs w:val="24"/>
        </w:rPr>
        <w:t xml:space="preserve">Následně informoval, že je potřeba na program schůze zařadit </w:t>
      </w:r>
      <w:r w:rsidR="00EE2318">
        <w:rPr>
          <w:rFonts w:ascii="Times New Roman" w:hAnsi="Times New Roman"/>
          <w:sz w:val="24"/>
          <w:szCs w:val="24"/>
        </w:rPr>
        <w:t>tisky</w:t>
      </w:r>
      <w:r w:rsidR="00616849">
        <w:rPr>
          <w:rFonts w:ascii="Times New Roman" w:hAnsi="Times New Roman"/>
          <w:sz w:val="24"/>
          <w:szCs w:val="24"/>
        </w:rPr>
        <w:t>:</w:t>
      </w:r>
      <w:r w:rsidR="00EE2318">
        <w:rPr>
          <w:rFonts w:ascii="Times New Roman" w:hAnsi="Times New Roman"/>
          <w:sz w:val="24"/>
          <w:szCs w:val="24"/>
        </w:rPr>
        <w:t xml:space="preserve"> </w:t>
      </w:r>
      <w:r w:rsidR="001736AD">
        <w:rPr>
          <w:rFonts w:ascii="Times New Roman" w:hAnsi="Times New Roman"/>
          <w:sz w:val="24"/>
          <w:szCs w:val="24"/>
        </w:rPr>
        <w:t>státní služba</w:t>
      </w:r>
      <w:r w:rsidR="00850049">
        <w:rPr>
          <w:rFonts w:ascii="Times New Roman" w:hAnsi="Times New Roman"/>
          <w:sz w:val="24"/>
          <w:szCs w:val="24"/>
        </w:rPr>
        <w:t xml:space="preserve"> (ST </w:t>
      </w:r>
      <w:r w:rsidR="001736AD">
        <w:rPr>
          <w:rFonts w:ascii="Times New Roman" w:hAnsi="Times New Roman"/>
          <w:sz w:val="24"/>
          <w:szCs w:val="24"/>
        </w:rPr>
        <w:t>798</w:t>
      </w:r>
      <w:r w:rsidR="00850049">
        <w:rPr>
          <w:rFonts w:ascii="Times New Roman" w:hAnsi="Times New Roman"/>
          <w:sz w:val="24"/>
          <w:szCs w:val="24"/>
        </w:rPr>
        <w:t>)</w:t>
      </w:r>
      <w:r w:rsidR="001736AD">
        <w:rPr>
          <w:rFonts w:ascii="Times New Roman" w:hAnsi="Times New Roman"/>
          <w:sz w:val="24"/>
          <w:szCs w:val="24"/>
        </w:rPr>
        <w:t xml:space="preserve"> a registr smluv</w:t>
      </w:r>
      <w:r w:rsidR="00850049">
        <w:rPr>
          <w:rFonts w:ascii="Times New Roman" w:hAnsi="Times New Roman"/>
          <w:sz w:val="24"/>
          <w:szCs w:val="24"/>
        </w:rPr>
        <w:t xml:space="preserve"> (ST </w:t>
      </w:r>
      <w:r w:rsidR="001736AD">
        <w:rPr>
          <w:rFonts w:ascii="Times New Roman" w:hAnsi="Times New Roman"/>
          <w:sz w:val="24"/>
          <w:szCs w:val="24"/>
        </w:rPr>
        <w:t>699</w:t>
      </w:r>
      <w:r w:rsidR="00850049">
        <w:rPr>
          <w:rFonts w:ascii="Times New Roman" w:hAnsi="Times New Roman"/>
          <w:sz w:val="24"/>
          <w:szCs w:val="24"/>
        </w:rPr>
        <w:t>)</w:t>
      </w:r>
      <w:r w:rsidR="001736AD">
        <w:rPr>
          <w:rFonts w:ascii="Times New Roman" w:hAnsi="Times New Roman"/>
          <w:sz w:val="24"/>
          <w:szCs w:val="24"/>
        </w:rPr>
        <w:t xml:space="preserve"> a stanovit u nich hlasovací proceduru</w:t>
      </w:r>
      <w:r w:rsidR="00FB4C4E">
        <w:rPr>
          <w:rFonts w:ascii="Times New Roman" w:hAnsi="Times New Roman"/>
          <w:sz w:val="24"/>
          <w:szCs w:val="24"/>
        </w:rPr>
        <w:t xml:space="preserve">. Dále </w:t>
      </w:r>
      <w:r w:rsidR="00616849">
        <w:rPr>
          <w:rFonts w:ascii="Times New Roman" w:hAnsi="Times New Roman"/>
          <w:sz w:val="24"/>
          <w:szCs w:val="24"/>
        </w:rPr>
        <w:t xml:space="preserve">zahájit projednávání </w:t>
      </w:r>
      <w:r w:rsidR="00FB4C4E">
        <w:rPr>
          <w:rFonts w:ascii="Times New Roman" w:hAnsi="Times New Roman"/>
          <w:sz w:val="24"/>
          <w:szCs w:val="24"/>
        </w:rPr>
        <w:t>tisků</w:t>
      </w:r>
      <w:r w:rsidR="00616849">
        <w:rPr>
          <w:rFonts w:ascii="Times New Roman" w:hAnsi="Times New Roman"/>
          <w:sz w:val="24"/>
          <w:szCs w:val="24"/>
        </w:rPr>
        <w:t xml:space="preserve"> 681 (obecní policie) a 994</w:t>
      </w:r>
      <w:r w:rsidR="00FB4C4E">
        <w:rPr>
          <w:rFonts w:ascii="Times New Roman" w:hAnsi="Times New Roman"/>
          <w:sz w:val="24"/>
          <w:szCs w:val="24"/>
        </w:rPr>
        <w:t xml:space="preserve"> (</w:t>
      </w:r>
      <w:r w:rsidR="00616849">
        <w:rPr>
          <w:rFonts w:ascii="Times New Roman" w:hAnsi="Times New Roman"/>
          <w:sz w:val="24"/>
          <w:szCs w:val="24"/>
        </w:rPr>
        <w:t xml:space="preserve">zahraniční služba), znovu projednat tisk 855 (zpravodajské služby), pokračovat v obecné rozpravě k tisku 929 (odpovědnost za přestupky) a pokračovat v projednávání tisku 736 (stykový zákon). </w:t>
      </w:r>
      <w:r w:rsidR="00850049">
        <w:rPr>
          <w:rFonts w:ascii="Times New Roman" w:hAnsi="Times New Roman"/>
          <w:sz w:val="24"/>
          <w:szCs w:val="24"/>
        </w:rPr>
        <w:t xml:space="preserve"> </w:t>
      </w:r>
    </w:p>
    <w:p w:rsidR="00DE4DE1" w:rsidRDefault="00DE4DE1" w:rsidP="00DE4DE1">
      <w:pPr>
        <w:pStyle w:val="Odstavecseseznamem"/>
        <w:widowControl/>
        <w:suppressAutoHyphens w:val="0"/>
        <w:autoSpaceDN/>
        <w:textAlignment w:val="auto"/>
        <w:rPr>
          <w:szCs w:val="24"/>
        </w:rPr>
      </w:pPr>
    </w:p>
    <w:p w:rsidR="00FB4C4E" w:rsidRDefault="00FB4C4E" w:rsidP="00616849">
      <w:pPr>
        <w:pStyle w:val="Odstavecseseznamem"/>
        <w:widowControl/>
        <w:suppressAutoHyphens w:val="0"/>
        <w:autoSpaceDN/>
        <w:ind w:left="0" w:firstLine="709"/>
        <w:textAlignment w:val="auto"/>
        <w:rPr>
          <w:szCs w:val="24"/>
        </w:rPr>
      </w:pPr>
      <w:r>
        <w:rPr>
          <w:szCs w:val="24"/>
        </w:rPr>
        <w:t xml:space="preserve">Po debatě všech členů výboru byla příští schůze výboru </w:t>
      </w:r>
      <w:r w:rsidR="00157ED8">
        <w:rPr>
          <w:szCs w:val="24"/>
        </w:rPr>
        <w:t xml:space="preserve">svolána </w:t>
      </w:r>
      <w:r w:rsidR="00616849">
        <w:rPr>
          <w:szCs w:val="24"/>
        </w:rPr>
        <w:t>na výše uvedený den 26 ledna 2017</w:t>
      </w:r>
      <w:r>
        <w:rPr>
          <w:szCs w:val="24"/>
        </w:rPr>
        <w:t>.</w:t>
      </w:r>
    </w:p>
    <w:p w:rsidR="00FB4C4E" w:rsidRDefault="00FB4C4E" w:rsidP="00DE4DE1">
      <w:pPr>
        <w:pStyle w:val="Odstavecseseznamem"/>
        <w:widowControl/>
        <w:suppressAutoHyphens w:val="0"/>
        <w:autoSpaceDN/>
        <w:textAlignment w:val="auto"/>
        <w:rPr>
          <w:szCs w:val="24"/>
        </w:rPr>
      </w:pPr>
    </w:p>
    <w:p w:rsidR="00DE4DE1" w:rsidRDefault="00DE4DE1" w:rsidP="00DE4DE1">
      <w:pPr>
        <w:pStyle w:val="Odstavecseseznamem"/>
        <w:widowControl/>
        <w:suppressAutoHyphens w:val="0"/>
        <w:autoSpaceDN/>
        <w:textAlignment w:val="auto"/>
        <w:rPr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DE4DE1" w:rsidRPr="006339E5" w:rsidTr="00095A83">
        <w:trPr>
          <w:tblCellSpacing w:w="0" w:type="dxa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Pr="00FA43E3" w:rsidRDefault="00DE4DE1" w:rsidP="00095A83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3</w:t>
            </w: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E4DE1" w:rsidRDefault="00DE4DE1" w:rsidP="00D81DD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Sdělení předsedy výboru</w:t>
            </w:r>
          </w:p>
          <w:p w:rsidR="00FB4C4E" w:rsidRPr="006339E5" w:rsidRDefault="00FB4C4E" w:rsidP="00095A83">
            <w:pPr>
              <w:ind w:firstLine="299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961C4" w:rsidRDefault="00DE4DE1" w:rsidP="00EE2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následně informoval o </w:t>
      </w:r>
      <w:r w:rsidR="00FB4C4E">
        <w:rPr>
          <w:rFonts w:ascii="Times New Roman" w:hAnsi="Times New Roman"/>
          <w:sz w:val="24"/>
          <w:szCs w:val="24"/>
        </w:rPr>
        <w:t xml:space="preserve">termínu zahraniční cesty do </w:t>
      </w:r>
      <w:r w:rsidR="00B961C4">
        <w:rPr>
          <w:rFonts w:ascii="Times New Roman" w:hAnsi="Times New Roman"/>
          <w:sz w:val="24"/>
          <w:szCs w:val="24"/>
        </w:rPr>
        <w:t>Izraele, a to ve dnech 5</w:t>
      </w:r>
      <w:r w:rsidR="00FB4C4E">
        <w:rPr>
          <w:rFonts w:ascii="Times New Roman" w:hAnsi="Times New Roman"/>
          <w:sz w:val="24"/>
          <w:szCs w:val="24"/>
        </w:rPr>
        <w:t xml:space="preserve">. až </w:t>
      </w:r>
      <w:r w:rsidR="00B961C4">
        <w:rPr>
          <w:rFonts w:ascii="Times New Roman" w:hAnsi="Times New Roman"/>
          <w:sz w:val="24"/>
          <w:szCs w:val="24"/>
        </w:rPr>
        <w:t>9</w:t>
      </w:r>
      <w:r w:rsidR="00FB4C4E">
        <w:rPr>
          <w:rFonts w:ascii="Times New Roman" w:hAnsi="Times New Roman"/>
          <w:sz w:val="24"/>
          <w:szCs w:val="24"/>
        </w:rPr>
        <w:t xml:space="preserve">. </w:t>
      </w:r>
      <w:r w:rsidR="00B961C4">
        <w:rPr>
          <w:rFonts w:ascii="Times New Roman" w:hAnsi="Times New Roman"/>
          <w:sz w:val="24"/>
          <w:szCs w:val="24"/>
        </w:rPr>
        <w:t>března</w:t>
      </w:r>
      <w:r w:rsidR="00FB4C4E">
        <w:rPr>
          <w:rFonts w:ascii="Times New Roman" w:hAnsi="Times New Roman"/>
          <w:sz w:val="24"/>
          <w:szCs w:val="24"/>
        </w:rPr>
        <w:t xml:space="preserve"> 201</w:t>
      </w:r>
      <w:r w:rsidR="00B961C4">
        <w:rPr>
          <w:rFonts w:ascii="Times New Roman" w:hAnsi="Times New Roman"/>
          <w:sz w:val="24"/>
          <w:szCs w:val="24"/>
        </w:rPr>
        <w:t>7 a po dohodě všech přítomných sdělil, že se této cesty zúčastní</w:t>
      </w:r>
      <w:r w:rsidR="00D311B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5A72">
        <w:rPr>
          <w:rFonts w:ascii="Times New Roman" w:hAnsi="Times New Roman"/>
          <w:sz w:val="24"/>
          <w:szCs w:val="24"/>
        </w:rPr>
        <w:t>posl</w:t>
      </w:r>
      <w:proofErr w:type="spellEnd"/>
      <w:r w:rsidR="00345A72">
        <w:rPr>
          <w:rFonts w:ascii="Times New Roman" w:hAnsi="Times New Roman"/>
          <w:sz w:val="24"/>
          <w:szCs w:val="24"/>
        </w:rPr>
        <w:t xml:space="preserve">. </w:t>
      </w:r>
      <w:r w:rsidR="00D311BA">
        <w:rPr>
          <w:rFonts w:ascii="Times New Roman" w:hAnsi="Times New Roman"/>
          <w:sz w:val="24"/>
          <w:szCs w:val="24"/>
        </w:rPr>
        <w:t xml:space="preserve">Mgr. Jan Farský, </w:t>
      </w:r>
      <w:proofErr w:type="spellStart"/>
      <w:r w:rsidR="00345A72">
        <w:rPr>
          <w:rFonts w:ascii="Times New Roman" w:hAnsi="Times New Roman"/>
          <w:sz w:val="24"/>
          <w:szCs w:val="24"/>
        </w:rPr>
        <w:t>posl</w:t>
      </w:r>
      <w:proofErr w:type="spellEnd"/>
      <w:r w:rsidR="00345A72">
        <w:rPr>
          <w:rFonts w:ascii="Times New Roman" w:hAnsi="Times New Roman"/>
          <w:sz w:val="24"/>
          <w:szCs w:val="24"/>
        </w:rPr>
        <w:t xml:space="preserve">. Mgr. Bc. Pavla </w:t>
      </w:r>
      <w:proofErr w:type="spellStart"/>
      <w:r w:rsidR="00345A72">
        <w:rPr>
          <w:rFonts w:ascii="Times New Roman" w:hAnsi="Times New Roman"/>
          <w:sz w:val="24"/>
          <w:szCs w:val="24"/>
        </w:rPr>
        <w:t>Golasowská</w:t>
      </w:r>
      <w:proofErr w:type="spellEnd"/>
      <w:r w:rsidR="00D311B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311BA">
        <w:rPr>
          <w:rFonts w:ascii="Times New Roman" w:hAnsi="Times New Roman"/>
          <w:sz w:val="24"/>
          <w:szCs w:val="24"/>
        </w:rPr>
        <w:t>DiS</w:t>
      </w:r>
      <w:proofErr w:type="spellEnd"/>
      <w:r w:rsidR="00D311BA">
        <w:rPr>
          <w:rFonts w:ascii="Times New Roman" w:hAnsi="Times New Roman"/>
          <w:sz w:val="24"/>
          <w:szCs w:val="24"/>
        </w:rPr>
        <w:t>,</w:t>
      </w:r>
      <w:r w:rsidR="00345A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45A72">
        <w:rPr>
          <w:rFonts w:ascii="Times New Roman" w:hAnsi="Times New Roman"/>
          <w:sz w:val="24"/>
          <w:szCs w:val="24"/>
        </w:rPr>
        <w:t>posl</w:t>
      </w:r>
      <w:proofErr w:type="spellEnd"/>
      <w:r w:rsidR="00345A72">
        <w:rPr>
          <w:rFonts w:ascii="Times New Roman" w:hAnsi="Times New Roman"/>
          <w:sz w:val="24"/>
          <w:szCs w:val="24"/>
        </w:rPr>
        <w:t>.</w:t>
      </w:r>
      <w:r w:rsidR="00D311BA">
        <w:rPr>
          <w:rFonts w:ascii="Times New Roman" w:hAnsi="Times New Roman"/>
          <w:sz w:val="24"/>
          <w:szCs w:val="24"/>
        </w:rPr>
        <w:t xml:space="preserve"> prof. JUDr. Helena Válková, </w:t>
      </w:r>
      <w:proofErr w:type="spellStart"/>
      <w:r w:rsidR="00D311BA">
        <w:rPr>
          <w:rFonts w:ascii="Times New Roman" w:hAnsi="Times New Roman"/>
          <w:sz w:val="24"/>
          <w:szCs w:val="24"/>
        </w:rPr>
        <w:t>CSc</w:t>
      </w:r>
      <w:proofErr w:type="spellEnd"/>
      <w:r w:rsidR="00D311BA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345A72">
        <w:rPr>
          <w:rFonts w:ascii="Times New Roman" w:hAnsi="Times New Roman"/>
          <w:sz w:val="24"/>
          <w:szCs w:val="24"/>
        </w:rPr>
        <w:t>posl</w:t>
      </w:r>
      <w:proofErr w:type="spellEnd"/>
      <w:r w:rsidR="00345A72">
        <w:rPr>
          <w:rFonts w:ascii="Times New Roman" w:hAnsi="Times New Roman"/>
          <w:sz w:val="24"/>
          <w:szCs w:val="24"/>
        </w:rPr>
        <w:t xml:space="preserve">. </w:t>
      </w:r>
      <w:r w:rsidR="00D311BA">
        <w:rPr>
          <w:rFonts w:ascii="Times New Roman" w:hAnsi="Times New Roman"/>
          <w:sz w:val="24"/>
          <w:szCs w:val="24"/>
        </w:rPr>
        <w:t>Ing. Markéta Wernerová</w:t>
      </w:r>
      <w:r w:rsidR="00FB4C4E">
        <w:rPr>
          <w:rFonts w:ascii="Times New Roman" w:hAnsi="Times New Roman"/>
          <w:sz w:val="24"/>
          <w:szCs w:val="24"/>
        </w:rPr>
        <w:t>.</w:t>
      </w:r>
      <w:r w:rsidR="00345A72">
        <w:rPr>
          <w:rFonts w:ascii="Times New Roman" w:hAnsi="Times New Roman"/>
          <w:sz w:val="24"/>
          <w:szCs w:val="24"/>
        </w:rPr>
        <w:t xml:space="preserve"> Jako náhradníky předseda výboru </w:t>
      </w:r>
      <w:proofErr w:type="spellStart"/>
      <w:r w:rsidR="00345A72">
        <w:rPr>
          <w:rFonts w:ascii="Times New Roman" w:hAnsi="Times New Roman"/>
          <w:sz w:val="24"/>
          <w:szCs w:val="24"/>
        </w:rPr>
        <w:t>posl</w:t>
      </w:r>
      <w:proofErr w:type="spellEnd"/>
      <w:r w:rsidR="00345A72">
        <w:rPr>
          <w:rFonts w:ascii="Times New Roman" w:hAnsi="Times New Roman"/>
          <w:sz w:val="24"/>
          <w:szCs w:val="24"/>
        </w:rPr>
        <w:t>. Tejc</w:t>
      </w:r>
      <w:r w:rsidR="00782418">
        <w:rPr>
          <w:rFonts w:ascii="Times New Roman" w:hAnsi="Times New Roman"/>
          <w:sz w:val="24"/>
          <w:szCs w:val="24"/>
        </w:rPr>
        <w:t xml:space="preserve"> po dohodě s přítomnými </w:t>
      </w:r>
      <w:r w:rsidR="00345A72">
        <w:rPr>
          <w:rFonts w:ascii="Times New Roman" w:hAnsi="Times New Roman"/>
          <w:sz w:val="24"/>
          <w:szCs w:val="24"/>
        </w:rPr>
        <w:t xml:space="preserve">určil </w:t>
      </w:r>
      <w:proofErr w:type="spellStart"/>
      <w:r w:rsidR="00345A72">
        <w:rPr>
          <w:rFonts w:ascii="Times New Roman" w:hAnsi="Times New Roman"/>
          <w:sz w:val="24"/>
          <w:szCs w:val="24"/>
        </w:rPr>
        <w:t>posl</w:t>
      </w:r>
      <w:proofErr w:type="spellEnd"/>
      <w:r w:rsidR="00345A72">
        <w:rPr>
          <w:rFonts w:ascii="Times New Roman" w:hAnsi="Times New Roman"/>
          <w:sz w:val="24"/>
          <w:szCs w:val="24"/>
        </w:rPr>
        <w:t xml:space="preserve">. Mgr. Marii Benešovou a </w:t>
      </w:r>
      <w:proofErr w:type="spellStart"/>
      <w:r w:rsidR="00345A72">
        <w:rPr>
          <w:rFonts w:ascii="Times New Roman" w:hAnsi="Times New Roman"/>
          <w:sz w:val="24"/>
          <w:szCs w:val="24"/>
        </w:rPr>
        <w:t>posl</w:t>
      </w:r>
      <w:proofErr w:type="spellEnd"/>
      <w:r w:rsidR="00345A72">
        <w:rPr>
          <w:rFonts w:ascii="Times New Roman" w:hAnsi="Times New Roman"/>
          <w:sz w:val="24"/>
          <w:szCs w:val="24"/>
        </w:rPr>
        <w:t>. JUDr. PhDr. Zdeňka Ondráčka, Ph.D.</w:t>
      </w:r>
      <w:r w:rsidR="006C1465">
        <w:rPr>
          <w:rFonts w:ascii="Times New Roman" w:hAnsi="Times New Roman"/>
          <w:sz w:val="24"/>
          <w:szCs w:val="24"/>
        </w:rPr>
        <w:t xml:space="preserve"> a současně informoval, že předsedou této delegace bude </w:t>
      </w:r>
      <w:r w:rsidR="00AB080C">
        <w:rPr>
          <w:rFonts w:ascii="Times New Roman" w:hAnsi="Times New Roman"/>
          <w:sz w:val="24"/>
          <w:szCs w:val="24"/>
        </w:rPr>
        <w:t xml:space="preserve">předseda výboru pro životní prostředí </w:t>
      </w:r>
      <w:proofErr w:type="spellStart"/>
      <w:r w:rsidR="006C1465">
        <w:rPr>
          <w:rFonts w:ascii="Times New Roman" w:hAnsi="Times New Roman"/>
          <w:sz w:val="24"/>
          <w:szCs w:val="24"/>
        </w:rPr>
        <w:t>posl</w:t>
      </w:r>
      <w:proofErr w:type="spellEnd"/>
      <w:r w:rsidR="006C1465">
        <w:rPr>
          <w:rFonts w:ascii="Times New Roman" w:hAnsi="Times New Roman"/>
          <w:sz w:val="24"/>
          <w:szCs w:val="24"/>
        </w:rPr>
        <w:t xml:space="preserve">. PhDr. Robin </w:t>
      </w:r>
      <w:proofErr w:type="spellStart"/>
      <w:r w:rsidR="006C1465">
        <w:rPr>
          <w:rFonts w:ascii="Times New Roman" w:hAnsi="Times New Roman"/>
          <w:sz w:val="24"/>
          <w:szCs w:val="24"/>
        </w:rPr>
        <w:t>Böhnisch</w:t>
      </w:r>
      <w:proofErr w:type="spellEnd"/>
      <w:r w:rsidR="006C1465">
        <w:rPr>
          <w:rFonts w:ascii="Times New Roman" w:hAnsi="Times New Roman"/>
          <w:sz w:val="24"/>
          <w:szCs w:val="24"/>
        </w:rPr>
        <w:t>.</w:t>
      </w:r>
    </w:p>
    <w:p w:rsidR="00EE2318" w:rsidRDefault="00EE2318" w:rsidP="00EE231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318" w:rsidRDefault="00EE2318" w:rsidP="00EE2318">
      <w:pPr>
        <w:pStyle w:val="western"/>
        <w:spacing w:before="0" w:beforeAutospacing="0"/>
        <w:ind w:firstLine="708"/>
      </w:pPr>
      <w:r>
        <w:rPr>
          <w:spacing w:val="-4"/>
        </w:rPr>
        <w:t>Ústavně právní</w:t>
      </w:r>
      <w:r w:rsidRPr="00967239">
        <w:rPr>
          <w:spacing w:val="-4"/>
        </w:rPr>
        <w:t xml:space="preserve"> v</w:t>
      </w:r>
      <w:r>
        <w:rPr>
          <w:spacing w:val="-4"/>
        </w:rPr>
        <w:t xml:space="preserve">ýbor </w:t>
      </w:r>
      <w:r w:rsidRPr="00967239">
        <w:t>po</w:t>
      </w:r>
      <w:r w:rsidR="00780391">
        <w:t xml:space="preserve"> úvodním slovu</w:t>
      </w:r>
      <w:r>
        <w:t xml:space="preserve"> předsedy</w:t>
      </w:r>
      <w:r w:rsidRPr="00967239">
        <w:t xml:space="preserve"> výbor</w:t>
      </w:r>
      <w:r>
        <w:t>u JUDr. Jeronýma Tejce a po rozpravě</w:t>
      </w:r>
      <w:r w:rsidRPr="00967239">
        <w:t xml:space="preserve"> přijal </w:t>
      </w:r>
      <w:r w:rsidRPr="00940680">
        <w:rPr>
          <w:b/>
          <w:u w:val="single"/>
        </w:rPr>
        <w:t>usnesení č. 2</w:t>
      </w:r>
      <w:r w:rsidR="00780391">
        <w:rPr>
          <w:b/>
          <w:u w:val="single"/>
        </w:rPr>
        <w:t>79</w:t>
      </w:r>
      <w:r w:rsidRPr="00967239">
        <w:t xml:space="preserve"> (viz příloha č. </w:t>
      </w:r>
      <w:r>
        <w:t>1</w:t>
      </w:r>
      <w:r w:rsidRPr="00967239">
        <w:t>).</w:t>
      </w:r>
    </w:p>
    <w:p w:rsidR="00EE2318" w:rsidRDefault="00EE2318" w:rsidP="00EE231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E2318" w:rsidRDefault="00780391" w:rsidP="00EE231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279 z 12</w:t>
      </w:r>
      <w:r w:rsidR="00EE2318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EE2318" w:rsidRDefault="00780391" w:rsidP="00EE2318">
      <w:pPr>
        <w:pStyle w:val="Odstavecseseznamem"/>
        <w:widowControl/>
        <w:numPr>
          <w:ilvl w:val="0"/>
          <w:numId w:val="3"/>
        </w:numPr>
        <w:suppressAutoHyphens w:val="0"/>
        <w:autoSpaceDN/>
        <w:textAlignment w:val="auto"/>
        <w:rPr>
          <w:szCs w:val="24"/>
        </w:rPr>
      </w:pPr>
      <w:r>
        <w:rPr>
          <w:szCs w:val="24"/>
        </w:rPr>
        <w:t>12</w:t>
      </w:r>
      <w:r w:rsidR="00EE2318">
        <w:rPr>
          <w:szCs w:val="24"/>
        </w:rPr>
        <w:t xml:space="preserve"> hlasovalo pro – Benda, Benešová,</w:t>
      </w:r>
      <w:r>
        <w:rPr>
          <w:szCs w:val="24"/>
        </w:rPr>
        <w:t xml:space="preserve"> Blažek,</w:t>
      </w:r>
      <w:r w:rsidR="00EE2318">
        <w:rPr>
          <w:szCs w:val="24"/>
        </w:rPr>
        <w:t xml:space="preserve"> Borka, Farský, </w:t>
      </w:r>
      <w:proofErr w:type="spellStart"/>
      <w:r w:rsidR="00EE2318">
        <w:rPr>
          <w:szCs w:val="24"/>
        </w:rPr>
        <w:t>Golasowská</w:t>
      </w:r>
      <w:proofErr w:type="spellEnd"/>
      <w:r w:rsidR="00EE2318">
        <w:rPr>
          <w:szCs w:val="24"/>
        </w:rPr>
        <w:t>, Ondráček, Schwarz, Tejc, V</w:t>
      </w:r>
      <w:r>
        <w:rPr>
          <w:szCs w:val="24"/>
        </w:rPr>
        <w:t>álková</w:t>
      </w:r>
      <w:r w:rsidR="00EE2318">
        <w:rPr>
          <w:szCs w:val="24"/>
        </w:rPr>
        <w:t>, Vozka, Wernerová</w:t>
      </w:r>
    </w:p>
    <w:p w:rsidR="009540EA" w:rsidRDefault="009540EA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418" w:rsidRDefault="00782418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82418" w:rsidRDefault="00782418" w:rsidP="0078241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dále konstatoval, že je potřeba vzhledem k odchodu místopředsedy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Mgr. Radka Vondráčka nominovat nového místopředsedu výboru a v této souvislosti rovněž nominovat nové členy podvýborů po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Vondráčkovi a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437DF4">
        <w:rPr>
          <w:rFonts w:ascii="Times New Roman" w:hAnsi="Times New Roman"/>
          <w:sz w:val="24"/>
          <w:szCs w:val="24"/>
        </w:rPr>
        <w:t xml:space="preserve"> JUDr. Janu </w:t>
      </w:r>
      <w:r>
        <w:rPr>
          <w:rFonts w:ascii="Times New Roman" w:hAnsi="Times New Roman"/>
          <w:sz w:val="24"/>
          <w:szCs w:val="24"/>
        </w:rPr>
        <w:lastRenderedPageBreak/>
        <w:t xml:space="preserve">Chvojkovi. Předseda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informoval, že tyto volby proběhnou na další schůzi výboru (</w:t>
      </w:r>
      <w:proofErr w:type="gramStart"/>
      <w:r>
        <w:rPr>
          <w:rFonts w:ascii="Times New Roman" w:hAnsi="Times New Roman"/>
          <w:sz w:val="24"/>
          <w:szCs w:val="24"/>
        </w:rPr>
        <w:t>26.1.2017</w:t>
      </w:r>
      <w:proofErr w:type="gramEnd"/>
      <w:r>
        <w:rPr>
          <w:rFonts w:ascii="Times New Roman" w:hAnsi="Times New Roman"/>
          <w:sz w:val="24"/>
          <w:szCs w:val="24"/>
        </w:rPr>
        <w:t>).</w:t>
      </w:r>
    </w:p>
    <w:p w:rsidR="00782418" w:rsidRDefault="00782418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09E5" w:rsidRDefault="001409E5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1409E5" w:rsidRPr="006339E5" w:rsidTr="007C2BED">
        <w:trPr>
          <w:tblCellSpacing w:w="0" w:type="dxa"/>
        </w:trPr>
        <w:tc>
          <w:tcPr>
            <w:tcW w:w="35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409E5" w:rsidRPr="00FA43E3" w:rsidRDefault="001409E5" w:rsidP="007C2BED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4</w:t>
            </w:r>
            <w:r w:rsidRPr="00FA43E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616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409E5" w:rsidRDefault="00782418" w:rsidP="007C2BE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Rů</w:t>
            </w:r>
            <w:r w:rsidR="001409E5">
              <w:rPr>
                <w:rFonts w:ascii="Times New Roman" w:hAnsi="Times New Roman"/>
                <w:b/>
                <w:sz w:val="24"/>
                <w:szCs w:val="24"/>
              </w:rPr>
              <w:t>zné</w:t>
            </w:r>
          </w:p>
          <w:p w:rsidR="001409E5" w:rsidRPr="006339E5" w:rsidRDefault="001409E5" w:rsidP="007C2BED">
            <w:pPr>
              <w:ind w:firstLine="299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782418" w:rsidRDefault="001409E5" w:rsidP="0023281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="00782418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osl</w:t>
      </w:r>
      <w:proofErr w:type="spellEnd"/>
      <w:r>
        <w:rPr>
          <w:rFonts w:ascii="Times New Roman" w:hAnsi="Times New Roman"/>
          <w:sz w:val="24"/>
          <w:szCs w:val="24"/>
        </w:rPr>
        <w:t>. Válková navrhla zařazen</w:t>
      </w:r>
      <w:r w:rsidR="0023281B">
        <w:rPr>
          <w:rFonts w:ascii="Times New Roman" w:hAnsi="Times New Roman"/>
          <w:sz w:val="24"/>
          <w:szCs w:val="24"/>
        </w:rPr>
        <w:t xml:space="preserve">í </w:t>
      </w:r>
      <w:r w:rsidR="00782418">
        <w:rPr>
          <w:rFonts w:ascii="Times New Roman" w:hAnsi="Times New Roman"/>
          <w:sz w:val="24"/>
          <w:szCs w:val="24"/>
        </w:rPr>
        <w:t xml:space="preserve">nového prvního </w:t>
      </w:r>
      <w:r w:rsidR="0023281B">
        <w:rPr>
          <w:rFonts w:ascii="Times New Roman" w:hAnsi="Times New Roman"/>
          <w:sz w:val="24"/>
          <w:szCs w:val="24"/>
        </w:rPr>
        <w:t>bodu na příští schůzi</w:t>
      </w:r>
      <w:r w:rsidR="00782418">
        <w:rPr>
          <w:rFonts w:ascii="Times New Roman" w:hAnsi="Times New Roman"/>
          <w:sz w:val="24"/>
          <w:szCs w:val="24"/>
        </w:rPr>
        <w:t xml:space="preserve"> výboru</w:t>
      </w:r>
      <w:r w:rsidR="0023281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E3555E">
        <w:rPr>
          <w:rFonts w:ascii="Times New Roman" w:hAnsi="Times New Roman"/>
          <w:sz w:val="24"/>
          <w:szCs w:val="24"/>
        </w:rPr>
        <w:t xml:space="preserve">a to </w:t>
      </w:r>
      <w:r w:rsidR="00782418">
        <w:rPr>
          <w:rFonts w:ascii="Times New Roman" w:hAnsi="Times New Roman"/>
          <w:sz w:val="24"/>
          <w:szCs w:val="24"/>
        </w:rPr>
        <w:t>I</w:t>
      </w:r>
      <w:r w:rsidR="0023281B">
        <w:rPr>
          <w:rFonts w:ascii="Times New Roman" w:hAnsi="Times New Roman"/>
          <w:sz w:val="24"/>
          <w:szCs w:val="24"/>
        </w:rPr>
        <w:t xml:space="preserve">nformace podvýboru Ústavně právního výboru PSP ČR pro justici a soudní samosprávu o legislativních prioritách v oblasti justice pro rok 2017. </w:t>
      </w:r>
    </w:p>
    <w:p w:rsidR="00782418" w:rsidRDefault="00782418" w:rsidP="0023281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40EA" w:rsidRDefault="00782418" w:rsidP="0023281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spellStart"/>
      <w:r w:rsidR="0023281B">
        <w:rPr>
          <w:rFonts w:ascii="Times New Roman" w:hAnsi="Times New Roman"/>
          <w:sz w:val="24"/>
          <w:szCs w:val="24"/>
        </w:rPr>
        <w:t>Posl</w:t>
      </w:r>
      <w:proofErr w:type="spellEnd"/>
      <w:r w:rsidR="0023281B">
        <w:rPr>
          <w:rFonts w:ascii="Times New Roman" w:hAnsi="Times New Roman"/>
          <w:sz w:val="24"/>
          <w:szCs w:val="24"/>
        </w:rPr>
        <w:t>. Vozka společně s </w:t>
      </w:r>
      <w:proofErr w:type="spellStart"/>
      <w:r w:rsidR="0023281B">
        <w:rPr>
          <w:rFonts w:ascii="Times New Roman" w:hAnsi="Times New Roman"/>
          <w:sz w:val="24"/>
          <w:szCs w:val="24"/>
        </w:rPr>
        <w:t>posl</w:t>
      </w:r>
      <w:proofErr w:type="spellEnd"/>
      <w:r w:rsidR="0023281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23281B">
        <w:rPr>
          <w:rFonts w:ascii="Times New Roman" w:hAnsi="Times New Roman"/>
          <w:sz w:val="24"/>
          <w:szCs w:val="24"/>
        </w:rPr>
        <w:t>Golasowskou</w:t>
      </w:r>
      <w:proofErr w:type="spellEnd"/>
      <w:r w:rsidR="0023281B">
        <w:rPr>
          <w:rFonts w:ascii="Times New Roman" w:hAnsi="Times New Roman"/>
          <w:sz w:val="24"/>
          <w:szCs w:val="24"/>
        </w:rPr>
        <w:t xml:space="preserve"> navrhli konání některých dalších výborových schůzí </w:t>
      </w:r>
      <w:r>
        <w:rPr>
          <w:rFonts w:ascii="Times New Roman" w:hAnsi="Times New Roman"/>
          <w:sz w:val="24"/>
          <w:szCs w:val="24"/>
        </w:rPr>
        <w:t>v jiný den, než je čtvrtek, s tím, že preferují úterý.</w:t>
      </w:r>
    </w:p>
    <w:p w:rsidR="0023281B" w:rsidRDefault="0023281B" w:rsidP="00140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281B" w:rsidRDefault="0023281B" w:rsidP="00140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A249D" w:rsidRDefault="00DA249D" w:rsidP="00140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A249D" w:rsidRDefault="00DA249D" w:rsidP="001409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4DE1" w:rsidRDefault="00DE4DE1" w:rsidP="00DE4D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4DE1" w:rsidRPr="00B21CA0" w:rsidRDefault="00DE4DE1" w:rsidP="00DE4DE1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hů</w:t>
      </w:r>
      <w:r w:rsidR="0023281B">
        <w:rPr>
          <w:rFonts w:ascii="Times New Roman" w:hAnsi="Times New Roman"/>
          <w:sz w:val="24"/>
          <w:szCs w:val="24"/>
        </w:rPr>
        <w:t>ze výboru byla ukončena v 14</w:t>
      </w:r>
      <w:r>
        <w:rPr>
          <w:rFonts w:ascii="Times New Roman" w:hAnsi="Times New Roman"/>
          <w:sz w:val="24"/>
          <w:szCs w:val="24"/>
        </w:rPr>
        <w:t>:</w:t>
      </w:r>
      <w:r w:rsidR="0023281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5</w:t>
      </w:r>
      <w:r w:rsidRPr="00B21CA0">
        <w:rPr>
          <w:rFonts w:ascii="Times New Roman" w:hAnsi="Times New Roman"/>
          <w:sz w:val="24"/>
          <w:szCs w:val="24"/>
        </w:rPr>
        <w:t xml:space="preserve"> hodin/</w:t>
      </w:r>
    </w:p>
    <w:p w:rsidR="00DE4DE1" w:rsidRDefault="00DE4DE1" w:rsidP="00DE4DE1">
      <w:pPr>
        <w:tabs>
          <w:tab w:val="center" w:pos="141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E4DE1" w:rsidRDefault="00DE4DE1" w:rsidP="00DE4DE1">
      <w:pPr>
        <w:tabs>
          <w:tab w:val="center" w:pos="1418"/>
        </w:tabs>
        <w:spacing w:after="0" w:line="240" w:lineRule="auto"/>
        <w:rPr>
          <w:rFonts w:ascii="Times New Roman" w:hAnsi="Times New Roman"/>
          <w:sz w:val="40"/>
          <w:szCs w:val="40"/>
        </w:rPr>
      </w:pPr>
    </w:p>
    <w:p w:rsidR="009540EA" w:rsidRDefault="009540EA" w:rsidP="00DE4DE1">
      <w:pPr>
        <w:tabs>
          <w:tab w:val="center" w:pos="1418"/>
        </w:tabs>
        <w:spacing w:after="0" w:line="240" w:lineRule="auto"/>
        <w:rPr>
          <w:rFonts w:ascii="Times New Roman" w:hAnsi="Times New Roman"/>
          <w:sz w:val="40"/>
          <w:szCs w:val="40"/>
        </w:rPr>
      </w:pPr>
    </w:p>
    <w:p w:rsidR="00623A38" w:rsidRPr="00963010" w:rsidRDefault="00623A38" w:rsidP="00DE4DE1">
      <w:pPr>
        <w:tabs>
          <w:tab w:val="center" w:pos="1418"/>
        </w:tabs>
        <w:spacing w:after="0" w:line="240" w:lineRule="auto"/>
        <w:rPr>
          <w:rFonts w:ascii="Times New Roman" w:hAnsi="Times New Roman"/>
          <w:sz w:val="40"/>
          <w:szCs w:val="40"/>
        </w:rPr>
      </w:pPr>
    </w:p>
    <w:tbl>
      <w:tblPr>
        <w:tblW w:w="9568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4"/>
        <w:gridCol w:w="4784"/>
      </w:tblGrid>
      <w:tr w:rsidR="00DE4DE1" w:rsidRPr="00064806" w:rsidTr="00095A83">
        <w:tc>
          <w:tcPr>
            <w:tcW w:w="47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2A27EE" w:rsidRDefault="0023281B" w:rsidP="00095A83">
            <w:pPr>
              <w:pStyle w:val="Standard"/>
              <w:tabs>
                <w:tab w:val="center" w:pos="2247"/>
              </w:tabs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JUDr. PhDr</w:t>
            </w:r>
            <w:r w:rsidR="00FB2D0F">
              <w:rPr>
                <w:b/>
                <w:bCs/>
                <w:color w:val="000000"/>
                <w:szCs w:val="24"/>
              </w:rPr>
              <w:t xml:space="preserve">. </w:t>
            </w:r>
            <w:r>
              <w:rPr>
                <w:b/>
                <w:bCs/>
                <w:color w:val="000000"/>
                <w:szCs w:val="24"/>
              </w:rPr>
              <w:t>Zdeněk Ondráček, Ph.D.</w:t>
            </w:r>
            <w:r w:rsidR="00130D8B">
              <w:rPr>
                <w:b/>
                <w:bCs/>
                <w:color w:val="000000"/>
                <w:szCs w:val="24"/>
              </w:rPr>
              <w:t xml:space="preserve"> v. r.</w:t>
            </w:r>
          </w:p>
          <w:p w:rsidR="00DE4DE1" w:rsidRPr="002A27EE" w:rsidRDefault="00DE4DE1" w:rsidP="00095A83">
            <w:pPr>
              <w:pStyle w:val="Standard"/>
              <w:tabs>
                <w:tab w:val="center" w:pos="2247"/>
              </w:tabs>
              <w:jc w:val="center"/>
              <w:rPr>
                <w:szCs w:val="24"/>
              </w:rPr>
            </w:pPr>
            <w:r w:rsidRPr="002A27EE">
              <w:rPr>
                <w:color w:val="000000"/>
                <w:szCs w:val="24"/>
              </w:rPr>
              <w:t>ověřovatel podvýboru</w:t>
            </w:r>
          </w:p>
        </w:tc>
        <w:tc>
          <w:tcPr>
            <w:tcW w:w="478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E4DE1" w:rsidRPr="002A27EE" w:rsidRDefault="00DE4DE1" w:rsidP="00095A83">
            <w:pPr>
              <w:pStyle w:val="Standard"/>
              <w:tabs>
                <w:tab w:val="center" w:pos="1979"/>
              </w:tabs>
              <w:jc w:val="center"/>
              <w:rPr>
                <w:b/>
                <w:bCs/>
                <w:color w:val="000000"/>
                <w:szCs w:val="24"/>
              </w:rPr>
            </w:pPr>
            <w:r w:rsidRPr="002A27EE">
              <w:rPr>
                <w:b/>
                <w:bCs/>
                <w:color w:val="000000"/>
                <w:szCs w:val="24"/>
              </w:rPr>
              <w:t>JUDr. Jeroným</w:t>
            </w:r>
            <w:r>
              <w:rPr>
                <w:b/>
                <w:bCs/>
                <w:color w:val="000000"/>
                <w:szCs w:val="24"/>
              </w:rPr>
              <w:t xml:space="preserve"> </w:t>
            </w:r>
            <w:r w:rsidRPr="002A27EE">
              <w:rPr>
                <w:b/>
                <w:bCs/>
                <w:color w:val="000000"/>
                <w:szCs w:val="24"/>
              </w:rPr>
              <w:t>Tejc</w:t>
            </w:r>
            <w:r w:rsidR="00130D8B">
              <w:rPr>
                <w:b/>
                <w:bCs/>
                <w:color w:val="000000"/>
                <w:szCs w:val="24"/>
              </w:rPr>
              <w:t xml:space="preserve"> v. r.</w:t>
            </w:r>
            <w:bookmarkStart w:id="0" w:name="_GoBack"/>
            <w:bookmarkEnd w:id="0"/>
          </w:p>
          <w:p w:rsidR="00DE4DE1" w:rsidRPr="002A27EE" w:rsidRDefault="00DE4DE1" w:rsidP="00095A83">
            <w:pPr>
              <w:pStyle w:val="Standard"/>
              <w:tabs>
                <w:tab w:val="center" w:pos="2002"/>
              </w:tabs>
              <w:jc w:val="center"/>
              <w:rPr>
                <w:color w:val="000000"/>
                <w:szCs w:val="24"/>
              </w:rPr>
            </w:pPr>
            <w:r w:rsidRPr="002A27EE">
              <w:rPr>
                <w:color w:val="000000"/>
                <w:szCs w:val="24"/>
              </w:rPr>
              <w:t>předseda výboru</w:t>
            </w:r>
          </w:p>
        </w:tc>
      </w:tr>
    </w:tbl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210A04" w:rsidRDefault="00210A04" w:rsidP="009E3712">
      <w:pPr>
        <w:pStyle w:val="Bezmezer"/>
        <w:rPr>
          <w:rFonts w:ascii="Times New Roman" w:hAnsi="Times New Roman"/>
          <w:sz w:val="24"/>
          <w:szCs w:val="24"/>
        </w:rPr>
      </w:pPr>
    </w:p>
    <w:sectPr w:rsidR="00210A04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260AEA"/>
    <w:multiLevelType w:val="multilevel"/>
    <w:tmpl w:val="DD92CE1A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1C19196D"/>
    <w:multiLevelType w:val="multilevel"/>
    <w:tmpl w:val="2EA6194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>
    <w:nsid w:val="28BC7D3D"/>
    <w:multiLevelType w:val="multilevel"/>
    <w:tmpl w:val="D8CA4DC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C52B6"/>
    <w:multiLevelType w:val="multilevel"/>
    <w:tmpl w:val="AD0AF662"/>
    <w:lvl w:ilvl="0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>
    <w:nsid w:val="6BDA66A8"/>
    <w:multiLevelType w:val="multilevel"/>
    <w:tmpl w:val="EDD6D8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3B41045"/>
    <w:multiLevelType w:val="hybridMultilevel"/>
    <w:tmpl w:val="A06CD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F6"/>
    <w:rsid w:val="00000226"/>
    <w:rsid w:val="000A64AF"/>
    <w:rsid w:val="00100C9A"/>
    <w:rsid w:val="00130D8B"/>
    <w:rsid w:val="001409E5"/>
    <w:rsid w:val="00157ED8"/>
    <w:rsid w:val="001736AD"/>
    <w:rsid w:val="0018747B"/>
    <w:rsid w:val="00210A04"/>
    <w:rsid w:val="002227AD"/>
    <w:rsid w:val="00230024"/>
    <w:rsid w:val="0023281B"/>
    <w:rsid w:val="002979A9"/>
    <w:rsid w:val="002C6BED"/>
    <w:rsid w:val="00324418"/>
    <w:rsid w:val="00345A72"/>
    <w:rsid w:val="003A1F61"/>
    <w:rsid w:val="004072FC"/>
    <w:rsid w:val="00415577"/>
    <w:rsid w:val="00437DF4"/>
    <w:rsid w:val="00453F92"/>
    <w:rsid w:val="004829A2"/>
    <w:rsid w:val="005227BF"/>
    <w:rsid w:val="00616849"/>
    <w:rsid w:val="00620764"/>
    <w:rsid w:val="00623A38"/>
    <w:rsid w:val="006C0F6B"/>
    <w:rsid w:val="006C1465"/>
    <w:rsid w:val="006E08B3"/>
    <w:rsid w:val="006F361D"/>
    <w:rsid w:val="006F616E"/>
    <w:rsid w:val="0075783E"/>
    <w:rsid w:val="00762A82"/>
    <w:rsid w:val="00780391"/>
    <w:rsid w:val="00782418"/>
    <w:rsid w:val="007A06F6"/>
    <w:rsid w:val="0081727A"/>
    <w:rsid w:val="00850049"/>
    <w:rsid w:val="00890ADB"/>
    <w:rsid w:val="008A500C"/>
    <w:rsid w:val="008E519F"/>
    <w:rsid w:val="008E7C7A"/>
    <w:rsid w:val="008F6D85"/>
    <w:rsid w:val="009540EA"/>
    <w:rsid w:val="009B46F1"/>
    <w:rsid w:val="009B566E"/>
    <w:rsid w:val="009E3712"/>
    <w:rsid w:val="00AB080C"/>
    <w:rsid w:val="00B12048"/>
    <w:rsid w:val="00B961C4"/>
    <w:rsid w:val="00BF2CA8"/>
    <w:rsid w:val="00D311BA"/>
    <w:rsid w:val="00D3723C"/>
    <w:rsid w:val="00D37F46"/>
    <w:rsid w:val="00D81DDA"/>
    <w:rsid w:val="00D90D2E"/>
    <w:rsid w:val="00DA249D"/>
    <w:rsid w:val="00DE4DE1"/>
    <w:rsid w:val="00E3555E"/>
    <w:rsid w:val="00E71CF1"/>
    <w:rsid w:val="00E737BD"/>
    <w:rsid w:val="00EE2318"/>
    <w:rsid w:val="00F06870"/>
    <w:rsid w:val="00F848CF"/>
    <w:rsid w:val="00FB2D0F"/>
    <w:rsid w:val="00FB4C4E"/>
    <w:rsid w:val="00FD3F52"/>
    <w:rsid w:val="00FF3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F38845-516F-4027-84D4-B358A64A8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andard">
    <w:name w:val="Standard"/>
    <w:rsid w:val="00DE4DE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DE4DE1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080C"/>
    <w:rPr>
      <w:rFonts w:ascii="Segoe UI" w:hAnsi="Segoe UI" w:cs="Segoe UI"/>
      <w:sz w:val="18"/>
      <w:szCs w:val="18"/>
      <w:lang w:eastAsia="en-US"/>
    </w:rPr>
  </w:style>
  <w:style w:type="paragraph" w:customStyle="1" w:styleId="PS-hlavika20">
    <w:name w:val="PS-hlavička 2"/>
    <w:basedOn w:val="Normln"/>
    <w:next w:val="PS-hlavika1"/>
    <w:qFormat/>
    <w:rsid w:val="006E08B3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E08B3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0">
    <w:name w:val="PS-hlavička 3"/>
    <w:basedOn w:val="Normln"/>
    <w:next w:val="PS-hlavika1"/>
    <w:qFormat/>
    <w:rsid w:val="006E08B3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6E08B3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838C8D-F697-48A9-B085-C6D12AFDF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122</TotalTime>
  <Pages>3</Pages>
  <Words>549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33</cp:revision>
  <cp:lastPrinted>2017-03-14T09:00:00Z</cp:lastPrinted>
  <dcterms:created xsi:type="dcterms:W3CDTF">2017-01-20T09:10:00Z</dcterms:created>
  <dcterms:modified xsi:type="dcterms:W3CDTF">2017-03-14T09:04:00Z</dcterms:modified>
</cp:coreProperties>
</file>