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771923" w:rsidP="006356B4">
      <w:pPr>
        <w:pStyle w:val="PS-hlavika1"/>
      </w:pPr>
      <w:r>
        <w:t xml:space="preserve"> </w:t>
      </w:r>
      <w:r w:rsidR="006356B4"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7022" w:rsidP="006356B4">
      <w:pPr>
        <w:pStyle w:val="PS-slousnesen"/>
      </w:pPr>
      <w:r>
        <w:t>3</w:t>
      </w:r>
      <w:r w:rsidR="003E6A79">
        <w:t>4</w:t>
      </w:r>
      <w:r w:rsidR="00B93E11">
        <w:t>7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B93E11">
        <w:t>e</w:t>
      </w:r>
      <w:r>
        <w:t xml:space="preserve"> </w:t>
      </w:r>
      <w:r w:rsidR="00B93E11">
        <w:t>70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B93E11">
        <w:t>7</w:t>
      </w:r>
      <w:r>
        <w:t xml:space="preserve">. </w:t>
      </w:r>
      <w:r w:rsidR="00B93E11">
        <w:t>prosince</w:t>
      </w:r>
      <w:r>
        <w:t xml:space="preserve"> 2016</w:t>
      </w:r>
    </w:p>
    <w:p w:rsidR="006356B4" w:rsidRDefault="006356B4" w:rsidP="006356B4">
      <w:pPr>
        <w:jc w:val="both"/>
      </w:pPr>
    </w:p>
    <w:p w:rsidR="00B93E11" w:rsidRPr="003750F5" w:rsidRDefault="00B93E11" w:rsidP="00B93E11">
      <w:pPr>
        <w:tabs>
          <w:tab w:val="left" w:pos="-720"/>
        </w:tabs>
        <w:jc w:val="both"/>
        <w:rPr>
          <w:u w:val="single"/>
        </w:rPr>
      </w:pPr>
    </w:p>
    <w:p w:rsidR="00D3155F" w:rsidRDefault="00B93E11" w:rsidP="00B93E11">
      <w:pPr>
        <w:pStyle w:val="PS-pedmtusnesen"/>
        <w:jc w:val="both"/>
        <w:rPr>
          <w:rFonts w:eastAsia="SimSun" w:cs="Mangal"/>
          <w:b/>
          <w:spacing w:val="-3"/>
          <w:szCs w:val="24"/>
        </w:rPr>
      </w:pPr>
      <w:r w:rsidRPr="00B93E11">
        <w:rPr>
          <w:spacing w:val="-3"/>
        </w:rPr>
        <w:t>k aplikaci elektronického systému tvorby právních předpisů podle zákona č. 222/2016 Sb. v podmínkách Poslanecké sněmovny a Kanceláře Poslanecké sněmovny</w:t>
      </w:r>
    </w:p>
    <w:p w:rsidR="004009C1" w:rsidRDefault="004009C1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  <w:r w:rsidRPr="004009C1">
        <w:rPr>
          <w:rFonts w:eastAsia="SimSun" w:cs="Mangal"/>
          <w:b/>
          <w:spacing w:val="-3"/>
          <w:szCs w:val="24"/>
        </w:rPr>
        <w:t>Organizační výbor Poslanecké sněmovny</w:t>
      </w:r>
    </w:p>
    <w:p w:rsidR="002A0C23" w:rsidRDefault="002A0C23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ab/>
        <w:t>po posouzení informace odboru informatiky, organizačního odboru a legislativního odboru Kanceláře Poslanecké sněmovny ze dne 13. října 2016 (příloha) k aplikaci zákona č. 222/2016 Sb., o Sbírce zákonů a mezinárodních smluv a o tvorbě právních předpisů vyhlašovaných ve Sbírce zákonů a mezinárodních smluv, v podmínkách Poslanecké sněmovny a Kanceláře Poslanecké sněmovny</w:t>
      </w: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  <w:proofErr w:type="gramStart"/>
      <w:r>
        <w:rPr>
          <w:spacing w:val="-3"/>
        </w:rPr>
        <w:t>a) k o n s t a t u j e,  ž e</w:t>
      </w:r>
      <w:proofErr w:type="gramEnd"/>
      <w:r>
        <w:rPr>
          <w:spacing w:val="-3"/>
        </w:rPr>
        <w:t xml:space="preserve"> 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zavedení elektronické podoby Sbírky zákonů a mezinárodních smluv (</w:t>
      </w:r>
      <w:proofErr w:type="spellStart"/>
      <w:r>
        <w:rPr>
          <w:spacing w:val="-3"/>
          <w:sz w:val="24"/>
        </w:rPr>
        <w:t>eSbírka</w:t>
      </w:r>
      <w:proofErr w:type="spellEnd"/>
      <w:r>
        <w:rPr>
          <w:spacing w:val="-3"/>
          <w:sz w:val="24"/>
        </w:rPr>
        <w:t xml:space="preserve"> zákonů) vedle stávající listinné podoby s účinností od 1. ledna 2020 je pozitivním a nezbytným krokem, který by měl zajistit přehlednost, srozumitelnost a dostupnost zákonů a jiných právních předpisů,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zavedení elektronického systému tvorby právních předpisů (</w:t>
      </w:r>
      <w:proofErr w:type="spellStart"/>
      <w:r>
        <w:rPr>
          <w:spacing w:val="-3"/>
          <w:sz w:val="24"/>
        </w:rPr>
        <w:t>eLegislativa</w:t>
      </w:r>
      <w:proofErr w:type="spellEnd"/>
      <w:r>
        <w:rPr>
          <w:spacing w:val="-3"/>
          <w:sz w:val="24"/>
        </w:rPr>
        <w:t>) by mělo přispět ke zpřehlednění, sjednocení a zprůhlednění legislativního procesu na všech úrovních příprav právních předpisů</w:t>
      </w:r>
      <w:r w:rsidR="00A34B2C">
        <w:rPr>
          <w:spacing w:val="-3"/>
          <w:sz w:val="24"/>
        </w:rPr>
        <w:t>,</w:t>
      </w: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  <w:proofErr w:type="gramStart"/>
      <w:r>
        <w:rPr>
          <w:spacing w:val="-3"/>
        </w:rPr>
        <w:t>b) b e r e   n a   v ě d o m í,  ž e</w:t>
      </w:r>
      <w:proofErr w:type="gramEnd"/>
      <w:r>
        <w:rPr>
          <w:spacing w:val="-3"/>
        </w:rPr>
        <w:t xml:space="preserve"> 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podle zákona č. 222/2016 Sb. bude správcem elektronického systému Sbírky zákonů a mezinárodních smluv a elektronického systému tvorby právních předpisů Ministerstvo vnitra,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>tvorba návrhů právních předpisů, stanovisek, připomínek nebo pozměňovacích návrhů k návrhům právních předpisů bude probíhat podle uvedeného zákona prostřednictvím elektronického systému tvorby právních předpisů,</w:t>
      </w:r>
    </w:p>
    <w:p w:rsidR="00B93E11" w:rsidRPr="00DB3038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 w:rsidRPr="00DB3038">
        <w:rPr>
          <w:spacing w:val="-3"/>
          <w:sz w:val="24"/>
        </w:rPr>
        <w:t>Ministerstvo vnitra připravuje podrobný popis průběhu legislativního procesu v Poslanecké sněmovně, včetně orgánů nebo osob, odpovědných za provedení jednotlivých legislativních kroků</w:t>
      </w:r>
      <w:r>
        <w:rPr>
          <w:spacing w:val="-3"/>
          <w:sz w:val="24"/>
        </w:rPr>
        <w:t>;</w:t>
      </w:r>
      <w:r w:rsidRPr="00DB3038">
        <w:rPr>
          <w:spacing w:val="-3"/>
          <w:sz w:val="24"/>
        </w:rPr>
        <w:t xml:space="preserve"> tento popis byl opakovaně připomínkován shora uvedenými odbory Kanceláře Poslanecké sněmovny, naposledy v obsáhlém stanovisku ze dne 13. října 2016, přičemž lze předpokládat jeho zásadní úpravy ve smyslu zmíněného stanoviska</w:t>
      </w:r>
      <w:r w:rsidR="00A34B2C">
        <w:rPr>
          <w:spacing w:val="-3"/>
          <w:sz w:val="24"/>
        </w:rPr>
        <w:t>,</w:t>
      </w:r>
    </w:p>
    <w:p w:rsidR="00B93E11" w:rsidRDefault="00B93E11" w:rsidP="00B93E11">
      <w:pPr>
        <w:tabs>
          <w:tab w:val="left" w:pos="-720"/>
        </w:tabs>
        <w:ind w:left="360"/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ind w:left="360"/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ind w:left="360"/>
        <w:jc w:val="both"/>
        <w:rPr>
          <w:spacing w:val="-3"/>
        </w:rPr>
      </w:pPr>
      <w:proofErr w:type="gramStart"/>
      <w:r>
        <w:rPr>
          <w:spacing w:val="-3"/>
        </w:rPr>
        <w:lastRenderedPageBreak/>
        <w:t>c) n a m í t á,  ž e</w:t>
      </w:r>
      <w:proofErr w:type="gramEnd"/>
      <w:r>
        <w:rPr>
          <w:spacing w:val="-3"/>
        </w:rPr>
        <w:t xml:space="preserve"> </w:t>
      </w:r>
    </w:p>
    <w:p w:rsidR="00B93E11" w:rsidRPr="00DB3038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 w:rsidRPr="00DB3038">
        <w:rPr>
          <w:spacing w:val="-3"/>
          <w:sz w:val="24"/>
        </w:rPr>
        <w:t>tyto zásadní připomínky Kanceláře Poslanecké sněmovny k popisu průběhu legislativního procesu v Poslanecké sněmovně nebyly dosud akceptovány,</w:t>
      </w:r>
    </w:p>
    <w:p w:rsidR="00B93E11" w:rsidRDefault="00B93E11" w:rsidP="00B93E11">
      <w:pPr>
        <w:tabs>
          <w:tab w:val="left" w:pos="-720"/>
        </w:tabs>
        <w:ind w:left="360"/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ind w:left="360"/>
        <w:jc w:val="both"/>
        <w:rPr>
          <w:spacing w:val="-3"/>
        </w:rPr>
      </w:pPr>
      <w:proofErr w:type="gramStart"/>
      <w:r>
        <w:rPr>
          <w:spacing w:val="-3"/>
        </w:rPr>
        <w:t>d) z  t ě c h t o  d ů v o d ů  ž á d á,  a b y</w:t>
      </w:r>
      <w:proofErr w:type="gramEnd"/>
    </w:p>
    <w:p w:rsidR="00B93E11" w:rsidRPr="0004314E" w:rsidRDefault="00B93E11" w:rsidP="00B93E11">
      <w:pPr>
        <w:pStyle w:val="Odstavecseseznamem"/>
        <w:numPr>
          <w:ilvl w:val="0"/>
          <w:numId w:val="13"/>
        </w:numPr>
        <w:jc w:val="both"/>
        <w:rPr>
          <w:color w:val="000000"/>
          <w:sz w:val="24"/>
          <w:szCs w:val="24"/>
        </w:rPr>
      </w:pPr>
      <w:r>
        <w:rPr>
          <w:spacing w:val="-3"/>
          <w:sz w:val="24"/>
        </w:rPr>
        <w:t xml:space="preserve">správce </w:t>
      </w:r>
      <w:proofErr w:type="spellStart"/>
      <w:r>
        <w:rPr>
          <w:spacing w:val="-3"/>
          <w:sz w:val="24"/>
        </w:rPr>
        <w:t>eSbírky</w:t>
      </w:r>
      <w:proofErr w:type="spellEnd"/>
      <w:r>
        <w:rPr>
          <w:spacing w:val="-3"/>
          <w:sz w:val="24"/>
        </w:rPr>
        <w:t xml:space="preserve"> a </w:t>
      </w:r>
      <w:proofErr w:type="spellStart"/>
      <w:r>
        <w:rPr>
          <w:spacing w:val="-3"/>
          <w:sz w:val="24"/>
        </w:rPr>
        <w:t>eLegislativy</w:t>
      </w:r>
      <w:proofErr w:type="spellEnd"/>
      <w:r>
        <w:rPr>
          <w:spacing w:val="-3"/>
          <w:sz w:val="24"/>
        </w:rPr>
        <w:t xml:space="preserve"> ve spolupráci s Kanceláří Poslanecké sněmovny </w:t>
      </w:r>
      <w:r w:rsidRPr="0004314E">
        <w:rPr>
          <w:spacing w:val="-3"/>
          <w:sz w:val="24"/>
        </w:rPr>
        <w:t>realizov</w:t>
      </w:r>
      <w:r>
        <w:rPr>
          <w:spacing w:val="-3"/>
          <w:sz w:val="24"/>
        </w:rPr>
        <w:t>al</w:t>
      </w:r>
      <w:r w:rsidRPr="0004314E">
        <w:rPr>
          <w:spacing w:val="-3"/>
          <w:sz w:val="24"/>
        </w:rPr>
        <w:t xml:space="preserve"> řešení, které b</w:t>
      </w:r>
      <w:r>
        <w:rPr>
          <w:spacing w:val="-3"/>
          <w:sz w:val="24"/>
        </w:rPr>
        <w:t>y</w:t>
      </w:r>
      <w:r w:rsidRPr="0004314E">
        <w:rPr>
          <w:spacing w:val="-3"/>
          <w:sz w:val="24"/>
        </w:rPr>
        <w:t xml:space="preserve"> s přihlédnutím k požadavkům stanoveným v zákoně č.</w:t>
      </w:r>
      <w:r>
        <w:rPr>
          <w:spacing w:val="-3"/>
          <w:sz w:val="24"/>
        </w:rPr>
        <w:t> </w:t>
      </w:r>
      <w:r w:rsidRPr="0004314E">
        <w:rPr>
          <w:spacing w:val="-3"/>
          <w:sz w:val="24"/>
        </w:rPr>
        <w:t xml:space="preserve">222/2016 Sb. </w:t>
      </w:r>
      <w:r w:rsidRPr="0004314E">
        <w:rPr>
          <w:color w:val="000000"/>
          <w:sz w:val="24"/>
          <w:szCs w:val="24"/>
        </w:rPr>
        <w:t>zachováva</w:t>
      </w:r>
      <w:r>
        <w:rPr>
          <w:color w:val="000000"/>
          <w:sz w:val="24"/>
          <w:szCs w:val="24"/>
        </w:rPr>
        <w:t>lo</w:t>
      </w:r>
      <w:r w:rsidRPr="0004314E">
        <w:rPr>
          <w:color w:val="000000"/>
          <w:sz w:val="24"/>
          <w:szCs w:val="24"/>
        </w:rPr>
        <w:t xml:space="preserve"> současnou praxi v Poslanecké sněmovně a v Kanceláři Poslanecké sněmovny, kdy veškerá data a dokumenty budou i nadále ve správě Kanceláře Poslanecké sněmovny a zveřejňovány </w:t>
      </w:r>
      <w:r>
        <w:rPr>
          <w:color w:val="000000"/>
          <w:sz w:val="24"/>
          <w:szCs w:val="24"/>
        </w:rPr>
        <w:t>nebo</w:t>
      </w:r>
      <w:r w:rsidRPr="0004314E">
        <w:rPr>
          <w:color w:val="000000"/>
          <w:sz w:val="24"/>
          <w:szCs w:val="24"/>
        </w:rPr>
        <w:t xml:space="preserve"> předávány do jiných informačních systémů budou pouze data a dokumenty k tomu určená, pokud zvláštní zákon ne</w:t>
      </w:r>
      <w:r>
        <w:rPr>
          <w:color w:val="000000"/>
          <w:sz w:val="24"/>
          <w:szCs w:val="24"/>
        </w:rPr>
        <w:t>stanoví</w:t>
      </w:r>
      <w:r w:rsidRPr="0004314E">
        <w:rPr>
          <w:color w:val="000000"/>
          <w:sz w:val="24"/>
          <w:szCs w:val="24"/>
        </w:rPr>
        <w:t xml:space="preserve"> jinak. </w:t>
      </w:r>
      <w:r>
        <w:rPr>
          <w:color w:val="000000"/>
          <w:sz w:val="24"/>
          <w:szCs w:val="24"/>
        </w:rPr>
        <w:t>Do</w:t>
      </w:r>
      <w:r w:rsidRPr="0004314E">
        <w:rPr>
          <w:color w:val="000000"/>
          <w:sz w:val="24"/>
          <w:szCs w:val="24"/>
        </w:rPr>
        <w:t xml:space="preserve"> systému </w:t>
      </w:r>
      <w:proofErr w:type="spellStart"/>
      <w:r w:rsidRPr="0004314E">
        <w:rPr>
          <w:color w:val="000000"/>
          <w:sz w:val="24"/>
          <w:szCs w:val="24"/>
        </w:rPr>
        <w:t>eLegislativa</w:t>
      </w:r>
      <w:proofErr w:type="spellEnd"/>
      <w:r w:rsidRPr="0004314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bude možné</w:t>
      </w:r>
      <w:r w:rsidRPr="0004314E">
        <w:rPr>
          <w:color w:val="000000"/>
          <w:sz w:val="24"/>
          <w:szCs w:val="24"/>
        </w:rPr>
        <w:t xml:space="preserve"> předávat </w:t>
      </w:r>
      <w:r>
        <w:rPr>
          <w:color w:val="000000"/>
          <w:sz w:val="24"/>
          <w:szCs w:val="24"/>
        </w:rPr>
        <w:t xml:space="preserve">pouze </w:t>
      </w:r>
      <w:r w:rsidRPr="0004314E">
        <w:rPr>
          <w:color w:val="000000"/>
          <w:sz w:val="24"/>
          <w:szCs w:val="24"/>
        </w:rPr>
        <w:t>informace o</w:t>
      </w:r>
      <w:r>
        <w:rPr>
          <w:color w:val="000000"/>
          <w:sz w:val="24"/>
          <w:szCs w:val="24"/>
        </w:rPr>
        <w:t> </w:t>
      </w:r>
      <w:r w:rsidRPr="0004314E">
        <w:rPr>
          <w:color w:val="000000"/>
          <w:sz w:val="24"/>
          <w:szCs w:val="24"/>
        </w:rPr>
        <w:t>průběhu projednávání sněmovních tisků a dokumenty, které jejich původce nebo garant určil k</w:t>
      </w:r>
      <w:r>
        <w:rPr>
          <w:color w:val="000000"/>
          <w:sz w:val="24"/>
          <w:szCs w:val="24"/>
        </w:rPr>
        <w:t>e </w:t>
      </w:r>
      <w:r w:rsidRPr="0004314E">
        <w:rPr>
          <w:color w:val="000000"/>
          <w:sz w:val="24"/>
          <w:szCs w:val="24"/>
        </w:rPr>
        <w:t xml:space="preserve">zveřejnění </w:t>
      </w:r>
      <w:r>
        <w:rPr>
          <w:color w:val="000000"/>
          <w:sz w:val="24"/>
          <w:szCs w:val="24"/>
        </w:rPr>
        <w:t>nebo</w:t>
      </w:r>
      <w:r w:rsidRPr="0004314E">
        <w:rPr>
          <w:color w:val="000000"/>
          <w:sz w:val="24"/>
          <w:szCs w:val="24"/>
        </w:rPr>
        <w:t xml:space="preserve"> k předání do </w:t>
      </w:r>
      <w:r>
        <w:rPr>
          <w:color w:val="000000"/>
          <w:sz w:val="24"/>
          <w:szCs w:val="24"/>
        </w:rPr>
        <w:t xml:space="preserve">systému </w:t>
      </w:r>
      <w:proofErr w:type="spellStart"/>
      <w:r w:rsidRPr="0004314E">
        <w:rPr>
          <w:color w:val="000000"/>
          <w:sz w:val="24"/>
          <w:szCs w:val="24"/>
        </w:rPr>
        <w:t>eLegislativ</w:t>
      </w:r>
      <w:r>
        <w:rPr>
          <w:color w:val="000000"/>
          <w:sz w:val="24"/>
          <w:szCs w:val="24"/>
        </w:rPr>
        <w:t>a</w:t>
      </w:r>
      <w:proofErr w:type="spellEnd"/>
      <w:r>
        <w:rPr>
          <w:color w:val="000000"/>
          <w:sz w:val="24"/>
          <w:szCs w:val="24"/>
        </w:rPr>
        <w:t>,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správce </w:t>
      </w:r>
      <w:proofErr w:type="spellStart"/>
      <w:r>
        <w:rPr>
          <w:spacing w:val="-3"/>
          <w:sz w:val="24"/>
        </w:rPr>
        <w:t>eSbírky</w:t>
      </w:r>
      <w:proofErr w:type="spellEnd"/>
      <w:r>
        <w:rPr>
          <w:spacing w:val="-3"/>
          <w:sz w:val="24"/>
        </w:rPr>
        <w:t xml:space="preserve"> a </w:t>
      </w:r>
      <w:proofErr w:type="spellStart"/>
      <w:r>
        <w:rPr>
          <w:spacing w:val="-3"/>
          <w:sz w:val="24"/>
        </w:rPr>
        <w:t>eLegislativy</w:t>
      </w:r>
      <w:proofErr w:type="spellEnd"/>
      <w:r>
        <w:rPr>
          <w:spacing w:val="-3"/>
          <w:sz w:val="24"/>
        </w:rPr>
        <w:t xml:space="preserve"> zpracoval a předložil vedoucímu Kanceláře Poslanecké sněmovny návrh nového řešení této věci, které bude zachovávat současnou praxi v Poslanecké sněmovně a v Kanceláři Poslanecké sněmovny ve smyslu podle předchozího bodu,</w:t>
      </w:r>
    </w:p>
    <w:p w:rsidR="00B93E11" w:rsidRDefault="00B93E11" w:rsidP="00B93E11">
      <w:pPr>
        <w:pStyle w:val="Odstavecseseznamem"/>
        <w:numPr>
          <w:ilvl w:val="0"/>
          <w:numId w:val="13"/>
        </w:numPr>
        <w:tabs>
          <w:tab w:val="left" w:pos="-720"/>
        </w:tabs>
        <w:jc w:val="both"/>
        <w:rPr>
          <w:spacing w:val="-3"/>
          <w:sz w:val="24"/>
        </w:rPr>
      </w:pPr>
      <w:r>
        <w:rPr>
          <w:spacing w:val="-3"/>
          <w:sz w:val="24"/>
        </w:rPr>
        <w:t xml:space="preserve">správce </w:t>
      </w:r>
      <w:proofErr w:type="spellStart"/>
      <w:r>
        <w:rPr>
          <w:spacing w:val="-3"/>
          <w:sz w:val="24"/>
        </w:rPr>
        <w:t>eSbírky</w:t>
      </w:r>
      <w:proofErr w:type="spellEnd"/>
      <w:r>
        <w:rPr>
          <w:spacing w:val="-3"/>
          <w:sz w:val="24"/>
        </w:rPr>
        <w:t xml:space="preserve"> a </w:t>
      </w:r>
      <w:proofErr w:type="spellStart"/>
      <w:r>
        <w:rPr>
          <w:spacing w:val="-3"/>
          <w:sz w:val="24"/>
        </w:rPr>
        <w:t>eLegislativy</w:t>
      </w:r>
      <w:proofErr w:type="spellEnd"/>
      <w:r>
        <w:rPr>
          <w:spacing w:val="-3"/>
          <w:sz w:val="24"/>
        </w:rPr>
        <w:t xml:space="preserve"> poskytl potřebnou součinnost příslušným útvarům Kanceláře Poslanecké sněmovny při realizaci této věci v podmínkách Poslanecké sněmovny a Kanceláře Poslanecké sněmovny, a to zejména při realizaci funkční kopie systémů </w:t>
      </w:r>
      <w:proofErr w:type="spellStart"/>
      <w:r>
        <w:rPr>
          <w:spacing w:val="-3"/>
          <w:sz w:val="24"/>
        </w:rPr>
        <w:t>eLegislativa</w:t>
      </w:r>
      <w:proofErr w:type="spellEnd"/>
      <w:r>
        <w:rPr>
          <w:spacing w:val="-3"/>
          <w:sz w:val="24"/>
        </w:rPr>
        <w:t xml:space="preserve"> a </w:t>
      </w:r>
      <w:proofErr w:type="spellStart"/>
      <w:r>
        <w:rPr>
          <w:spacing w:val="-3"/>
          <w:sz w:val="24"/>
        </w:rPr>
        <w:t>eSbírka</w:t>
      </w:r>
      <w:proofErr w:type="spellEnd"/>
      <w:r>
        <w:rPr>
          <w:spacing w:val="-3"/>
          <w:sz w:val="24"/>
        </w:rPr>
        <w:t xml:space="preserve"> v informačním systému Poslanecké sněmovny doplněném o neveřejná data a dokumenty.</w:t>
      </w: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</w:p>
    <w:p w:rsidR="00B93E11" w:rsidRDefault="00B93E11" w:rsidP="00B93E11">
      <w:pPr>
        <w:tabs>
          <w:tab w:val="left" w:pos="-720"/>
        </w:tabs>
        <w:jc w:val="both"/>
        <w:rPr>
          <w:spacing w:val="-3"/>
        </w:rPr>
      </w:pPr>
    </w:p>
    <w:p w:rsidR="002A0C23" w:rsidRDefault="002A0C23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B93E11" w:rsidRDefault="00B93E11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2A0C23" w:rsidRDefault="002A0C23" w:rsidP="002A0C23">
      <w:pPr>
        <w:tabs>
          <w:tab w:val="left" w:pos="-720"/>
        </w:tabs>
        <w:jc w:val="both"/>
        <w:rPr>
          <w:spacing w:val="-3"/>
        </w:rPr>
      </w:pPr>
    </w:p>
    <w:p w:rsid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6B02C6" w:rsidRPr="004009C1" w:rsidRDefault="006B02C6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Default="00AA4919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spacing w:before="1000"/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Hamáček v. r. </w:t>
      </w:r>
      <w:r w:rsidR="00483428">
        <w:rPr>
          <w:color w:val="000000"/>
          <w:spacing w:val="-3"/>
        </w:rPr>
        <w:t xml:space="preserve"> </w:t>
      </w:r>
      <w:r w:rsidR="007517C6">
        <w:rPr>
          <w:color w:val="000000"/>
          <w:spacing w:val="-3"/>
        </w:rPr>
        <w:t xml:space="preserve">  </w:t>
      </w:r>
    </w:p>
    <w:p w:rsidR="004009C1" w:rsidRPr="004009C1" w:rsidRDefault="004009C1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předseda Poslanecké sněmovny</w:t>
      </w:r>
    </w:p>
    <w:p w:rsidR="004009C1" w:rsidRPr="004009C1" w:rsidRDefault="00AA4919" w:rsidP="004009C1">
      <w:pPr>
        <w:keepNext/>
        <w:widowControl w:val="0"/>
        <w:tabs>
          <w:tab w:val="left" w:pos="-720"/>
          <w:tab w:val="left" w:pos="0"/>
        </w:tabs>
        <w:spacing w:before="100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Bartošek v. </w:t>
      </w:r>
      <w:bookmarkStart w:id="0" w:name="_GoBack"/>
      <w:bookmarkEnd w:id="0"/>
      <w:r>
        <w:rPr>
          <w:color w:val="000000"/>
          <w:spacing w:val="-3"/>
        </w:rPr>
        <w:t xml:space="preserve">r. </w:t>
      </w:r>
      <w:r w:rsidR="00483428">
        <w:rPr>
          <w:color w:val="000000"/>
          <w:spacing w:val="-3"/>
        </w:rPr>
        <w:t xml:space="preserve"> </w:t>
      </w:r>
    </w:p>
    <w:p w:rsidR="004009C1" w:rsidRPr="004009C1" w:rsidRDefault="004009C1" w:rsidP="004009C1">
      <w:pPr>
        <w:widowControl w:val="0"/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ověřovatel organizačního výboru</w:t>
      </w:r>
    </w:p>
    <w:p w:rsidR="00056D28" w:rsidRDefault="00056D28" w:rsidP="00A32D5B">
      <w:pPr>
        <w:pStyle w:val="Bezmezer"/>
        <w:rPr>
          <w:lang w:eastAsia="en-US" w:bidi="ar-SA"/>
        </w:rPr>
      </w:pPr>
    </w:p>
    <w:p w:rsidR="00A34B2C" w:rsidRDefault="00A34B2C" w:rsidP="00A34B2C">
      <w:pPr>
        <w:pStyle w:val="Bezmezer"/>
        <w:rPr>
          <w:lang w:eastAsia="en-US" w:bidi="ar-SA"/>
        </w:rPr>
      </w:pPr>
      <w:r>
        <w:rPr>
          <w:lang w:eastAsia="en-US" w:bidi="ar-SA"/>
        </w:rPr>
        <w:br w:type="page"/>
      </w:r>
    </w:p>
    <w:p w:rsidR="00B93E11" w:rsidRDefault="00B93E11" w:rsidP="00A32D5B">
      <w:pPr>
        <w:pStyle w:val="Bezmezer"/>
        <w:rPr>
          <w:lang w:eastAsia="en-US" w:bidi="ar-SA"/>
        </w:rPr>
        <w:sectPr w:rsidR="00B93E11" w:rsidSect="005D3DD6">
          <w:footerReference w:type="default" r:id="rId8"/>
          <w:pgSz w:w="11906" w:h="16838"/>
          <w:pgMar w:top="1336" w:right="1304" w:bottom="1157" w:left="1304" w:header="0" w:footer="0" w:gutter="0"/>
          <w:cols w:space="708"/>
          <w:formProt w:val="0"/>
          <w:titlePg/>
          <w:docGrid w:linePitch="360"/>
        </w:sectPr>
      </w:pPr>
    </w:p>
    <w:p w:rsidR="00056D28" w:rsidRPr="00DE071A" w:rsidRDefault="00A34B2C" w:rsidP="00A34B2C">
      <w:pPr>
        <w:tabs>
          <w:tab w:val="center" w:pos="4536"/>
          <w:tab w:val="right" w:pos="9072"/>
        </w:tabs>
        <w:autoSpaceDE w:val="0"/>
        <w:autoSpaceDN w:val="0"/>
        <w:adjustRightInd w:val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lastRenderedPageBreak/>
        <w:tab/>
      </w:r>
      <w:r w:rsidR="00056D28" w:rsidRPr="00DE071A">
        <w:rPr>
          <w:b/>
          <w:color w:val="000000"/>
          <w:sz w:val="32"/>
          <w:szCs w:val="32"/>
        </w:rPr>
        <w:t>Informace pro poslance</w:t>
      </w:r>
      <w:r>
        <w:rPr>
          <w:b/>
          <w:color w:val="000000"/>
          <w:sz w:val="32"/>
          <w:szCs w:val="32"/>
        </w:rPr>
        <w:tab/>
      </w:r>
    </w:p>
    <w:p w:rsidR="00056D28" w:rsidRPr="00DE071A" w:rsidRDefault="00056D28" w:rsidP="00056D28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</w:p>
    <w:p w:rsidR="00056D28" w:rsidRPr="00DE071A" w:rsidRDefault="00056D28" w:rsidP="00056D28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 w:rsidRPr="00DE071A">
        <w:rPr>
          <w:b/>
          <w:color w:val="000000"/>
          <w:sz w:val="32"/>
          <w:szCs w:val="32"/>
        </w:rPr>
        <w:t>v souvislosti s přípravou aplikací nového zákona o Sbírce zákonů a mezinárodních smluv</w:t>
      </w:r>
    </w:p>
    <w:p w:rsid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  <w:r>
        <w:rPr>
          <w:color w:val="000000"/>
          <w:szCs w:val="24"/>
        </w:rPr>
        <w:tab/>
      </w:r>
      <w:r w:rsidRPr="00056D28">
        <w:rPr>
          <w:color w:val="000000"/>
          <w:szCs w:val="24"/>
        </w:rPr>
        <w:t>Ministerstvo vnitra připravuje elektronickou aplikaci zákona o Sbírce zákonů a mezinárodních smluv a v této souvislosti považujeme za nezbytné seznámit poslance s některými skutečnostmi.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Poslanecká sněmovna byla vždy nezávislá instituce s vlastním odborným zázemím, vlastní serverovou a datovou infrastrukturu. Technologicky byla PS vždy nezávislá na okolí. Bezpečnost uživatelských dat byla a je ve správě KPS. Dosud veškeré služby související s</w:t>
      </w:r>
      <w:r>
        <w:rPr>
          <w:color w:val="000000"/>
          <w:szCs w:val="24"/>
        </w:rPr>
        <w:t> </w:t>
      </w:r>
      <w:r w:rsidRPr="00056D28">
        <w:rPr>
          <w:color w:val="000000"/>
          <w:szCs w:val="24"/>
        </w:rPr>
        <w:t xml:space="preserve">poslaneckými daty, které poslancům KPS zajišťuje, jsou na serverech nebo technice v naší správě. Datová úložiště, e-mailové schránky, poslanecké notebooky apod. jsou ve správě KPS. KPS tedy i odpovídá za bezpečnost a dostupnost dat. 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 xml:space="preserve">V projektech </w:t>
      </w:r>
      <w:proofErr w:type="spellStart"/>
      <w:r w:rsidRPr="00056D28">
        <w:rPr>
          <w:color w:val="000000"/>
          <w:szCs w:val="24"/>
        </w:rPr>
        <w:t>eSbírka</w:t>
      </w:r>
      <w:proofErr w:type="spellEnd"/>
      <w:r w:rsidRPr="00056D28">
        <w:rPr>
          <w:color w:val="000000"/>
          <w:szCs w:val="24"/>
        </w:rPr>
        <w:t xml:space="preserve"> a především </w:t>
      </w:r>
      <w:proofErr w:type="spellStart"/>
      <w:r w:rsidRPr="00056D28">
        <w:rPr>
          <w:color w:val="000000"/>
          <w:szCs w:val="24"/>
        </w:rPr>
        <w:t>eLegislativa</w:t>
      </w:r>
      <w:proofErr w:type="spellEnd"/>
      <w:r w:rsidRPr="00056D28">
        <w:rPr>
          <w:color w:val="000000"/>
          <w:szCs w:val="24"/>
        </w:rPr>
        <w:t>, tedy v systému, ve kterém budou vznikat všechny návrhy zákonů i pozměňovací návrhy včetně poslaneckých, jsou připravovány specializované programy, jejichž provozovatelem bude Ministerstvo vnitra. Umístění bude v datových centrech spravovaných Ministerstvem vnitra, tedy mimo Kancelář PS.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 xml:space="preserve">Předpokládá se, že poslanci se budou do </w:t>
      </w:r>
      <w:proofErr w:type="spellStart"/>
      <w:r w:rsidRPr="00056D28">
        <w:rPr>
          <w:color w:val="000000"/>
          <w:szCs w:val="24"/>
        </w:rPr>
        <w:t>eLegislativy</w:t>
      </w:r>
      <w:proofErr w:type="spellEnd"/>
      <w:r w:rsidRPr="00056D28">
        <w:rPr>
          <w:color w:val="000000"/>
          <w:szCs w:val="24"/>
        </w:rPr>
        <w:t xml:space="preserve"> osobně, případně v zastoupení, přihlašovat a budou v něm připravovat své návrhy zákonů a pozměňovací návrhy. Prostřednictvím tohoto systému je budou předkládat (předsedovi Sněmovny, Sněmovně před 2.</w:t>
      </w:r>
      <w:r>
        <w:rPr>
          <w:color w:val="000000"/>
          <w:szCs w:val="24"/>
        </w:rPr>
        <w:t> </w:t>
      </w:r>
      <w:r w:rsidRPr="00056D28">
        <w:rPr>
          <w:color w:val="000000"/>
          <w:szCs w:val="24"/>
        </w:rPr>
        <w:t>čtením a jednáním výborů), nicméně to vše bude podléhat správě Ministerstva vnitra.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Z uvedeného, vyplývá, že: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pStyle w:val="Odstavecseseznamem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056D28">
        <w:rPr>
          <w:rFonts w:cs="Times New Roman"/>
          <w:color w:val="000000"/>
          <w:sz w:val="24"/>
          <w:szCs w:val="24"/>
        </w:rPr>
        <w:t>Poslanci sice budou mít svůj soukromý přístup do tohoto nového systému, v němž budou zpracovávat své návrhy zákonů a pozměňovací návrhy, nicméně to vše bude umístěno na Ministerstvu vnitra a jím spravováno. Jak bude zaručeno soukromí poslaneckých dat v rámci systému? Bude-li toto řešení přijatelné, musejí být s tímto faktem poslanci minimálně obeznámeni.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Poslanecká data považujeme za "citlivá" a jako taková je chráníme a zabezpečujeme. Příkladem mohou být e-mailové schránky, které jsou na serverech a ve správě KPS. KPS je jako instituce zodpovědná za bezpečnost těchto dat. Pokud si však poslanec e-maily přeposílá na cizí servery ("někam" do světa - Gmail, Seznam apod.), činí tak vědomě a na svou odpovědnost.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pStyle w:val="Odstavecseseznamem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056D28">
        <w:rPr>
          <w:rFonts w:cs="Times New Roman"/>
          <w:color w:val="000000"/>
          <w:sz w:val="24"/>
          <w:szCs w:val="24"/>
        </w:rPr>
        <w:t xml:space="preserve">Vznikne závislost na systému </w:t>
      </w:r>
      <w:proofErr w:type="spellStart"/>
      <w:r w:rsidRPr="00056D28">
        <w:rPr>
          <w:rFonts w:cs="Times New Roman"/>
          <w:color w:val="000000"/>
          <w:sz w:val="24"/>
          <w:szCs w:val="24"/>
        </w:rPr>
        <w:t>eLegislativa</w:t>
      </w:r>
      <w:proofErr w:type="spellEnd"/>
      <w:r w:rsidRPr="00056D28">
        <w:rPr>
          <w:rFonts w:cs="Times New Roman"/>
          <w:color w:val="000000"/>
          <w:sz w:val="24"/>
          <w:szCs w:val="24"/>
        </w:rPr>
        <w:t xml:space="preserve">. Předkládání a projednávání návrhů zákonů a pozměňovacích návrhů bude do značné míry závislé na aplikaci mimo Poslaneckou sněmovnu, tedy na dostupnosti systému </w:t>
      </w:r>
      <w:proofErr w:type="spellStart"/>
      <w:r w:rsidRPr="00056D28">
        <w:rPr>
          <w:rFonts w:cs="Times New Roman"/>
          <w:color w:val="000000"/>
          <w:sz w:val="24"/>
          <w:szCs w:val="24"/>
        </w:rPr>
        <w:t>eLegislativa</w:t>
      </w:r>
      <w:proofErr w:type="spellEnd"/>
      <w:r w:rsidRPr="00056D28">
        <w:rPr>
          <w:rFonts w:cs="Times New Roman"/>
          <w:color w:val="000000"/>
          <w:sz w:val="24"/>
          <w:szCs w:val="24"/>
        </w:rPr>
        <w:t>. To bude ovlivněno rovněž přístupem do</w:t>
      </w:r>
      <w:r>
        <w:rPr>
          <w:rFonts w:cs="Times New Roman"/>
          <w:color w:val="000000"/>
          <w:sz w:val="24"/>
          <w:szCs w:val="24"/>
        </w:rPr>
        <w:t> </w:t>
      </w:r>
      <w:r w:rsidRPr="00056D28">
        <w:rPr>
          <w:rFonts w:cs="Times New Roman"/>
          <w:color w:val="000000"/>
          <w:sz w:val="24"/>
          <w:szCs w:val="24"/>
        </w:rPr>
        <w:t xml:space="preserve">internetu a spolehlivostí technického řešení na straně Ministerstva vnitra. 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Pr="00056D28" w:rsidRDefault="00056D28" w:rsidP="00056D28">
      <w:pPr>
        <w:pStyle w:val="Odstavecseseznamem"/>
        <w:widowControl/>
        <w:numPr>
          <w:ilvl w:val="0"/>
          <w:numId w:val="14"/>
        </w:numPr>
        <w:suppressAutoHyphens w:val="0"/>
        <w:autoSpaceDE w:val="0"/>
        <w:autoSpaceDN w:val="0"/>
        <w:adjustRightInd w:val="0"/>
        <w:ind w:left="0" w:firstLine="0"/>
        <w:jc w:val="both"/>
        <w:rPr>
          <w:rFonts w:cs="Times New Roman"/>
          <w:color w:val="000000"/>
          <w:sz w:val="24"/>
          <w:szCs w:val="24"/>
        </w:rPr>
      </w:pPr>
      <w:r w:rsidRPr="00056D28">
        <w:rPr>
          <w:rFonts w:cs="Times New Roman"/>
          <w:color w:val="000000"/>
          <w:sz w:val="24"/>
          <w:szCs w:val="24"/>
        </w:rPr>
        <w:lastRenderedPageBreak/>
        <w:t>Kancelář PS nemůže zaručit bezchybné fungování tohoto systému bez nezbytné účasti pověřených pracovníků Ministerstva vnitra. Problematické budou rovněž úpravy systému při změně jednacího řádu Poslanecké sněmovny.</w:t>
      </w:r>
    </w:p>
    <w:p w:rsidR="00056D28" w:rsidRPr="00056D28" w:rsidRDefault="00056D28" w:rsidP="00056D28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:rsid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Obdobná situace je i v Senátu.</w:t>
      </w:r>
    </w:p>
    <w:p w:rsidR="00A34B2C" w:rsidRPr="00056D28" w:rsidRDefault="00A34B2C" w:rsidP="00056D28">
      <w:pPr>
        <w:ind w:firstLine="708"/>
        <w:jc w:val="both"/>
        <w:rPr>
          <w:color w:val="000000"/>
          <w:szCs w:val="24"/>
        </w:rPr>
      </w:pPr>
    </w:p>
    <w:p w:rsid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 xml:space="preserve">Závěrem uvádíme, že navrhované řešení, bude-li takto aplikováno, bude vyžadovat navýšení počtu pracovníků KPS, a to o dva pracovníky organizačního odboru a stejně tak o dva v odboru legislativním a o dva v odboru informatiky. Odhad je to prozatím minimální. 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K výše uvedenému doporučujeme požadovat od Ministerstva vnitra návrh nového řešení, které bude zachovávat současnou praxi, kdy veškerá poslanecká data budou i nadále ve</w:t>
      </w:r>
      <w:r>
        <w:rPr>
          <w:color w:val="000000"/>
          <w:szCs w:val="24"/>
        </w:rPr>
        <w:t> </w:t>
      </w:r>
      <w:r w:rsidRPr="00056D28">
        <w:rPr>
          <w:color w:val="000000"/>
          <w:szCs w:val="24"/>
        </w:rPr>
        <w:t xml:space="preserve">správě KPS a zveřejňovány (i vůči </w:t>
      </w:r>
      <w:proofErr w:type="spellStart"/>
      <w:r w:rsidRPr="00056D28">
        <w:rPr>
          <w:color w:val="000000"/>
          <w:szCs w:val="24"/>
        </w:rPr>
        <w:t>eLegislativě</w:t>
      </w:r>
      <w:proofErr w:type="spellEnd"/>
      <w:r w:rsidRPr="00056D28">
        <w:rPr>
          <w:color w:val="000000"/>
          <w:szCs w:val="24"/>
        </w:rPr>
        <w:t>) budou pouze data k tomu určená.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V Praze dne 13. října 2016</w:t>
      </w:r>
    </w:p>
    <w:p w:rsidR="00A34B2C" w:rsidRPr="00056D28" w:rsidRDefault="00A34B2C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 xml:space="preserve">JUDr. Petr </w:t>
      </w:r>
      <w:proofErr w:type="spellStart"/>
      <w:r w:rsidRPr="00056D28">
        <w:rPr>
          <w:color w:val="000000"/>
          <w:szCs w:val="24"/>
        </w:rPr>
        <w:t>Kymlička</w:t>
      </w:r>
      <w:proofErr w:type="spellEnd"/>
      <w:r w:rsidRPr="00056D28">
        <w:rPr>
          <w:color w:val="000000"/>
          <w:szCs w:val="24"/>
        </w:rPr>
        <w:t xml:space="preserve"> v. r.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ředitel legislativního odboru KPS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 xml:space="preserve">Mgr. Radana </w:t>
      </w:r>
      <w:proofErr w:type="spellStart"/>
      <w:r w:rsidRPr="00056D28">
        <w:rPr>
          <w:color w:val="000000"/>
          <w:szCs w:val="24"/>
        </w:rPr>
        <w:t>Juranková</w:t>
      </w:r>
      <w:proofErr w:type="spellEnd"/>
      <w:r w:rsidRPr="00056D28">
        <w:rPr>
          <w:color w:val="000000"/>
          <w:szCs w:val="24"/>
        </w:rPr>
        <w:t xml:space="preserve"> v. r.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ředitelka organizačního odboru KPS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Ing. Pavel Smolek v. r.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  <w:r w:rsidRPr="00056D28">
        <w:rPr>
          <w:color w:val="000000"/>
          <w:szCs w:val="24"/>
        </w:rPr>
        <w:t>ředitel odboru informatiky KPS</w:t>
      </w: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056D28" w:rsidRDefault="00056D28" w:rsidP="00056D28">
      <w:pPr>
        <w:ind w:firstLine="708"/>
        <w:jc w:val="both"/>
        <w:rPr>
          <w:color w:val="000000"/>
          <w:szCs w:val="24"/>
        </w:rPr>
      </w:pPr>
    </w:p>
    <w:p w:rsidR="00056D28" w:rsidRPr="005B6F40" w:rsidRDefault="00056D28" w:rsidP="00056D28">
      <w:pPr>
        <w:ind w:firstLine="708"/>
        <w:jc w:val="both"/>
        <w:rPr>
          <w:szCs w:val="24"/>
        </w:rPr>
      </w:pPr>
    </w:p>
    <w:p w:rsidR="00A32D5B" w:rsidRPr="00A32D5B" w:rsidRDefault="00A32D5B" w:rsidP="00A32D5B">
      <w:pPr>
        <w:pStyle w:val="Bezmezer"/>
        <w:rPr>
          <w:lang w:eastAsia="en-US" w:bidi="ar-SA"/>
        </w:rPr>
      </w:pPr>
    </w:p>
    <w:sectPr w:rsidR="00A32D5B" w:rsidRPr="00A32D5B" w:rsidSect="00056D28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D6" w:rsidRDefault="005D3DD6" w:rsidP="005D3DD6">
      <w:r>
        <w:separator/>
      </w:r>
    </w:p>
  </w:endnote>
  <w:endnote w:type="continuationSeparator" w:id="0">
    <w:p w:rsidR="005D3DD6" w:rsidRDefault="005D3DD6" w:rsidP="005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03414796"/>
      <w:docPartObj>
        <w:docPartGallery w:val="Page Numbers (Bottom of Page)"/>
        <w:docPartUnique/>
      </w:docPartObj>
    </w:sdtPr>
    <w:sdtEndPr/>
    <w:sdtContent>
      <w:p w:rsidR="00056D28" w:rsidRDefault="00056D2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919">
          <w:rPr>
            <w:noProof/>
          </w:rPr>
          <w:t>2</w:t>
        </w:r>
        <w:r>
          <w:fldChar w:fldCharType="end"/>
        </w:r>
      </w:p>
    </w:sdtContent>
  </w:sdt>
  <w:p w:rsidR="005D3DD6" w:rsidRDefault="005D3D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6D28" w:rsidRDefault="00056D28">
    <w:pPr>
      <w:pStyle w:val="Zpat"/>
      <w:jc w:val="center"/>
    </w:pPr>
  </w:p>
  <w:p w:rsidR="00056D28" w:rsidRDefault="00056D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D6" w:rsidRDefault="005D3DD6" w:rsidP="005D3DD6">
      <w:r>
        <w:separator/>
      </w:r>
    </w:p>
  </w:footnote>
  <w:footnote w:type="continuationSeparator" w:id="0">
    <w:p w:rsidR="005D3DD6" w:rsidRDefault="005D3DD6" w:rsidP="005D3D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6640" w:rsidRDefault="00AA491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B2C" w:rsidRDefault="00A34B2C" w:rsidP="00A34B2C">
    <w:pPr>
      <w:pStyle w:val="Zhlav"/>
      <w:jc w:val="right"/>
    </w:pPr>
    <w:r>
      <w:t xml:space="preserve">Příloha k usnesení č. 347 </w:t>
    </w:r>
  </w:p>
  <w:p w:rsidR="00A34B2C" w:rsidRDefault="00A34B2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CE7C08"/>
    <w:multiLevelType w:val="hybridMultilevel"/>
    <w:tmpl w:val="A80450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F406DE"/>
    <w:multiLevelType w:val="hybridMultilevel"/>
    <w:tmpl w:val="9B269F7C"/>
    <w:lvl w:ilvl="0" w:tplc="AD8C53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5A02"/>
    <w:multiLevelType w:val="multilevel"/>
    <w:tmpl w:val="7D62964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10"/>
  </w:num>
  <w:num w:numId="5">
    <w:abstractNumId w:val="9"/>
  </w:num>
  <w:num w:numId="6">
    <w:abstractNumId w:val="13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2"/>
  </w:num>
  <w:num w:numId="13">
    <w:abstractNumId w:val="11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3"/>
    <w:rsid w:val="00056D28"/>
    <w:rsid w:val="000E27F3"/>
    <w:rsid w:val="001A7572"/>
    <w:rsid w:val="001E1DCF"/>
    <w:rsid w:val="0023451F"/>
    <w:rsid w:val="00234702"/>
    <w:rsid w:val="002375C7"/>
    <w:rsid w:val="00237EF6"/>
    <w:rsid w:val="0026311B"/>
    <w:rsid w:val="002827D8"/>
    <w:rsid w:val="002A0C23"/>
    <w:rsid w:val="002F7169"/>
    <w:rsid w:val="00325093"/>
    <w:rsid w:val="00371E9A"/>
    <w:rsid w:val="003A027A"/>
    <w:rsid w:val="003E6A79"/>
    <w:rsid w:val="004009C1"/>
    <w:rsid w:val="004421E9"/>
    <w:rsid w:val="00445823"/>
    <w:rsid w:val="004529E5"/>
    <w:rsid w:val="00483428"/>
    <w:rsid w:val="00484161"/>
    <w:rsid w:val="004F0E6F"/>
    <w:rsid w:val="00510727"/>
    <w:rsid w:val="005126DE"/>
    <w:rsid w:val="00534BF3"/>
    <w:rsid w:val="00537CB4"/>
    <w:rsid w:val="0058550E"/>
    <w:rsid w:val="005B1BE8"/>
    <w:rsid w:val="005D3DD6"/>
    <w:rsid w:val="005F7A8A"/>
    <w:rsid w:val="006356B4"/>
    <w:rsid w:val="00652582"/>
    <w:rsid w:val="00663549"/>
    <w:rsid w:val="006A1DA0"/>
    <w:rsid w:val="006B02C6"/>
    <w:rsid w:val="006D1173"/>
    <w:rsid w:val="006F1CCC"/>
    <w:rsid w:val="006F648D"/>
    <w:rsid w:val="006F7BB0"/>
    <w:rsid w:val="007247FD"/>
    <w:rsid w:val="007517C6"/>
    <w:rsid w:val="00771923"/>
    <w:rsid w:val="00817B0C"/>
    <w:rsid w:val="00840CF6"/>
    <w:rsid w:val="008822D3"/>
    <w:rsid w:val="00885C47"/>
    <w:rsid w:val="00907022"/>
    <w:rsid w:val="009315D1"/>
    <w:rsid w:val="00993BDC"/>
    <w:rsid w:val="009C2D03"/>
    <w:rsid w:val="009D6F22"/>
    <w:rsid w:val="00A32D5B"/>
    <w:rsid w:val="00A34B2C"/>
    <w:rsid w:val="00AA4919"/>
    <w:rsid w:val="00B05D1B"/>
    <w:rsid w:val="00B330AD"/>
    <w:rsid w:val="00B36C82"/>
    <w:rsid w:val="00B93E11"/>
    <w:rsid w:val="00BC7CDC"/>
    <w:rsid w:val="00BD06FC"/>
    <w:rsid w:val="00BD3F47"/>
    <w:rsid w:val="00BE6F9C"/>
    <w:rsid w:val="00BF35CD"/>
    <w:rsid w:val="00C332D0"/>
    <w:rsid w:val="00C81E8B"/>
    <w:rsid w:val="00D10511"/>
    <w:rsid w:val="00D3155F"/>
    <w:rsid w:val="00DE043D"/>
    <w:rsid w:val="00E53984"/>
    <w:rsid w:val="00EF77D6"/>
    <w:rsid w:val="00F61C9E"/>
    <w:rsid w:val="00FA2ECD"/>
    <w:rsid w:val="00FB4A53"/>
    <w:rsid w:val="00FB50D0"/>
    <w:rsid w:val="00FB6FB6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8D36C96-0ED5-4719-B9AC-2A930262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  <w:pPr>
      <w:numPr>
        <w:numId w:val="12"/>
      </w:numPr>
    </w:pPr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99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customStyle="1" w:styleId="Styl2">
    <w:name w:val="Styl2"/>
    <w:basedOn w:val="Normln"/>
    <w:rsid w:val="00FB6FB6"/>
    <w:pPr>
      <w:keepLines/>
      <w:autoSpaceDN w:val="0"/>
      <w:spacing w:after="240"/>
      <w:ind w:left="680" w:hanging="680"/>
      <w:jc w:val="both"/>
      <w:textAlignment w:val="baseline"/>
    </w:pPr>
    <w:rPr>
      <w:kern w:val="3"/>
      <w:sz w:val="22"/>
    </w:rPr>
  </w:style>
  <w:style w:type="paragraph" w:customStyle="1" w:styleId="Styl3-nadpis">
    <w:name w:val="Styl3-nadpis"/>
    <w:basedOn w:val="Normln"/>
    <w:rsid w:val="00FB6FB6"/>
    <w:pPr>
      <w:keepLines/>
      <w:autoSpaceDN w:val="0"/>
      <w:spacing w:after="240"/>
      <w:ind w:left="680" w:hanging="680"/>
      <w:textAlignment w:val="baseline"/>
    </w:pPr>
    <w:rPr>
      <w:b/>
      <w:kern w:val="3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5D3DD6"/>
    <w:rPr>
      <w:rFonts w:eastAsia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3E6A79"/>
    <w:pPr>
      <w:widowControl w:val="0"/>
      <w:ind w:left="720"/>
      <w:contextualSpacing/>
    </w:pPr>
    <w:rPr>
      <w:rFonts w:cs="Mangal"/>
      <w:sz w:val="20"/>
      <w:szCs w:val="18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56D28"/>
    <w:rPr>
      <w:rFonts w:eastAsia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OGV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3A5E1-FD5E-4FEE-A0CE-54236155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OGV-USNESENI.dotx</Template>
  <TotalTime>36</TotalTime>
  <Pages>4</Pages>
  <Words>1042</Words>
  <Characters>6150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7178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Bezchlebova Lenka</dc:creator>
  <cp:lastModifiedBy>Martina Spurna</cp:lastModifiedBy>
  <cp:revision>4</cp:revision>
  <cp:lastPrinted>2016-12-07T14:27:00Z</cp:lastPrinted>
  <dcterms:created xsi:type="dcterms:W3CDTF">2016-12-07T13:33:00Z</dcterms:created>
  <dcterms:modified xsi:type="dcterms:W3CDTF">2016-12-07T14:27:00Z</dcterms:modified>
  <dc:language>cs-CZ</dc:language>
</cp:coreProperties>
</file>