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C27" w:rsidRDefault="00E33A1B">
      <w:pPr>
        <w:keepNext/>
        <w:widowControl w:val="0"/>
        <w:spacing w:line="276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PARLAMENT ČESKÉ REPUBLIKY</w:t>
      </w:r>
    </w:p>
    <w:p w:rsidR="00631C27" w:rsidRDefault="00E33A1B">
      <w:pPr>
        <w:spacing w:after="200" w:line="276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Poslanecká sněmovna</w:t>
      </w:r>
    </w:p>
    <w:p w:rsidR="00631C27" w:rsidRDefault="00E33A1B">
      <w:pPr>
        <w:spacing w:after="200" w:line="276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2018</w:t>
      </w:r>
    </w:p>
    <w:p w:rsidR="00631C27" w:rsidRDefault="00E33A1B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VIII. volební období</w:t>
      </w:r>
    </w:p>
    <w:p w:rsidR="00631C27" w:rsidRDefault="00E33A1B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</w:t>
      </w:r>
    </w:p>
    <w:p w:rsidR="00631C27" w:rsidRDefault="00631C2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31C27" w:rsidRDefault="00631C2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31C27" w:rsidRDefault="00E33A1B">
      <w:pPr>
        <w:keepNext/>
        <w:keepLines/>
        <w:widowControl w:val="0"/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Pozměňovací návrh </w:t>
      </w:r>
    </w:p>
    <w:p w:rsidR="00631C27" w:rsidRDefault="00631C2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31C27" w:rsidRDefault="00E33A1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poslance</w:t>
      </w:r>
    </w:p>
    <w:p w:rsidR="00631C27" w:rsidRDefault="00631C2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31C27" w:rsidRDefault="00E33A1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Tomáše Martínka</w:t>
      </w:r>
    </w:p>
    <w:p w:rsidR="00631C27" w:rsidRDefault="00631C2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31C27" w:rsidRDefault="00631C2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31C27" w:rsidRDefault="00631C2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31C27" w:rsidRDefault="00E33A1B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k vládnímu návrhu zákona o zpracování osobních údajů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:rsidR="00631C27" w:rsidRDefault="00631C2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</w:p>
    <w:p w:rsidR="00631C27" w:rsidRDefault="00631C2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</w:p>
    <w:p w:rsidR="00631C27" w:rsidRDefault="00E33A1B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(sněmovní tisk č. 138)</w:t>
      </w:r>
    </w:p>
    <w:p w:rsidR="00631C27" w:rsidRDefault="00631C27">
      <w:pPr>
        <w:keepNext/>
        <w:widowControl w:val="0"/>
        <w:spacing w:before="240" w:after="120" w:line="276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400B73" w:rsidRPr="00400B73" w:rsidRDefault="00400B73" w:rsidP="00400B73">
      <w:pPr>
        <w:spacing w:after="200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400B73">
        <w:rPr>
          <w:rFonts w:ascii="Times New Roman" w:eastAsia="Times New Roman" w:hAnsi="Times New Roman" w:cs="Times New Roman"/>
          <w:sz w:val="22"/>
          <w:szCs w:val="22"/>
        </w:rPr>
        <w:t>dle § 63 odst. 1 bod 5. písm. a)</w:t>
      </w:r>
    </w:p>
    <w:p w:rsidR="00631C27" w:rsidRDefault="00400B73" w:rsidP="00400B73">
      <w:pPr>
        <w:spacing w:after="200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400B73">
        <w:rPr>
          <w:rFonts w:ascii="Times New Roman" w:eastAsia="Times New Roman" w:hAnsi="Times New Roman" w:cs="Times New Roman"/>
          <w:sz w:val="22"/>
          <w:szCs w:val="22"/>
        </w:rPr>
        <w:t>zákona č. 90/1995 Sb., o jednacím řádu Poslanecké sněmovny</w:t>
      </w:r>
    </w:p>
    <w:p w:rsidR="00631C27" w:rsidRDefault="00E33A1B">
      <w:pPr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Text návrhu:</w:t>
      </w:r>
    </w:p>
    <w:p w:rsidR="00631C27" w:rsidRDefault="00631C2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1C27" w:rsidRDefault="00631C2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1C27" w:rsidRDefault="00E33A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 § 7 se slovo „patnáctého“ nahrazuje slovem „třináctého“.</w:t>
      </w:r>
    </w:p>
    <w:p w:rsidR="00631C27" w:rsidRDefault="00E33A1B">
      <w:pPr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Odůvodnění:</w:t>
      </w:r>
    </w:p>
    <w:p w:rsidR="00631C27" w:rsidRDefault="00631C27">
      <w:pPr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631C27" w:rsidRDefault="00E33A1B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Článek 8 nařízení Evropského parlamentu a Rady 2016/679 (nařízení GDPR) stanoví,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že dítě mladší 16 let nemůže samostatně udělit souhlas se zpracováním osobních údajů v souvislosti s nabídkou služeb informační společnosti. Za takové dítě musí souhlas udělit rodič.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Současně však dává nařízení GDPR možnost státům, aby </w:t>
      </w:r>
      <w:r>
        <w:rPr>
          <w:rFonts w:ascii="Times New Roman" w:eastAsia="Times New Roman" w:hAnsi="Times New Roman" w:cs="Times New Roman"/>
          <w:sz w:val="24"/>
          <w:szCs w:val="24"/>
        </w:rPr>
        <w:t>tuto věkovou hranici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zákonem snížily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ne však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níže </w:t>
      </w:r>
      <w:r>
        <w:rPr>
          <w:rFonts w:ascii="Times New Roman" w:eastAsia="Times New Roman" w:hAnsi="Times New Roman" w:cs="Times New Roman"/>
          <w:sz w:val="24"/>
          <w:szCs w:val="24"/>
        </w:rPr>
        <w:t>než na 13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let.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Vláda </w:t>
      </w:r>
      <w:r>
        <w:rPr>
          <w:rFonts w:ascii="Times New Roman" w:eastAsia="Times New Roman" w:hAnsi="Times New Roman" w:cs="Times New Roman"/>
          <w:sz w:val="24"/>
          <w:szCs w:val="24"/>
        </w:rPr>
        <w:t>se rozhodla snížit hranici na 15 let.</w:t>
      </w:r>
    </w:p>
    <w:p w:rsidR="00631C27" w:rsidRDefault="00E33A1B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Cílem tohoto pozměňovacího návrhu je její snížení na 13 let. Dítě ve věku 13 let bývá zpravidla již dostatečně rozumově vyspělé, aby dokázalo chápat základy ochrany 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oukromí a rizika poskytování osobních údajů na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nternetu, tím spíše, pokud chce užívat služby informační společnosti. Posoudit a rozhodnout, zda dítě je dostatečně rozumné a zda dokáže posoudit důsledky svého jednání v on-line prostoru je pak úkolem rodičů</w:t>
      </w:r>
      <w:r>
        <w:rPr>
          <w:rFonts w:ascii="Times New Roman" w:eastAsia="Times New Roman" w:hAnsi="Times New Roman" w:cs="Times New Roman"/>
          <w:sz w:val="24"/>
          <w:szCs w:val="24"/>
        </w:rPr>
        <w:t>, nikoliv státu.</w:t>
      </w:r>
    </w:p>
    <w:p w:rsidR="00631C27" w:rsidRDefault="00E33A1B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Konečně, požadovat po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dítěti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ve věku 13-15 let souhlas rodičů s využíváním dnes běžně rozšířených služeb může být dětmi vnímáno jako ponižující. Je naopak žádoucí, aby se mladý člověk naučil co nejdříve orientovat v digitálním světě a </w:t>
      </w:r>
      <w:r>
        <w:rPr>
          <w:rFonts w:ascii="Times New Roman" w:eastAsia="Times New Roman" w:hAnsi="Times New Roman" w:cs="Times New Roman"/>
          <w:sz w:val="24"/>
          <w:szCs w:val="24"/>
        </w:rPr>
        <w:t>osvo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jil si </w:t>
      </w:r>
      <w:r>
        <w:rPr>
          <w:rFonts w:ascii="Times New Roman" w:eastAsia="Times New Roman" w:hAnsi="Times New Roman" w:cs="Times New Roman"/>
          <w:sz w:val="24"/>
          <w:szCs w:val="24"/>
        </w:rPr>
        <w:t>zásady ochrany soukromí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 osobních údajů v co nejnižším věku. Toho lze dosáhnout pouze tak, že mu bude svěřena zodpovědnost za své soukromí a možnost sám o sobě rozhodovat.</w:t>
      </w:r>
    </w:p>
    <w:p w:rsidR="00631C27" w:rsidRDefault="00E33A1B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Obavy, že dítě bude uvedeno v omyl, jeho souhlas bude zneužit či bude vystav</w:t>
      </w:r>
      <w:r>
        <w:rPr>
          <w:rFonts w:ascii="Times New Roman" w:eastAsia="Times New Roman" w:hAnsi="Times New Roman" w:cs="Times New Roman"/>
          <w:sz w:val="24"/>
          <w:szCs w:val="24"/>
        </w:rPr>
        <w:t>eno podvodu, nejsou přitom na místě - souhlas se zpracováním osobních údajů není bezbřehý, je omezen jak celou řadou pravidel v samotném nařízení, tak i ustanoveními na ochranu osobnosti v občanském zákoníku. A konečně, lze ho kdykoliv odvolat.</w:t>
      </w:r>
    </w:p>
    <w:p w:rsidR="00631C27" w:rsidRDefault="00E33A1B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Věková hran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ice 15 let je často zmiňována v souvislosti s online službami, které jsou mnohdy </w:t>
      </w:r>
      <w:r w:rsidR="00400B73">
        <w:rPr>
          <w:rFonts w:ascii="Times New Roman" w:eastAsia="Times New Roman" w:hAnsi="Times New Roman" w:cs="Times New Roman"/>
          <w:sz w:val="24"/>
          <w:szCs w:val="24"/>
        </w:rPr>
        <w:t xml:space="preserve">k podnikání </w:t>
      </w:r>
      <w:r>
        <w:rPr>
          <w:rFonts w:ascii="Times New Roman" w:eastAsia="Times New Roman" w:hAnsi="Times New Roman" w:cs="Times New Roman"/>
          <w:sz w:val="24"/>
          <w:szCs w:val="24"/>
        </w:rPr>
        <w:t>registrovány v jiném členském státě</w:t>
      </w:r>
      <w:r w:rsidR="00400B73">
        <w:rPr>
          <w:rFonts w:ascii="Times New Roman" w:eastAsia="Times New Roman" w:hAnsi="Times New Roman" w:cs="Times New Roman"/>
          <w:sz w:val="24"/>
          <w:szCs w:val="24"/>
        </w:rPr>
        <w:t xml:space="preserve"> EU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například Irsku, kde tamní návrh počítá se snížením dané věkové hranice na 13 let. Zbytečně vysoká věková hranice může mít negativní dopa</w:t>
      </w:r>
      <w:r>
        <w:rPr>
          <w:rFonts w:ascii="Times New Roman" w:eastAsia="Times New Roman" w:hAnsi="Times New Roman" w:cs="Times New Roman"/>
          <w:sz w:val="24"/>
          <w:szCs w:val="24"/>
        </w:rPr>
        <w:t>d na podnikatele v České republice. Především podnikatelé, zabývající se nabízením služeb i do jiných členských států, by mohli potíže s komplikovanou implementací vysoké věkové hranice do svých procesů a služeb řešit přesunem sídla do jiné země nebo ukonč</w:t>
      </w:r>
      <w:r>
        <w:rPr>
          <w:rFonts w:ascii="Times New Roman" w:eastAsia="Times New Roman" w:hAnsi="Times New Roman" w:cs="Times New Roman"/>
          <w:sz w:val="24"/>
          <w:szCs w:val="24"/>
        </w:rPr>
        <w:t>ením podnikání. To by mohlo mít i negativní dopady na státní rozpočet a zaměstnanost. Z tohoto důvodu předkládaný návrh podporuje podnikatelskou sféru a měl by pomoci vytvořit v České republice optimální podnikatelské prostředí, které může přilákat nové in</w:t>
      </w:r>
      <w:r>
        <w:rPr>
          <w:rFonts w:ascii="Times New Roman" w:eastAsia="Times New Roman" w:hAnsi="Times New Roman" w:cs="Times New Roman"/>
          <w:sz w:val="24"/>
          <w:szCs w:val="24"/>
        </w:rPr>
        <w:t>vestory</w:t>
      </w:r>
      <w:r w:rsidR="00400B73">
        <w:rPr>
          <w:rFonts w:ascii="Times New Roman" w:eastAsia="Times New Roman" w:hAnsi="Times New Roman" w:cs="Times New Roman"/>
          <w:sz w:val="24"/>
          <w:szCs w:val="24"/>
        </w:rPr>
        <w:t xml:space="preserve"> a podpořit české </w:t>
      </w:r>
      <w:bookmarkStart w:id="0" w:name="_GoBack"/>
      <w:bookmarkEnd w:id="0"/>
      <w:r w:rsidR="000B64D3">
        <w:rPr>
          <w:rFonts w:ascii="Times New Roman" w:eastAsia="Times New Roman" w:hAnsi="Times New Roman" w:cs="Times New Roman"/>
          <w:sz w:val="24"/>
          <w:szCs w:val="24"/>
        </w:rPr>
        <w:t>podnikatele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00B73" w:rsidRDefault="00400B73" w:rsidP="00400B73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00B73" w:rsidRPr="00400B73" w:rsidRDefault="00400B73" w:rsidP="00400B73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 Praze 13. dubna</w:t>
      </w:r>
      <w:r w:rsidRPr="00400B73">
        <w:rPr>
          <w:rFonts w:ascii="Times New Roman" w:eastAsia="Times New Roman" w:hAnsi="Times New Roman" w:cs="Times New Roman"/>
          <w:sz w:val="24"/>
          <w:szCs w:val="24"/>
        </w:rPr>
        <w:t xml:space="preserve"> 2018</w:t>
      </w:r>
    </w:p>
    <w:p w:rsidR="00400B73" w:rsidRPr="00400B73" w:rsidRDefault="00400B73" w:rsidP="00400B73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00B73" w:rsidRDefault="00400B73" w:rsidP="00400B73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Tomáš Martínek</w:t>
      </w:r>
      <w:r w:rsidRPr="00400B73">
        <w:rPr>
          <w:rFonts w:ascii="Times New Roman" w:eastAsia="Times New Roman" w:hAnsi="Times New Roman" w:cs="Times New Roman"/>
          <w:sz w:val="24"/>
          <w:szCs w:val="24"/>
        </w:rPr>
        <w:t xml:space="preserve"> v. r.</w:t>
      </w:r>
    </w:p>
    <w:p w:rsidR="00631C27" w:rsidRDefault="00631C27">
      <w:pPr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631C27" w:rsidRDefault="00E33A1B">
      <w:pPr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Platné znění:</w:t>
      </w:r>
    </w:p>
    <w:p w:rsidR="00631C27" w:rsidRDefault="00631C27">
      <w:pPr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631C27" w:rsidRDefault="00E33A1B">
      <w:pPr>
        <w:jc w:val="center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§ 7</w:t>
      </w:r>
    </w:p>
    <w:p w:rsidR="00631C27" w:rsidRDefault="00E33A1B">
      <w:pPr>
        <w:jc w:val="center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Způsobilost dítěte pro souhlas se zpracováním osobních údajů</w:t>
      </w:r>
    </w:p>
    <w:p w:rsidR="00631C27" w:rsidRDefault="00631C27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631C27" w:rsidRDefault="00E33A1B">
      <w:pPr>
        <w:jc w:val="both"/>
        <w:rPr>
          <w:rFonts w:ascii="Times New Roman" w:eastAsia="Times New Roman" w:hAnsi="Times New Roman" w:cs="Times New Roman"/>
          <w:sz w:val="22"/>
          <w:szCs w:val="22"/>
          <w:u w:val="single"/>
        </w:rPr>
      </w:pPr>
      <w:r>
        <w:rPr>
          <w:rFonts w:ascii="Times New Roman" w:eastAsia="Times New Roman" w:hAnsi="Times New Roman" w:cs="Times New Roman"/>
          <w:sz w:val="22"/>
          <w:szCs w:val="22"/>
          <w:u w:val="single"/>
        </w:rPr>
        <w:t xml:space="preserve">Dítě nabývá způsobilosti k udělení souhlasu se zpracováním osobních údajů v souvislosti s nabídkou služeb informační společnosti přímo jemu dovršením </w:t>
      </w:r>
      <w:r>
        <w:rPr>
          <w:rFonts w:ascii="Times New Roman" w:eastAsia="Times New Roman" w:hAnsi="Times New Roman" w:cs="Times New Roman"/>
          <w:strike/>
          <w:sz w:val="22"/>
          <w:szCs w:val="22"/>
          <w:u w:val="single"/>
        </w:rPr>
        <w:t>patnáctého</w:t>
      </w:r>
      <w:r>
        <w:rPr>
          <w:rFonts w:ascii="Times New Roman" w:eastAsia="Times New Roman" w:hAnsi="Times New Roman" w:cs="Times New Roman"/>
          <w:sz w:val="22"/>
          <w:szCs w:val="22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 xml:space="preserve">třináctého </w:t>
      </w:r>
      <w:r>
        <w:rPr>
          <w:rFonts w:ascii="Times New Roman" w:eastAsia="Times New Roman" w:hAnsi="Times New Roman" w:cs="Times New Roman"/>
          <w:sz w:val="22"/>
          <w:szCs w:val="22"/>
          <w:u w:val="single"/>
        </w:rPr>
        <w:t xml:space="preserve">roku věku. </w:t>
      </w:r>
    </w:p>
    <w:p w:rsidR="00631C27" w:rsidRDefault="00631C27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631C27" w:rsidRDefault="00E33A1B">
      <w:pPr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CELEX 32016R0679</w:t>
      </w:r>
    </w:p>
    <w:sectPr w:rsidR="00631C27">
      <w:pgSz w:w="12240" w:h="15840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C27"/>
    <w:rsid w:val="000313FB"/>
    <w:rsid w:val="000B64D3"/>
    <w:rsid w:val="00400B73"/>
    <w:rsid w:val="00631C27"/>
    <w:rsid w:val="00B763FC"/>
    <w:rsid w:val="00E33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D4D75"/>
  <w15:docId w15:val="{FE24373E-D0DA-4613-8E79-613CD3530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465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MartinekT</dc:creator>
  <cp:lastModifiedBy>MartinekT</cp:lastModifiedBy>
  <cp:revision>2</cp:revision>
  <cp:lastPrinted>2018-04-13T10:55:00Z</cp:lastPrinted>
  <dcterms:created xsi:type="dcterms:W3CDTF">2018-04-13T11:11:00Z</dcterms:created>
  <dcterms:modified xsi:type="dcterms:W3CDTF">2018-04-13T11:11:00Z</dcterms:modified>
</cp:coreProperties>
</file>