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4B59FD">
          <w:t>2025</w:t>
        </w:r>
      </w:fldSimple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4B59FD" w:rsidP="001F3AA0">
      <w:pPr>
        <w:pStyle w:val="Nzev"/>
      </w:pPr>
      <w:r>
        <w:t>14</w:t>
      </w:r>
      <w:r w:rsidR="00B0522D">
        <w:t>.</w:t>
      </w:r>
      <w:r w:rsidR="006528C3">
        <w:br/>
        <w:t>USNESENÍ</w:t>
      </w:r>
      <w:r w:rsidR="0056231C">
        <w:t xml:space="preserve"> </w:t>
      </w:r>
    </w:p>
    <w:p w:rsidR="001F3AA0" w:rsidRPr="006528C3" w:rsidRDefault="004B59FD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24715E" w:rsidRPr="002E35F4">
        <w:rPr>
          <w:b/>
        </w:rPr>
        <w:t>z</w:t>
      </w:r>
      <w:r w:rsidR="0024715E">
        <w:rPr>
          <w:b/>
        </w:rPr>
        <w:t xml:space="preserve"> </w:t>
      </w:r>
      <w:r>
        <w:rPr>
          <w:b/>
        </w:rPr>
        <w:t>3</w:t>
      </w:r>
      <w:r w:rsidR="0024715E">
        <w:rPr>
          <w:b/>
        </w:rPr>
        <w:t xml:space="preserve">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2816177CC46B4A17B175CEC583A4F168"/>
          </w:placeholder>
          <w:date w:fullDate="2025-11-1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b/>
            </w:rPr>
            <w:t>10. listopadu 2025</w:t>
          </w:r>
        </w:sdtContent>
      </w:sdt>
    </w:p>
    <w:p w:rsidR="006528C3" w:rsidRDefault="004B59FD" w:rsidP="00917D04">
      <w:pPr>
        <w:pBdr>
          <w:bottom w:val="single" w:sz="4" w:space="1" w:color="auto"/>
        </w:pBdr>
        <w:jc w:val="center"/>
      </w:pPr>
      <w:r>
        <w:t>k návrhu na volbu člena Národní rozpočtové rady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D453DE" w:rsidRDefault="00B0522D" w:rsidP="00D453DE">
      <w:pPr>
        <w:spacing w:after="240"/>
      </w:pPr>
      <w:r>
        <w:t>V</w:t>
      </w:r>
      <w:r w:rsidR="004B59FD">
        <w:t>olební komise Poslanecké sněmovny</w:t>
      </w:r>
    </w:p>
    <w:p w:rsidR="004B59FD" w:rsidRDefault="004B59FD" w:rsidP="00D453DE">
      <w:pPr>
        <w:spacing w:after="240"/>
      </w:pPr>
      <w:r w:rsidRPr="004B59FD">
        <w:rPr>
          <w:b/>
        </w:rPr>
        <w:t>pověřuje</w:t>
      </w:r>
      <w:r>
        <w:t xml:space="preserve"> </w:t>
      </w:r>
      <w:r>
        <w:tab/>
        <w:t>předsedu volební komise poslance Martina Kolovratníka, aby seznámil Poslaneckou sněmovnu</w:t>
      </w:r>
    </w:p>
    <w:p w:rsidR="00B93655" w:rsidRDefault="004B59FD" w:rsidP="00C66006">
      <w:pPr>
        <w:pStyle w:val="slovanseznam"/>
      </w:pPr>
      <w:r w:rsidRPr="004B59FD">
        <w:t>s</w:t>
      </w:r>
      <w:r>
        <w:t> </w:t>
      </w:r>
      <w:r w:rsidRPr="004B59FD">
        <w:t>návrhem</w:t>
      </w:r>
      <w:r>
        <w:t xml:space="preserve"> na volbu člena Národní rozpočtové rady tak, jak byl předložen Českou národní bankou </w:t>
      </w:r>
    </w:p>
    <w:p w:rsidR="004B59FD" w:rsidRPr="00CF512A" w:rsidRDefault="00457136" w:rsidP="004B59FD">
      <w:pPr>
        <w:pStyle w:val="slovanseznam"/>
        <w:numPr>
          <w:ilvl w:val="0"/>
          <w:numId w:val="0"/>
        </w:numPr>
        <w:ind w:left="2040" w:hanging="624"/>
        <w:rPr>
          <w:b/>
        </w:rPr>
      </w:pPr>
      <w:r w:rsidRPr="00CF512A">
        <w:rPr>
          <w:b/>
        </w:rPr>
        <w:t xml:space="preserve">prof. </w:t>
      </w:r>
      <w:r w:rsidR="004B59FD" w:rsidRPr="00CF512A">
        <w:rPr>
          <w:b/>
        </w:rPr>
        <w:t xml:space="preserve">Ing. </w:t>
      </w:r>
      <w:r w:rsidR="00CF512A" w:rsidRPr="00CF512A">
        <w:rPr>
          <w:b/>
        </w:rPr>
        <w:t>et Ing. Luboš KOMÁREK</w:t>
      </w:r>
      <w:r w:rsidR="004B59FD" w:rsidRPr="00CF512A">
        <w:rPr>
          <w:b/>
        </w:rPr>
        <w:t>, Ph.D.</w:t>
      </w:r>
      <w:r w:rsidR="00CF512A" w:rsidRPr="00CF512A">
        <w:rPr>
          <w:b/>
        </w:rPr>
        <w:t xml:space="preserve">, </w:t>
      </w:r>
      <w:proofErr w:type="spellStart"/>
      <w:r w:rsidR="00CF512A" w:rsidRPr="00CF512A">
        <w:rPr>
          <w:b/>
        </w:rPr>
        <w:t>M.Sc</w:t>
      </w:r>
      <w:proofErr w:type="spellEnd"/>
      <w:r w:rsidR="00CF512A" w:rsidRPr="00CF512A">
        <w:rPr>
          <w:b/>
        </w:rPr>
        <w:t>., MBA</w:t>
      </w:r>
    </w:p>
    <w:p w:rsidR="004B59FD" w:rsidRPr="004B59FD" w:rsidRDefault="004B59FD" w:rsidP="004B59FD">
      <w:pPr>
        <w:pStyle w:val="slovanseznam"/>
        <w:numPr>
          <w:ilvl w:val="0"/>
          <w:numId w:val="0"/>
        </w:numPr>
        <w:ind w:left="2040" w:hanging="624"/>
        <w:rPr>
          <w:b/>
        </w:rPr>
      </w:pPr>
    </w:p>
    <w:p w:rsidR="00B93655" w:rsidRPr="004B59FD" w:rsidRDefault="004B59FD" w:rsidP="00C66006">
      <w:pPr>
        <w:pStyle w:val="slovanseznam"/>
      </w:pPr>
      <w:r w:rsidRPr="004B59FD">
        <w:t xml:space="preserve">s tím, že zvláštní zákon způsob volby nestanoví – volební komise navrhuje volbu tajnou, jednokolovou, </w:t>
      </w:r>
    </w:p>
    <w:p w:rsidR="00D453DE" w:rsidRDefault="004B59FD" w:rsidP="00C66006">
      <w:pPr>
        <w:pStyle w:val="slovanseznam"/>
      </w:pPr>
      <w:r>
        <w:t>s tím, že funkční období člena Národní rozpočtové rady je šestileté,</w:t>
      </w:r>
    </w:p>
    <w:p w:rsidR="004B59FD" w:rsidRDefault="004B59FD" w:rsidP="00C66006">
      <w:pPr>
        <w:pStyle w:val="slovanseznam"/>
      </w:pPr>
      <w:r>
        <w:t xml:space="preserve">s tím, že nově zvolený člen se ujme funkce složením slibu do rukou předsedy Poslanecké </w:t>
      </w:r>
      <w:r w:rsidRPr="00457136">
        <w:t xml:space="preserve">sněmovny Parlamentu ČR. </w:t>
      </w: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B59FD" w:rsidP="004B59FD">
      <w:pPr>
        <w:pStyle w:val="slovanseznam"/>
        <w:numPr>
          <w:ilvl w:val="0"/>
          <w:numId w:val="0"/>
        </w:numPr>
        <w:ind w:left="624" w:hanging="624"/>
      </w:pPr>
    </w:p>
    <w:p w:rsidR="004B59FD" w:rsidRDefault="004D63C2" w:rsidP="004D63C2">
      <w:pPr>
        <w:rPr>
          <w:color w:val="FF0000"/>
          <w:szCs w:val="24"/>
        </w:rPr>
      </w:pPr>
      <w:r>
        <w:rPr>
          <w:szCs w:val="24"/>
        </w:rPr>
        <w:t xml:space="preserve">         Adriana CHOC</w:t>
      </w:r>
      <w:r w:rsidR="00A43DF1">
        <w:rPr>
          <w:szCs w:val="24"/>
        </w:rPr>
        <w:t>H</w:t>
      </w:r>
      <w:r>
        <w:rPr>
          <w:szCs w:val="24"/>
        </w:rPr>
        <w:t>ELOVÁ</w:t>
      </w:r>
      <w:r w:rsidR="00FB1650">
        <w:rPr>
          <w:szCs w:val="24"/>
        </w:rPr>
        <w:t xml:space="preserve"> v. r.</w:t>
      </w:r>
      <w:r w:rsidR="004B59FD">
        <w:rPr>
          <w:color w:val="FF0000"/>
          <w:szCs w:val="24"/>
        </w:rPr>
        <w:tab/>
      </w:r>
      <w:r w:rsidR="004B59FD">
        <w:rPr>
          <w:color w:val="FF0000"/>
          <w:szCs w:val="24"/>
        </w:rPr>
        <w:tab/>
      </w:r>
      <w:r w:rsidR="004B59FD">
        <w:rPr>
          <w:color w:val="FF0000"/>
          <w:szCs w:val="24"/>
        </w:rPr>
        <w:tab/>
      </w:r>
      <w:r w:rsidR="004B59FD">
        <w:rPr>
          <w:color w:val="FF0000"/>
          <w:szCs w:val="24"/>
        </w:rPr>
        <w:tab/>
        <w:t xml:space="preserve"> </w:t>
      </w:r>
      <w:r w:rsidR="004B59FD">
        <w:rPr>
          <w:szCs w:val="24"/>
        </w:rPr>
        <w:t>Martin KOLOVRATNÍK</w:t>
      </w:r>
      <w:r w:rsidR="00FB1650">
        <w:rPr>
          <w:szCs w:val="24"/>
        </w:rPr>
        <w:t xml:space="preserve"> v. r.</w:t>
      </w:r>
      <w:bookmarkStart w:id="0" w:name="_GoBack"/>
      <w:bookmarkEnd w:id="0"/>
      <w:r w:rsidR="004B59FD">
        <w:rPr>
          <w:szCs w:val="24"/>
        </w:rPr>
        <w:t xml:space="preserve"> </w:t>
      </w:r>
    </w:p>
    <w:p w:rsidR="004B59FD" w:rsidRPr="002E69F6" w:rsidRDefault="004B59FD" w:rsidP="004B59FD">
      <w:pPr>
        <w:rPr>
          <w:rFonts w:ascii="Arial" w:hAnsi="Arial"/>
          <w:i/>
        </w:rPr>
      </w:pPr>
      <w:r>
        <w:t xml:space="preserve">          </w:t>
      </w:r>
      <w:r>
        <w:tab/>
        <w:t xml:space="preserve"> ověřovatel</w:t>
      </w:r>
      <w:r w:rsidR="004D63C2">
        <w:t>ka</w:t>
      </w:r>
      <w:r>
        <w:t xml:space="preserve"> komise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  <w:t xml:space="preserve">        </w:t>
      </w:r>
      <w:r>
        <w:t>předseda komise</w:t>
      </w:r>
    </w:p>
    <w:p w:rsidR="007148E5" w:rsidRPr="00E44CAD" w:rsidRDefault="007148E5" w:rsidP="00E44CAD"/>
    <w:sectPr w:rsidR="007148E5" w:rsidRPr="00E44CAD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007" w:rsidRDefault="009F6007" w:rsidP="000809E0">
      <w:r>
        <w:separator/>
      </w:r>
    </w:p>
  </w:endnote>
  <w:endnote w:type="continuationSeparator" w:id="0">
    <w:p w:rsidR="009F6007" w:rsidRDefault="009F6007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007" w:rsidRDefault="009F6007" w:rsidP="000809E0">
      <w:r>
        <w:separator/>
      </w:r>
    </w:p>
  </w:footnote>
  <w:footnote w:type="continuationSeparator" w:id="0">
    <w:p w:rsidR="009F6007" w:rsidRDefault="009F6007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B2B766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63A4C1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1"/>
  </w:num>
  <w:num w:numId="17">
    <w:abstractNumId w:val="13"/>
  </w:num>
  <w:num w:numId="18">
    <w:abstractNumId w:val="14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9FD"/>
    <w:rsid w:val="000052DA"/>
    <w:rsid w:val="00062E49"/>
    <w:rsid w:val="0007753D"/>
    <w:rsid w:val="000809E0"/>
    <w:rsid w:val="000C3F3E"/>
    <w:rsid w:val="000E0682"/>
    <w:rsid w:val="00110B75"/>
    <w:rsid w:val="00144D66"/>
    <w:rsid w:val="00154667"/>
    <w:rsid w:val="00170AE5"/>
    <w:rsid w:val="00177D37"/>
    <w:rsid w:val="001B6BCF"/>
    <w:rsid w:val="001F3AA0"/>
    <w:rsid w:val="001F6F0D"/>
    <w:rsid w:val="0024715E"/>
    <w:rsid w:val="0025719C"/>
    <w:rsid w:val="00266C84"/>
    <w:rsid w:val="002D3F52"/>
    <w:rsid w:val="002E35F4"/>
    <w:rsid w:val="003212EC"/>
    <w:rsid w:val="00330387"/>
    <w:rsid w:val="00396D6D"/>
    <w:rsid w:val="00397F0F"/>
    <w:rsid w:val="003A402C"/>
    <w:rsid w:val="00421ECB"/>
    <w:rsid w:val="00436ACB"/>
    <w:rsid w:val="004412B6"/>
    <w:rsid w:val="00457136"/>
    <w:rsid w:val="00467BF3"/>
    <w:rsid w:val="00473F09"/>
    <w:rsid w:val="004B59FD"/>
    <w:rsid w:val="004D63C2"/>
    <w:rsid w:val="0051041D"/>
    <w:rsid w:val="00532187"/>
    <w:rsid w:val="005503BB"/>
    <w:rsid w:val="0056231C"/>
    <w:rsid w:val="00577629"/>
    <w:rsid w:val="00583374"/>
    <w:rsid w:val="00591EAD"/>
    <w:rsid w:val="005A2D61"/>
    <w:rsid w:val="005C72D3"/>
    <w:rsid w:val="005E2819"/>
    <w:rsid w:val="005E29CC"/>
    <w:rsid w:val="006528C3"/>
    <w:rsid w:val="00665F4D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4303B"/>
    <w:rsid w:val="00882424"/>
    <w:rsid w:val="008A2F78"/>
    <w:rsid w:val="008B73A0"/>
    <w:rsid w:val="008B7CD2"/>
    <w:rsid w:val="008C6CAA"/>
    <w:rsid w:val="008D6DC2"/>
    <w:rsid w:val="008F0623"/>
    <w:rsid w:val="008F0E4E"/>
    <w:rsid w:val="008F5517"/>
    <w:rsid w:val="00900163"/>
    <w:rsid w:val="00917D04"/>
    <w:rsid w:val="00970864"/>
    <w:rsid w:val="00986B23"/>
    <w:rsid w:val="009A56FA"/>
    <w:rsid w:val="009F6007"/>
    <w:rsid w:val="00A31761"/>
    <w:rsid w:val="00A43DF1"/>
    <w:rsid w:val="00A45067"/>
    <w:rsid w:val="00A679B1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706F1"/>
    <w:rsid w:val="00B91B82"/>
    <w:rsid w:val="00B93655"/>
    <w:rsid w:val="00C43480"/>
    <w:rsid w:val="00C519FC"/>
    <w:rsid w:val="00C66006"/>
    <w:rsid w:val="00C71FBA"/>
    <w:rsid w:val="00C7272C"/>
    <w:rsid w:val="00C76019"/>
    <w:rsid w:val="00C904F3"/>
    <w:rsid w:val="00CB13DE"/>
    <w:rsid w:val="00CB26F8"/>
    <w:rsid w:val="00CE13DE"/>
    <w:rsid w:val="00CF512A"/>
    <w:rsid w:val="00D22413"/>
    <w:rsid w:val="00D453DE"/>
    <w:rsid w:val="00D45E86"/>
    <w:rsid w:val="00D86980"/>
    <w:rsid w:val="00DB7848"/>
    <w:rsid w:val="00DC1336"/>
    <w:rsid w:val="00DE344C"/>
    <w:rsid w:val="00DF5EAC"/>
    <w:rsid w:val="00DF7D33"/>
    <w:rsid w:val="00E05BA8"/>
    <w:rsid w:val="00E23C86"/>
    <w:rsid w:val="00E34DE4"/>
    <w:rsid w:val="00E44CAD"/>
    <w:rsid w:val="00E65507"/>
    <w:rsid w:val="00EC1960"/>
    <w:rsid w:val="00EC3786"/>
    <w:rsid w:val="00EC5665"/>
    <w:rsid w:val="00F52BFE"/>
    <w:rsid w:val="00F53E33"/>
    <w:rsid w:val="00F809DD"/>
    <w:rsid w:val="00F91566"/>
    <w:rsid w:val="00FA0F9B"/>
    <w:rsid w:val="00FA192A"/>
    <w:rsid w:val="00FA5B81"/>
    <w:rsid w:val="00FB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B78395"/>
  <w15:chartTrackingRefBased/>
  <w15:docId w15:val="{71BDA10E-4763-41AB-9982-C9EC62A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16177CC46B4A17B175CEC583A4F1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39E062-9DC6-40EB-B353-AEDD5B2D3CDE}"/>
      </w:docPartPr>
      <w:docPartBody>
        <w:p w:rsidR="00553070" w:rsidRDefault="00F93FFF">
          <w:pPr>
            <w:pStyle w:val="2816177CC46B4A17B175CEC583A4F168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FF"/>
    <w:rsid w:val="00553070"/>
    <w:rsid w:val="00F9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2816177CC46B4A17B175CEC583A4F168">
    <w:name w:val="2816177CC46B4A17B175CEC583A4F1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10648-C7C3-4FF4-ADA2-E715EC29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23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Mgr. Pavlína Posejpalová</cp:lastModifiedBy>
  <cp:revision>5</cp:revision>
  <cp:lastPrinted>2025-11-10T11:08:00Z</cp:lastPrinted>
  <dcterms:created xsi:type="dcterms:W3CDTF">2025-11-06T14:27:00Z</dcterms:created>
  <dcterms:modified xsi:type="dcterms:W3CDTF">2025-11-10T12:30:00Z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